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8FDB37A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00A345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B73A59" id="Text Box 6" o:spid="_x0000_s1027" type="#_x0000_t202" style="position:absolute;margin-left:166.5pt;margin-top:32.8pt;width:333pt;height:36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08946D0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E86CE9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0D4E1EC2" wp14:editId="08FEB6D2">
                <wp:simplePos x="0" y="0"/>
                <wp:positionH relativeFrom="column">
                  <wp:posOffset>2552700</wp:posOffset>
                </wp:positionH>
                <wp:positionV relativeFrom="page">
                  <wp:posOffset>2068377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E86CE9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JUCIER MACHINE-PANASONIC</w:t>
                            </w:r>
                            <w:r w:rsidR="00B571B1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MJ-J</w:t>
                            </w:r>
                            <w:r w:rsidR="00D1530F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12jp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01pt;margin-top:162.85pt;width:349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nMU1lN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E86CE9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JUCIER MACHINE-PANASONIC</w:t>
                      </w:r>
                      <w:r w:rsidR="00B571B1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MJ-J</w:t>
                      </w:r>
                      <w:r w:rsidR="00D1530F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12jp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E86CE9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630CFB77" wp14:editId="0417ED82">
            <wp:simplePos x="0" y="0"/>
            <wp:positionH relativeFrom="column">
              <wp:posOffset>2828925</wp:posOffset>
            </wp:positionH>
            <wp:positionV relativeFrom="page">
              <wp:posOffset>2466975</wp:posOffset>
            </wp:positionV>
            <wp:extent cx="3762375" cy="24765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815505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1B03B44" wp14:editId="30DE6790">
                <wp:simplePos x="0" y="0"/>
                <wp:positionH relativeFrom="column">
                  <wp:posOffset>1647825</wp:posOffset>
                </wp:positionH>
                <wp:positionV relativeFrom="page">
                  <wp:posOffset>4772025</wp:posOffset>
                </wp:positionV>
                <wp:extent cx="1685925" cy="5219700"/>
                <wp:effectExtent l="0" t="0" r="9525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1907" w:rsidRPr="00181907" w:rsidRDefault="00181907" w:rsidP="00815505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181907"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z w:val="28"/>
                                <w:szCs w:val="28"/>
                              </w:rPr>
                              <w:t>Juicer Blender:</w:t>
                            </w:r>
                          </w:p>
                          <w:p w:rsidR="00181907" w:rsidRPr="00181907" w:rsidRDefault="00181907" w:rsidP="00815505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</w:pPr>
                            <w:r w:rsidRPr="00181907"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>3-in-1 Functions (Juicer/Blender/Mill). Full Metal Stainless Steel Spinner. Titanium Saber Cutter. Self-Ventilating Inner Cap. Built-In Circuit Breaker. Clear Glass Container.</w:t>
                            </w:r>
                          </w:p>
                          <w:p w:rsidR="00181907" w:rsidRPr="00181907" w:rsidRDefault="00181907" w:rsidP="00815505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181907"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z w:val="28"/>
                                <w:szCs w:val="28"/>
                              </w:rPr>
                              <w:t>Full Metal Stainless Steel Spinner:</w:t>
                            </w:r>
                          </w:p>
                          <w:p w:rsidR="00181907" w:rsidRPr="00181907" w:rsidRDefault="00181907" w:rsidP="00815505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</w:pPr>
                            <w:r w:rsidRPr="00181907"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 xml:space="preserve">Because it is made entirely of stainless </w:t>
                            </w:r>
                            <w:proofErr w:type="spellStart"/>
                            <w:r w:rsidRPr="00181907"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>steel</w:t>
                            </w:r>
                            <w:proofErr w:type="gramStart"/>
                            <w:r w:rsidRPr="00181907"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>,it</w:t>
                            </w:r>
                            <w:proofErr w:type="spellEnd"/>
                            <w:proofErr w:type="gramEnd"/>
                            <w:r w:rsidRPr="00181907"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 xml:space="preserve"> can rotate at high speed to extract more juice than ever before. The metal design also means there is minimal clogging and nicking of blades so they stay sharp longer.</w:t>
                            </w:r>
                          </w:p>
                          <w:p w:rsidR="00C86F49" w:rsidRPr="001E6AE9" w:rsidRDefault="00C86F49" w:rsidP="00DF49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129.75pt;margin-top:375.75pt;width:132.75pt;height:411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a+/gIAAI4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181907" w:rsidRPr="00181907" w:rsidRDefault="00181907" w:rsidP="00815505">
                      <w:pPr>
                        <w:pStyle w:val="NormalWeb"/>
                        <w:numPr>
                          <w:ilvl w:val="0"/>
                          <w:numId w:val="2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333333"/>
                          <w:sz w:val="28"/>
                          <w:szCs w:val="28"/>
                        </w:rPr>
                      </w:pPr>
                      <w:r w:rsidRPr="00181907">
                        <w:rPr>
                          <w:rStyle w:val="Strong"/>
                          <w:rFonts w:ascii="Arial" w:hAnsi="Arial" w:cs="Arial"/>
                          <w:color w:val="333333"/>
                          <w:sz w:val="28"/>
                          <w:szCs w:val="28"/>
                        </w:rPr>
                        <w:t>Juicer Blender:</w:t>
                      </w:r>
                    </w:p>
                    <w:p w:rsidR="00181907" w:rsidRPr="00181907" w:rsidRDefault="00181907" w:rsidP="00815505">
                      <w:pPr>
                        <w:pStyle w:val="NormalWeb"/>
                        <w:numPr>
                          <w:ilvl w:val="0"/>
                          <w:numId w:val="2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</w:pPr>
                      <w:r w:rsidRPr="00181907"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>3-in-1 Functions (Juicer/Blender/Mill). Full Metal Stainless Steel Spinner. Titanium Saber Cutter. Self-Ventilating Inner Cap. Built-In Circuit Breaker. Clear Glass Container.</w:t>
                      </w:r>
                    </w:p>
                    <w:p w:rsidR="00181907" w:rsidRPr="00181907" w:rsidRDefault="00181907" w:rsidP="00815505">
                      <w:pPr>
                        <w:pStyle w:val="NormalWeb"/>
                        <w:numPr>
                          <w:ilvl w:val="0"/>
                          <w:numId w:val="2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333333"/>
                          <w:sz w:val="28"/>
                          <w:szCs w:val="28"/>
                        </w:rPr>
                      </w:pPr>
                      <w:r w:rsidRPr="00181907">
                        <w:rPr>
                          <w:rStyle w:val="Strong"/>
                          <w:rFonts w:ascii="Arial" w:hAnsi="Arial" w:cs="Arial"/>
                          <w:color w:val="333333"/>
                          <w:sz w:val="28"/>
                          <w:szCs w:val="28"/>
                        </w:rPr>
                        <w:t>Full Metal Stainless Steel Spinner:</w:t>
                      </w:r>
                    </w:p>
                    <w:p w:rsidR="00181907" w:rsidRPr="00181907" w:rsidRDefault="00181907" w:rsidP="00815505">
                      <w:pPr>
                        <w:pStyle w:val="NormalWeb"/>
                        <w:numPr>
                          <w:ilvl w:val="0"/>
                          <w:numId w:val="2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</w:pPr>
                      <w:r w:rsidRPr="00181907"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 xml:space="preserve">Because it is made entirely of stainless </w:t>
                      </w:r>
                      <w:proofErr w:type="spellStart"/>
                      <w:r w:rsidRPr="00181907"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>steel</w:t>
                      </w:r>
                      <w:proofErr w:type="gramStart"/>
                      <w:r w:rsidRPr="00181907"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>,it</w:t>
                      </w:r>
                      <w:proofErr w:type="spellEnd"/>
                      <w:proofErr w:type="gramEnd"/>
                      <w:r w:rsidRPr="00181907"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 xml:space="preserve"> can rotate at high speed to extract more juice than ever before. The metal design also means there is minimal clogging and nicking of blades so they stay sharp longer.</w:t>
                      </w:r>
                    </w:p>
                    <w:p w:rsidR="00C86F49" w:rsidRPr="001E6AE9" w:rsidRDefault="00C86F49" w:rsidP="00DF49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181907" w:rsidRDefault="00181907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4FC74067" wp14:editId="29FE83B7">
                <wp:simplePos x="0" y="0"/>
                <wp:positionH relativeFrom="column">
                  <wp:posOffset>3457575</wp:posOffset>
                </wp:positionH>
                <wp:positionV relativeFrom="page">
                  <wp:posOffset>5181599</wp:posOffset>
                </wp:positionV>
                <wp:extent cx="4057650" cy="4371975"/>
                <wp:effectExtent l="0" t="0" r="0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437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6" w:space="0" w:color="ECEEEF"/>
                                <w:insideV w:val="single" w:sz="6" w:space="0" w:color="EEEEEE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Base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Dry</w:t>
                                  </w:r>
                                </w:p>
                              </w:tc>
                            </w:tr>
                            <w:tr w:rsid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Capacity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50 g</w:t>
                                  </w:r>
                                </w:p>
                              </w:tc>
                            </w:tr>
                            <w:tr w:rsid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Material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Glass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Cutter Material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 xml:space="preserve">Titanium </w:t>
                                  </w:r>
                                </w:p>
                                <w:p w:rsid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Coated</w:t>
                                  </w:r>
                                </w:p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 xml:space="preserve"> Cutter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Power Control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 xml:space="preserve">2 Speed </w:t>
                                  </w:r>
                                </w:p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+ Pulse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Switch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Piano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Juicer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Blender Safety Lock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Circuit Breaker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72.25pt;margin-top:408pt;width:319.5pt;height:344.2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6" w:space="0" w:color="ECEEEF"/>
                          <w:insideV w:val="single" w:sz="6" w:space="0" w:color="EEEEEE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Base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Dry</w:t>
                            </w:r>
                          </w:p>
                        </w:tc>
                      </w:tr>
                      <w:tr w:rsid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Capacity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50 g</w:t>
                            </w:r>
                          </w:p>
                        </w:tc>
                      </w:tr>
                      <w:tr w:rsid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Material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Glass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Cutter Material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 xml:space="preserve">Titanium </w:t>
                            </w:r>
                          </w:p>
                          <w:p w:rsid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Coated</w:t>
                            </w:r>
                          </w:p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 xml:space="preserve"> Cutter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Power Control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 xml:space="preserve">2 Speed </w:t>
                            </w:r>
                          </w:p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+ Pulse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Switch Type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Piano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Juicer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Yes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Blender Safety Lock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Yes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Circuit Breaker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Yes</w:t>
                            </w:r>
                          </w:p>
                        </w:tc>
                      </w:tr>
                    </w:tbl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08C7D705" wp14:editId="759087FF">
                <wp:simplePos x="0" y="0"/>
                <wp:positionH relativeFrom="column">
                  <wp:posOffset>1990725</wp:posOffset>
                </wp:positionH>
                <wp:positionV relativeFrom="page">
                  <wp:posOffset>9058275</wp:posOffset>
                </wp:positionV>
                <wp:extent cx="257175" cy="2571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1E6AE9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2C26B4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0C5D56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2C26B4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proofErr w:type="gramStart"/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LG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Hom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-Bot is a truly intelligent robotic vacuum with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wi-fi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capabilities, giving users total control using a smartphone. And while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Hom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2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proofErr w:type="gramStart"/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2C26B4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56.75pt;margin-top:713.25pt;width:20.25pt;height:20.2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Ms+QIAAIwGAAAOAAAAZHJzL2Uyb0RvYy54bWysVduOmzAQfa/Uf7D8zgIJgQQtWSUEqkrb&#10;i7TbD3DABKtgU9tZsq367x2bJEvSPlTdEsnyZXx8Zs7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1E6AE9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2C26B4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0C5D56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2C26B4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proofErr w:type="gramStart"/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LG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Hom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-Bot is a truly intelligent robotic vacuum with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wi-fi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 capabilities, giving users total control using a smartphone. And while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Hom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6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proofErr w:type="gramStart"/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2C26B4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3770705C" wp14:editId="6F9346AC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Default="00181907" w:rsidP="00181907"/>
    <w:p w:rsidR="00181907" w:rsidRDefault="00181907" w:rsidP="00181907"/>
    <w:p w:rsidR="005F70E4" w:rsidRPr="00181907" w:rsidRDefault="00815505" w:rsidP="00181907">
      <w:pPr>
        <w:jc w:val="center"/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4FEF524C" wp14:editId="2B351157">
                <wp:simplePos x="0" y="0"/>
                <wp:positionH relativeFrom="margin">
                  <wp:posOffset>5934710</wp:posOffset>
                </wp:positionH>
                <wp:positionV relativeFrom="page">
                  <wp:posOffset>9562465</wp:posOffset>
                </wp:positionV>
                <wp:extent cx="1371600" cy="250825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467.3pt;margin-top:752.95pt;width:108pt;height:19.75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0534FD2F" wp14:editId="5CE1B6D6">
                <wp:simplePos x="0" y="0"/>
                <wp:positionH relativeFrom="margin">
                  <wp:posOffset>6019800</wp:posOffset>
                </wp:positionH>
                <wp:positionV relativeFrom="page">
                  <wp:posOffset>9786015</wp:posOffset>
                </wp:positionV>
                <wp:extent cx="1356995" cy="21844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left:0;text-align:left;margin-left:474pt;margin-top:770.55pt;width:106.85pt;height:17.2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42FD525" wp14:editId="3A10B1C0">
                <wp:simplePos x="0" y="0"/>
                <wp:positionH relativeFrom="column">
                  <wp:posOffset>5552440</wp:posOffset>
                </wp:positionH>
                <wp:positionV relativeFrom="page">
                  <wp:posOffset>9556115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7.2pt;margin-top:752.45pt;width:28.6pt;height:30.9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</w:p>
    <w:sectPr w:rsidR="005F70E4" w:rsidRPr="00181907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6B4" w:rsidRDefault="002C26B4" w:rsidP="006843CF">
      <w:r>
        <w:separator/>
      </w:r>
    </w:p>
  </w:endnote>
  <w:endnote w:type="continuationSeparator" w:id="0">
    <w:p w:rsidR="002C26B4" w:rsidRDefault="002C26B4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6B4" w:rsidRDefault="002C26B4" w:rsidP="006843CF">
      <w:r>
        <w:separator/>
      </w:r>
    </w:p>
  </w:footnote>
  <w:footnote w:type="continuationSeparator" w:id="0">
    <w:p w:rsidR="002C26B4" w:rsidRDefault="002C26B4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B21C1"/>
    <w:multiLevelType w:val="multilevel"/>
    <w:tmpl w:val="355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520328"/>
    <w:multiLevelType w:val="multilevel"/>
    <w:tmpl w:val="8E6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9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1"/>
  </w:num>
  <w:num w:numId="5">
    <w:abstractNumId w:val="19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1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250A7"/>
    <w:rsid w:val="00181907"/>
    <w:rsid w:val="00194B1B"/>
    <w:rsid w:val="001A5917"/>
    <w:rsid w:val="001B315B"/>
    <w:rsid w:val="001B326D"/>
    <w:rsid w:val="001C2F3A"/>
    <w:rsid w:val="001D0251"/>
    <w:rsid w:val="001E0885"/>
    <w:rsid w:val="001E6AE9"/>
    <w:rsid w:val="001F4F1F"/>
    <w:rsid w:val="00201037"/>
    <w:rsid w:val="00216298"/>
    <w:rsid w:val="002573F0"/>
    <w:rsid w:val="0026678D"/>
    <w:rsid w:val="002A7025"/>
    <w:rsid w:val="002B285C"/>
    <w:rsid w:val="002B6F27"/>
    <w:rsid w:val="002C26B4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A2686"/>
    <w:rsid w:val="005A487F"/>
    <w:rsid w:val="005B0B27"/>
    <w:rsid w:val="005F70E4"/>
    <w:rsid w:val="00605AC3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505"/>
    <w:rsid w:val="008159EE"/>
    <w:rsid w:val="008211A3"/>
    <w:rsid w:val="0085062F"/>
    <w:rsid w:val="008A3F03"/>
    <w:rsid w:val="008C2D72"/>
    <w:rsid w:val="008E5794"/>
    <w:rsid w:val="00903658"/>
    <w:rsid w:val="00904EDB"/>
    <w:rsid w:val="00971E2D"/>
    <w:rsid w:val="009A0C6C"/>
    <w:rsid w:val="009E176F"/>
    <w:rsid w:val="00A40228"/>
    <w:rsid w:val="00A440A2"/>
    <w:rsid w:val="00AE2A75"/>
    <w:rsid w:val="00B024DE"/>
    <w:rsid w:val="00B074C2"/>
    <w:rsid w:val="00B10726"/>
    <w:rsid w:val="00B20AC1"/>
    <w:rsid w:val="00B234B0"/>
    <w:rsid w:val="00B571B1"/>
    <w:rsid w:val="00BB2816"/>
    <w:rsid w:val="00BC48DA"/>
    <w:rsid w:val="00C47C64"/>
    <w:rsid w:val="00C8491A"/>
    <w:rsid w:val="00C86F49"/>
    <w:rsid w:val="00C933ED"/>
    <w:rsid w:val="00CD59F9"/>
    <w:rsid w:val="00D1530F"/>
    <w:rsid w:val="00D25B66"/>
    <w:rsid w:val="00D83966"/>
    <w:rsid w:val="00DB5D10"/>
    <w:rsid w:val="00DC7910"/>
    <w:rsid w:val="00DD2401"/>
    <w:rsid w:val="00DD286E"/>
    <w:rsid w:val="00DF498B"/>
    <w:rsid w:val="00E30C79"/>
    <w:rsid w:val="00E60CE5"/>
    <w:rsid w:val="00E65CBA"/>
    <w:rsid w:val="00E847A9"/>
    <w:rsid w:val="00E86CE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5513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056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794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78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alfatah.com.pk/technology/conventional/" TargetMode="External"/><Relationship Id="rId17" Type="http://schemas.openxmlformats.org/officeDocument/2006/relationships/hyperlink" Target="https://www.alfatah.com.pk/air-conditioner-type/wall-mounted-spl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technology/convention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lfatah.com.pk/power/920w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lfatah.com.pk/power/920w/" TargetMode="External"/><Relationship Id="rId10" Type="http://schemas.openxmlformats.org/officeDocument/2006/relationships/hyperlink" Target="https://www.alfatah.com.pk/power/920w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www.alfatah.com.pk/power/920w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3D9E4-0EE3-48B0-A2C6-D49C63BA4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281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221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77</cp:revision>
  <dcterms:created xsi:type="dcterms:W3CDTF">2018-11-19T18:01:00Z</dcterms:created>
  <dcterms:modified xsi:type="dcterms:W3CDTF">2018-11-26T16:21:00Z</dcterms:modified>
</cp:coreProperties>
</file>