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40" w:after="0"/>
        <w:jc w:val="center"/>
        <w:rPr>
          <w:sz w:val="32"/>
          <w:szCs w:val="32"/>
        </w:rPr>
      </w:pPr>
      <w:r>
        <w:rPr/>
      </w:r>
    </w:p>
    <w:p>
      <w:pPr>
        <w:pStyle w:val="Ttulo2"/>
        <w:jc w:val="center"/>
        <w:rPr>
          <w:sz w:val="32"/>
          <w:szCs w:val="32"/>
        </w:rPr>
      </w:pPr>
      <w:r>
        <w:rPr>
          <w:sz w:val="32"/>
          <w:szCs w:val="32"/>
        </w:rPr>
        <w:t>ALEJANDRO SAINZ SAINZ, FERIA DE EMPLEO</w:t>
      </w:r>
    </w:p>
    <w:p>
      <w:pPr>
        <w:pStyle w:val="Ttulo2"/>
        <w:jc w:val="center"/>
        <w:rPr>
          <w:sz w:val="32"/>
          <w:szCs w:val="32"/>
        </w:rPr>
      </w:pPr>
      <w:r>
        <w:rPr/>
      </w:r>
    </w:p>
    <w:p>
      <w:pPr>
        <w:pStyle w:val="Ttulo2"/>
        <w:jc w:val="center"/>
        <w:rPr>
          <w:sz w:val="32"/>
          <w:szCs w:val="32"/>
        </w:rPr>
      </w:pPr>
      <w:r>
        <w:rPr>
          <w:sz w:val="32"/>
          <w:szCs w:val="32"/>
        </w:rPr>
        <w:t>Objetivo de la actividad y módulos asociados a ella:</w:t>
      </w:r>
    </w:p>
    <w:p>
      <w:pPr>
        <w:pStyle w:val="Normal"/>
        <w:spacing w:lineRule="auto" w:line="240" w:beforeAutospacing="1" w:afterAutospacing="1"/>
        <w:rPr>
          <w:rFonts w:eastAsia="Times New Roman" w:cs="Calibri" w:cstheme="minorHAnsi"/>
          <w:color w:val="auto"/>
          <w:lang w:eastAsia="es-ES"/>
        </w:rPr>
      </w:pPr>
      <w:r>
        <w:rPr>
          <w:rFonts w:eastAsia="Times New Roman" w:cs="Calibri" w:cstheme="minorHAnsi"/>
          <w:color w:val="auto"/>
          <w:lang w:eastAsia="es-ES"/>
        </w:rPr>
        <w:t xml:space="preserve">El próximo martes 21 de octubre, tendremos la oportunidad de asistir a una </w:t>
      </w:r>
      <w:r>
        <w:rPr>
          <w:rFonts w:eastAsia="Times New Roman" w:cs="Calibri" w:cstheme="minorHAnsi"/>
          <w:b/>
          <w:bCs/>
          <w:color w:val="auto"/>
          <w:lang w:eastAsia="es-ES"/>
        </w:rPr>
        <w:t>feria de empleo</w:t>
      </w:r>
      <w:r>
        <w:rPr>
          <w:rFonts w:eastAsia="Times New Roman" w:cs="Calibri" w:cstheme="minorHAnsi"/>
          <w:color w:val="auto"/>
          <w:lang w:eastAsia="es-ES"/>
        </w:rPr>
        <w:t xml:space="preserve"> que reúne a empresas, profesionales y recursos clave para vuestro futuro laboral. Esta actividad se dirige a todos los 1º de GS y 2º de GM (GAD). Y aunque la asociemos a un módulo concreto, es una actividad </w:t>
      </w:r>
      <w:r>
        <w:rPr>
          <w:rFonts w:eastAsia="Times New Roman" w:cs="Calibri" w:cstheme="minorHAnsi"/>
          <w:b/>
          <w:bCs/>
          <w:color w:val="auto"/>
          <w:lang w:eastAsia="es-ES"/>
        </w:rPr>
        <w:t>transversal</w:t>
      </w:r>
      <w:r>
        <w:rPr>
          <w:rFonts w:eastAsia="Times New Roman" w:cs="Calibri" w:cstheme="minorHAnsi"/>
          <w:color w:val="auto"/>
          <w:lang w:eastAsia="es-ES"/>
        </w:rPr>
        <w:t>, porque la empleabilidad, el conocimiento del mercado y el desarrollo profesional son aspectos que nos afectan a todos, independientemente del área que estemos estudiando.</w:t>
      </w:r>
    </w:p>
    <w:p>
      <w:pPr>
        <w:pStyle w:val="Normal"/>
        <w:spacing w:lineRule="auto" w:line="240" w:beforeAutospacing="1" w:afterAutospacing="1"/>
        <w:rPr>
          <w:rFonts w:eastAsia="Times New Roman" w:cs="Calibri" w:cstheme="minorHAnsi"/>
          <w:color w:val="000000" w:themeColor="text1"/>
          <w:lang w:eastAsia="es-ES"/>
        </w:rPr>
      </w:pPr>
      <w:r>
        <w:rPr>
          <w:rFonts w:eastAsia="Times New Roman" w:cs="Calibri" w:cstheme="minorHAnsi"/>
          <w:color w:val="000000" w:themeColor="text1"/>
          <w:lang w:eastAsia="es-ES"/>
        </w:rPr>
        <w:t>Participar en esta feria os permitirá:</w:t>
      </w:r>
    </w:p>
    <w:p>
      <w:pPr>
        <w:pStyle w:val="Normal"/>
        <w:numPr>
          <w:ilvl w:val="0"/>
          <w:numId w:val="3"/>
        </w:numPr>
        <w:spacing w:lineRule="auto" w:line="240" w:beforeAutospacing="1" w:after="0"/>
        <w:rPr>
          <w:rFonts w:eastAsia="Times New Roman" w:cs="Calibri" w:cstheme="minorHAnsi"/>
          <w:color w:val="000000" w:themeColor="text1"/>
          <w:lang w:eastAsia="es-ES"/>
        </w:rPr>
      </w:pPr>
      <w:r>
        <w:rPr>
          <w:rFonts w:eastAsia="Times New Roman" w:cs="Calibri" w:cstheme="minorHAnsi"/>
          <w:color w:val="000000" w:themeColor="text1"/>
          <w:lang w:eastAsia="es-ES"/>
        </w:rPr>
        <w:t>Conocer de primera mano qué buscan las empresas.</w:t>
      </w:r>
    </w:p>
    <w:p>
      <w:pPr>
        <w:pStyle w:val="Normal"/>
        <w:numPr>
          <w:ilvl w:val="0"/>
          <w:numId w:val="3"/>
        </w:numPr>
        <w:spacing w:lineRule="auto" w:line="240" w:before="0" w:after="0"/>
        <w:rPr>
          <w:rFonts w:eastAsia="Times New Roman" w:cs="Calibri" w:cstheme="minorHAnsi"/>
          <w:color w:val="000000" w:themeColor="text1"/>
          <w:lang w:eastAsia="es-ES"/>
        </w:rPr>
      </w:pPr>
      <w:r>
        <w:rPr>
          <w:rFonts w:eastAsia="Times New Roman" w:cs="Calibri" w:cstheme="minorHAnsi"/>
          <w:color w:val="000000" w:themeColor="text1"/>
          <w:lang w:eastAsia="es-ES"/>
        </w:rPr>
        <w:t>Descubrir nuevas oportunidades laborales y formativas.</w:t>
      </w:r>
    </w:p>
    <w:p>
      <w:pPr>
        <w:pStyle w:val="Normal"/>
        <w:numPr>
          <w:ilvl w:val="0"/>
          <w:numId w:val="3"/>
        </w:numPr>
        <w:spacing w:lineRule="auto" w:line="240" w:before="0" w:after="0"/>
        <w:rPr>
          <w:rFonts w:eastAsia="Times New Roman" w:cs="Calibri" w:cstheme="minorHAnsi"/>
          <w:color w:val="000000" w:themeColor="text1"/>
          <w:lang w:eastAsia="es-ES"/>
        </w:rPr>
      </w:pPr>
      <w:r>
        <w:rPr>
          <w:rFonts w:eastAsia="Times New Roman" w:cs="Calibri" w:cstheme="minorHAnsi"/>
          <w:color w:val="000000" w:themeColor="text1"/>
          <w:lang w:eastAsia="es-ES"/>
        </w:rPr>
        <w:t>Practicar habilidades como la comunicación, el networking y la toma de decisiones.</w:t>
      </w:r>
    </w:p>
    <w:p>
      <w:pPr>
        <w:pStyle w:val="Normal"/>
        <w:numPr>
          <w:ilvl w:val="0"/>
          <w:numId w:val="3"/>
        </w:numPr>
        <w:spacing w:lineRule="auto" w:line="240" w:before="0" w:afterAutospacing="1"/>
        <w:rPr>
          <w:rFonts w:eastAsia="Times New Roman" w:cs="Calibri" w:cstheme="minorHAnsi"/>
          <w:color w:val="000000" w:themeColor="text1"/>
          <w:lang w:eastAsia="es-ES"/>
        </w:rPr>
      </w:pPr>
      <w:r>
        <w:rPr>
          <w:rFonts w:eastAsia="Times New Roman" w:cs="Calibri" w:cstheme="minorHAnsi"/>
          <w:color w:val="000000" w:themeColor="text1"/>
          <w:lang w:eastAsia="es-ES"/>
        </w:rPr>
        <w:t>Ampliar vuestra visión sobre el mundo profesional y cómo podéis encajar en él.</w:t>
      </w:r>
    </w:p>
    <w:p>
      <w:pPr>
        <w:pStyle w:val="Normal"/>
        <w:spacing w:lineRule="auto" w:line="240" w:beforeAutospacing="1" w:afterAutospacing="1"/>
        <w:rPr>
          <w:rFonts w:eastAsia="Times New Roman" w:cs="Calibri" w:cstheme="minorHAnsi"/>
          <w:color w:val="000000" w:themeColor="text1"/>
          <w:lang w:eastAsia="es-ES"/>
        </w:rPr>
      </w:pPr>
      <w:r>
        <w:rPr>
          <w:rFonts w:eastAsia="Times New Roman" w:cs="Calibri" w:cstheme="minorHAnsi"/>
          <w:color w:val="000000" w:themeColor="text1"/>
          <w:lang w:eastAsia="es-ES"/>
        </w:rPr>
        <w:t xml:space="preserve">Es una experiencia que os ayudará a preparar vuestro futuro, a tomar conciencia de vuestras posibilidades y a conectar con el entorno laboral de forma directa. Por eso, </w:t>
      </w:r>
      <w:r>
        <w:rPr>
          <w:rFonts w:eastAsia="Times New Roman" w:cs="Calibri" w:cstheme="minorHAnsi"/>
          <w:b/>
          <w:bCs/>
          <w:color w:val="000000" w:themeColor="text1"/>
          <w:lang w:eastAsia="es-ES"/>
        </w:rPr>
        <w:t>consideramos que vuestra asistencia es fundamental</w:t>
      </w:r>
      <w:r>
        <w:rPr>
          <w:rFonts w:eastAsia="Times New Roman" w:cs="Calibri" w:cstheme="minorHAnsi"/>
          <w:color w:val="000000" w:themeColor="text1"/>
          <w:lang w:eastAsia="es-ES"/>
        </w:rPr>
        <w:t>.</w:t>
      </w:r>
    </w:p>
    <w:p>
      <w:pPr>
        <w:pStyle w:val="Normal"/>
        <w:rPr>
          <w:rFonts w:cs="Calibri" w:cstheme="minorHAnsi"/>
          <w:b/>
          <w:b/>
          <w:bCs/>
          <w:color w:val="000000" w:themeColor="text1"/>
        </w:rPr>
      </w:pPr>
      <w:r>
        <w:rPr>
          <w:rFonts w:cs="Calibri" w:cstheme="minorHAnsi"/>
          <w:b/>
          <w:bCs/>
          <w:color w:val="000000" w:themeColor="text1"/>
        </w:rPr>
        <w:t>Recuerda</w:t>
      </w:r>
    </w:p>
    <w:p>
      <w:pPr>
        <w:pStyle w:val="Normal"/>
        <w:rPr>
          <w:rFonts w:cs="Calibri" w:cstheme="minorHAnsi"/>
          <w:color w:val="000000" w:themeColor="text1"/>
        </w:rPr>
      </w:pPr>
      <w:r>
        <w:rPr>
          <w:rFonts w:cs="Segoe UI Emoji" w:ascii="Segoe UI Emoji" w:hAnsi="Segoe UI Emoji"/>
          <w:color w:val="000000" w:themeColor="text1"/>
        </w:rPr>
        <w:t>📅</w:t>
      </w:r>
      <w:r>
        <w:rPr>
          <w:rFonts w:cs="Calibri" w:cstheme="minorHAnsi"/>
          <w:color w:val="000000" w:themeColor="text1"/>
        </w:rPr>
        <w:t xml:space="preserve"> </w:t>
      </w:r>
      <w:r>
        <w:rPr>
          <w:rFonts w:cs="Calibri" w:cstheme="minorHAnsi"/>
          <w:color w:val="000000" w:themeColor="text1"/>
        </w:rPr>
        <w:t>Fecha: martes 21 de octubre de 2025</w:t>
      </w:r>
    </w:p>
    <w:p>
      <w:pPr>
        <w:pStyle w:val="Normal"/>
        <w:rPr>
          <w:rFonts w:cs="Calibri" w:cstheme="minorHAnsi"/>
          <w:color w:val="000000" w:themeColor="text1"/>
        </w:rPr>
      </w:pPr>
      <w:r>
        <w:rPr>
          <w:rFonts w:cs="Segoe UI Emoji" w:ascii="Segoe UI Emoji" w:hAnsi="Segoe UI Emoji"/>
          <w:color w:val="000000" w:themeColor="text1"/>
        </w:rPr>
        <w:t>📍</w:t>
      </w:r>
      <w:r>
        <w:rPr>
          <w:rFonts w:cs="Calibri" w:cstheme="minorHAnsi"/>
          <w:color w:val="000000" w:themeColor="text1"/>
        </w:rPr>
        <w:t xml:space="preserve"> </w:t>
      </w:r>
      <w:r>
        <w:rPr>
          <w:rFonts w:cs="Calibri" w:cstheme="minorHAnsi"/>
          <w:color w:val="000000" w:themeColor="text1"/>
        </w:rPr>
        <w:t>Lugar: Salón Sardinero, Palacio de Exposiciones y Congresos de Santander</w:t>
      </w:r>
    </w:p>
    <w:p>
      <w:pPr>
        <w:pStyle w:val="Normal"/>
        <w:rPr>
          <w:rFonts w:cs="Calibri" w:cstheme="minorHAnsi"/>
          <w:color w:val="000000" w:themeColor="text1"/>
        </w:rPr>
      </w:pPr>
      <w:r>
        <w:rPr>
          <w:rFonts w:cs="Segoe UI Emoji" w:ascii="Segoe UI Emoji" w:hAnsi="Segoe UI Emoji"/>
          <w:color w:val="000000" w:themeColor="text1"/>
        </w:rPr>
        <w:t>🕘</w:t>
      </w:r>
      <w:r>
        <w:rPr>
          <w:rFonts w:cs="Calibri" w:cstheme="minorHAnsi"/>
          <w:color w:val="000000" w:themeColor="text1"/>
        </w:rPr>
        <w:t xml:space="preserve"> </w:t>
      </w:r>
      <w:r>
        <w:rPr>
          <w:rFonts w:cs="Calibri" w:cstheme="minorHAnsi"/>
          <w:color w:val="000000" w:themeColor="text1"/>
        </w:rPr>
        <w:t>Horario: De 9:00 a 11:30 horas (la feria tiene horario de 9:00 a 15:00)</w:t>
      </w:r>
    </w:p>
    <w:p>
      <w:pPr>
        <w:pStyle w:val="Normal"/>
        <w:rPr>
          <w:rFonts w:cs="Calibri" w:cstheme="minorHAnsi"/>
          <w:color w:val="0070C0"/>
        </w:rPr>
      </w:pPr>
      <w:r>
        <w:rPr>
          <w:rFonts w:cs="Calibri" w:cstheme="minorHAnsi"/>
          <w:color w:val="000000" w:themeColor="text1"/>
        </w:rPr>
        <w:t>Tienes toda la información en:</w:t>
      </w:r>
      <w:r>
        <w:rPr>
          <w:rFonts w:cs="Calibri" w:cstheme="minorHAnsi"/>
          <w:b/>
          <w:bCs/>
          <w:color w:val="0070C0"/>
        </w:rPr>
        <w:t xml:space="preserve"> </w:t>
      </w:r>
      <w:hyperlink r:id="rId2">
        <w:r>
          <w:rPr>
            <w:rStyle w:val="EnlacedeInternet"/>
            <w:rFonts w:cs="Calibri" w:cstheme="minorHAnsi"/>
            <w:b/>
            <w:bCs/>
            <w:color w:val="0070C0"/>
          </w:rPr>
          <w:t>Feria del Empleo de Santander 2025</w:t>
        </w:r>
      </w:hyperlink>
    </w:p>
    <w:p>
      <w:pPr>
        <w:pStyle w:val="Normal"/>
        <w:rPr>
          <w:rFonts w:cs="Calibri" w:cstheme="minorHAnsi"/>
          <w:b/>
          <w:b/>
          <w:bCs/>
        </w:rPr>
      </w:pPr>
      <w:r>
        <w:rPr>
          <w:rFonts w:cs="Calibri" w:cstheme="minorHAnsi"/>
          <w:b/>
          <w:bCs/>
        </w:rPr>
        <w:t xml:space="preserve"> </w:t>
      </w:r>
      <w:r>
        <w:rPr>
          <w:rFonts w:cs="Calibri" w:cstheme="minorHAnsi"/>
          <w:b/>
          <w:bCs/>
        </w:rPr>
        <w:t>En la Feria del Empleo, encontrarás:</w:t>
      </w:r>
    </w:p>
    <w:p>
      <w:pPr>
        <w:pStyle w:val="ListParagraph"/>
        <w:numPr>
          <w:ilvl w:val="0"/>
          <w:numId w:val="4"/>
        </w:numPr>
        <w:rPr>
          <w:rFonts w:cs="Calibri" w:cstheme="minorHAnsi"/>
        </w:rPr>
      </w:pPr>
      <w:r>
        <w:rPr>
          <w:rFonts w:cs="Calibri" w:cstheme="minorHAnsi"/>
          <w:b/>
          <w:bCs/>
        </w:rPr>
        <w:t>Zona de empresas</w:t>
      </w:r>
      <w:r>
        <w:rPr>
          <w:rFonts w:cs="Calibri" w:cstheme="minorHAnsi"/>
        </w:rPr>
        <w:t>: con más de 90 Stands de empresas líderes que están activamente buscando incorporar talento como el tuyo.</w:t>
      </w:r>
    </w:p>
    <w:p>
      <w:pPr>
        <w:pStyle w:val="ListParagraph"/>
        <w:numPr>
          <w:ilvl w:val="0"/>
          <w:numId w:val="4"/>
        </w:numPr>
        <w:rPr>
          <w:rFonts w:cs="Calibri" w:cstheme="minorHAnsi"/>
        </w:rPr>
      </w:pPr>
      <w:r>
        <w:rPr>
          <w:rFonts w:cs="Calibri" w:cstheme="minorHAnsi"/>
          <w:b/>
          <w:bCs/>
        </w:rPr>
        <w:t>Zona de Desarrollo Profesional</w:t>
      </w:r>
      <w:r>
        <w:rPr>
          <w:rFonts w:cs="Calibri" w:cstheme="minorHAnsi"/>
        </w:rPr>
        <w:t>: charlas inspiradoras impartidas por expertos en el mercado laboral, empleabilidad y recursos humanos.</w:t>
      </w:r>
    </w:p>
    <w:p>
      <w:pPr>
        <w:pStyle w:val="ListParagraph"/>
        <w:numPr>
          <w:ilvl w:val="0"/>
          <w:numId w:val="4"/>
        </w:numPr>
        <w:rPr>
          <w:rFonts w:cs="Calibri" w:cstheme="minorHAnsi"/>
        </w:rPr>
      </w:pPr>
      <w:r>
        <w:rPr>
          <w:rFonts w:cs="Calibri" w:cstheme="minorHAnsi"/>
          <w:b/>
          <w:bCs/>
        </w:rPr>
        <w:t>Networking y oportunidades reales</w:t>
      </w:r>
      <w:r>
        <w:rPr>
          <w:rFonts w:cs="Calibri" w:cstheme="minorHAnsi"/>
        </w:rPr>
        <w:t>: Establece contacto directo con reclutadores</w:t>
      </w:r>
    </w:p>
    <w:p>
      <w:pPr>
        <w:pStyle w:val="Normal"/>
        <w:rPr>
          <w:rFonts w:cs="Calibri" w:cstheme="minorHAnsi"/>
          <w:color w:val="000000" w:themeColor="text1"/>
        </w:rPr>
      </w:pPr>
      <w:r>
        <w:rPr>
          <w:rFonts w:cs="Calibri" w:cstheme="minorHAnsi"/>
          <w:color w:val="000000" w:themeColor="text1"/>
        </w:rPr>
        <w:t>¡No te pierdas esta oportunidad de dar un paso adelante en tu carrera profesional! ¡Te esperamos en la Feria del Empleo!</w:t>
      </w:r>
    </w:p>
    <w:p>
      <w:pPr>
        <w:pStyle w:val="Normal"/>
        <w:rPr>
          <w:rFonts w:cs="Calibri" w:cstheme="minorHAnsi"/>
          <w:b/>
          <w:b/>
          <w:bCs/>
        </w:rPr>
      </w:pPr>
      <w:r>
        <w:rPr>
          <w:rFonts w:cs="Calibri" w:cstheme="minorHAnsi"/>
          <w:b/>
          <w:bCs/>
        </w:rPr>
      </w:r>
    </w:p>
    <w:p>
      <w:pPr>
        <w:pStyle w:val="Normal"/>
        <w:jc w:val="left"/>
        <w:rPr>
          <w:rFonts w:cs="Calibri" w:cstheme="minorHAnsi"/>
          <w:b/>
          <w:b/>
          <w:bCs/>
        </w:rPr>
      </w:pPr>
      <w:r>
        <w:rPr>
          <w:rFonts w:cs="Calibri" w:cstheme="minorHAnsi"/>
          <w:b/>
          <w:bCs/>
        </w:rPr>
        <w:t>MÓDULOS ASOCIADOS A ESTA ACTIVIDAD:</w:t>
      </w:r>
    </w:p>
    <w:p>
      <w:pPr>
        <w:pStyle w:val="ListParagraph"/>
        <w:numPr>
          <w:ilvl w:val="0"/>
          <w:numId w:val="2"/>
        </w:numPr>
        <w:jc w:val="left"/>
        <w:rPr>
          <w:rFonts w:cs="Calibri" w:cstheme="minorHAnsi"/>
        </w:rPr>
      </w:pPr>
      <w:r>
        <w:rPr>
          <w:rFonts w:cs="Calibri" w:cstheme="minorHAnsi"/>
        </w:rPr>
        <w:t>IPE I (Itinerario Personal para la Empleabilidad)</w:t>
      </w:r>
    </w:p>
    <w:p>
      <w:pPr>
        <w:pStyle w:val="ListParagraph"/>
        <w:numPr>
          <w:ilvl w:val="0"/>
          <w:numId w:val="2"/>
        </w:numPr>
        <w:jc w:val="left"/>
        <w:rPr>
          <w:rFonts w:cs="Calibri" w:cstheme="minorHAnsi"/>
        </w:rPr>
      </w:pPr>
      <w:r>
        <w:rPr>
          <w:rFonts w:cs="Calibri" w:cstheme="minorHAnsi"/>
        </w:rPr>
        <w:t>IPEII (Itinerario Personal para la Empleabilidad)</w:t>
      </w:r>
    </w:p>
    <w:p>
      <w:pPr>
        <w:pStyle w:val="ListParagraph"/>
        <w:numPr>
          <w:ilvl w:val="0"/>
          <w:numId w:val="2"/>
        </w:numPr>
        <w:jc w:val="left"/>
        <w:rPr>
          <w:rFonts w:cs="Calibri" w:cstheme="minorHAnsi"/>
        </w:rPr>
      </w:pPr>
      <w:r>
        <w:rPr>
          <w:rFonts w:cs="Calibri" w:cstheme="minorHAnsi"/>
        </w:rPr>
        <w:t>Recursos Humanos y responsabilidad social corporativa</w:t>
      </w:r>
    </w:p>
    <w:p>
      <w:pPr>
        <w:pStyle w:val="ListParagraph"/>
        <w:numPr>
          <w:ilvl w:val="0"/>
          <w:numId w:val="2"/>
        </w:numPr>
        <w:jc w:val="left"/>
        <w:rPr>
          <w:rFonts w:cs="Calibri" w:cstheme="minorHAnsi"/>
        </w:rPr>
      </w:pPr>
      <w:r>
        <w:rPr>
          <w:rFonts w:cs="Calibri" w:cstheme="minorHAnsi"/>
        </w:rPr>
        <w:t>Comunicación y Atención al cliente</w:t>
      </w:r>
    </w:p>
    <w:p>
      <w:pPr>
        <w:pStyle w:val="ListParagraph"/>
        <w:numPr>
          <w:ilvl w:val="0"/>
          <w:numId w:val="2"/>
        </w:numPr>
        <w:jc w:val="left"/>
        <w:rPr>
          <w:rFonts w:cs="Calibri" w:cstheme="minorHAnsi"/>
        </w:rPr>
      </w:pPr>
      <w:r>
        <w:rPr>
          <w:rFonts w:cs="Calibri" w:cstheme="minorHAnsi"/>
        </w:rPr>
        <w:t>Investigación Comercial</w:t>
      </w:r>
    </w:p>
    <w:p>
      <w:pPr>
        <w:pStyle w:val="ListParagraph"/>
        <w:numPr>
          <w:ilvl w:val="0"/>
          <w:numId w:val="2"/>
        </w:numPr>
        <w:jc w:val="left"/>
        <w:rPr>
          <w:rFonts w:cs="Calibri" w:cstheme="minorHAnsi"/>
        </w:rPr>
      </w:pPr>
      <w:r>
        <w:rPr>
          <w:rFonts w:cs="Calibri" w:cstheme="minorHAnsi"/>
        </w:rPr>
        <w:t>Operaciones administrativas de recursos humano</w:t>
      </w:r>
    </w:p>
    <w:p>
      <w:pPr>
        <w:pStyle w:val="Normal"/>
        <w:rPr>
          <w:rFonts w:cs="Calibri" w:cstheme="minorHAnsi"/>
          <w:b/>
          <w:b/>
          <w:bCs/>
        </w:rPr>
      </w:pPr>
      <w:r>
        <w:rPr>
          <w:rFonts w:cs="Calibri" w:cstheme="minorHAnsi"/>
          <w:b/>
          <w:bCs/>
        </w:rPr>
      </w:r>
    </w:p>
    <w:p>
      <w:pPr>
        <w:pStyle w:val="Normal"/>
        <w:keepNext w:val="true"/>
        <w:keepLines/>
        <w:numPr>
          <w:ilvl w:val="0"/>
          <w:numId w:val="0"/>
        </w:numPr>
        <w:spacing w:before="40" w:after="0"/>
        <w:outlineLvl w:val="1"/>
        <w:rPr>
          <w:rFonts w:eastAsia="" w:cs="Calibri" w:cstheme="minorHAnsi" w:eastAsiaTheme="majorEastAsia"/>
          <w:color w:val="2F5496" w:themeColor="accent1" w:themeShade="bf"/>
          <w:sz w:val="32"/>
          <w:szCs w:val="32"/>
        </w:rPr>
      </w:pPr>
      <w:r>
        <w:rPr>
          <w:rFonts w:eastAsia="" w:cs="Calibri" w:cstheme="minorHAnsi" w:eastAsiaTheme="majorEastAsia"/>
          <w:color w:val="2F5496" w:themeColor="accent1" w:themeShade="bf"/>
          <w:sz w:val="32"/>
          <w:szCs w:val="32"/>
        </w:rPr>
        <w:t>ACTIVIDAD:</w:t>
      </w:r>
    </w:p>
    <w:p>
      <w:pPr>
        <w:pStyle w:val="Normal"/>
        <w:rPr>
          <w:rFonts w:cs="Calibri" w:cstheme="minorHAnsi"/>
          <w:i/>
          <w:i/>
          <w:iCs/>
        </w:rPr>
      </w:pPr>
      <w:r>
        <w:rPr>
          <w:rFonts w:cs="Calibri" w:cstheme="minorHAnsi"/>
          <w:i/>
          <w:iCs/>
        </w:rPr>
      </w:r>
    </w:p>
    <w:p>
      <w:pPr>
        <w:pStyle w:val="Normal"/>
        <w:spacing w:lineRule="auto" w:line="240"/>
        <w:rPr>
          <w:rFonts w:ascii="Calibri" w:hAnsi="Calibri" w:cs="Calibri"/>
          <w:b/>
          <w:b/>
          <w:bCs/>
        </w:rPr>
      </w:pPr>
      <w:r>
        <w:rPr>
          <w:rFonts w:cs="Calibri"/>
          <w:b/>
          <w:bCs/>
          <w:color w:val="0070C0"/>
        </w:rPr>
        <w:t xml:space="preserve">1. FASE 1. </w:t>
      </w:r>
      <w:r>
        <w:rPr>
          <w:rFonts w:cs="Calibri"/>
          <w:b/>
          <w:bCs/>
        </w:rPr>
        <w:t>Preparación previa en el aula “Prepárate para brillar”</w:t>
      </w:r>
    </w:p>
    <w:p>
      <w:pPr>
        <w:pStyle w:val="Normal"/>
        <w:spacing w:lineRule="auto" w:line="240"/>
        <w:rPr>
          <w:rFonts w:ascii="Calibri" w:hAnsi="Calibri" w:cs="Calibri"/>
          <w:b/>
          <w:b/>
          <w:bCs/>
        </w:rPr>
      </w:pPr>
      <w:r>
        <w:rPr>
          <w:rFonts w:cs="Calibri"/>
          <w:b/>
          <w:bCs/>
        </w:rPr>
      </w:r>
    </w:p>
    <w:p>
      <w:pPr>
        <w:pStyle w:val="ListParagraph"/>
        <w:numPr>
          <w:ilvl w:val="0"/>
          <w:numId w:val="5"/>
        </w:numPr>
        <w:spacing w:lineRule="auto" w:line="240"/>
        <w:rPr>
          <w:rFonts w:ascii="Calibri" w:hAnsi="Calibri" w:cs="Calibri"/>
        </w:rPr>
      </w:pPr>
      <w:r>
        <w:rPr>
          <w:rFonts w:cs="Calibri"/>
        </w:rPr>
        <w:t xml:space="preserve">Entrar en el siguiente enlace y </w:t>
      </w:r>
      <w:r>
        <w:rPr>
          <w:rFonts w:cs="Calibri"/>
          <w:b/>
          <w:bCs/>
        </w:rPr>
        <w:t>explora</w:t>
      </w:r>
      <w:r>
        <w:rPr>
          <w:rFonts w:cs="Calibri"/>
        </w:rPr>
        <w:t xml:space="preserve"> con qué empresas de tu sector te gustaría contactar (Elige al menos 3) </w:t>
      </w:r>
    </w:p>
    <w:p>
      <w:pPr>
        <w:pStyle w:val="ListParagraph"/>
        <w:spacing w:lineRule="auto" w:line="240"/>
        <w:rPr>
          <w:rFonts w:ascii="Calibri" w:hAnsi="Calibri" w:cs="Calibri"/>
        </w:rPr>
      </w:pPr>
      <w:hyperlink r:id="rId4">
        <w:r>
          <w:rPr>
            <w:rStyle w:val="EnlacedeInternet"/>
            <w:rFonts w:cs="Calibri"/>
          </w:rPr>
          <w:t>https://feriadelempleosantander.es/entidades-participantes/</w:t>
        </w:r>
      </w:hyperlink>
    </w:p>
    <w:p>
      <w:pPr>
        <w:pStyle w:val="ListParagraph"/>
        <w:spacing w:lineRule="auto" w:line="240"/>
        <w:rPr>
          <w:rFonts w:ascii="Calibri" w:hAnsi="Calibri" w:cs="Calibri"/>
        </w:rPr>
      </w:pPr>
      <w:r>
        <w:rPr/>
      </w:r>
    </w:p>
    <w:p>
      <w:pPr>
        <w:pStyle w:val="ListParagraph"/>
        <w:spacing w:lineRule="auto" w:line="240"/>
        <w:rPr>
          <w:color w:val="000000"/>
          <w:u w:val="none"/>
        </w:rPr>
      </w:pPr>
      <w:r>
        <w:rPr>
          <w:color w:val="000000"/>
          <w:u w:val="none"/>
        </w:rPr>
        <w:t>En este caso, Pedro y yo, visitamos todas las empresas que conoc</w:t>
      </w:r>
      <w:r>
        <w:rPr>
          <w:color w:val="000000" w:themeShade="40"/>
          <w:u w:val="none"/>
        </w:rPr>
        <w:t>íamos del sector (CEICE, LIS DATA, INCENTRO, INGRAM) para posteriormente dirigirnos a aquellas que, según los carteles o información que presentaban creímos que eran empresas dedicadas al desarrollo de software. Cuando ya pensamos que habíamos visitados suficiente</w:t>
      </w:r>
      <w:r>
        <w:rPr>
          <w:color w:val="000000" w:themeShade="40"/>
          <w:u w:val="none"/>
        </w:rPr>
        <w:t>s,</w:t>
      </w:r>
      <w:r>
        <w:rPr>
          <w:color w:val="000000" w:themeShade="40"/>
          <w:u w:val="none"/>
        </w:rPr>
        <w:t xml:space="preserve"> preguntamos a Anuar si había mas empresas del sector y nos presentamos a otras tales como AXPE, SOINCON y demás.</w:t>
      </w:r>
    </w:p>
    <w:p>
      <w:pPr>
        <w:pStyle w:val="ListParagraph"/>
        <w:spacing w:lineRule="auto" w:line="240"/>
        <w:rPr>
          <w:color w:val="000000"/>
          <w:u w:val="none"/>
        </w:rPr>
      </w:pPr>
      <w:r>
        <w:rPr>
          <w:color w:val="000000"/>
          <w:u w:val="none"/>
        </w:rPr>
      </w:r>
    </w:p>
    <w:p>
      <w:pPr>
        <w:pStyle w:val="ListParagraph"/>
        <w:numPr>
          <w:ilvl w:val="0"/>
          <w:numId w:val="5"/>
        </w:numPr>
        <w:spacing w:lineRule="auto" w:line="240"/>
        <w:rPr>
          <w:rFonts w:ascii="Calibri" w:hAnsi="Calibri" w:cs="Calibri"/>
        </w:rPr>
      </w:pPr>
      <w:r>
        <w:rPr>
          <w:rFonts w:cs="Calibri"/>
          <w:b/>
          <w:bCs/>
        </w:rPr>
        <w:t>Mini taller de Elevator Pitch</w:t>
      </w:r>
      <w:r>
        <w:rPr>
          <w:rFonts w:cs="Calibri"/>
        </w:rPr>
        <w:t>. Cada alumno prepara una presentación breve de (30-60 segundos) para presentarse a las empresas, quién es, qué estudia, qué busca laboralmente etc. (Pueden practicar en parejas)</w:t>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Fonts w:cs="Calibri"/>
        </w:rPr>
        <w:t>Evidentemente, para este punto nos fuimos turnando, incluso dentro de la misma visita, alternando preguntas, presentaciones y explicando la situaci</w:t>
      </w:r>
      <w:r>
        <w:rPr>
          <w:rFonts w:cs="Calibri"/>
          <w:color w:val="3B3838" w:themeColor="background2" w:themeShade="40"/>
        </w:rPr>
        <w:t>ón en la que nos encontrábamos y el motivo de que nos acercásemos al stand.</w:t>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
    </w:p>
    <w:p>
      <w:pPr>
        <w:pStyle w:val="Normal"/>
        <w:spacing w:lineRule="auto" w:line="240"/>
        <w:rPr>
          <w:rFonts w:ascii="Calibri" w:hAnsi="Calibri" w:cs="Calibri"/>
          <w:b/>
          <w:b/>
          <w:bCs/>
          <w:color w:val="0070C0"/>
        </w:rPr>
      </w:pPr>
      <w:r>
        <w:rPr>
          <w:rFonts w:cs="Calibri"/>
          <w:b/>
          <w:bCs/>
          <w:color w:val="0070C0"/>
        </w:rPr>
      </w:r>
    </w:p>
    <w:p>
      <w:pPr>
        <w:pStyle w:val="Normal"/>
        <w:spacing w:lineRule="auto" w:line="240"/>
        <w:rPr>
          <w:rFonts w:ascii="Calibri" w:hAnsi="Calibri" w:cs="Calibri"/>
          <w:b/>
          <w:b/>
          <w:bCs/>
        </w:rPr>
      </w:pPr>
      <w:r>
        <w:rPr>
          <w:rFonts w:cs="Calibri"/>
          <w:b/>
          <w:bCs/>
          <w:color w:val="0070C0"/>
        </w:rPr>
        <w:t xml:space="preserve">2. FASE 2, </w:t>
      </w:r>
      <w:r>
        <w:rPr>
          <w:rFonts w:cs="Calibri"/>
          <w:b/>
          <w:bCs/>
        </w:rPr>
        <w:t>Visita la feria “Explora, conecta, aprende”</w:t>
      </w:r>
    </w:p>
    <w:p>
      <w:pPr>
        <w:pStyle w:val="Normal"/>
        <w:spacing w:lineRule="auto" w:line="240"/>
        <w:rPr>
          <w:rFonts w:ascii="Calibri" w:hAnsi="Calibri" w:cs="Calibri"/>
          <w:b/>
          <w:b/>
          <w:bCs/>
        </w:rPr>
      </w:pPr>
      <w:r>
        <w:rPr>
          <w:rFonts w:cs="Calibri"/>
          <w:b/>
          <w:bCs/>
        </w:rPr>
      </w:r>
    </w:p>
    <w:p>
      <w:pPr>
        <w:pStyle w:val="ListParagraph"/>
        <w:numPr>
          <w:ilvl w:val="0"/>
          <w:numId w:val="5"/>
        </w:numPr>
        <w:spacing w:lineRule="auto" w:line="240"/>
        <w:rPr>
          <w:rFonts w:ascii="Calibri" w:hAnsi="Calibri" w:cs="Calibri"/>
        </w:rPr>
      </w:pPr>
      <w:r>
        <w:rPr>
          <w:rFonts w:cs="Calibri"/>
        </w:rPr>
        <w:t>Los alumnos visitaran la feria en grupos pequeños</w:t>
      </w:r>
    </w:p>
    <w:p>
      <w:pPr>
        <w:pStyle w:val="ListParagraph"/>
        <w:numPr>
          <w:ilvl w:val="0"/>
          <w:numId w:val="5"/>
        </w:numPr>
        <w:spacing w:lineRule="auto" w:line="240"/>
        <w:rPr>
          <w:rFonts w:ascii="Calibri" w:hAnsi="Calibri" w:cs="Calibri"/>
        </w:rPr>
      </w:pPr>
      <w:r>
        <w:rPr>
          <w:rFonts w:cs="Calibri"/>
        </w:rPr>
        <w:t>Deben hablar con al menos con 3 empresas o entidades, practicar su “elevator pitch” de presentación.</w:t>
      </w:r>
    </w:p>
    <w:p>
      <w:pPr>
        <w:pStyle w:val="ListParagraph"/>
        <w:spacing w:lineRule="auto" w:line="240"/>
        <w:rPr>
          <w:rFonts w:ascii="Calibri" w:hAnsi="Calibri" w:cs="Calibri"/>
        </w:rPr>
      </w:pPr>
      <w:r>
        <w:rPr/>
      </w:r>
    </w:p>
    <w:p>
      <w:pPr>
        <w:pStyle w:val="ListParagraph"/>
        <w:spacing w:lineRule="auto" w:line="240"/>
        <w:rPr>
          <w:rFonts w:ascii="Calibri" w:hAnsi="Calibri" w:cs="Calibri"/>
        </w:rPr>
      </w:pPr>
      <w:r>
        <w:rPr>
          <w:rFonts w:cs="Calibri"/>
        </w:rPr>
        <w:t>En este punto yo no s</w:t>
      </w:r>
      <w:r>
        <w:rPr>
          <w:rFonts w:cs="Calibri"/>
          <w:color w:val="3B3838" w:themeColor="background2" w:themeShade="40"/>
        </w:rPr>
        <w:t>é si desarrollé el elevator pitch de forma correcta, pero bueno, nos echamos la manta a la cabeza y creo que la cosa nos fue muy bien a Pedro y a mi. Si que es verdad que más que presentar una idea nosotros lo que hacíamos era preguntar recavando información, como conocer las tecnologías que usaban y cuales eran los principales productos de la empresa.</w:t>
      </w:r>
    </w:p>
    <w:p>
      <w:pPr>
        <w:pStyle w:val="ListParagraph"/>
        <w:spacing w:lineRule="auto" w:line="240"/>
        <w:rPr>
          <w:rFonts w:ascii="Calibri" w:hAnsi="Calibri" w:cs="Calibri"/>
        </w:rPr>
      </w:pPr>
      <w:r>
        <w:rPr/>
      </w:r>
    </w:p>
    <w:p>
      <w:pPr>
        <w:pStyle w:val="ListParagraph"/>
        <w:numPr>
          <w:ilvl w:val="0"/>
          <w:numId w:val="5"/>
        </w:numPr>
        <w:spacing w:lineRule="auto" w:line="240"/>
        <w:rPr>
          <w:rFonts w:ascii="Calibri" w:hAnsi="Calibri" w:cs="Calibri"/>
        </w:rPr>
      </w:pPr>
      <w:r>
        <w:rPr>
          <w:rFonts w:cs="Calibri"/>
        </w:rPr>
        <w:t xml:space="preserve">Recoger información sobre: </w:t>
      </w:r>
    </w:p>
    <w:p>
      <w:pPr>
        <w:pStyle w:val="ListParagraph"/>
        <w:spacing w:lineRule="auto" w:line="240"/>
        <w:rPr>
          <w:rFonts w:ascii="Calibri" w:hAnsi="Calibri" w:cs="Calibri"/>
        </w:rPr>
      </w:pPr>
      <w:r>
        <w:rPr>
          <w:rFonts w:cs="Calibri"/>
        </w:rPr>
        <w:t>- Perfiles demandados</w:t>
      </w:r>
    </w:p>
    <w:p>
      <w:pPr>
        <w:pStyle w:val="ListParagraph"/>
        <w:spacing w:lineRule="auto" w:line="240"/>
        <w:rPr>
          <w:rFonts w:ascii="Calibri" w:hAnsi="Calibri" w:cs="Calibri"/>
        </w:rPr>
      </w:pPr>
      <w:r>
        <w:rPr>
          <w:rFonts w:cs="Calibri"/>
        </w:rPr>
        <w:t>- Competencias valoradas</w:t>
      </w:r>
    </w:p>
    <w:p>
      <w:pPr>
        <w:pStyle w:val="ListParagraph"/>
        <w:spacing w:lineRule="auto" w:line="240"/>
        <w:rPr>
          <w:rFonts w:ascii="Calibri" w:hAnsi="Calibri" w:cs="Calibri"/>
        </w:rPr>
      </w:pPr>
      <w:r>
        <w:rPr>
          <w:rFonts w:cs="Calibri"/>
        </w:rPr>
        <w:t>- Posibilidades de prácticas, empleo, formación etc.</w:t>
      </w:r>
    </w:p>
    <w:p>
      <w:pPr>
        <w:pStyle w:val="Normal"/>
        <w:spacing w:lineRule="auto" w:line="240"/>
        <w:rPr>
          <w:rFonts w:ascii="Calibri" w:hAnsi="Calibri" w:cs="Calibri"/>
          <w:b/>
          <w:b/>
          <w:bCs/>
        </w:rPr>
      </w:pPr>
      <w:r>
        <w:rPr>
          <w:rFonts w:cs="Calibri"/>
          <w:b/>
          <w:bCs/>
        </w:rPr>
      </w:r>
    </w:p>
    <w:tbl>
      <w:tblPr>
        <w:tblStyle w:val="Tablaconcuadrcula"/>
        <w:tblW w:w="8134"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995"/>
        <w:gridCol w:w="2223"/>
        <w:gridCol w:w="2263"/>
        <w:gridCol w:w="1652"/>
      </w:tblGrid>
      <w:tr>
        <w:trPr/>
        <w:tc>
          <w:tcPr>
            <w:tcW w:w="1995" w:type="dxa"/>
            <w:tcBorders/>
            <w:shd w:color="auto" w:fill="DEEAF6" w:themeFill="accent5" w:themeFillTint="33" w:val="clear"/>
          </w:tcPr>
          <w:p>
            <w:pPr>
              <w:pStyle w:val="Normal"/>
              <w:widowControl/>
              <w:spacing w:lineRule="auto" w:line="240" w:before="0" w:after="0"/>
              <w:jc w:val="center"/>
              <w:rPr>
                <w:rFonts w:ascii="Calibri" w:hAnsi="Calibri" w:cs="Calibri"/>
                <w:b/>
                <w:b/>
                <w:bCs/>
                <w:color w:val="0070C0"/>
              </w:rPr>
            </w:pPr>
            <w:r>
              <w:rPr>
                <w:rFonts w:eastAsia="Calibri" w:cs="Calibri"/>
                <w:b/>
                <w:bCs/>
                <w:color w:val="0070C0"/>
                <w:kern w:val="0"/>
                <w:sz w:val="22"/>
                <w:szCs w:val="22"/>
                <w:lang w:val="es-ES" w:eastAsia="en-US" w:bidi="ar-SA"/>
              </w:rPr>
              <w:t>EMPRESA /SECTOR</w:t>
            </w:r>
          </w:p>
        </w:tc>
        <w:tc>
          <w:tcPr>
            <w:tcW w:w="2223" w:type="dxa"/>
            <w:tcBorders/>
            <w:shd w:color="auto" w:fill="DEEAF6" w:themeFill="accent5" w:themeFillTint="33" w:val="clear"/>
          </w:tcPr>
          <w:p>
            <w:pPr>
              <w:pStyle w:val="Normal"/>
              <w:widowControl/>
              <w:spacing w:lineRule="auto" w:line="240" w:before="0" w:after="0"/>
              <w:jc w:val="center"/>
              <w:rPr>
                <w:rFonts w:ascii="Calibri" w:hAnsi="Calibri" w:cs="Calibri"/>
                <w:b/>
                <w:b/>
                <w:bCs/>
                <w:color w:val="0070C0"/>
              </w:rPr>
            </w:pPr>
            <w:r>
              <w:rPr>
                <w:rFonts w:eastAsia="Calibri" w:cs="Calibri"/>
                <w:b/>
                <w:bCs/>
                <w:color w:val="0070C0"/>
                <w:kern w:val="0"/>
                <w:sz w:val="22"/>
                <w:szCs w:val="22"/>
                <w:lang w:val="es-ES" w:eastAsia="en-US" w:bidi="ar-SA"/>
              </w:rPr>
              <w:t>PERFILES + DEMANDADOS</w:t>
            </w:r>
          </w:p>
        </w:tc>
        <w:tc>
          <w:tcPr>
            <w:tcW w:w="2263" w:type="dxa"/>
            <w:tcBorders/>
            <w:shd w:color="auto" w:fill="DEEAF6" w:themeFill="accent5" w:themeFillTint="33" w:val="clear"/>
          </w:tcPr>
          <w:p>
            <w:pPr>
              <w:pStyle w:val="Normal"/>
              <w:widowControl/>
              <w:spacing w:lineRule="auto" w:line="240" w:before="0" w:after="0"/>
              <w:jc w:val="center"/>
              <w:rPr>
                <w:rFonts w:ascii="Calibri" w:hAnsi="Calibri" w:cs="Calibri"/>
                <w:b/>
                <w:b/>
                <w:bCs/>
                <w:color w:val="0070C0"/>
              </w:rPr>
            </w:pPr>
            <w:r>
              <w:rPr>
                <w:rFonts w:eastAsia="Calibri" w:cs="Calibri"/>
                <w:b/>
                <w:bCs/>
                <w:color w:val="0070C0"/>
                <w:kern w:val="0"/>
                <w:sz w:val="22"/>
                <w:szCs w:val="22"/>
                <w:lang w:val="es-ES" w:eastAsia="en-US" w:bidi="ar-SA"/>
              </w:rPr>
              <w:t>COMPETENCIAS + VALORADAS</w:t>
            </w:r>
          </w:p>
        </w:tc>
        <w:tc>
          <w:tcPr>
            <w:tcW w:w="1652" w:type="dxa"/>
            <w:tcBorders/>
            <w:shd w:color="auto" w:fill="DEEAF6" w:themeFill="accent5" w:themeFillTint="33" w:val="clear"/>
          </w:tcPr>
          <w:p>
            <w:pPr>
              <w:pStyle w:val="Normal"/>
              <w:widowControl/>
              <w:spacing w:lineRule="auto" w:line="240" w:before="0" w:after="0"/>
              <w:jc w:val="center"/>
              <w:rPr>
                <w:rFonts w:ascii="Calibri" w:hAnsi="Calibri" w:cs="Calibri"/>
                <w:b/>
                <w:b/>
                <w:bCs/>
                <w:color w:val="0070C0"/>
              </w:rPr>
            </w:pPr>
            <w:r>
              <w:rPr>
                <w:rFonts w:eastAsia="Calibri" w:cs="Calibri"/>
                <w:b/>
                <w:bCs/>
                <w:color w:val="0070C0"/>
                <w:kern w:val="0"/>
                <w:sz w:val="22"/>
                <w:szCs w:val="22"/>
                <w:lang w:val="es-ES" w:eastAsia="en-US" w:bidi="ar-SA"/>
              </w:rPr>
              <w:t>POSIBILIDAD DE PRÁCTICAS EMPLEO, FORMACIÓN</w:t>
            </w:r>
          </w:p>
        </w:tc>
      </w:tr>
      <w:tr>
        <w:trPr/>
        <w:tc>
          <w:tcPr>
            <w:tcW w:w="1995"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t>INGECID/DESARROLLO E INGENIERIA DE SOFTWARE</w:t>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tc>
        <w:tc>
          <w:tcPr>
            <w:tcW w:w="222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ING. C</w:t>
            </w:r>
            <w:r>
              <w:rPr>
                <w:rFonts w:eastAsia="Calibri" w:cs="Calibri"/>
                <w:color w:val="3B3838" w:themeColor="background2" w:themeShade="40"/>
                <w:kern w:val="0"/>
                <w:sz w:val="22"/>
                <w:szCs w:val="22"/>
                <w:lang w:val="es-ES" w:eastAsia="en-US" w:bidi="ar-SA"/>
              </w:rPr>
              <w:t>ÁLCULO ESTRUCTURAL, CONSULTOR/A BIM, DESARROLLADOR BACKEND EN C#, ING. DISEÑO GENERATIVO</w:t>
            </w:r>
          </w:p>
        </w:tc>
        <w:tc>
          <w:tcPr>
            <w:tcW w:w="226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Conocimientos en herramientas y lenguajes, las ganas de trabajar y la capacidad de adaptaci</w:t>
            </w:r>
            <w:r>
              <w:rPr>
                <w:rFonts w:eastAsia="Calibri" w:cs="Calibri"/>
                <w:color w:val="3B3838" w:themeColor="background2" w:themeShade="40"/>
                <w:kern w:val="0"/>
                <w:sz w:val="22"/>
                <w:szCs w:val="22"/>
                <w:lang w:val="es-ES" w:eastAsia="en-US" w:bidi="ar-SA"/>
              </w:rPr>
              <w:t>ón</w:t>
            </w:r>
          </w:p>
        </w:tc>
        <w:tc>
          <w:tcPr>
            <w:tcW w:w="1652"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Si no recuerdo mal, en este caso dijeron que ahora mismo no buscaban eso</w:t>
            </w:r>
          </w:p>
        </w:tc>
      </w:tr>
      <w:tr>
        <w:trPr/>
        <w:tc>
          <w:tcPr>
            <w:tcW w:w="1995"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t>AXPE CONSULTING/BANCA, SEGUROS, TELECOMUNICACIONES</w:t>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tc>
        <w:tc>
          <w:tcPr>
            <w:tcW w:w="222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DESARROLLADORES TANTO DE BACKEND COMO DE FRONT(SERVIDORES Y WEB)</w:t>
            </w:r>
          </w:p>
        </w:tc>
        <w:tc>
          <w:tcPr>
            <w:tcW w:w="226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Talento, innovaci</w:t>
            </w:r>
            <w:r>
              <w:rPr>
                <w:rFonts w:eastAsia="Calibri" w:cs="Calibri"/>
                <w:color w:val="3B3838" w:themeColor="background2" w:themeShade="40"/>
                <w:kern w:val="0"/>
                <w:sz w:val="22"/>
                <w:szCs w:val="22"/>
                <w:lang w:val="es-ES" w:eastAsia="en-US" w:bidi="ar-SA"/>
              </w:rPr>
              <w:t>ón, ganas, compromiso</w:t>
            </w:r>
          </w:p>
        </w:tc>
        <w:tc>
          <w:tcPr>
            <w:tcW w:w="1652"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Si. Adem</w:t>
            </w:r>
            <w:r>
              <w:rPr>
                <w:rFonts w:eastAsia="Calibri" w:cs="Calibri"/>
                <w:color w:val="3B3838" w:themeColor="background2" w:themeShade="40"/>
                <w:kern w:val="0"/>
                <w:sz w:val="22"/>
                <w:szCs w:val="22"/>
                <w:lang w:val="es-ES" w:eastAsia="en-US" w:bidi="ar-SA"/>
              </w:rPr>
              <w:t>ás esta la visitamos porque sabíamos que otros años habían aceptado alumnos de practicas</w:t>
            </w:r>
          </w:p>
        </w:tc>
      </w:tr>
      <w:tr>
        <w:trPr/>
        <w:tc>
          <w:tcPr>
            <w:tcW w:w="1995"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t>DEDUCE DATA SOLUTIONS/BIG DATA Y DATA ANALISIS</w:t>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tc>
        <w:tc>
          <w:tcPr>
            <w:tcW w:w="222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Desarrolladores de front en react y de back en python y bases de datos.</w:t>
            </w:r>
          </w:p>
        </w:tc>
        <w:tc>
          <w:tcPr>
            <w:tcW w:w="226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Las ganas, tanto de trabajar como de aprender, adem</w:t>
            </w:r>
            <w:r>
              <w:rPr>
                <w:rFonts w:eastAsia="Calibri" w:cs="Calibri"/>
                <w:color w:val="3B3838" w:themeColor="background2" w:themeShade="40"/>
                <w:kern w:val="0"/>
                <w:sz w:val="22"/>
                <w:szCs w:val="22"/>
                <w:lang w:val="es-ES" w:eastAsia="en-US" w:bidi="ar-SA"/>
              </w:rPr>
              <w:t>ás hablaron sobre tener ilusión por el sector y por poder aprender otras variantes del mismo.</w:t>
            </w:r>
          </w:p>
        </w:tc>
        <w:tc>
          <w:tcPr>
            <w:tcW w:w="1652"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Nos dijeron que s</w:t>
            </w:r>
            <w:r>
              <w:rPr>
                <w:rFonts w:eastAsia="Calibri" w:cs="Calibri"/>
                <w:color w:val="3B3838" w:themeColor="background2" w:themeShade="40"/>
                <w:kern w:val="0"/>
                <w:sz w:val="22"/>
                <w:szCs w:val="22"/>
                <w:lang w:val="es-ES" w:eastAsia="en-US" w:bidi="ar-SA"/>
              </w:rPr>
              <w:t>í.</w:t>
            </w:r>
          </w:p>
        </w:tc>
      </w:tr>
      <w:tr>
        <w:trPr/>
        <w:tc>
          <w:tcPr>
            <w:tcW w:w="1995"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t>SIALI</w:t>
            </w:r>
            <w:r>
              <w:rPr>
                <w:rFonts w:eastAsia="Calibri" w:cs="Calibri"/>
                <w:kern w:val="0"/>
                <w:sz w:val="22"/>
                <w:szCs w:val="22"/>
                <w:lang w:val="es-ES" w:eastAsia="en-US" w:bidi="ar-SA"/>
              </w:rPr>
              <w:t>/AUTOMATIZACI</w:t>
            </w:r>
            <w:r>
              <w:rPr>
                <w:rFonts w:eastAsia="Calibri" w:cs="Calibri"/>
                <w:color w:val="3B3838" w:themeColor="background2" w:themeShade="40"/>
                <w:kern w:val="0"/>
                <w:sz w:val="22"/>
                <w:szCs w:val="22"/>
                <w:lang w:val="es-ES" w:eastAsia="en-US" w:bidi="ar-SA"/>
              </w:rPr>
              <w:t>ÓN INDUSTRIAL</w:t>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p>
            <w:pPr>
              <w:pStyle w:val="Normal"/>
              <w:widowControl/>
              <w:spacing w:lineRule="auto" w:line="240" w:before="0" w:after="0"/>
              <w:rPr>
                <w:rFonts w:ascii="Calibri" w:hAnsi="Calibri" w:cs="Calibri"/>
              </w:rPr>
            </w:pPr>
            <w:r>
              <w:rPr>
                <w:rFonts w:eastAsia="Calibri" w:cs="Calibri"/>
                <w:kern w:val="0"/>
                <w:sz w:val="22"/>
                <w:szCs w:val="22"/>
                <w:lang w:val="es-ES" w:eastAsia="en-US" w:bidi="ar-SA"/>
              </w:rPr>
            </w:r>
          </w:p>
        </w:tc>
        <w:tc>
          <w:tcPr>
            <w:tcW w:w="222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Programadores para el front para desarrollar y mantener una aplicaci</w:t>
            </w:r>
            <w:r>
              <w:rPr>
                <w:rFonts w:eastAsia="Calibri" w:cs="Calibri"/>
                <w:color w:val="3B3838" w:themeColor="background2" w:themeShade="40"/>
                <w:kern w:val="0"/>
                <w:sz w:val="22"/>
                <w:szCs w:val="22"/>
                <w:lang w:val="es-ES" w:eastAsia="en-US" w:bidi="ar-SA"/>
              </w:rPr>
              <w:t>ón de monitorización industrial.</w:t>
            </w:r>
          </w:p>
        </w:tc>
        <w:tc>
          <w:tcPr>
            <w:tcW w:w="2263"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Compromiso y ganas de trabajar y aprender.</w:t>
            </w:r>
          </w:p>
        </w:tc>
        <w:tc>
          <w:tcPr>
            <w:tcW w:w="1652" w:type="dxa"/>
            <w:tcBorders/>
          </w:tcPr>
          <w:p>
            <w:pPr>
              <w:pStyle w:val="Normal"/>
              <w:widowControl/>
              <w:spacing w:lineRule="auto" w:line="240" w:before="0" w:after="0"/>
              <w:rPr>
                <w:rFonts w:ascii="Calibri" w:hAnsi="Calibri" w:cs="Calibri"/>
              </w:rPr>
            </w:pPr>
            <w:r>
              <w:rPr>
                <w:rFonts w:eastAsia="Calibri" w:cs="Calibri"/>
                <w:kern w:val="0"/>
                <w:sz w:val="22"/>
                <w:szCs w:val="22"/>
                <w:lang w:val="es-ES" w:eastAsia="en-US" w:bidi="ar-SA"/>
              </w:rPr>
              <w:t>Me dijeron que pod</w:t>
            </w:r>
            <w:r>
              <w:rPr>
                <w:rFonts w:eastAsia="Calibri" w:cs="Calibri"/>
                <w:color w:val="3B3838" w:themeColor="background2" w:themeShade="40"/>
                <w:kern w:val="0"/>
                <w:sz w:val="22"/>
                <w:szCs w:val="22"/>
                <w:lang w:val="es-ES" w:eastAsia="en-US" w:bidi="ar-SA"/>
              </w:rPr>
              <w:t>ía mandarles el curriculum a su correo y cuando llegase el periodo de prácticas podríamos ponernos en contacto.</w:t>
            </w:r>
          </w:p>
        </w:tc>
      </w:tr>
    </w:tbl>
    <w:p>
      <w:pPr>
        <w:pStyle w:val="Normal"/>
        <w:spacing w:lineRule="auto" w:line="240"/>
        <w:ind w:left="360" w:hanging="0"/>
        <w:rPr>
          <w:rFonts w:ascii="Calibri" w:hAnsi="Calibri" w:cs="Calibri"/>
        </w:rPr>
      </w:pPr>
      <w:r>
        <w:rPr>
          <w:rFonts w:cs="Calibri"/>
        </w:rPr>
      </w:r>
    </w:p>
    <w:p>
      <w:pPr>
        <w:pStyle w:val="ListParagraph"/>
        <w:spacing w:lineRule="auto" w:line="240"/>
        <w:rPr>
          <w:rFonts w:ascii="Calibri" w:hAnsi="Calibri" w:cs="Calibri"/>
        </w:rPr>
      </w:pPr>
      <w:r>
        <w:rPr>
          <w:rFonts w:cs="Calibri"/>
        </w:rPr>
      </w:r>
    </w:p>
    <w:p>
      <w:pPr>
        <w:pStyle w:val="ListParagraph"/>
        <w:spacing w:lineRule="auto" w:line="240"/>
        <w:rPr>
          <w:rFonts w:ascii="Calibri" w:hAnsi="Calibri" w:cs="Calibri"/>
        </w:rPr>
      </w:pPr>
      <w:r>
        <w:rPr>
          <w:rFonts w:cs="Calibri"/>
        </w:rPr>
      </w:r>
    </w:p>
    <w:p>
      <w:pPr>
        <w:pStyle w:val="ListParagraph"/>
        <w:spacing w:lineRule="auto" w:line="240"/>
        <w:rPr>
          <w:rFonts w:ascii="Calibri" w:hAnsi="Calibri" w:cs="Calibri"/>
        </w:rPr>
      </w:pPr>
      <w:r>
        <w:rPr>
          <w:rFonts w:cs="Calibri"/>
        </w:rPr>
      </w:r>
    </w:p>
    <w:p>
      <w:pPr>
        <w:pStyle w:val="Normal"/>
        <w:spacing w:lineRule="auto" w:line="240"/>
        <w:rPr>
          <w:rFonts w:ascii="Calibri" w:hAnsi="Calibri" w:cs="Calibri"/>
          <w:b/>
          <w:b/>
          <w:bCs/>
        </w:rPr>
      </w:pPr>
      <w:r>
        <w:rPr>
          <w:rFonts w:cs="Calibri"/>
          <w:b/>
          <w:bCs/>
          <w:color w:val="0070C0"/>
        </w:rPr>
        <w:t xml:space="preserve">3. FASE 3, </w:t>
      </w:r>
      <w:r>
        <w:rPr>
          <w:rFonts w:cs="Calibri"/>
          <w:b/>
          <w:bCs/>
        </w:rPr>
        <w:t>Reflexión y puesta en común “Qué me llevo de esta experiencia” en el aula</w:t>
      </w:r>
    </w:p>
    <w:p>
      <w:pPr>
        <w:pStyle w:val="Normal"/>
        <w:spacing w:lineRule="auto" w:line="240"/>
        <w:rPr>
          <w:rFonts w:ascii="Calibri" w:hAnsi="Calibri" w:cs="Calibri"/>
          <w:b/>
          <w:b/>
          <w:bCs/>
        </w:rPr>
      </w:pPr>
      <w:r>
        <w:rPr>
          <w:rFonts w:cs="Calibri"/>
          <w:b/>
          <w:bCs/>
        </w:rPr>
      </w:r>
    </w:p>
    <w:p>
      <w:pPr>
        <w:pStyle w:val="ListParagraph"/>
        <w:numPr>
          <w:ilvl w:val="0"/>
          <w:numId w:val="6"/>
        </w:numPr>
        <w:spacing w:lineRule="auto" w:line="240"/>
        <w:rPr>
          <w:rFonts w:ascii="Calibri" w:hAnsi="Calibri" w:cs="Calibri"/>
          <w:b/>
          <w:b/>
          <w:bCs/>
        </w:rPr>
      </w:pPr>
      <w:r>
        <w:rPr>
          <w:rFonts w:cs="Calibri"/>
          <w:b/>
          <w:bCs/>
        </w:rPr>
        <w:t xml:space="preserve">Debate en grupo: </w:t>
      </w:r>
      <w:r>
        <w:rPr>
          <w:rFonts w:cs="Calibri"/>
        </w:rPr>
        <w:t>Qué empresa me ha sorprendido más, qué competencias tengo que reforzar, qué pasos hay que dar a partir de ahora…</w:t>
      </w:r>
    </w:p>
    <w:p>
      <w:pPr>
        <w:pStyle w:val="ListParagraph"/>
        <w:numPr>
          <w:ilvl w:val="0"/>
          <w:numId w:val="6"/>
        </w:numPr>
        <w:spacing w:lineRule="auto" w:line="240"/>
        <w:rPr>
          <w:rFonts w:ascii="Calibri" w:hAnsi="Calibri" w:cs="Calibri"/>
        </w:rPr>
      </w:pPr>
      <w:r>
        <w:rPr>
          <w:rFonts w:cs="Calibri"/>
          <w:b/>
          <w:bCs/>
        </w:rPr>
        <w:t>Redactar una reflexión personal</w:t>
      </w:r>
      <w:r>
        <w:rPr>
          <w:rFonts w:cs="Calibri"/>
        </w:rPr>
        <w:t>: ¿Cómo me ha ayudado esta feria a visualizar mi futuro profesional”</w:t>
      </w:r>
    </w:p>
    <w:p>
      <w:pPr>
        <w:pStyle w:val="Normal"/>
        <w:spacing w:lineRule="auto" w:line="240"/>
        <w:rPr>
          <w:rFonts w:ascii="Calibri" w:hAnsi="Calibri" w:cs="Calibri"/>
          <w:b/>
          <w:b/>
          <w:bCs/>
        </w:rPr>
      </w:pPr>
      <w:r>
        <w:rPr>
          <w:rFonts w:cs="Calibri"/>
          <w:b/>
          <w:bCs/>
        </w:rPr>
      </w:r>
    </w:p>
    <w:p>
      <w:pPr>
        <w:pStyle w:val="Normal"/>
        <w:spacing w:lineRule="auto" w:line="240"/>
        <w:rPr>
          <w:rFonts w:ascii="Calibri" w:hAnsi="Calibri" w:cs="Calibri"/>
        </w:rPr>
      </w:pPr>
      <w:r>
        <w:rPr>
          <w:rFonts w:cs="Calibri"/>
        </w:rPr>
        <w:t xml:space="preserve">Si has podido participar en al menos una de las charlas, sintetiza su contenido en la siguiente tabla: </w:t>
      </w:r>
      <w:hyperlink r:id="rId5">
        <w:r>
          <w:rPr>
            <w:rStyle w:val="EnlacedeInternet"/>
            <w:rFonts w:cs="Calibri"/>
          </w:rPr>
          <w:t>https://feriadelempleosantander.es/charlas/</w:t>
        </w:r>
      </w:hyperlink>
    </w:p>
    <w:p>
      <w:pPr>
        <w:pStyle w:val="Normal"/>
        <w:spacing w:lineRule="auto" w:line="240"/>
        <w:rPr>
          <w:rFonts w:ascii="Calibri" w:hAnsi="Calibri" w:cs="Calibri"/>
        </w:rPr>
      </w:pPr>
      <w:r>
        <w:rPr>
          <w:rFonts w:cs="Calibri"/>
        </w:rPr>
      </w:r>
    </w:p>
    <w:tbl>
      <w:tblPr>
        <w:tblStyle w:val="Tablaconcuadrcula"/>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2"/>
        <w:gridCol w:w="7127"/>
      </w:tblGrid>
      <w:tr>
        <w:trPr>
          <w:trHeight w:val="226" w:hRule="atLeast"/>
        </w:trPr>
        <w:tc>
          <w:tcPr>
            <w:tcW w:w="1372" w:type="dxa"/>
            <w:tcBorders/>
            <w:shd w:color="auto" w:fill="EAEDF1" w:themeFill="text2" w:themeFillTint="1a" w:val="clear"/>
            <w:vAlign w:val="center"/>
          </w:tcPr>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Ponente</w:t>
            </w:r>
          </w:p>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10:30 a 11:00</w:t>
            </w:r>
          </w:p>
        </w:tc>
        <w:tc>
          <w:tcPr>
            <w:tcW w:w="7127" w:type="dxa"/>
            <w:tcBorders/>
          </w:tcPr>
          <w:p>
            <w:pPr>
              <w:pStyle w:val="Normal"/>
              <w:widowControl/>
              <w:spacing w:before="0" w:after="0"/>
              <w:rPr>
                <w:rFonts w:cs="Calibri" w:cstheme="minorHAnsi"/>
                <w:b/>
                <w:b/>
                <w:bCs/>
                <w:color w:val="auto"/>
                <w:sz w:val="24"/>
                <w:szCs w:val="24"/>
                <w:shd w:fill="FFFFFF" w:val="clear"/>
              </w:rPr>
            </w:pPr>
            <w:r>
              <w:rPr>
                <w:rFonts w:eastAsia="Calibri" w:cs="Calibri" w:cstheme="minorHAnsi"/>
                <w:b/>
                <w:bCs/>
                <w:color w:val="000000"/>
                <w:kern w:val="0"/>
                <w:sz w:val="24"/>
                <w:szCs w:val="24"/>
                <w:shd w:fill="FFFFFF" w:val="clear"/>
                <w:lang w:val="es-ES" w:eastAsia="en-US" w:bidi="ar-SA"/>
              </w:rPr>
              <w:t xml:space="preserve">Sónia Gómez-Salazar López </w:t>
            </w:r>
          </w:p>
          <w:p>
            <w:pPr>
              <w:pStyle w:val="Normal"/>
              <w:widowControl/>
              <w:spacing w:before="0" w:after="0"/>
              <w:rPr>
                <w:rFonts w:cs="Calibri" w:cstheme="minorHAnsi"/>
                <w:b/>
                <w:b/>
                <w:bCs/>
                <w:color w:val="auto"/>
                <w:sz w:val="24"/>
                <w:szCs w:val="24"/>
              </w:rPr>
            </w:pPr>
            <w:r>
              <w:rPr>
                <w:rFonts w:eastAsia="Calibri" w:cs="Calibri" w:cstheme="minorHAnsi"/>
                <w:color w:val="000000"/>
                <w:kern w:val="0"/>
                <w:sz w:val="22"/>
                <w:szCs w:val="22"/>
                <w:shd w:fill="FFFFFF" w:val="clear"/>
                <w:lang w:val="es-ES" w:eastAsia="en-US" w:bidi="ar-SA"/>
              </w:rPr>
              <w:t>Es formadora y consultora en marketing digital e inteligencia artificial</w:t>
            </w:r>
            <w:r>
              <w:rPr>
                <w:rFonts w:eastAsia="Calibri" w:ascii="lufga-light" w:hAnsi="lufga-light"/>
                <w:color w:val="000000"/>
                <w:kern w:val="0"/>
                <w:sz w:val="26"/>
                <w:szCs w:val="26"/>
                <w:shd w:fill="FFFFFF" w:val="clear"/>
                <w:lang w:val="es-ES" w:eastAsia="en-US" w:bidi="ar-SA"/>
              </w:rPr>
              <w:t>.</w:t>
            </w:r>
          </w:p>
        </w:tc>
      </w:tr>
      <w:tr>
        <w:trPr>
          <w:trHeight w:val="262" w:hRule="atLeast"/>
        </w:trPr>
        <w:tc>
          <w:tcPr>
            <w:tcW w:w="1372" w:type="dxa"/>
            <w:tcBorders/>
            <w:shd w:color="auto" w:fill="EAEDF1" w:themeFill="text2" w:themeFillTint="1a" w:val="clear"/>
            <w:vAlign w:val="center"/>
          </w:tcPr>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Ponencia</w:t>
            </w:r>
          </w:p>
        </w:tc>
        <w:tc>
          <w:tcPr>
            <w:tcW w:w="7127" w:type="dxa"/>
            <w:tcBorders/>
          </w:tcPr>
          <w:p>
            <w:pPr>
              <w:pStyle w:val="Normal"/>
              <w:widowControl/>
              <w:spacing w:before="0" w:after="0"/>
              <w:rPr>
                <w:rFonts w:cs="Calibri" w:cstheme="minorHAnsi"/>
                <w:i/>
                <w:i/>
                <w:iCs/>
                <w:color w:val="auto"/>
                <w:sz w:val="20"/>
                <w:szCs w:val="20"/>
              </w:rPr>
            </w:pPr>
            <w:r>
              <w:rPr>
                <w:rFonts w:eastAsia="Calibri" w:cs="Calibri" w:cstheme="minorHAnsi"/>
                <w:i/>
                <w:iCs/>
                <w:color w:val="000000"/>
                <w:kern w:val="0"/>
                <w:sz w:val="20"/>
                <w:szCs w:val="20"/>
                <w:shd w:fill="FFFFFF" w:val="clear"/>
                <w:lang w:val="es-ES" w:eastAsia="en-US" w:bidi="ar-SA"/>
              </w:rPr>
              <w:t>“</w:t>
            </w:r>
            <w:r>
              <w:rPr>
                <w:rFonts w:eastAsia="Calibri" w:cs="Calibri" w:cstheme="minorHAnsi"/>
                <w:i/>
                <w:iCs/>
                <w:color w:val="000000"/>
                <w:kern w:val="0"/>
                <w:sz w:val="20"/>
                <w:szCs w:val="20"/>
                <w:shd w:fill="FFFFFF" w:val="clear"/>
                <w:lang w:val="es-ES" w:eastAsia="en-US" w:bidi="ar-SA"/>
              </w:rPr>
              <w:t>IA Y EMPLEO: CÓMO USARLA PARA DESTACAR DONDE OTROS SE QUEDAN ATRÁS”</w:t>
            </w:r>
          </w:p>
        </w:tc>
      </w:tr>
      <w:tr>
        <w:trPr>
          <w:trHeight w:val="262" w:hRule="atLeast"/>
        </w:trPr>
        <w:tc>
          <w:tcPr>
            <w:tcW w:w="1372" w:type="dxa"/>
            <w:tcBorders/>
            <w:shd w:color="auto" w:fill="EAEDF1" w:themeFill="text2" w:themeFillTint="1a" w:val="clear"/>
            <w:vAlign w:val="center"/>
          </w:tcPr>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Ideas principales</w:t>
            </w:r>
          </w:p>
        </w:tc>
        <w:tc>
          <w:tcPr>
            <w:tcW w:w="7127" w:type="dxa"/>
            <w:tcBorders/>
          </w:tcPr>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t>Fue muy interesante la verdad. En media hora cubri</w:t>
            </w:r>
            <w:r>
              <w:rPr>
                <w:rFonts w:eastAsia="Calibri" w:cs="Calibri"/>
                <w:i/>
                <w:iCs/>
                <w:color w:val="3B3838" w:themeColor="background2" w:themeShade="40"/>
                <w:kern w:val="0"/>
                <w:sz w:val="22"/>
                <w:szCs w:val="22"/>
                <w:lang w:val="es-ES" w:eastAsia="en-US" w:bidi="ar-SA"/>
              </w:rPr>
              <w:t>ó muchos temas relacionados con la IA, tales como el buen uso de ella, las posibilidades laborales que nos puede ofrecer. Desmintió mitos como que la IA nos va a quitar trabajos, matizando además que sólo se los va a quitar a aquellos que no comprendan o que no sepan como utilizarla. Habló sobre la legislación en torno a ella, buenas prácticas sobre su uso y comentó incluso el proceso mediante el cual se le puede sacar más partido, el método RACE (Rol, Actividad, Contexto y Expectativa), que nos ayuda a exprimir al máximo el potencial de la IA.</w:t>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tc>
      </w:tr>
      <w:tr>
        <w:trPr>
          <w:trHeight w:val="226" w:hRule="atLeast"/>
        </w:trPr>
        <w:tc>
          <w:tcPr>
            <w:tcW w:w="1372" w:type="dxa"/>
            <w:tcBorders/>
            <w:shd w:color="auto" w:fill="EAEDF1" w:themeFill="text2" w:themeFillTint="1a" w:val="clear"/>
            <w:vAlign w:val="center"/>
          </w:tcPr>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Ponente</w:t>
            </w:r>
          </w:p>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11:15 a 11:45</w:t>
            </w:r>
          </w:p>
        </w:tc>
        <w:tc>
          <w:tcPr>
            <w:tcW w:w="7127" w:type="dxa"/>
            <w:tcBorders/>
          </w:tcPr>
          <w:p>
            <w:pPr>
              <w:pStyle w:val="Normal"/>
              <w:widowControl/>
              <w:numPr>
                <w:ilvl w:val="0"/>
                <w:numId w:val="0"/>
              </w:numPr>
              <w:shd w:val="clear" w:color="auto" w:fill="FFFFFF"/>
              <w:spacing w:lineRule="auto" w:line="240" w:before="0" w:after="0"/>
              <w:jc w:val="left"/>
              <w:outlineLvl w:val="1"/>
              <w:rPr>
                <w:rFonts w:eastAsia="Times New Roman" w:cs="Calibri" w:cstheme="minorHAnsi"/>
                <w:b/>
                <w:b/>
                <w:bCs/>
                <w:color w:val="333333"/>
                <w:sz w:val="24"/>
                <w:szCs w:val="24"/>
                <w:lang w:eastAsia="es-ES"/>
              </w:rPr>
            </w:pPr>
            <w:r>
              <w:rPr>
                <w:rFonts w:eastAsia="Times New Roman" w:cs="Calibri" w:cstheme="minorHAnsi"/>
                <w:b/>
                <w:bCs/>
                <w:color w:val="333333"/>
                <w:kern w:val="0"/>
                <w:sz w:val="24"/>
                <w:szCs w:val="24"/>
                <w:lang w:val="es-ES" w:eastAsia="es-ES" w:bidi="ar-SA"/>
              </w:rPr>
              <w:t>Javier Ondarra</w:t>
            </w:r>
          </w:p>
          <w:p>
            <w:pPr>
              <w:pStyle w:val="Normal"/>
              <w:widowControl/>
              <w:spacing w:before="0" w:after="0"/>
              <w:rPr>
                <w:rFonts w:cs="Calibri" w:cstheme="minorHAnsi"/>
              </w:rPr>
            </w:pPr>
            <w:r>
              <w:rPr>
                <w:rFonts w:eastAsia="Calibri" w:cs="Calibri" w:cstheme="minorHAnsi"/>
                <w:color w:val="333333"/>
                <w:kern w:val="0"/>
                <w:sz w:val="22"/>
                <w:szCs w:val="22"/>
                <w:shd w:fill="FFFFFF" w:val="clear"/>
                <w:lang w:val="es-ES" w:eastAsia="en-US" w:bidi="ar-SA"/>
              </w:rPr>
              <w:t>Director Territorial para Vía Digital (perteneciente al grupo Telefónica) en la zona norte. </w:t>
            </w:r>
          </w:p>
        </w:tc>
      </w:tr>
      <w:tr>
        <w:trPr>
          <w:trHeight w:val="262" w:hRule="atLeast"/>
        </w:trPr>
        <w:tc>
          <w:tcPr>
            <w:tcW w:w="1372" w:type="dxa"/>
            <w:tcBorders/>
            <w:shd w:color="auto" w:fill="EAEDF1" w:themeFill="text2" w:themeFillTint="1a" w:val="clear"/>
            <w:vAlign w:val="center"/>
          </w:tcPr>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Ponencia</w:t>
            </w:r>
          </w:p>
        </w:tc>
        <w:tc>
          <w:tcPr>
            <w:tcW w:w="7127" w:type="dxa"/>
            <w:tcBorders/>
          </w:tcPr>
          <w:p>
            <w:pPr>
              <w:pStyle w:val="Normal"/>
              <w:widowControl/>
              <w:spacing w:before="0" w:after="0"/>
              <w:rPr>
                <w:rFonts w:cs="Calibri" w:cstheme="minorHAnsi"/>
                <w:i/>
                <w:i/>
                <w:iCs/>
                <w:sz w:val="20"/>
                <w:szCs w:val="20"/>
              </w:rPr>
            </w:pPr>
            <w:r>
              <w:rPr>
                <w:rFonts w:eastAsia="Calibri" w:cs="Calibri" w:cstheme="minorHAnsi"/>
                <w:i/>
                <w:iCs/>
                <w:color w:val="auto"/>
                <w:kern w:val="0"/>
                <w:sz w:val="22"/>
                <w:szCs w:val="22"/>
                <w:lang w:val="es-ES" w:eastAsia="en-US" w:bidi="ar-SA"/>
              </w:rPr>
              <w:t>“</w:t>
            </w:r>
            <w:r>
              <w:rPr>
                <w:rStyle w:val="Strong"/>
                <w:rFonts w:eastAsia="Calibri" w:cs="Calibri" w:cstheme="minorHAnsi"/>
                <w:i/>
                <w:iCs/>
                <w:color w:val="000000"/>
                <w:kern w:val="0"/>
                <w:sz w:val="22"/>
                <w:szCs w:val="22"/>
                <w:shd w:fill="FFFFFF" w:val="clear"/>
                <w:lang w:val="es-ES" w:eastAsia="en-US" w:bidi="ar-SA"/>
              </w:rPr>
              <w:t>La Proactividad</w:t>
            </w:r>
            <w:r>
              <w:rPr>
                <w:rFonts w:eastAsia="Calibri" w:cs="Calibri" w:cstheme="minorHAnsi"/>
                <w:i/>
                <w:iCs/>
                <w:color w:val="000000"/>
                <w:kern w:val="0"/>
                <w:sz w:val="22"/>
                <w:szCs w:val="22"/>
                <w:shd w:fill="FFFFFF" w:val="clear"/>
                <w:lang w:val="es-ES" w:eastAsia="en-US" w:bidi="ar-SA"/>
              </w:rPr>
              <w:t>, cómo tomar la iniciativa y asumir un papel activo en la creación de oportunidades profesionales”</w:t>
            </w:r>
            <w:r>
              <w:rPr>
                <w:rFonts w:eastAsia="Calibri" w:ascii="lufga-light" w:hAnsi="lufga-light"/>
                <w:color w:val="000000"/>
                <w:kern w:val="0"/>
                <w:sz w:val="26"/>
                <w:szCs w:val="26"/>
                <w:shd w:fill="FFFFFF" w:val="clear"/>
                <w:lang w:val="es-ES" w:eastAsia="en-US" w:bidi="ar-SA"/>
              </w:rPr>
              <w:t>.</w:t>
            </w:r>
          </w:p>
        </w:tc>
      </w:tr>
      <w:tr>
        <w:trPr>
          <w:trHeight w:val="262" w:hRule="atLeast"/>
        </w:trPr>
        <w:tc>
          <w:tcPr>
            <w:tcW w:w="1372" w:type="dxa"/>
            <w:tcBorders/>
            <w:shd w:color="auto" w:fill="EAEDF1" w:themeFill="text2" w:themeFillTint="1a" w:val="clear"/>
            <w:vAlign w:val="center"/>
          </w:tcPr>
          <w:p>
            <w:pPr>
              <w:pStyle w:val="Normal"/>
              <w:widowControl/>
              <w:spacing w:before="0" w:after="0"/>
              <w:jc w:val="center"/>
              <w:rPr>
                <w:rFonts w:ascii="Calibri" w:hAnsi="Calibri" w:cs="Calibri"/>
                <w:b/>
                <w:b/>
                <w:bCs/>
                <w:sz w:val="20"/>
                <w:szCs w:val="20"/>
              </w:rPr>
            </w:pPr>
            <w:r>
              <w:rPr>
                <w:rFonts w:eastAsia="Calibri" w:cs="Calibri"/>
                <w:b/>
                <w:bCs/>
                <w:kern w:val="0"/>
                <w:sz w:val="20"/>
                <w:szCs w:val="20"/>
                <w:lang w:val="es-ES" w:eastAsia="en-US" w:bidi="ar-SA"/>
              </w:rPr>
              <w:t>Ideas principales</w:t>
            </w:r>
          </w:p>
        </w:tc>
        <w:tc>
          <w:tcPr>
            <w:tcW w:w="7127" w:type="dxa"/>
            <w:tcBorders/>
          </w:tcPr>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p>
            <w:pPr>
              <w:pStyle w:val="Normal"/>
              <w:widowControl/>
              <w:spacing w:before="0" w:after="0"/>
              <w:rPr>
                <w:rFonts w:ascii="Calibri" w:hAnsi="Calibri" w:cs="Calibri"/>
                <w:i/>
                <w:i/>
                <w:iCs/>
                <w:sz w:val="20"/>
                <w:szCs w:val="20"/>
              </w:rPr>
            </w:pPr>
            <w:r>
              <w:rPr>
                <w:rFonts w:eastAsia="Calibri" w:cs="Calibri"/>
                <w:i/>
                <w:iCs/>
                <w:kern w:val="0"/>
                <w:sz w:val="22"/>
                <w:szCs w:val="22"/>
                <w:lang w:val="es-ES" w:eastAsia="en-US" w:bidi="ar-SA"/>
              </w:rPr>
            </w:r>
          </w:p>
        </w:tc>
      </w:tr>
    </w:tbl>
    <w:p>
      <w:pPr>
        <w:pStyle w:val="NormalWeb"/>
        <w:spacing w:before="280" w:after="280"/>
        <w:rPr>
          <w:rFonts w:ascii="Calibri" w:hAnsi="Calibri" w:cs="Calibri" w:asciiTheme="minorHAnsi" w:cstheme="minorHAnsi" w:hAnsiTheme="minorHAnsi"/>
          <w:color w:val="2F5496" w:themeColor="accent1" w:themeShade="bf"/>
        </w:rPr>
      </w:pPr>
      <w:r>
        <w:rPr>
          <w:rFonts w:cs="Calibri" w:cstheme="minorHAnsi" w:ascii="Calibri" w:hAnsi="Calibri"/>
          <w:color w:val="2F5496" w:themeColor="accent1" w:themeShade="bf"/>
        </w:rPr>
      </w:r>
    </w:p>
    <w:p>
      <w:pPr>
        <w:pStyle w:val="NormalWeb"/>
        <w:spacing w:before="280" w:after="280"/>
        <w:rPr>
          <w:rFonts w:ascii="Calibri" w:hAnsi="Calibri" w:cs="Calibri" w:asciiTheme="minorHAnsi" w:cstheme="minorHAnsi" w:hAnsiTheme="minorHAnsi"/>
          <w:color w:val="2F5496" w:themeColor="accent1" w:themeShade="bf"/>
        </w:rPr>
      </w:pPr>
      <w:r>
        <w:rPr>
          <w:rFonts w:cs="Calibri" w:cstheme="minorHAnsi" w:ascii="Calibri" w:hAnsi="Calibri"/>
          <w:color w:val="2F5496" w:themeColor="accent1" w:themeShade="bf"/>
        </w:rPr>
        <w:t>REFLEXI</w:t>
      </w:r>
      <w:r>
        <w:rPr>
          <w:rFonts w:eastAsia="Times New Roman" w:cs="Calibri" w:cstheme="minorHAnsi" w:ascii="Calibri" w:hAnsi="Calibri"/>
          <w:color w:val="2F5496" w:themeColor="accent1" w:themeShade="bf"/>
          <w:sz w:val="24"/>
          <w:szCs w:val="24"/>
          <w:lang w:eastAsia="es-ES"/>
        </w:rPr>
        <w:t>ÓN PERSONAL.</w:t>
      </w:r>
    </w:p>
    <w:p>
      <w:pPr>
        <w:pStyle w:val="NormalWeb"/>
        <w:spacing w:before="280" w:after="280"/>
        <w:rPr>
          <w:rFonts w:ascii="Calibri" w:hAnsi="Calibri" w:cs="Calibri" w:asciiTheme="minorHAnsi" w:cstheme="minorHAnsi" w:hAnsiTheme="minorHAnsi"/>
          <w:color w:val="000000" w:themeShade="bf"/>
        </w:rPr>
      </w:pPr>
      <w:r>
        <w:rPr>
          <w:rFonts w:cs="Calibri" w:cstheme="minorHAnsi" w:ascii="Calibri" w:hAnsi="Calibri"/>
          <w:color w:val="000000" w:themeShade="bf"/>
        </w:rPr>
        <w:t>A m</w:t>
      </w:r>
      <w:r>
        <w:rPr>
          <w:rFonts w:eastAsia="Times New Roman" w:cs="Calibri" w:cstheme="minorHAnsi" w:ascii="Calibri" w:hAnsi="Calibri"/>
          <w:color w:val="000000" w:themeShade="bf"/>
          <w:sz w:val="24"/>
          <w:szCs w:val="24"/>
          <w:lang w:eastAsia="es-ES"/>
        </w:rPr>
        <w:t>í en lo personal me pareció muy interesante. Preparandome para ser desarrollador, la IA es un elemento muy presente en el día a día, desde las noticias que dicen que nos va a quitar el trabajo hasta el Vibe Coding, que ha sido un ligero fenómeno en el que se considera que programar usando IA es como programar junto a otra persona sin seguir una estructura fija, sino por impulsos. Cuando te apetece, programas lo que te apetece con ayuda de la IA. Lo que más me llamó la atención es las cifras que manejaba en cuanto a la destrucción/creación de empleo. La actualidad ha estado llena de noticias falsas en torno a este tema, no puedo imaginar el fin que persigue, que a veces se mete un poco el miedo en el cuerpo, pero, al ver a una profesional desmentir este supuesto hecho, te da otra perspectiva del asunto. Luego, tuve la suerte de poder realizar una pregunta, en torno a los presuntos peligros y la legislación o las medidas que se pueden o que se están tomando. A este respecto, la respuesta me dejó un poco frío, ya que lo que dijo sobre la falta de legislación y de que se está bastante retrasado en este tema, una de las excepciones es España, siempre te hace pensar en los riesgos que puede suponer esta herramienta. Ya en el pasado se ha visto como tecnologías que se usan para ayudarnos en el día a día, se pueden convertir también en herramientas que se usan para cometer delitos, tales como las estafas virtuales, la suplantación de identidad, el robo de datos personales, etcétera. Resumiendo, me habría gustado que hubiese seguido otra media hora por lo menos.</w:t>
      </w:r>
    </w:p>
    <w:p>
      <w:pPr>
        <w:pStyle w:val="NormalWeb"/>
        <w:spacing w:before="280" w:after="280"/>
        <w:rPr>
          <w:rFonts w:ascii="Calibri" w:hAnsi="Calibri" w:cs="Calibri" w:asciiTheme="minorHAnsi" w:cstheme="minorHAnsi" w:hAnsiTheme="minorHAnsi"/>
          <w:color w:val="2F5496" w:themeColor="accent1" w:themeShade="bf"/>
        </w:rPr>
      </w:pPr>
      <w:r>
        <w:rPr>
          <w:rFonts w:cs="Calibri" w:cstheme="minorHAnsi" w:ascii="Calibri" w:hAnsi="Calibri"/>
          <w:color w:val="2F5496" w:themeColor="accent1" w:themeShade="bf"/>
        </w:rPr>
      </w:r>
    </w:p>
    <w:p>
      <w:pPr>
        <w:pStyle w:val="Normal"/>
        <w:spacing w:lineRule="auto" w:line="480" w:before="0" w:after="200"/>
        <w:jc w:val="left"/>
        <w:rPr>
          <w:rFonts w:cs="Calibri" w:cstheme="minorHAnsi"/>
          <w:color w:val="2F5496" w:themeColor="accent1" w:themeShade="bf"/>
        </w:rPr>
      </w:pPr>
      <w:r>
        <w:rPr/>
      </w:r>
    </w:p>
    <w:sectPr>
      <w:headerReference w:type="default" r:id="rId6"/>
      <w:footerReference w:type="default" r:id="rId7"/>
      <w:type w:val="nextPage"/>
      <w:pgSz w:w="11906" w:h="16838"/>
      <w:pgMar w:left="1701" w:right="1701" w:gutter="0" w:header="709" w:top="2126" w:footer="306"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venir Next LT Pro Demi">
    <w:charset w:val="01"/>
    <w:family w:val="roman"/>
    <w:pitch w:val="variable"/>
  </w:font>
  <w:font w:name="Liberation Sans">
    <w:altName w:val="Arial"/>
    <w:charset w:val="01"/>
    <w:family w:val="swiss"/>
    <w:pitch w:val="variable"/>
  </w:font>
  <w:font w:name="Times New Roman">
    <w:charset w:val="01"/>
    <w:family w:val="roman"/>
    <w:pitch w:val="variable"/>
  </w:font>
  <w:font w:name="Segoe UI Emoji">
    <w:charset w:val="01"/>
    <w:family w:val="roman"/>
    <w:pitch w:val="variable"/>
  </w:font>
  <w:font w:name="lufga-ligh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7919914"/>
    </w:sdtPr>
    <w:sdtContent>
      <w:p>
        <w:pPr>
          <w:pStyle w:val="Piedepgina"/>
          <w:tabs>
            <w:tab w:val="clear" w:pos="8504"/>
            <w:tab w:val="center" w:pos="4252" w:leader="none"/>
          </w:tabs>
          <w:ind w:right="-1" w:hanging="0"/>
          <w:jc w:val="center"/>
          <w:rPr/>
        </w:pPr>
        <w:r>
          <w:rPr>
            <w:rStyle w:val="Ttulo1Car"/>
          </w:rPr>
          <mc:AlternateContent>
            <mc:Choice Requires="wps">
              <w:drawing>
                <wp:anchor behindDoc="1" distT="0" distB="0" distL="0" distR="0" simplePos="0" locked="0" layoutInCell="0" allowOverlap="1" relativeHeight="55" wp14:anchorId="3CA43DA5">
                  <wp:simplePos x="0" y="0"/>
                  <wp:positionH relativeFrom="page">
                    <wp:align>right</wp:align>
                  </wp:positionH>
                  <wp:positionV relativeFrom="page">
                    <wp:align>bottom</wp:align>
                  </wp:positionV>
                  <wp:extent cx="539750" cy="539750"/>
                  <wp:effectExtent l="0" t="0" r="0" b="0"/>
                  <wp:wrapNone/>
                  <wp:docPr id="9" name="Triángulo rectángulo 19"/>
                  <a:graphic xmlns:a="http://schemas.openxmlformats.org/drawingml/2006/main">
                    <a:graphicData uri="http://schemas.microsoft.com/office/word/2010/wordprocessingShape">
                      <wps:wsp>
                        <wps:cNvSpPr/>
                        <wps:spPr>
                          <a:xfrm flipH="1">
                            <a:off x="0" y="0"/>
                            <a:ext cx="539640" cy="53964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ángulo rectángulo 19" path="l0,0l-2147483639,-2147483641xe" fillcolor="#467fbc" stroked="f" o:allowincell="f" style="position:absolute;margin-left:552.75pt;margin-top:799.35pt;width:42.45pt;height:42.45pt;flip:x;mso-wrap-style:none;v-text-anchor:middle;mso-position-horizontal:right;mso-position-horizontal-relative:page;mso-position-vertical:bottom;mso-position-vertical-relative:page" wp14:anchorId="3CA43DA5" type="_x0000_t6">
                  <v:fill o:detectmouseclick="t" type="solid" color2="#b98043"/>
                  <v:stroke color="#3465a4" weight="12600" joinstyle="miter" endcap="flat"/>
                  <w10:wrap type="none"/>
                </v:shape>
              </w:pict>
            </mc:Fallback>
          </mc:AlternateContent>
          <w:fldChar w:fldCharType="begin"/>
        </w:r>
        <w:r>
          <w:rPr>
            <w:rStyle w:val="Ttulo1Car"/>
          </w:rPr>
          <w:instrText xml:space="preserve"> PAGE </w:instrText>
        </w:r>
        <w:r>
          <w:rPr>
            <w:rStyle w:val="Ttulo1Car"/>
          </w:rPr>
          <w:fldChar w:fldCharType="separate"/>
        </w:r>
        <w:r>
          <w:rPr>
            <w:rStyle w:val="Ttulo1Car"/>
          </w:rPr>
          <w:t>6</w:t>
        </w:r>
        <w:r>
          <w:rPr>
            <w:rStyle w:val="Ttulo1Ca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mc:AlternateContent>
        <mc:Choice Requires="wps">
          <w:drawing>
            <wp:anchor behindDoc="1" distT="0" distB="8255" distL="0" distR="0" simplePos="0" locked="0" layoutInCell="0" allowOverlap="1" relativeHeight="13" wp14:anchorId="045A76B0">
              <wp:simplePos x="0" y="0"/>
              <wp:positionH relativeFrom="page">
                <wp:align>left</wp:align>
              </wp:positionH>
              <wp:positionV relativeFrom="paragraph">
                <wp:posOffset>-450215</wp:posOffset>
              </wp:positionV>
              <wp:extent cx="7908925" cy="467995"/>
              <wp:effectExtent l="0" t="0" r="0" b="8255"/>
              <wp:wrapNone/>
              <wp:docPr id="1" name="Flecha: pentágono 14"/>
              <a:graphic xmlns:a="http://schemas.openxmlformats.org/drawingml/2006/main">
                <a:graphicData uri="http://schemas.microsoft.com/office/word/2010/wordprocessingShape">
                  <wps:wsp>
                    <wps:cNvSpPr/>
                    <wps:spPr>
                      <a:xfrm>
                        <a:off x="0" y="0"/>
                        <a:ext cx="7908840" cy="468000"/>
                      </a:xfrm>
                      <a:prstGeom prst="homePlate">
                        <a:avLst>
                          <a:gd name="adj" fmla="val 50000"/>
                        </a:avLst>
                      </a:prstGeom>
                      <a:solidFill>
                        <a:srgbClr val="467fb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lecha: pentágono 14" path="m0,0l-2147483639,0l-2147483633,-2147483635l-2147483639,-2147483634l0,-2147483634xe" fillcolor="#467fbc" stroked="f" o:allowincell="f" style="position:absolute;margin-left:0pt;margin-top:-35.45pt;width:622.7pt;height:36.8pt;mso-wrap-style:none;v-text-anchor:middle;mso-position-horizontal:left;mso-position-horizontal-relative:page" wp14:anchorId="045A76B0" type="_x0000_t15">
              <v:fill o:detectmouseclick="t" type="solid" color2="#b98043"/>
              <v:stroke color="#3465a4" weight="12600" joinstyle="miter" endcap="flat"/>
              <w10:wrap type="none"/>
            </v:shape>
          </w:pict>
        </mc:Fallback>
      </mc:AlternateContent>
      <mc:AlternateContent>
        <mc:Choice Requires="wps">
          <w:drawing>
            <wp:anchor behindDoc="1" distT="133350" distB="144145" distL="133350" distR="52070" simplePos="0" locked="0" layoutInCell="0" allowOverlap="1" relativeHeight="19" wp14:anchorId="034B00ED">
              <wp:simplePos x="0" y="0"/>
              <wp:positionH relativeFrom="column">
                <wp:posOffset>-1232535</wp:posOffset>
              </wp:positionH>
              <wp:positionV relativeFrom="paragraph">
                <wp:posOffset>-766445</wp:posOffset>
              </wp:positionV>
              <wp:extent cx="634365" cy="618490"/>
              <wp:effectExtent l="125730" t="132080" r="125730" b="133985"/>
              <wp:wrapNone/>
              <wp:docPr id="2" name="Rectángulo 15"/>
              <a:graphic xmlns:a="http://schemas.openxmlformats.org/drawingml/2006/main">
                <a:graphicData uri="http://schemas.microsoft.com/office/word/2010/wordprocessingShape">
                  <wps:wsp>
                    <wps:cNvSpPr/>
                    <wps:spPr>
                      <a:xfrm rot="19050600">
                        <a:off x="0" y="0"/>
                        <a:ext cx="634320" cy="618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5" path="m0,0l-2147483645,0l-2147483645,-2147483646l0,-2147483646xe" fillcolor="white" stroked="f" o:allowincell="f" style="position:absolute;margin-left:-97.15pt;margin-top:-60.45pt;width:49.9pt;height:48.65pt;mso-wrap-style:none;v-text-anchor:middle;rotation:317" wp14:anchorId="034B00ED">
              <v:fill o:detectmouseclick="t" type="solid" color2="black"/>
              <v:stroke color="#3465a4" weight="12600" joinstyle="miter" endcap="flat"/>
              <w10:wrap type="none"/>
            </v:rect>
          </w:pict>
        </mc:Fallback>
      </mc:AlternateContent>
      <mc:AlternateContent>
        <mc:Choice Requires="wps">
          <w:drawing>
            <wp:anchor behindDoc="1" distT="0" distB="2540" distL="0" distR="2540" simplePos="0" locked="0" layoutInCell="0" allowOverlap="1" relativeHeight="25" wp14:anchorId="17666315">
              <wp:simplePos x="0" y="0"/>
              <wp:positionH relativeFrom="column">
                <wp:posOffset>-1080135</wp:posOffset>
              </wp:positionH>
              <wp:positionV relativeFrom="paragraph">
                <wp:posOffset>-340360</wp:posOffset>
              </wp:positionV>
              <wp:extent cx="360045" cy="360045"/>
              <wp:effectExtent l="0" t="635" r="635" b="635"/>
              <wp:wrapNone/>
              <wp:docPr id="3" name="Triángulo rectángulo 16"/>
              <a:graphic xmlns:a="http://schemas.openxmlformats.org/drawingml/2006/main">
                <a:graphicData uri="http://schemas.microsoft.com/office/word/2010/wordprocessingShape">
                  <wps:wsp>
                    <wps:cNvSpPr/>
                    <wps:spPr>
                      <a:xfrm>
                        <a:off x="0" y="0"/>
                        <a:ext cx="360000" cy="36000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 coordsize="21600,21600" o:spt="6" path="m,21600l,l21600,21600xe">
              <v:stroke joinstyle="miter"/>
              <v:formulas>
                <v:f eqn="prod height 7 12"/>
                <v:f eqn="prod width 7 12"/>
                <v:f eqn="prod height 11 12"/>
              </v:formulas>
              <v:path gradientshapeok="t" o:connecttype="rect" textboxrect="1800,@0,@1,@2"/>
            </v:shapetype>
            <v:shape id="shape_0" ID="Triángulo rectángulo 16" path="l0,0l-2147483639,-2147483641xe" fillcolor="#1f4e79" stroked="f" o:allowincell="f" style="position:absolute;margin-left:-85.05pt;margin-top:-26.8pt;width:28.3pt;height:28.3pt;mso-wrap-style:none;v-text-anchor:middle" wp14:anchorId="17666315" type="_x0000_t6">
              <v:fill o:detectmouseclick="t" type="solid" color2="#e0b186"/>
              <v:stroke color="#3465a4" weight="12600" joinstyle="miter" endcap="flat"/>
              <w10:wrap type="none"/>
            </v:shape>
          </w:pict>
        </mc:Fallback>
      </mc:AlternateContent>
      <mc:AlternateContent>
        <mc:Choice Requires="wps">
          <w:drawing>
            <wp:anchor behindDoc="1" distT="0" distB="0" distL="0" distR="0" simplePos="0" locked="0" layoutInCell="0" allowOverlap="1" relativeHeight="36" wp14:anchorId="1DCE2A1F">
              <wp:simplePos x="0" y="0"/>
              <wp:positionH relativeFrom="column">
                <wp:posOffset>-493395</wp:posOffset>
              </wp:positionH>
              <wp:positionV relativeFrom="paragraph">
                <wp:posOffset>-354330</wp:posOffset>
              </wp:positionV>
              <wp:extent cx="5063490" cy="308610"/>
              <wp:effectExtent l="0" t="0" r="0" b="0"/>
              <wp:wrapNone/>
              <wp:docPr id="4" name="Cuadro de texto 17"/>
              <a:graphic xmlns:a="http://schemas.openxmlformats.org/drawingml/2006/main">
                <a:graphicData uri="http://schemas.microsoft.com/office/word/2010/wordprocessingShape">
                  <wps:wsp>
                    <wps:cNvSpPr/>
                    <wps:spPr>
                      <a:xfrm>
                        <a:off x="0" y="0"/>
                        <a:ext cx="5063400" cy="308520"/>
                      </a:xfrm>
                      <a:prstGeom prst="rect">
                        <a:avLst/>
                      </a:prstGeom>
                      <a:noFill/>
                      <a:ln w="6350">
                        <a:noFill/>
                      </a:ln>
                    </wps:spPr>
                    <wps:style>
                      <a:lnRef idx="0"/>
                      <a:fillRef idx="0"/>
                      <a:effectRef idx="0"/>
                      <a:fontRef idx="minor"/>
                    </wps:style>
                    <wps:txbx>
                      <w:txbxContent>
                        <w:p>
                          <w:pPr>
                            <w:pStyle w:val="Contenidodelmarco"/>
                            <w:rPr>
                              <w:color w:val="FFFFFF" w:themeColor="background1"/>
                            </w:rPr>
                          </w:pPr>
                          <w:r>
                            <w:rPr>
                              <w:color w:val="FFFFFF" w:themeColor="background1"/>
                            </w:rPr>
                            <w:t>FERIA DE EMPLEO 2025</w:t>
                          </w:r>
                        </w:p>
                      </w:txbxContent>
                    </wps:txbx>
                    <wps:bodyPr anchor="t">
                      <a:prstTxWarp prst="textNoShape"/>
                      <a:noAutofit/>
                    </wps:bodyPr>
                  </wps:wsp>
                </a:graphicData>
              </a:graphic>
            </wp:anchor>
          </w:drawing>
        </mc:Choice>
        <mc:Fallback>
          <w:pict>
            <v:rect id="shape_0" ID="Cuadro de texto 17" path="m0,0l-2147483645,0l-2147483645,-2147483646l0,-2147483646xe" stroked="f" o:allowincell="f" style="position:absolute;margin-left:-38.85pt;margin-top:-27.9pt;width:398.65pt;height:24.25pt;mso-wrap-style:square;v-text-anchor:top" wp14:anchorId="1DCE2A1F">
              <v:fill o:detectmouseclick="t" on="false"/>
              <v:stroke color="#3465a4" weight="6480" joinstyle="round" endcap="flat"/>
              <v:textbox>
                <w:txbxContent>
                  <w:p>
                    <w:pPr>
                      <w:pStyle w:val="Contenidodelmarco"/>
                      <w:rPr>
                        <w:color w:val="FFFFFF" w:themeColor="background1"/>
                      </w:rPr>
                    </w:pPr>
                    <w:r>
                      <w:rPr>
                        <w:color w:val="FFFFFF" w:themeColor="background1"/>
                      </w:rPr>
                      <w:t>FERIA DE EMPLEO 2025</w:t>
                    </w:r>
                  </w:p>
                </w:txbxContent>
              </v:textbox>
              <w10:wrap type="none"/>
            </v:rect>
          </w:pict>
        </mc:Fallback>
      </mc:AlternateContent>
      <mc:AlternateContent>
        <mc:Choice Requires="wps">
          <w:drawing>
            <wp:anchor behindDoc="1" distT="0" distB="3175" distL="0" distR="0" simplePos="0" locked="0" layoutInCell="0" allowOverlap="1" relativeHeight="43" wp14:anchorId="35438BED">
              <wp:simplePos x="0" y="0"/>
              <wp:positionH relativeFrom="page">
                <wp:posOffset>5118100</wp:posOffset>
              </wp:positionH>
              <wp:positionV relativeFrom="paragraph">
                <wp:posOffset>-507365</wp:posOffset>
              </wp:positionV>
              <wp:extent cx="3018790" cy="777875"/>
              <wp:effectExtent l="0" t="0" r="0" b="3175"/>
              <wp:wrapNone/>
              <wp:docPr id="6" name="Paralelogramo 12"/>
              <a:graphic xmlns:a="http://schemas.openxmlformats.org/drawingml/2006/main">
                <a:graphicData uri="http://schemas.microsoft.com/office/word/2010/wordprocessingShape">
                  <wps:wsp>
                    <wps:cNvSpPr/>
                    <wps:spPr>
                      <a:xfrm>
                        <a:off x="0" y="0"/>
                        <a:ext cx="3018960" cy="777960"/>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elogramo 12" path="l-2147483638,0l-2147483610,0l-2147483636,-2147483611xe" fillcolor="white" stroked="f" o:allowincell="f" style="position:absolute;margin-left:403pt;margin-top:-39.95pt;width:237.65pt;height:61.2pt;mso-wrap-style:none;v-text-anchor:middle;mso-position-horizontal-relative:page" wp14:anchorId="35438BED" type="_x0000_t7">
              <v:fill o:detectmouseclick="t" type="solid" color2="black"/>
              <v:stroke color="#3465a4" weight="12600" joinstyle="miter" endcap="flat"/>
              <w10:wrap type="none"/>
            </v:shape>
          </w:pict>
        </mc:Fallback>
      </mc:AlternateContent>
      <w:drawing>
        <wp:anchor behindDoc="1" distT="0" distB="0" distL="114300" distR="114300" simplePos="0" locked="0" layoutInCell="0" allowOverlap="1" relativeHeight="49">
          <wp:simplePos x="0" y="0"/>
          <wp:positionH relativeFrom="column">
            <wp:posOffset>5177790</wp:posOffset>
          </wp:positionH>
          <wp:positionV relativeFrom="paragraph">
            <wp:posOffset>-297815</wp:posOffset>
          </wp:positionV>
          <wp:extent cx="1146810" cy="962025"/>
          <wp:effectExtent l="0" t="0" r="0" b="0"/>
          <wp:wrapSquare wrapText="bothSides"/>
          <wp:docPr id="7"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descr="Logotipo, nombre de la empresa&#10;&#10;Descripción generada automáticamente"/>
                  <pic:cNvPicPr>
                    <a:picLocks noChangeAspect="1" noChangeArrowheads="1"/>
                  </pic:cNvPicPr>
                </pic:nvPicPr>
                <pic:blipFill>
                  <a:blip r:embed="rId1"/>
                  <a:stretch>
                    <a:fillRect/>
                  </a:stretch>
                </pic:blipFill>
                <pic:spPr bwMode="auto">
                  <a:xfrm>
                    <a:off x="0" y="0"/>
                    <a:ext cx="1146810" cy="962025"/>
                  </a:xfrm>
                  <a:prstGeom prst="rect">
                    <a:avLst/>
                  </a:prstGeom>
                </pic:spPr>
              </pic:pic>
            </a:graphicData>
          </a:graphic>
        </wp:anchor>
      </w:drawing>
      <w:drawing>
        <wp:anchor behindDoc="1" distT="0" distB="0" distL="0" distR="0" simplePos="0" locked="0" layoutInCell="0" allowOverlap="1" relativeHeight="7">
          <wp:simplePos x="0" y="0"/>
          <wp:positionH relativeFrom="column">
            <wp:posOffset>9897110</wp:posOffset>
          </wp:positionH>
          <wp:positionV relativeFrom="paragraph">
            <wp:posOffset>301625</wp:posOffset>
          </wp:positionV>
          <wp:extent cx="1998980" cy="1678940"/>
          <wp:effectExtent l="0" t="0" r="0" b="0"/>
          <wp:wrapNone/>
          <wp:docPr id="8" name="Imagen 1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8" descr="Logotipo, nombre de la empresa&#10;&#10;Descripción generada automáticamente"/>
                  <pic:cNvPicPr>
                    <a:picLocks noChangeAspect="1" noChangeArrowheads="1"/>
                  </pic:cNvPicPr>
                </pic:nvPicPr>
                <pic:blipFill>
                  <a:blip r:embed="rId2"/>
                  <a:stretch>
                    <a:fillRect/>
                  </a:stretch>
                </pic:blipFill>
                <pic:spPr bwMode="auto">
                  <a:xfrm>
                    <a:off x="0" y="0"/>
                    <a:ext cx="1998980" cy="1678940"/>
                  </a:xfrm>
                  <a:prstGeom prst="rect">
                    <a:avLst/>
                  </a:prstGeom>
                </pic:spPr>
              </pic:pic>
            </a:graphicData>
          </a:graphic>
        </wp:anchor>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4"/>
        <w:szCs w:val="22"/>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700a"/>
    <w:pPr>
      <w:widowControl/>
      <w:bidi w:val="0"/>
      <w:spacing w:lineRule="exact" w:line="360" w:before="0" w:after="0"/>
      <w:jc w:val="both"/>
    </w:pPr>
    <w:rPr>
      <w:rFonts w:ascii="Calibri" w:hAnsi="Calibri" w:eastAsia="Calibri" w:cs=""/>
      <w:color w:val="3B3838" w:themeColor="background2" w:themeShade="40"/>
      <w:kern w:val="0"/>
      <w:sz w:val="22"/>
      <w:szCs w:val="22"/>
      <w:lang w:val="es-ES" w:eastAsia="en-US" w:bidi="ar-SA"/>
    </w:rPr>
  </w:style>
  <w:style w:type="paragraph" w:styleId="Ttulo1">
    <w:name w:val="Heading 1"/>
    <w:basedOn w:val="Normal"/>
    <w:next w:val="Normal"/>
    <w:link w:val="Ttulo1Car"/>
    <w:uiPriority w:val="9"/>
    <w:qFormat/>
    <w:rsid w:val="00dc26aa"/>
    <w:pPr>
      <w:keepNext w:val="true"/>
      <w:keepLines/>
      <w:tabs>
        <w:tab w:val="clear" w:pos="708"/>
        <w:tab w:val="right" w:pos="8314" w:leader="none"/>
      </w:tabs>
      <w:spacing w:before="240" w:after="0"/>
      <w:outlineLvl w:val="0"/>
    </w:pPr>
    <w:rPr>
      <w:rFonts w:ascii="Calibri" w:hAnsi="Calibri" w:eastAsia="" w:cs="" w:cstheme="majorBidi" w:eastAsiaTheme="majorEastAsia"/>
      <w:color w:val="2F5496" w:themeColor="accent1" w:themeShade="bf"/>
      <w:sz w:val="32"/>
    </w:rPr>
  </w:style>
  <w:style w:type="paragraph" w:styleId="Ttulo2">
    <w:name w:val="Heading 2"/>
    <w:basedOn w:val="Normal"/>
    <w:next w:val="Normal"/>
    <w:link w:val="Ttulo2Car"/>
    <w:uiPriority w:val="9"/>
    <w:unhideWhenUsed/>
    <w:qFormat/>
    <w:rsid w:val="00690239"/>
    <w:pPr>
      <w:keepNext w:val="true"/>
      <w:keepLines/>
      <w:spacing w:before="40" w:after="0"/>
      <w:outlineLvl w:val="1"/>
    </w:pPr>
    <w:rPr>
      <w:rFonts w:eastAsia="" w:cs="Calibri" w:cstheme="minorHAnsi" w:eastAsiaTheme="majorEastAsia"/>
      <w:color w:val="2F5496" w:themeColor="accent1" w:themeShade="bf"/>
    </w:rPr>
  </w:style>
  <w:style w:type="paragraph" w:styleId="Ttulo3">
    <w:name w:val="Heading 3"/>
    <w:basedOn w:val="Normal"/>
    <w:next w:val="Normal"/>
    <w:link w:val="Ttulo3Car"/>
    <w:uiPriority w:val="9"/>
    <w:semiHidden/>
    <w:unhideWhenUsed/>
    <w:qFormat/>
    <w:rsid w:val="004b700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80d6e"/>
    <w:rPr/>
  </w:style>
  <w:style w:type="character" w:styleId="PiedepginaCar" w:customStyle="1">
    <w:name w:val="Pie de página Car"/>
    <w:basedOn w:val="DefaultParagraphFont"/>
    <w:uiPriority w:val="99"/>
    <w:qFormat/>
    <w:rsid w:val="00080d6e"/>
    <w:rPr/>
  </w:style>
  <w:style w:type="character" w:styleId="Ttulo1Car" w:customStyle="1">
    <w:name w:val="Título 1 Car"/>
    <w:basedOn w:val="DefaultParagraphFont"/>
    <w:uiPriority w:val="9"/>
    <w:qFormat/>
    <w:rsid w:val="00dc26aa"/>
    <w:rPr>
      <w:rFonts w:ascii="Calibri" w:hAnsi="Calibri" w:eastAsia="" w:cs="" w:cstheme="majorBidi" w:eastAsiaTheme="majorEastAsia"/>
      <w:color w:val="2F5496" w:themeColor="accent1" w:themeShade="bf"/>
      <w:sz w:val="32"/>
    </w:rPr>
  </w:style>
  <w:style w:type="character" w:styleId="TtuloCar" w:customStyle="1">
    <w:name w:val="Título Car"/>
    <w:basedOn w:val="DefaultParagraphFont"/>
    <w:uiPriority w:val="10"/>
    <w:qFormat/>
    <w:rsid w:val="00125cd5"/>
    <w:rPr>
      <w:rFonts w:ascii="Avenir Next LT Pro Demi" w:hAnsi="Avenir Next LT Pro Demi"/>
      <w:color w:val="A5BBE3"/>
      <w:kern w:val="2"/>
      <w:sz w:val="220"/>
      <w:szCs w:val="220"/>
    </w:rPr>
  </w:style>
  <w:style w:type="character" w:styleId="SubttuloCar" w:customStyle="1">
    <w:name w:val="Subtítulo Car"/>
    <w:basedOn w:val="DefaultParagraphFont"/>
    <w:uiPriority w:val="11"/>
    <w:qFormat/>
    <w:rsid w:val="00341265"/>
    <w:rPr>
      <w:rFonts w:ascii="Avenir Next LT Pro Demi" w:hAnsi="Avenir Next LT Pro Demi"/>
      <w:color w:val="FFFFFF" w:themeColor="background1"/>
      <w:kern w:val="2"/>
      <w:sz w:val="48"/>
      <w:szCs w:val="48"/>
    </w:rPr>
  </w:style>
  <w:style w:type="character" w:styleId="SubtleEmphasis">
    <w:name w:val="Subtle Emphasis"/>
    <w:uiPriority w:val="19"/>
    <w:qFormat/>
    <w:rsid w:val="00341265"/>
    <w:rPr/>
  </w:style>
  <w:style w:type="character" w:styleId="Destacado">
    <w:name w:val="Destacado"/>
    <w:uiPriority w:val="20"/>
    <w:qFormat/>
    <w:rsid w:val="00db777b"/>
    <w:rPr>
      <w:rFonts w:ascii="Calibri" w:hAnsi="Calibri" w:eastAsia="Verdana" w:cs="Calibri"/>
      <w:color w:val="FFFFFF" w:themeColor="background1"/>
      <w:kern w:val="2"/>
      <w:sz w:val="44"/>
      <w:szCs w:val="44"/>
    </w:rPr>
  </w:style>
  <w:style w:type="character" w:styleId="Ttulo2Car" w:customStyle="1">
    <w:name w:val="Título 2 Car"/>
    <w:basedOn w:val="DefaultParagraphFont"/>
    <w:uiPriority w:val="9"/>
    <w:qFormat/>
    <w:rsid w:val="00690239"/>
    <w:rPr>
      <w:rFonts w:eastAsia="" w:cs="Calibri" w:cstheme="minorHAnsi" w:eastAsiaTheme="majorEastAsia"/>
      <w:color w:val="2F5496" w:themeColor="accent1" w:themeShade="bf"/>
    </w:rPr>
  </w:style>
  <w:style w:type="character" w:styleId="PrrafodelistaCar" w:customStyle="1">
    <w:name w:val="Párrafo de lista Car"/>
    <w:basedOn w:val="DefaultParagraphFont"/>
    <w:link w:val="ListParagraph"/>
    <w:uiPriority w:val="34"/>
    <w:qFormat/>
    <w:rsid w:val="00073631"/>
    <w:rPr>
      <w:color w:val="3B3838" w:themeColor="background2" w:themeShade="40"/>
    </w:rPr>
  </w:style>
  <w:style w:type="character" w:styleId="VietaCar" w:customStyle="1">
    <w:name w:val="Viñeta Car"/>
    <w:basedOn w:val="PrrafodelistaCar"/>
    <w:link w:val="Vieta"/>
    <w:qFormat/>
    <w:rsid w:val="00073631"/>
    <w:rPr>
      <w:color w:val="3B3838" w:themeColor="background2" w:themeShade="40"/>
    </w:rPr>
  </w:style>
  <w:style w:type="character" w:styleId="EnlacedeInternet">
    <w:name w:val="Enlace de Internet"/>
    <w:basedOn w:val="DefaultParagraphFont"/>
    <w:uiPriority w:val="99"/>
    <w:unhideWhenUsed/>
    <w:rsid w:val="00cf16ef"/>
    <w:rPr>
      <w:color w:val="0563C1" w:themeColor="hyperlink"/>
      <w:u w:val="single"/>
    </w:rPr>
  </w:style>
  <w:style w:type="character" w:styleId="UnresolvedMention">
    <w:name w:val="Unresolved Mention"/>
    <w:basedOn w:val="DefaultParagraphFont"/>
    <w:uiPriority w:val="99"/>
    <w:semiHidden/>
    <w:unhideWhenUsed/>
    <w:qFormat/>
    <w:rsid w:val="00cf16ef"/>
    <w:rPr>
      <w:color w:val="605E5C"/>
      <w:shd w:fill="E1DFDD" w:val="clear"/>
    </w:rPr>
  </w:style>
  <w:style w:type="character" w:styleId="EnlacedeInternetvisitado">
    <w:name w:val="Enlace de Internet visitado"/>
    <w:basedOn w:val="DefaultParagraphFont"/>
    <w:uiPriority w:val="99"/>
    <w:semiHidden/>
    <w:unhideWhenUsed/>
    <w:rsid w:val="000d57a7"/>
    <w:rPr>
      <w:color w:val="954F72" w:themeColor="followedHyperlink"/>
      <w:u w:val="single"/>
    </w:rPr>
  </w:style>
  <w:style w:type="character" w:styleId="Strong">
    <w:name w:val="Strong"/>
    <w:basedOn w:val="DefaultParagraphFont"/>
    <w:uiPriority w:val="22"/>
    <w:qFormat/>
    <w:rsid w:val="006e3a0e"/>
    <w:rPr>
      <w:b/>
      <w:bCs/>
    </w:rPr>
  </w:style>
  <w:style w:type="character" w:styleId="Ttulo3Car" w:customStyle="1">
    <w:name w:val="Título 3 Car"/>
    <w:basedOn w:val="DefaultParagraphFont"/>
    <w:uiPriority w:val="9"/>
    <w:semiHidden/>
    <w:qFormat/>
    <w:rsid w:val="004b700a"/>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unhideWhenUsed/>
    <w:rsid w:val="00080d6e"/>
    <w:pPr>
      <w:tabs>
        <w:tab w:val="clear" w:pos="708"/>
        <w:tab w:val="center" w:pos="4252" w:leader="none"/>
        <w:tab w:val="right" w:pos="8504" w:leader="none"/>
      </w:tabs>
      <w:spacing w:lineRule="auto" w:line="240"/>
    </w:pPr>
    <w:rPr/>
  </w:style>
  <w:style w:type="paragraph" w:styleId="Piedepgina">
    <w:name w:val="Footer"/>
    <w:basedOn w:val="Normal"/>
    <w:link w:val="PiedepginaCar"/>
    <w:uiPriority w:val="99"/>
    <w:unhideWhenUsed/>
    <w:rsid w:val="00080d6e"/>
    <w:pPr>
      <w:tabs>
        <w:tab w:val="clear" w:pos="708"/>
        <w:tab w:val="center" w:pos="4252" w:leader="none"/>
        <w:tab w:val="right" w:pos="8504" w:leader="none"/>
      </w:tabs>
      <w:spacing w:lineRule="auto" w:line="240"/>
    </w:pPr>
    <w:rPr/>
  </w:style>
  <w:style w:type="paragraph" w:styleId="NoSpacing">
    <w:name w:val="No Spacing"/>
    <w:uiPriority w:val="1"/>
    <w:qFormat/>
    <w:rsid w:val="00d263db"/>
    <w:pPr>
      <w:widowControl/>
      <w:bidi w:val="0"/>
      <w:spacing w:lineRule="auto" w:line="240" w:before="0" w:after="0"/>
      <w:jc w:val="both"/>
    </w:pPr>
    <w:rPr>
      <w:rFonts w:ascii="Calibri" w:hAnsi="Calibri" w:eastAsia="Calibri" w:cs=""/>
      <w:color w:val="3B3838" w:themeColor="background2" w:themeShade="40"/>
      <w:kern w:val="0"/>
      <w:sz w:val="28"/>
      <w:szCs w:val="20"/>
      <w:lang w:val="es-ES" w:eastAsia="en-US" w:bidi="ar-SA"/>
    </w:rPr>
  </w:style>
  <w:style w:type="paragraph" w:styleId="ListParagraph">
    <w:name w:val="List Paragraph"/>
    <w:basedOn w:val="Normal"/>
    <w:link w:val="PrrafodelistaCar"/>
    <w:uiPriority w:val="34"/>
    <w:qFormat/>
    <w:rsid w:val="00117d51"/>
    <w:pPr>
      <w:spacing w:before="0" w:after="0"/>
      <w:ind w:left="720" w:hanging="0"/>
      <w:contextualSpacing/>
    </w:pPr>
    <w:rPr/>
  </w:style>
  <w:style w:type="paragraph" w:styleId="Ttulogeneral">
    <w:name w:val="Title"/>
    <w:basedOn w:val="Normal"/>
    <w:next w:val="Normal"/>
    <w:link w:val="TtuloCar"/>
    <w:uiPriority w:val="10"/>
    <w:qFormat/>
    <w:rsid w:val="00125cd5"/>
    <w:pPr>
      <w:spacing w:lineRule="auto" w:line="240"/>
      <w:ind w:right="190" w:hanging="0"/>
      <w:jc w:val="right"/>
    </w:pPr>
    <w:rPr>
      <w:rFonts w:ascii="Avenir Next LT Pro Demi" w:hAnsi="Avenir Next LT Pro Demi"/>
      <w:color w:val="A5BBE3"/>
      <w:kern w:val="2"/>
      <w:sz w:val="220"/>
      <w:szCs w:val="220"/>
    </w:rPr>
  </w:style>
  <w:style w:type="paragraph" w:styleId="Subttulo">
    <w:name w:val="Subtitle"/>
    <w:basedOn w:val="Normal"/>
    <w:next w:val="Normal"/>
    <w:link w:val="SubttuloCar"/>
    <w:uiPriority w:val="11"/>
    <w:qFormat/>
    <w:rsid w:val="00341265"/>
    <w:pPr>
      <w:spacing w:lineRule="auto" w:line="240"/>
      <w:ind w:right="190" w:hanging="0"/>
      <w:jc w:val="right"/>
    </w:pPr>
    <w:rPr>
      <w:rFonts w:ascii="Avenir Next LT Pro Demi" w:hAnsi="Avenir Next LT Pro Demi"/>
      <w:color w:val="FFFFFF" w:themeColor="background1"/>
      <w:kern w:val="2"/>
      <w:sz w:val="48"/>
      <w:szCs w:val="48"/>
    </w:rPr>
  </w:style>
  <w:style w:type="paragraph" w:styleId="Vieta" w:customStyle="1">
    <w:name w:val="Viñeta"/>
    <w:basedOn w:val="ListParagraph"/>
    <w:link w:val="VietaCar"/>
    <w:qFormat/>
    <w:rsid w:val="00073631"/>
    <w:pPr>
      <w:numPr>
        <w:ilvl w:val="0"/>
        <w:numId w:val="1"/>
      </w:numPr>
    </w:pPr>
    <w:rPr/>
  </w:style>
  <w:style w:type="paragraph" w:styleId="NormalWeb">
    <w:name w:val="Normal (Web)"/>
    <w:basedOn w:val="Normal"/>
    <w:uiPriority w:val="99"/>
    <w:unhideWhenUsed/>
    <w:qFormat/>
    <w:rsid w:val="00be6981"/>
    <w:pPr>
      <w:spacing w:lineRule="auto" w:line="240" w:beforeAutospacing="1" w:afterAutospacing="1"/>
      <w:jc w:val="left"/>
    </w:pPr>
    <w:rPr>
      <w:rFonts w:ascii="Times New Roman" w:hAnsi="Times New Roman" w:eastAsia="Times New Roman" w:cs="Times New Roman"/>
      <w:color w:val="auto"/>
      <w:sz w:val="24"/>
      <w:szCs w:val="24"/>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263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6769f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eriadelempleosantander.es/" TargetMode="External"/><Relationship Id="rId3" Type="http://schemas.openxmlformats.org/officeDocument/2006/relationships/hyperlink" Target="https://feriadelempleosantander.es/entidades-participantes/" TargetMode="External"/><Relationship Id="rId4" Type="http://schemas.openxmlformats.org/officeDocument/2006/relationships/hyperlink" Target="" TargetMode="External"/><Relationship Id="rId5" Type="http://schemas.openxmlformats.org/officeDocument/2006/relationships/hyperlink" Target="https://feriadelempleosantander.es/charla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6" ma:contentTypeDescription="Crear nuevo documento." ma:contentTypeScope="" ma:versionID="0fd1fa339bbabd778124e12dfddc9d9c">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167b1957f90ef0131e585b15950d537d"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3C5B7-476C-45EB-94FD-47BCB1E54E57}">
  <ds:schemaRefs>
    <ds:schemaRef ds:uri="http://schemas.openxmlformats.org/officeDocument/2006/bibliography"/>
  </ds:schemaRefs>
</ds:datastoreItem>
</file>

<file path=customXml/itemProps2.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3.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4.xml><?xml version="1.0" encoding="utf-8"?>
<ds:datastoreItem xmlns:ds="http://schemas.openxmlformats.org/officeDocument/2006/customXml" ds:itemID="{57ED59E6-7CE2-43CC-85A6-C425FD10C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77</TotalTime>
  <Application>LibreOffice/7.3.7.2$Linux_X86_64 LibreOffice_project/30$Build-2</Application>
  <AppVersion>15.0000</AppVersion>
  <Pages>6</Pages>
  <Words>1361</Words>
  <Characters>7096</Characters>
  <CharactersWithSpaces>8359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2025-09-12T11:22:00Z</dcterms:created>
  <dc:creator>Profe</dc:creator>
  <dc:description/>
  <dc:language>es-ES</dc:language>
  <cp:lastModifiedBy/>
  <cp:lastPrinted>2025-01-21T17:13:00Z</cp:lastPrinted>
  <dcterms:modified xsi:type="dcterms:W3CDTF">2025-10-22T10:16:01Z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