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7508908" cy="2614613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8908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En lugar de CDATA tiene sentido usar #PCDATA ya que no vamos a utilizar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carácteres especiales en este apartado. Pero en caso de que quisiéramos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utilizar CDATA deberíamos quitar los paréntesis que lo rodean para que la sintaxis fuera correcta.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-</w:t>
        <w:tab/>
        <w:t xml:space="preserve">El 52 debería estar dentro de unas etiquetas “numero” no “numeros”,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  numeros contiene etiquetas numero, y estas a su vez son las que contienen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     cada dato numérico.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CORRECCIÓN: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</w: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4848225" cy="22383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ff0000"/>
          <w:sz w:val="60"/>
          <w:szCs w:val="60"/>
        </w:rPr>
      </w:pPr>
      <w:r w:rsidDel="00000000" w:rsidR="00000000" w:rsidRPr="00000000">
        <w:rPr>
          <w:b w:val="1"/>
          <w:color w:val="ff0000"/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ff0000"/>
          <w:sz w:val="60"/>
          <w:szCs w:val="60"/>
          <w:rtl w:val="0"/>
        </w:rPr>
        <w:t xml:space="preserve">SIGUE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ff0000"/>
          <w:sz w:val="80"/>
          <w:szCs w:val="80"/>
        </w:rPr>
      </w:pPr>
      <w:r w:rsidDel="00000000" w:rsidR="00000000" w:rsidRPr="00000000">
        <w:rPr>
          <w:b w:val="1"/>
          <w:color w:val="ff0000"/>
          <w:sz w:val="60"/>
          <w:szCs w:val="60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b w:val="1"/>
          <w:color w:val="ff0000"/>
          <w:sz w:val="80"/>
          <w:szCs w:val="80"/>
          <w:rtl w:val="0"/>
        </w:rPr>
        <w:t xml:space="preserve">⬇️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18560" cy="424915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8560" cy="424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En el DTD estan mal declarados, debería usarse un ATTLIST cómo los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del equipo local:  &lt;!ATTLIST visitante goles CDATA #REQUIRED&gt;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En el XML la etiqueta de apertura &lt;liga&gt; es incorrecta, debe ser &lt;ligaDeFutbol&gt; como su etiqueta de cierre, que es el nombre que indica el DTD.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En el contenido de la última etiqueta &lt;partido&gt; falta la etiqueta &lt;visitante&gt;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que es obligatoria ponerla.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80" w:firstLine="720"/>
        <w:rPr>
          <w:b w:val="1"/>
          <w:color w:val="ff0000"/>
          <w:sz w:val="60"/>
          <w:szCs w:val="60"/>
        </w:rPr>
      </w:pPr>
      <w:r w:rsidDel="00000000" w:rsidR="00000000" w:rsidRPr="00000000">
        <w:rPr>
          <w:b w:val="1"/>
          <w:color w:val="ff0000"/>
          <w:sz w:val="60"/>
          <w:szCs w:val="60"/>
          <w:rtl w:val="0"/>
        </w:rPr>
        <w:t xml:space="preserve">SIGUE</w:t>
      </w:r>
    </w:p>
    <w:p w:rsidR="00000000" w:rsidDel="00000000" w:rsidP="00000000" w:rsidRDefault="00000000" w:rsidRPr="00000000" w14:paraId="0000002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sz w:val="60"/>
          <w:szCs w:val="60"/>
          <w:rtl w:val="0"/>
        </w:rPr>
        <w:tab/>
        <w:tab/>
        <w:tab/>
        <w:tab/>
        <w:tab/>
        <w:t xml:space="preserve">  </w:t>
      </w:r>
      <w:r w:rsidDel="00000000" w:rsidR="00000000" w:rsidRPr="00000000">
        <w:rPr>
          <w:b w:val="1"/>
          <w:color w:val="ff0000"/>
          <w:sz w:val="80"/>
          <w:szCs w:val="80"/>
          <w:rtl w:val="0"/>
        </w:rPr>
        <w:t xml:space="preserve">⬇️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  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 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CORRECCIÓN:</w:t>
      </w:r>
    </w:p>
    <w:p w:rsidR="00000000" w:rsidDel="00000000" w:rsidP="00000000" w:rsidRDefault="00000000" w:rsidRPr="00000000" w14:paraId="00000025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</w: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994830" cy="51693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4830" cy="5169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