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Лабораторна работа</w:t>
      </w:r>
    </w:p>
    <w:p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Як визначити тип пам'яті на ПК?</w:t>
      </w:r>
    </w:p>
    <w:p>
      <w:pPr>
        <w:spacing w:after="0" w:line="240" w:lineRule="auto"/>
        <w:textAlignment w:val="baseline"/>
        <w:rPr>
          <w:rFonts w:ascii="Times New Roman" w:hAnsi="Times New Roman" w:eastAsia="Times New Roman"/>
          <w:color w:val="000000"/>
          <w:sz w:val="24"/>
          <w:szCs w:val="21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1"/>
          <w:lang w:eastAsia="ru-RU"/>
        </w:rPr>
        <w:t>Як приклад розглянемо, як дізнатися модель та характеристики оперативної пам'яті, зовнішній вигляд якої представлений</w:t>
      </w:r>
      <w:r>
        <w:rPr>
          <w:rFonts w:ascii="Times New Roman" w:hAnsi="Times New Roman" w:eastAsia="Times New Roman"/>
          <w:color w:val="000000"/>
          <w:sz w:val="24"/>
          <w:szCs w:val="21"/>
          <w:lang w:val="uk-UA" w:eastAsia="ru-RU"/>
        </w:rPr>
        <w:t xml:space="preserve"> м</w:t>
      </w:r>
      <w:r>
        <w:rPr>
          <w:rFonts w:ascii="Times New Roman" w:hAnsi="Times New Roman" w:eastAsia="Times New Roman"/>
          <w:color w:val="000000"/>
          <w:sz w:val="24"/>
          <w:szCs w:val="21"/>
          <w:lang w:eastAsia="ru-RU"/>
        </w:rPr>
        <w:t>алюнку.</w:t>
      </w:r>
    </w:p>
    <w:p>
      <w:pPr>
        <w:spacing w:after="0" w:line="240" w:lineRule="auto"/>
        <w:textAlignment w:val="baseline"/>
        <w:rPr>
          <w:rFonts w:ascii="Times New Roman" w:hAnsi="Times New Roman" w:eastAsia="Times New Roman"/>
          <w:color w:val="000000"/>
          <w:sz w:val="24"/>
          <w:szCs w:val="21"/>
          <w:lang w:eastAsia="ru-RU"/>
        </w:rPr>
      </w:pPr>
    </w:p>
    <w:p>
      <w:pPr>
        <w:spacing w:after="0" w:line="240" w:lineRule="auto"/>
        <w:textAlignment w:val="baseline"/>
        <w:rPr>
          <w:rFonts w:ascii="Tahoma" w:hAnsi="Tahoma" w:eastAsia="Times New Roman" w:cs="Tahoma"/>
          <w:color w:val="000000"/>
          <w:sz w:val="21"/>
          <w:szCs w:val="21"/>
          <w:lang w:eastAsia="ru-RU"/>
        </w:rPr>
      </w:pPr>
      <w:r>
        <w:fldChar w:fldCharType="begin"/>
      </w:r>
      <w:r>
        <w:instrText xml:space="preserve"> HYPERLINK "http://lookfornotebook.ru/wp-content/uploads/2016/07/operativnaya-6.png" </w:instrText>
      </w:r>
      <w:r>
        <w:fldChar w:fldCharType="separate"/>
      </w:r>
      <w:r>
        <w:rPr>
          <w:rFonts w:ascii="Tahoma" w:hAnsi="Tahoma" w:eastAsia="Times New Roman" w:cs="Tahoma"/>
          <w:color w:val="3C61AF"/>
          <w:sz w:val="21"/>
          <w:szCs w:val="21"/>
          <w:lang w:eastAsia="ru-RU"/>
        </w:rPr>
        <w:fldChar w:fldCharType="begin"/>
      </w:r>
      <w:r>
        <w:rPr>
          <w:rFonts w:ascii="Tahoma" w:hAnsi="Tahoma" w:eastAsia="Times New Roman" w:cs="Tahoma"/>
          <w:color w:val="3C61AF"/>
          <w:sz w:val="21"/>
          <w:szCs w:val="21"/>
          <w:lang w:eastAsia="ru-RU"/>
        </w:rPr>
        <w:instrText xml:space="preserve"> INCLUDEPICTURE "http://lookfornotebook.ru/wp-content/uploads/2016/07/operativnaya-6.png" \* MERGEFORMATINET </w:instrText>
      </w:r>
      <w:r>
        <w:rPr>
          <w:rFonts w:ascii="Tahoma" w:hAnsi="Tahoma" w:eastAsia="Times New Roman" w:cs="Tahoma"/>
          <w:color w:val="3C61AF"/>
          <w:sz w:val="21"/>
          <w:szCs w:val="21"/>
          <w:lang w:eastAsia="ru-RU"/>
        </w:rPr>
        <w:fldChar w:fldCharType="separate"/>
      </w:r>
      <w:r>
        <w:rPr>
          <w:rFonts w:ascii="Tahoma" w:hAnsi="Tahoma" w:eastAsia="Times New Roman" w:cs="Tahoma"/>
          <w:color w:val="3C61AF"/>
          <w:sz w:val="21"/>
          <w:szCs w:val="21"/>
          <w:lang w:eastAsia="ru-RU"/>
        </w:rPr>
        <w:fldChar w:fldCharType="begin"/>
      </w:r>
      <w:r>
        <w:rPr>
          <w:rFonts w:ascii="Tahoma" w:hAnsi="Tahoma" w:eastAsia="Times New Roman" w:cs="Tahoma"/>
          <w:color w:val="3C61AF"/>
          <w:sz w:val="21"/>
          <w:szCs w:val="21"/>
          <w:lang w:eastAsia="ru-RU"/>
        </w:rPr>
        <w:instrText xml:space="preserve"> INCLUDEPICTURE  "http://lookfornotebook.ru/wp-content/uploads/2016/07/operativnaya-6.png" \* MERGEFORMATINET </w:instrText>
      </w:r>
      <w:r>
        <w:rPr>
          <w:rFonts w:ascii="Tahoma" w:hAnsi="Tahoma" w:eastAsia="Times New Roman" w:cs="Tahoma"/>
          <w:color w:val="3C61AF"/>
          <w:sz w:val="21"/>
          <w:szCs w:val="21"/>
          <w:lang w:eastAsia="ru-RU"/>
        </w:rPr>
        <w:fldChar w:fldCharType="separate"/>
      </w:r>
      <w:r>
        <w:rPr>
          <w:rFonts w:ascii="Tahoma" w:hAnsi="Tahoma" w:eastAsia="Times New Roman" w:cs="Tahoma"/>
          <w:color w:val="3C61AF"/>
          <w:sz w:val="21"/>
          <w:szCs w:val="21"/>
          <w:lang w:eastAsia="ru-RU"/>
        </w:rPr>
        <w:fldChar w:fldCharType="begin"/>
      </w:r>
      <w:r>
        <w:rPr>
          <w:rFonts w:ascii="Tahoma" w:hAnsi="Tahoma" w:eastAsia="Times New Roman" w:cs="Tahoma"/>
          <w:color w:val="3C61AF"/>
          <w:sz w:val="21"/>
          <w:szCs w:val="21"/>
          <w:lang w:eastAsia="ru-RU"/>
        </w:rPr>
        <w:instrText xml:space="preserve"> INCLUDEPICTURE  "http://lookfornotebook.ru/wp-content/uploads/2016/07/operativnaya-6.png" \* MERGEFORMATINET </w:instrText>
      </w:r>
      <w:r>
        <w:rPr>
          <w:rFonts w:ascii="Tahoma" w:hAnsi="Tahoma" w:eastAsia="Times New Roman" w:cs="Tahoma"/>
          <w:color w:val="3C61AF"/>
          <w:sz w:val="21"/>
          <w:szCs w:val="21"/>
          <w:lang w:eastAsia="ru-RU"/>
        </w:rPr>
        <w:fldChar w:fldCharType="separate"/>
      </w:r>
      <w:r>
        <w:rPr>
          <w:rFonts w:ascii="Tahoma" w:hAnsi="Tahoma" w:eastAsia="Times New Roman" w:cs="Tahoma"/>
          <w:color w:val="3C61AF"/>
          <w:sz w:val="21"/>
          <w:szCs w:val="21"/>
          <w:lang w:eastAsia="ru-RU"/>
        </w:rPr>
        <w:fldChar w:fldCharType="begin"/>
      </w:r>
      <w:r>
        <w:rPr>
          <w:rFonts w:ascii="Tahoma" w:hAnsi="Tahoma" w:eastAsia="Times New Roman" w:cs="Tahoma"/>
          <w:color w:val="3C61AF"/>
          <w:sz w:val="21"/>
          <w:szCs w:val="21"/>
          <w:lang w:eastAsia="ru-RU"/>
        </w:rPr>
        <w:instrText xml:space="preserve"> INCLUDEPICTURE  "http://lookfornotebook.ru/wp-content/uploads/2016/07/operativnaya-6.png" \* MERGEFORMATINET </w:instrText>
      </w:r>
      <w:r>
        <w:rPr>
          <w:rFonts w:ascii="Tahoma" w:hAnsi="Tahoma" w:eastAsia="Times New Roman" w:cs="Tahoma"/>
          <w:color w:val="3C61AF"/>
          <w:sz w:val="21"/>
          <w:szCs w:val="21"/>
          <w:lang w:eastAsia="ru-RU"/>
        </w:rPr>
        <w:fldChar w:fldCharType="separate"/>
      </w:r>
      <w:r>
        <w:rPr>
          <w:rFonts w:ascii="Tahoma" w:hAnsi="Tahoma" w:eastAsia="Times New Roman" w:cs="Tahoma"/>
          <w:color w:val="3C61AF"/>
          <w:sz w:val="21"/>
          <w:szCs w:val="21"/>
          <w:lang w:eastAsia="ru-RU"/>
        </w:rPr>
        <w:pict>
          <v:shape id="_x0000_i1025" o:spt="75" alt="operativnaya-6" type="#_x0000_t75" style="height:226pt;width:465pt;" o:button="t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Tahoma" w:hAnsi="Tahoma" w:eastAsia="Times New Roman" w:cs="Tahoma"/>
          <w:color w:val="3C61AF"/>
          <w:sz w:val="21"/>
          <w:szCs w:val="21"/>
          <w:lang w:eastAsia="ru-RU"/>
        </w:rPr>
        <w:fldChar w:fldCharType="end"/>
      </w:r>
      <w:r>
        <w:rPr>
          <w:rFonts w:ascii="Tahoma" w:hAnsi="Tahoma" w:eastAsia="Times New Roman" w:cs="Tahoma"/>
          <w:color w:val="3C61AF"/>
          <w:sz w:val="21"/>
          <w:szCs w:val="21"/>
          <w:lang w:eastAsia="ru-RU"/>
        </w:rPr>
        <w:fldChar w:fldCharType="end"/>
      </w:r>
      <w:r>
        <w:rPr>
          <w:rFonts w:ascii="Tahoma" w:hAnsi="Tahoma" w:eastAsia="Times New Roman" w:cs="Tahoma"/>
          <w:color w:val="3C61AF"/>
          <w:sz w:val="21"/>
          <w:szCs w:val="21"/>
          <w:lang w:eastAsia="ru-RU"/>
        </w:rPr>
        <w:fldChar w:fldCharType="end"/>
      </w:r>
      <w:r>
        <w:rPr>
          <w:rFonts w:ascii="Tahoma" w:hAnsi="Tahoma" w:eastAsia="Times New Roman" w:cs="Tahoma"/>
          <w:color w:val="3C61AF"/>
          <w:sz w:val="21"/>
          <w:szCs w:val="21"/>
          <w:lang w:eastAsia="ru-RU"/>
        </w:rPr>
        <w:fldChar w:fldCharType="end"/>
      </w:r>
      <w:r>
        <w:rPr>
          <w:rFonts w:ascii="Tahoma" w:hAnsi="Tahoma" w:eastAsia="Times New Roman" w:cs="Tahoma"/>
          <w:color w:val="3C61AF"/>
          <w:sz w:val="21"/>
          <w:szCs w:val="21"/>
          <w:lang w:eastAsia="ru-RU"/>
        </w:rPr>
        <w:fldChar w:fldCharType="end"/>
      </w:r>
    </w:p>
    <w:p>
      <w:pPr>
        <w:spacing w:after="525" w:line="240" w:lineRule="auto"/>
        <w:textAlignment w:val="baseline"/>
        <w:rPr>
          <w:rFonts w:ascii="Times New Roman" w:hAnsi="Times New Roman" w:eastAsia="Times New Roman"/>
          <w:color w:val="000000"/>
          <w:sz w:val="24"/>
          <w:szCs w:val="21"/>
          <w:lang w:eastAsia="ru-RU"/>
        </w:rPr>
      </w:pPr>
    </w:p>
    <w:p>
      <w:pPr>
        <w:spacing w:after="525" w:line="240" w:lineRule="auto"/>
        <w:textAlignment w:val="baseline"/>
        <w:rPr>
          <w:rFonts w:ascii="Times New Roman" w:hAnsi="Times New Roman" w:eastAsia="Times New Roman"/>
          <w:color w:val="000000"/>
          <w:sz w:val="24"/>
          <w:szCs w:val="21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1"/>
          <w:lang w:eastAsia="ru-RU"/>
        </w:rPr>
        <w:t>Наше ОЗУ выпущено южнокорейской компанией Hynix. Емкость слота – 4 Гб. По аббревиатуре 1Rx8 можно узнать, что планка является односторонней (1R), то есть все микросхемы размещены с одной стороны. Двухсторонняя RAM обозначается маркировкой 2R. Цифра 8 указывает на количество чипов памяти.</w:t>
      </w:r>
    </w:p>
    <w:p>
      <w:pPr>
        <w:spacing w:after="0" w:line="240" w:lineRule="auto"/>
        <w:textAlignment w:val="baseline"/>
        <w:rPr>
          <w:rFonts w:ascii="Times New Roman" w:hAnsi="Times New Roman" w:eastAsia="Times New Roman"/>
          <w:color w:val="000000"/>
          <w:sz w:val="24"/>
          <w:szCs w:val="21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1"/>
          <w:lang w:eastAsia="ru-RU"/>
        </w:rPr>
        <w:t>Данная модель имеет пропускную способность РС3-12800. Это позволяет узнать тип оперативки (DDR3) и максимальную скорость функционирования (12800 Мб/с). Чтобы определить, какая частота ОЗУ, следует 12800 разделить на 8, что будет равно 1600 МГц.</w:t>
      </w:r>
      <w:r>
        <w:fldChar w:fldCharType="begin"/>
      </w:r>
      <w:r>
        <w:instrText xml:space="preserve"> HYPERLINK "http://lookfornotebook.ru/wp-content/uploads/2016/07/operativnaya-5.png" </w:instrText>
      </w:r>
      <w:r>
        <w:fldChar w:fldCharType="separate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begin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instrText xml:space="preserve"> INCLUDEPICTURE "http://lookfornotebook.ru/wp-content/uploads/2016/07/operativnaya-5.png" \* MERGEFORMATINET </w:instrText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separate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begin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instrText xml:space="preserve"> INCLUDEPICTURE  "http://lookfornotebook.ru/wp-content/uploads/2016/07/operativnaya-5.png" \* MERGEFORMATINET </w:instrText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separate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begin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instrText xml:space="preserve"> INCLUDEPICTURE  "http://lookfornotebook.ru/wp-content/uploads/2016/07/operativnaya-5.png" \* MERGEFORMATINET </w:instrText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separate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begin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instrText xml:space="preserve"> INCLUDEPICTURE  "http://lookfornotebook.ru/wp-content/uploads/2016/07/operativnaya-5.png" \* MERGEFORMATINET </w:instrText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separate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pict>
          <v:shape id="_x0000_i1026" o:spt="75" alt="operativnaya-5" type="#_x0000_t75" style="height:130pt;width:462pt;" o:button="t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end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end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end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end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end"/>
      </w:r>
    </w:p>
    <w:p>
      <w:pPr>
        <w:spacing w:after="0" w:line="240" w:lineRule="auto"/>
        <w:textAlignment w:val="baseline"/>
        <w:rPr>
          <w:rFonts w:ascii="Times New Roman" w:hAnsi="Times New Roman" w:eastAsia="Times New Roman"/>
          <w:color w:val="000000"/>
          <w:sz w:val="24"/>
          <w:szCs w:val="21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1"/>
          <w:lang w:eastAsia="ru-RU"/>
        </w:rPr>
        <w:t>Рассмотрим еще один пример – оперативную память для ноутбука фирмы Kingston, модель KHX6400D2LL/1G:</w:t>
      </w:r>
      <w:r>
        <w:fldChar w:fldCharType="begin"/>
      </w:r>
      <w:r>
        <w:instrText xml:space="preserve"> HYPERLINK "http://lookfornotebook.ru/wp-content/uploads/2016/07/operativnaya-4.png" </w:instrText>
      </w:r>
      <w:r>
        <w:fldChar w:fldCharType="separate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begin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instrText xml:space="preserve"> INCLUDEPICTURE "http://lookfornotebook.ru/wp-content/uploads/2016/07/operativnaya-4.png" \* MERGEFORMATINET </w:instrText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separate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begin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instrText xml:space="preserve"> INCLUDEPICTURE  "http://lookfornotebook.ru/wp-content/uploads/2016/07/operativnaya-4.png" \* MERGEFORMATINET </w:instrText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separate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begin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instrText xml:space="preserve"> INCLUDEPICTURE  "http://lookfornotebook.ru/wp-content/uploads/2016/07/operativnaya-4.png" \* MERGEFORMATINET </w:instrText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separate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begin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instrText xml:space="preserve"> INCLUDEPICTURE  "http://lookfornotebook.ru/wp-content/uploads/2016/07/operativnaya-4.png" \* MERGEFORMATINET </w:instrText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separate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pict>
          <v:shape id="_x0000_i1027" o:spt="75" alt="operativnaya-4" type="#_x0000_t75" style="height:238pt;width:408pt;" o:button="t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end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end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end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end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end"/>
      </w:r>
    </w:p>
    <w:p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hAnsi="Times New Roman" w:eastAsia="Times New Roman"/>
          <w:color w:val="000000"/>
          <w:sz w:val="24"/>
          <w:szCs w:val="21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1"/>
          <w:lang w:eastAsia="ru-RU"/>
        </w:rPr>
        <w:t>тип RAM – DDR2;</w:t>
      </w:r>
    </w:p>
    <w:p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hAnsi="Times New Roman" w:eastAsia="Times New Roman"/>
          <w:color w:val="000000"/>
          <w:sz w:val="24"/>
          <w:szCs w:val="21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1"/>
          <w:lang w:eastAsia="ru-RU"/>
        </w:rPr>
        <w:t>скорость работы – 6400 Мб/с;</w:t>
      </w:r>
    </w:p>
    <w:p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hAnsi="Times New Roman" w:eastAsia="Times New Roman"/>
          <w:color w:val="000000"/>
          <w:sz w:val="24"/>
          <w:szCs w:val="21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1"/>
          <w:lang w:eastAsia="ru-RU"/>
        </w:rPr>
        <w:t>частота – 6400/8 = 800 МГц;</w:t>
      </w:r>
    </w:p>
    <w:p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hAnsi="Times New Roman" w:eastAsia="Times New Roman"/>
          <w:color w:val="000000"/>
          <w:sz w:val="24"/>
          <w:szCs w:val="21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1"/>
          <w:lang w:eastAsia="ru-RU"/>
        </w:rPr>
        <w:t>емкость – 1 Гб;</w:t>
      </w:r>
    </w:p>
    <w:p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hAnsi="Times New Roman" w:eastAsia="Times New Roman"/>
          <w:color w:val="000000"/>
          <w:sz w:val="24"/>
          <w:szCs w:val="21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1"/>
          <w:lang w:eastAsia="ru-RU"/>
        </w:rPr>
        <w:t>2.0V означает, что плата питается от нестандартного напряжения – 2 В, которое необходимо выставлять в BIOS вручную.</w:t>
      </w:r>
    </w:p>
    <w:p>
      <w:pPr>
        <w:spacing w:after="0" w:line="240" w:lineRule="auto"/>
        <w:textAlignment w:val="baseline"/>
        <w:rPr>
          <w:rFonts w:ascii="Times New Roman" w:hAnsi="Times New Roman" w:eastAsia="Times New Roman"/>
          <w:color w:val="000000"/>
          <w:sz w:val="24"/>
          <w:szCs w:val="21"/>
          <w:lang w:eastAsia="ru-RU"/>
        </w:rPr>
      </w:pPr>
    </w:p>
    <w:p>
      <w:pPr>
        <w:spacing w:after="0" w:line="240" w:lineRule="auto"/>
        <w:textAlignment w:val="baseline"/>
        <w:rPr>
          <w:rFonts w:ascii="Times New Roman" w:hAnsi="Times New Roman" w:eastAsia="Times New Roman"/>
          <w:color w:val="000000"/>
          <w:sz w:val="24"/>
          <w:szCs w:val="21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1"/>
          <w:lang w:eastAsia="ru-RU"/>
        </w:rPr>
        <w:t>На некоторых запоминающих устройствах информация представлена в нестандартной форме, однако и в таких случаях можно узнать их параметры. Например, ОЗУ Kingston с маркировкой KHX1600C9D3X2K2/8GX имеет такие свойства:</w:t>
      </w:r>
      <w:r>
        <w:fldChar w:fldCharType="begin"/>
      </w:r>
      <w:r>
        <w:instrText xml:space="preserve"> HYPERLINK "http://lookfornotebook.ru/wp-content/uploads/2016/07/operativnaya-3.png" </w:instrText>
      </w:r>
      <w:r>
        <w:fldChar w:fldCharType="separate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begin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instrText xml:space="preserve"> INCLUDEPICTURE "http://lookfornotebook.ru/wp-content/uploads/2016/07/operativnaya-3.png" \* MERGEFORMATINET </w:instrText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separate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begin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instrText xml:space="preserve"> INCLUDEPICTURE  "http://lookfornotebook.ru/wp-content/uploads/2016/07/operativnaya-3.png" \* MERGEFORMATINET </w:instrText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separate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begin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instrText xml:space="preserve"> INCLUDEPICTURE  "http://lookfornotebook.ru/wp-content/uploads/2016/07/operativnaya-3.png" \* MERGEFORMATINET </w:instrText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separate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begin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instrText xml:space="preserve"> INCLUDEPICTURE  "http://lookfornotebook.ru/wp-content/uploads/2016/07/operativnaya-3.png" \* MERGEFORMATINET </w:instrText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separate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pict>
          <v:shape id="_x0000_i1028" o:spt="75" alt="operativnaya-3" type="#_x0000_t75" style="height:223pt;width:471pt;" o:button="t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end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end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end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end"/>
      </w:r>
      <w:r>
        <w:rPr>
          <w:rFonts w:ascii="Times New Roman" w:hAnsi="Times New Roman" w:eastAsia="Times New Roman"/>
          <w:color w:val="3C61AF"/>
          <w:sz w:val="24"/>
          <w:szCs w:val="21"/>
          <w:lang w:eastAsia="ru-RU"/>
        </w:rPr>
        <w:fldChar w:fldCharType="end"/>
      </w:r>
    </w:p>
    <w:p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imes New Roman" w:hAnsi="Times New Roman" w:eastAsia="Times New Roman"/>
          <w:color w:val="000000"/>
          <w:sz w:val="24"/>
          <w:szCs w:val="21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1"/>
          <w:lang w:eastAsia="ru-RU"/>
        </w:rPr>
        <w:t>частота – 1600 МГц;</w:t>
      </w:r>
    </w:p>
    <w:p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imes New Roman" w:hAnsi="Times New Roman" w:eastAsia="Times New Roman"/>
          <w:color w:val="000000"/>
          <w:sz w:val="24"/>
          <w:szCs w:val="21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1"/>
          <w:lang w:eastAsia="ru-RU"/>
        </w:rPr>
        <w:t>С9 – задержка 9 тактов;</w:t>
      </w:r>
    </w:p>
    <w:p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imes New Roman" w:hAnsi="Times New Roman" w:eastAsia="Times New Roman"/>
          <w:color w:val="000000"/>
          <w:sz w:val="24"/>
          <w:szCs w:val="21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1"/>
          <w:lang w:eastAsia="ru-RU"/>
        </w:rPr>
        <w:t>тип – DDR3;</w:t>
      </w:r>
    </w:p>
    <w:p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imes New Roman" w:hAnsi="Times New Roman" w:eastAsia="Times New Roman"/>
          <w:color w:val="000000"/>
          <w:sz w:val="24"/>
          <w:szCs w:val="21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1"/>
          <w:lang w:eastAsia="ru-RU"/>
        </w:rPr>
        <w:t>8GX – емкость 4 Гб.</w:t>
      </w:r>
    </w:p>
    <w:p>
      <w:pPr>
        <w:jc w:val="both"/>
        <w:rPr>
          <w:rFonts w:ascii="Times New Roman" w:hAnsi="Times New Roman" w:eastAsia="Times New Roman"/>
          <w:color w:val="000000"/>
          <w:sz w:val="32"/>
          <w:szCs w:val="21"/>
          <w:lang w:eastAsia="ru-RU"/>
        </w:rPr>
      </w:pPr>
    </w:p>
    <w:p>
      <w:pPr>
        <w:spacing w:after="525" w:line="240" w:lineRule="auto"/>
        <w:textAlignment w:val="baseline"/>
        <w:rPr>
          <w:rFonts w:ascii="Times New Roman" w:hAnsi="Times New Roman" w:eastAsia="Times New Roman"/>
          <w:b/>
          <w:i/>
          <w:color w:val="000000"/>
          <w:sz w:val="32"/>
          <w:szCs w:val="21"/>
          <w:lang w:eastAsia="ru-RU"/>
        </w:rPr>
      </w:pPr>
      <w:r>
        <w:rPr>
          <w:rFonts w:ascii="Times New Roman" w:hAnsi="Times New Roman" w:eastAsia="Times New Roman"/>
          <w:b/>
          <w:i/>
          <w:color w:val="000000"/>
          <w:sz w:val="32"/>
          <w:szCs w:val="21"/>
          <w:lang w:eastAsia="ru-RU"/>
        </w:rPr>
        <w:t>Расписать основные характеристики следующих плашек ОЗУ:</w:t>
      </w:r>
    </w:p>
    <w:p>
      <w:pPr>
        <w:jc w:val="both"/>
        <w:rPr>
          <w:rFonts w:ascii="Times New Roman" w:hAnsi="Times New Roman"/>
          <w:b/>
          <w:sz w:val="44"/>
        </w:rPr>
      </w:pPr>
      <w:r>
        <w:rPr>
          <w:lang w:eastAsia="ru-RU"/>
        </w:rPr>
        <w:drawing>
          <wp:inline distT="0" distB="0" distL="0" distR="0">
            <wp:extent cx="9256395" cy="3657600"/>
            <wp:effectExtent l="0" t="0" r="1905" b="0"/>
            <wp:docPr id="1" name="Рисунок 1" descr="ÐÐ°ÑÑÐ¸Ð½ÐºÐ¸ Ð¿Ð¾ Ð·Ð°Ð¿ÑÐ¾ÑÑ Ð¿Ð»Ð°Ð½ÐºÐ¸ Ð¾Ð¿ÐµÑÐ°ÑÐ¸Ð²Ð½Ð¾Ð¹ Ð¿Ð°Ð¼ÑÑÐ¸ dd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ÐÐ°ÑÑÐ¸Ð½ÐºÐ¸ Ð¿Ð¾ Ð·Ð°Ð¿ÑÐ¾ÑÑ Ð¿Ð»Ð°Ð½ÐºÐ¸ Ð¾Ð¿ÐµÑÐ°ÑÐ¸Ð²Ð½Ð¾Ð¹ Ð¿Ð°Ð¼ÑÑÐ¸ ddr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32" r="-163" b="19957"/>
                    <a:stretch>
                      <a:fillRect/>
                    </a:stretch>
                  </pic:blipFill>
                  <pic:spPr>
                    <a:xfrm>
                      <a:off x="0" y="0"/>
                      <a:ext cx="9271358" cy="366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en-US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Виробник: 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ProMOS Technologies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en-US"/>
        </w:rPr>
      </w:pPr>
      <w:r>
        <w:rPr>
          <w:rFonts w:ascii="Times New Roman" w:hAnsi="Times New Roman"/>
          <w:b/>
          <w:sz w:val="28"/>
          <w:szCs w:val="14"/>
          <w:lang w:val="ru-RU"/>
        </w:rPr>
        <w:t>Тип</w:t>
      </w: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: 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DDR 2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en-US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>Частота:</w:t>
      </w:r>
      <w:r>
        <w:rPr>
          <w:rFonts w:hint="default" w:ascii="Times New Roman" w:hAnsi="Times New Roman"/>
          <w:b/>
          <w:sz w:val="28"/>
          <w:szCs w:val="14"/>
          <w:lang w:val="en-US"/>
        </w:rPr>
        <w:t xml:space="preserve"> 667Mhz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en-US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>Об’єм:</w:t>
      </w:r>
      <w:r>
        <w:rPr>
          <w:rFonts w:hint="default" w:ascii="Times New Roman" w:hAnsi="Times New Roman"/>
          <w:b/>
          <w:sz w:val="28"/>
          <w:szCs w:val="14"/>
          <w:lang w:val="en-US"/>
        </w:rPr>
        <w:t xml:space="preserve"> 512 MB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uk-UA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>Плашка пам’яті двухстороння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en-US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Назва модуля та пропускна здатність: 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PC2-5300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uk-UA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>Таймінг: 5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uk-UA"/>
        </w:rPr>
      </w:pPr>
    </w:p>
    <w:p>
      <w:pPr>
        <w:jc w:val="both"/>
        <w:rPr>
          <w:rFonts w:ascii="Times New Roman" w:hAnsi="Times New Roman"/>
          <w:b/>
          <w:sz w:val="28"/>
          <w:szCs w:val="14"/>
        </w:rPr>
      </w:pPr>
    </w:p>
    <w:p>
      <w:pPr>
        <w:jc w:val="both"/>
        <w:rPr>
          <w:rFonts w:ascii="Times New Roman" w:hAnsi="Times New Roman"/>
          <w:b/>
          <w:sz w:val="44"/>
        </w:rPr>
      </w:pPr>
      <w:r>
        <w:rPr>
          <w:lang w:eastAsia="ru-RU"/>
        </w:rPr>
        <w:drawing>
          <wp:inline distT="0" distB="0" distL="0" distR="0">
            <wp:extent cx="4551680" cy="2056765"/>
            <wp:effectExtent l="0" t="0" r="1270" b="635"/>
            <wp:docPr id="2" name="Рисунок 2" descr="ÐÐ°ÑÑÐ¸Ð½ÐºÐ¸ Ð¿Ð¾ Ð·Ð°Ð¿ÑÐ¾ÑÑ Ð¿Ð»Ð°Ð½ÐºÐ¸ Ð¾Ð¿ÐµÑÐ°ÑÐ¸Ð²Ð½Ð¾Ð¹ Ð¿Ð°Ð¼ÑÑÐ¸ dd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ÐÐ°ÑÑÐ¸Ð½ÐºÐ¸ Ð¿Ð¾ Ð·Ð°Ð¿ÑÐ¾ÑÑ Ð¿Ð»Ð°Ð½ÐºÐ¸ Ð¾Ð¿ÐµÑÐ°ÑÐ¸Ð²Ð½Ð¾Ð¹ Ð¿Ð°Ð¼ÑÑÐ¸ ddr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8" t="29076" r="16132" b="9334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05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en-US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Виробник: 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hynix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en-US"/>
        </w:rPr>
      </w:pPr>
      <w:r>
        <w:rPr>
          <w:rFonts w:ascii="Times New Roman" w:hAnsi="Times New Roman"/>
          <w:b/>
          <w:sz w:val="28"/>
          <w:szCs w:val="14"/>
          <w:lang w:val="ru-RU"/>
        </w:rPr>
        <w:t>Тип</w:t>
      </w: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: 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DDR 2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en-US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>Частота:</w:t>
      </w:r>
      <w:r>
        <w:rPr>
          <w:rFonts w:hint="default" w:ascii="Times New Roman" w:hAnsi="Times New Roman"/>
          <w:b/>
          <w:sz w:val="28"/>
          <w:szCs w:val="14"/>
          <w:lang w:val="en-US"/>
        </w:rPr>
        <w:t xml:space="preserve"> 667Mhz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en-US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>Об’єм:</w:t>
      </w:r>
      <w:r>
        <w:rPr>
          <w:rFonts w:hint="default" w:ascii="Times New Roman" w:hAnsi="Times New Roman"/>
          <w:b/>
          <w:sz w:val="28"/>
          <w:szCs w:val="14"/>
          <w:lang w:val="en-US"/>
        </w:rPr>
        <w:t xml:space="preserve"> </w:t>
      </w: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1 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Gb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uk-UA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>Плашка пам’яті двухстороння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en-US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Назва модуля та пропускна здатність: 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PC2-5300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uk-UA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>Таймінг: 5</w:t>
      </w:r>
    </w:p>
    <w:p>
      <w:pPr>
        <w:jc w:val="both"/>
        <w:rPr>
          <w:rFonts w:ascii="Times New Roman" w:hAnsi="Times New Roman"/>
          <w:b/>
          <w:sz w:val="44"/>
        </w:rPr>
      </w:pPr>
    </w:p>
    <w:p>
      <w:pPr>
        <w:jc w:val="both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5939790" cy="2798445"/>
            <wp:effectExtent l="0" t="0" r="3810" b="5715"/>
            <wp:docPr id="3" name="Рисунок 3" descr="ÐÐ°ÑÑÐ¸Ð½ÐºÐ¸ Ð¿Ð¾ Ð·Ð°Ð¿ÑÐ¾ÑÑ Ð¿Ð»Ð°Ð½ÐºÐ¸ Ð¾Ð¿ÐµÑÐ°ÑÐ¸Ð²Ð½Ð¾Ð¹ Ð¿Ð°Ð¼ÑÑÐ¸ dd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ÐÐ°ÑÑÐ¸Ð½ÐºÐ¸ Ð¿Ð¾ Ð·Ð°Ð¿ÑÐ¾ÑÑ Ð¿Ð»Ð°Ð½ÐºÐ¸ Ð¾Ð¿ÐµÑÐ°ÑÐ¸Ð²Ð½Ð¾Ð¹ Ð¿Ð°Ð¼ÑÑÐ¸ ddr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/>
          <w:b/>
          <w:sz w:val="28"/>
          <w:szCs w:val="14"/>
          <w:lang w:val="en-US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Виробник: 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hynix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en-US"/>
        </w:rPr>
      </w:pPr>
      <w:r>
        <w:rPr>
          <w:rFonts w:ascii="Times New Roman" w:hAnsi="Times New Roman"/>
          <w:b/>
          <w:sz w:val="28"/>
          <w:szCs w:val="14"/>
          <w:lang w:val="ru-RU"/>
        </w:rPr>
        <w:t>Тип</w:t>
      </w: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: 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DDR 2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en-US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>Частота:</w:t>
      </w:r>
      <w:r>
        <w:rPr>
          <w:rFonts w:hint="default" w:ascii="Times New Roman" w:hAnsi="Times New Roman"/>
          <w:b/>
          <w:sz w:val="28"/>
          <w:szCs w:val="14"/>
          <w:lang w:val="en-US"/>
        </w:rPr>
        <w:t xml:space="preserve"> 667Mhz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en-US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>Об’єм:</w:t>
      </w:r>
      <w:r>
        <w:rPr>
          <w:rFonts w:hint="default" w:ascii="Times New Roman" w:hAnsi="Times New Roman"/>
          <w:b/>
          <w:sz w:val="28"/>
          <w:szCs w:val="14"/>
          <w:lang w:val="en-US"/>
        </w:rPr>
        <w:t xml:space="preserve"> </w:t>
      </w: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1 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Gb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uk-UA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Плашка пам’яті одностороння 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uk-UA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Назва модуля та пропускна здатність: 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PC</w:t>
      </w:r>
      <w:r>
        <w:rPr>
          <w:rFonts w:hint="default" w:ascii="Times New Roman" w:hAnsi="Times New Roman"/>
          <w:b/>
          <w:sz w:val="28"/>
          <w:szCs w:val="14"/>
          <w:lang w:val="uk-UA"/>
        </w:rPr>
        <w:t>2 - 5300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uk-UA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>Таймінг: 5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/>
          <w:b/>
          <w:sz w:val="28"/>
          <w:szCs w:val="14"/>
          <w:lang w:val="en-US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Виробник: 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SASMSUNG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en-US"/>
        </w:rPr>
      </w:pPr>
      <w:r>
        <w:rPr>
          <w:rFonts w:ascii="Times New Roman" w:hAnsi="Times New Roman"/>
          <w:b/>
          <w:sz w:val="28"/>
          <w:szCs w:val="14"/>
          <w:lang w:val="ru-RU"/>
        </w:rPr>
        <w:t>Тип</w:t>
      </w: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: 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DDR 3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en-US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>Частота:</w:t>
      </w:r>
      <w:r>
        <w:rPr>
          <w:rFonts w:hint="default" w:ascii="Times New Roman" w:hAnsi="Times New Roman"/>
          <w:b/>
          <w:sz w:val="28"/>
          <w:szCs w:val="14"/>
          <w:lang w:val="en-US"/>
        </w:rPr>
        <w:t xml:space="preserve"> </w:t>
      </w:r>
      <w:r>
        <w:rPr>
          <w:rFonts w:hint="default" w:ascii="Times New Roman" w:hAnsi="Times New Roman"/>
          <w:b/>
          <w:sz w:val="28"/>
          <w:szCs w:val="14"/>
          <w:lang w:val="uk-UA"/>
        </w:rPr>
        <w:t>1325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Mhz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en-US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>Об’єм:</w:t>
      </w:r>
      <w:r>
        <w:rPr>
          <w:rFonts w:hint="default" w:ascii="Times New Roman" w:hAnsi="Times New Roman"/>
          <w:b/>
          <w:sz w:val="28"/>
          <w:szCs w:val="14"/>
          <w:lang w:val="en-US"/>
        </w:rPr>
        <w:t xml:space="preserve"> </w:t>
      </w: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2 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Gb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ru-RU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Плашка пам’яті </w:t>
      </w:r>
      <w:r>
        <w:rPr>
          <w:rFonts w:hint="default" w:ascii="Times New Roman" w:hAnsi="Times New Roman"/>
          <w:b/>
          <w:sz w:val="28"/>
          <w:szCs w:val="14"/>
          <w:lang w:val="ru-RU"/>
        </w:rPr>
        <w:t>одностороння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uk-UA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Назва модуля та пропускна здатність: 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PC</w:t>
      </w:r>
      <w:r>
        <w:rPr>
          <w:rFonts w:hint="default" w:ascii="Times New Roman" w:hAnsi="Times New Roman"/>
          <w:b/>
          <w:sz w:val="28"/>
          <w:szCs w:val="14"/>
          <w:lang w:val="uk-UA"/>
        </w:rPr>
        <w:t>3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-</w:t>
      </w:r>
      <w:r>
        <w:rPr>
          <w:rFonts w:hint="default" w:ascii="Times New Roman" w:hAnsi="Times New Roman"/>
          <w:b/>
          <w:sz w:val="28"/>
          <w:szCs w:val="14"/>
          <w:lang w:val="uk-UA"/>
        </w:rPr>
        <w:t>10600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uk-UA" w:eastAsia="ru-RU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>Таймінг: 9</w:t>
      </w:r>
    </w:p>
    <w:p/>
    <w:p>
      <w:pPr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5940425" cy="2734945"/>
            <wp:effectExtent l="0" t="0" r="3175" b="8255"/>
            <wp:docPr id="4" name="Рисунок 4" descr="ÐÐ°ÑÑÐ¸Ð½ÐºÐ¸ Ð¿Ð¾ Ð·Ð°Ð¿ÑÐ¾ÑÑ Ð¿Ð»Ð°Ð½ÐºÐ¸ Ð¾Ð¿ÐµÑÐ°ÑÐ¸Ð²Ð½Ð¾Ð¹ Ð¿Ð°Ð¼ÑÑÐ¸ dd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ÐÐ°ÑÑÐ¸Ð½ÐºÐ¸ Ð¿Ð¾ Ð·Ð°Ð¿ÑÐ¾ÑÑ Ð¿Ð»Ð°Ð½ÐºÐ¸ Ð¾Ð¿ÐµÑÐ°ÑÐ¸Ð²Ð½Ð¾Ð¹ Ð¿Ð°Ð¼ÑÑÐ¸ ddr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sz w:val="28"/>
          <w:szCs w:val="14"/>
          <w:lang w:val="en-US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Виробник: 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SASMSUNG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en-US"/>
        </w:rPr>
      </w:pPr>
      <w:r>
        <w:rPr>
          <w:rFonts w:ascii="Times New Roman" w:hAnsi="Times New Roman"/>
          <w:b/>
          <w:sz w:val="28"/>
          <w:szCs w:val="14"/>
          <w:lang w:val="ru-RU"/>
        </w:rPr>
        <w:t>Тип</w:t>
      </w: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: 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DDR 3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en-US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>Частота:</w:t>
      </w:r>
      <w:r>
        <w:rPr>
          <w:rFonts w:hint="default" w:ascii="Times New Roman" w:hAnsi="Times New Roman"/>
          <w:b/>
          <w:sz w:val="28"/>
          <w:szCs w:val="14"/>
          <w:lang w:val="en-US"/>
        </w:rPr>
        <w:t xml:space="preserve"> </w:t>
      </w:r>
      <w:r>
        <w:rPr>
          <w:rFonts w:hint="default" w:ascii="Times New Roman" w:hAnsi="Times New Roman"/>
          <w:b/>
          <w:sz w:val="28"/>
          <w:szCs w:val="14"/>
          <w:lang w:val="uk-UA"/>
        </w:rPr>
        <w:t>1</w:t>
      </w:r>
      <w:r>
        <w:rPr>
          <w:rFonts w:hint="default" w:ascii="Times New Roman" w:hAnsi="Times New Roman"/>
          <w:b/>
          <w:sz w:val="28"/>
          <w:szCs w:val="14"/>
          <w:lang w:val="ru-RU"/>
        </w:rPr>
        <w:t>600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Mhz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en-US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>Об’єм:</w:t>
      </w:r>
      <w:r>
        <w:rPr>
          <w:rFonts w:hint="default" w:ascii="Times New Roman" w:hAnsi="Times New Roman"/>
          <w:b/>
          <w:sz w:val="28"/>
          <w:szCs w:val="14"/>
          <w:lang w:val="en-US"/>
        </w:rPr>
        <w:t xml:space="preserve"> </w:t>
      </w: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2 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Gb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ru-RU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Плашка пам’яті </w:t>
      </w:r>
      <w:r>
        <w:rPr>
          <w:rFonts w:hint="default" w:ascii="Times New Roman" w:hAnsi="Times New Roman"/>
          <w:b/>
          <w:sz w:val="28"/>
          <w:szCs w:val="14"/>
          <w:lang w:val="ru-RU"/>
        </w:rPr>
        <w:t>одностороння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en-US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Назва модуля та пропускна здатність: 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PC</w:t>
      </w:r>
      <w:r>
        <w:rPr>
          <w:rFonts w:hint="default" w:ascii="Times New Roman" w:hAnsi="Times New Roman"/>
          <w:b/>
          <w:sz w:val="28"/>
          <w:szCs w:val="14"/>
          <w:lang w:val="uk-UA"/>
        </w:rPr>
        <w:t>3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-</w:t>
      </w:r>
      <w:r>
        <w:rPr>
          <w:rFonts w:hint="default" w:ascii="Times New Roman" w:hAnsi="Times New Roman"/>
          <w:b/>
          <w:sz w:val="28"/>
          <w:szCs w:val="14"/>
          <w:lang w:val="uk-UA"/>
        </w:rPr>
        <w:t>1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2800</w:t>
      </w:r>
    </w:p>
    <w:p>
      <w:pPr>
        <w:jc w:val="both"/>
        <w:rPr>
          <w:rFonts w:hint="default"/>
          <w:lang w:val="en-US" w:eastAsia="ru-RU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Таймінг: 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11</w:t>
      </w:r>
    </w:p>
    <w:p/>
    <w:p>
      <w:pPr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4761230" cy="2082800"/>
            <wp:effectExtent l="0" t="0" r="1270" b="0"/>
            <wp:docPr id="5" name="Рисунок 5" descr="ÐÐ°ÑÑÐ¸Ð½ÐºÐ¸ Ð¿Ð¾ Ð·Ð°Ð¿ÑÐ¾ÑÑ Ð¿Ð»Ð°Ð½ÐºÐ¸ Ð¾Ð¿ÐµÑÐ°ÑÐ¸Ð²Ð½Ð¾Ð¹ Ð¿Ð°Ð¼ÑÑÐ¸ dd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ÐÐ°ÑÑÐ¸Ð½ÐºÐ¸ Ð¿Ð¾ Ð·Ð°Ð¿ÑÐ¾ÑÑ Ð¿Ð»Ð°Ð½ÐºÐ¸ Ð¾Ð¿ÐµÑÐ°ÑÐ¸Ð²Ð½Ð¾Ð¹ Ð¿Ð°Ð¼ÑÑÐ¸ ddr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9" t="53236" r="12123"/>
                    <a:stretch>
                      <a:fillRect/>
                    </a:stretch>
                  </pic:blipFill>
                  <pic:spPr>
                    <a:xfrm>
                      <a:off x="0" y="0"/>
                      <a:ext cx="4762903" cy="208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sz w:val="28"/>
          <w:szCs w:val="14"/>
          <w:lang w:val="en-US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Виробник: 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SASMSUNG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ru-RU"/>
        </w:rPr>
      </w:pPr>
      <w:r>
        <w:rPr>
          <w:rFonts w:ascii="Times New Roman" w:hAnsi="Times New Roman"/>
          <w:b/>
          <w:sz w:val="28"/>
          <w:szCs w:val="14"/>
          <w:lang w:val="ru-RU"/>
        </w:rPr>
        <w:t>Тип</w:t>
      </w: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: </w:t>
      </w:r>
      <w:r>
        <w:rPr>
          <w:rFonts w:hint="default" w:ascii="Times New Roman" w:hAnsi="Times New Roman"/>
          <w:b/>
          <w:sz w:val="28"/>
          <w:szCs w:val="14"/>
          <w:lang w:val="en-US"/>
        </w:rPr>
        <w:t xml:space="preserve">DDR </w:t>
      </w:r>
      <w:r>
        <w:rPr>
          <w:rFonts w:hint="default" w:ascii="Times New Roman" w:hAnsi="Times New Roman"/>
          <w:b/>
          <w:sz w:val="28"/>
          <w:szCs w:val="14"/>
          <w:lang w:val="ru-RU"/>
        </w:rPr>
        <w:t>4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en-US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>Частота:</w:t>
      </w:r>
      <w:r>
        <w:rPr>
          <w:rFonts w:hint="default" w:ascii="Times New Roman" w:hAnsi="Times New Roman"/>
          <w:b/>
          <w:sz w:val="28"/>
          <w:szCs w:val="14"/>
          <w:lang w:val="en-US"/>
        </w:rPr>
        <w:t xml:space="preserve"> </w:t>
      </w:r>
      <w:r>
        <w:rPr>
          <w:rFonts w:hint="default" w:ascii="Times New Roman" w:hAnsi="Times New Roman"/>
          <w:b/>
          <w:sz w:val="28"/>
          <w:szCs w:val="14"/>
          <w:lang w:val="ru-RU"/>
        </w:rPr>
        <w:t>600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Mhz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en-US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>Об’єм:</w:t>
      </w:r>
      <w:r>
        <w:rPr>
          <w:rFonts w:hint="default" w:ascii="Times New Roman" w:hAnsi="Times New Roman"/>
          <w:b/>
          <w:sz w:val="28"/>
          <w:szCs w:val="14"/>
          <w:lang w:val="en-US"/>
        </w:rPr>
        <w:t xml:space="preserve"> </w:t>
      </w:r>
      <w:r>
        <w:rPr>
          <w:rFonts w:hint="default" w:ascii="Times New Roman" w:hAnsi="Times New Roman"/>
          <w:b/>
          <w:sz w:val="28"/>
          <w:szCs w:val="14"/>
          <w:lang w:val="ru-RU"/>
        </w:rPr>
        <w:t>16</w:t>
      </w: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Gb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ru-RU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Плашка пам’яті </w:t>
      </w:r>
      <w:r>
        <w:rPr>
          <w:rFonts w:hint="default" w:ascii="Times New Roman" w:hAnsi="Times New Roman"/>
          <w:b/>
          <w:sz w:val="28"/>
          <w:szCs w:val="14"/>
          <w:lang w:val="ru-RU"/>
        </w:rPr>
        <w:t>двустороння</w:t>
      </w:r>
    </w:p>
    <w:p>
      <w:pPr>
        <w:jc w:val="both"/>
        <w:rPr>
          <w:rFonts w:hint="default" w:ascii="Times New Roman" w:hAnsi="Times New Roman"/>
          <w:b/>
          <w:sz w:val="28"/>
          <w:szCs w:val="14"/>
          <w:lang w:val="ru-RU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Назва модуля та пропускна здатність: 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PC</w:t>
      </w:r>
      <w:r>
        <w:rPr>
          <w:rFonts w:hint="default" w:ascii="Times New Roman" w:hAnsi="Times New Roman"/>
          <w:b/>
          <w:sz w:val="28"/>
          <w:szCs w:val="14"/>
          <w:lang w:val="ru-RU"/>
        </w:rPr>
        <w:t>4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-</w:t>
      </w:r>
      <w:r>
        <w:rPr>
          <w:rFonts w:hint="default" w:ascii="Times New Roman" w:hAnsi="Times New Roman"/>
          <w:b/>
          <w:sz w:val="28"/>
          <w:szCs w:val="14"/>
          <w:lang w:val="ru-RU"/>
        </w:rPr>
        <w:t>2400</w:t>
      </w:r>
      <w:bookmarkStart w:id="0" w:name="_GoBack"/>
      <w:bookmarkEnd w:id="0"/>
    </w:p>
    <w:p>
      <w:pPr>
        <w:jc w:val="both"/>
        <w:rPr>
          <w:rFonts w:hint="default"/>
          <w:lang w:val="en-US" w:eastAsia="ru-RU"/>
        </w:rPr>
      </w:pPr>
      <w:r>
        <w:rPr>
          <w:rFonts w:hint="default" w:ascii="Times New Roman" w:hAnsi="Times New Roman"/>
          <w:b/>
          <w:sz w:val="28"/>
          <w:szCs w:val="14"/>
          <w:lang w:val="uk-UA"/>
        </w:rPr>
        <w:t xml:space="preserve">Таймінг: </w:t>
      </w:r>
      <w:r>
        <w:rPr>
          <w:rFonts w:hint="default" w:ascii="Times New Roman" w:hAnsi="Times New Roman"/>
          <w:b/>
          <w:sz w:val="28"/>
          <w:szCs w:val="14"/>
          <w:lang w:val="en-US"/>
        </w:rPr>
        <w:t>1</w:t>
      </w:r>
    </w:p>
    <w:p>
      <w:pPr>
        <w:rPr>
          <w:lang w:eastAsia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95FD9"/>
    <w:multiLevelType w:val="multilevel"/>
    <w:tmpl w:val="28395F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9B42090"/>
    <w:multiLevelType w:val="multilevel"/>
    <w:tmpl w:val="59B420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A02694B"/>
    <w:multiLevelType w:val="singleLevel"/>
    <w:tmpl w:val="7A02694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97"/>
    <w:rsid w:val="002D6E37"/>
    <w:rsid w:val="00356C8E"/>
    <w:rsid w:val="00464F3C"/>
    <w:rsid w:val="007E5D80"/>
    <w:rsid w:val="00810938"/>
    <w:rsid w:val="00830097"/>
    <w:rsid w:val="00880221"/>
    <w:rsid w:val="00A323FC"/>
    <w:rsid w:val="00B74E99"/>
    <w:rsid w:val="00BC164D"/>
    <w:rsid w:val="00BC5896"/>
    <w:rsid w:val="00C610F6"/>
    <w:rsid w:val="00C81238"/>
    <w:rsid w:val="00F45B82"/>
    <w:rsid w:val="00F866EA"/>
    <w:rsid w:val="225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lookfornotebook.ru/wp-content/uploads/2016/07/operativnaya-5.png" TargetMode="External"/><Relationship Id="rId8" Type="http://schemas.openxmlformats.org/officeDocument/2006/relationships/image" Target="media/image2.png"/><Relationship Id="rId7" Type="http://schemas.openxmlformats.org/officeDocument/2006/relationships/image" Target="http://lookfornotebook.ru/wp-content/uploads/2016/07/operativnaya-6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http://lookfornotebook.ru/wp-content/uploads/2016/07/operativnaya-3.png" TargetMode="External"/><Relationship Id="rId12" Type="http://schemas.openxmlformats.org/officeDocument/2006/relationships/image" Target="media/image4.png"/><Relationship Id="rId11" Type="http://schemas.openxmlformats.org/officeDocument/2006/relationships/image" Target="http://lookfornotebook.ru/wp-content/uploads/2016/07/operativnaya-4.png" TargetMode="Externa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2C1A5-D660-4857-9ED7-7D5AD7E050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4</Pages>
  <Words>2257</Words>
  <Characters>1287</Characters>
  <Lines>10</Lines>
  <Paragraphs>7</Paragraphs>
  <TotalTime>8</TotalTime>
  <ScaleCrop>false</ScaleCrop>
  <LinksUpToDate>false</LinksUpToDate>
  <CharactersWithSpaces>3537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2018-12-16T10:34:00Z</dcterms:created>
  <dc:creator>Teather</dc:creator>
  <cp:lastModifiedBy>Антон Скляр</cp:lastModifiedBy>
  <dcterms:modified xsi:type="dcterms:W3CDTF">2023-04-24T16:04:46Z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5C2F195E601F4D44A2DEC30B8C16E563</vt:lpwstr>
  </property>
</Properties>
</file>