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9614" w14:textId="35539476" w:rsidR="000577D8" w:rsidRDefault="000577D8" w:rsidP="000577D8">
      <w:pPr>
        <w:pStyle w:val="Titre"/>
        <w:jc w:val="center"/>
      </w:pPr>
      <w:r>
        <w:t>2.1.B05 - Connect two distant machines</w:t>
      </w:r>
    </w:p>
    <w:p w14:paraId="1D607AD2" w14:textId="77777777" w:rsidR="003D6181" w:rsidRDefault="003D6181"/>
    <w:p w14:paraId="7F08F428" w14:textId="26D22FA9" w:rsidR="000577D8" w:rsidRDefault="000577D8">
      <w:r>
        <w:t>Lors du projet T-NSA-700 qui consistait à déployer de manière automatique un environnement sur une VM simulant un serveur client, Pauline avait mis en place un serveur personnel dédié sur lequel nous avons pu gérer le projet avec une connexion distante via un VPN.</w:t>
      </w:r>
    </w:p>
    <w:p w14:paraId="37B5E8D9" w14:textId="57779440" w:rsidR="00022BA2" w:rsidRDefault="000577D8">
      <w:r>
        <w:t>La documentation complète date du rendu de ce projet</w:t>
      </w:r>
      <w:r w:rsidR="00022BA2">
        <w:t>.</w:t>
      </w:r>
    </w:p>
    <w:p w14:paraId="4E841570" w14:textId="14E5F79F" w:rsidR="00022BA2" w:rsidRDefault="00022BA2">
      <w:r>
        <w:t>Pour le projet T-NSA-800, il fallait surveiller les constantes d’un site internet dédié fournit par l’école. Il fallait donc récupérer les constantes du serveur et du site pour les surveiller et déclencher des alertes si nécessaire, mais également faire une sauvegardes des données stockées en base. L’accès à ce serveur distant s’effectuait en SSH.</w:t>
      </w:r>
    </w:p>
    <w:p w14:paraId="72C0DB7F" w14:textId="4DC1C078" w:rsidR="00C32189" w:rsidRDefault="00C32189">
      <w:r>
        <w:t xml:space="preserve">L’architecture mise en place dans le projet est disponible sur le GitHub depuis la livraison du </w:t>
      </w:r>
      <w:proofErr w:type="gramStart"/>
      <w:r>
        <w:t>projet.</w:t>
      </w:r>
      <w:proofErr w:type="gramEnd"/>
    </w:p>
    <w:sectPr w:rsidR="00C321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5E03"/>
    <w:rsid w:val="00022BA2"/>
    <w:rsid w:val="000577D8"/>
    <w:rsid w:val="003D5EBC"/>
    <w:rsid w:val="003D6181"/>
    <w:rsid w:val="00545E03"/>
    <w:rsid w:val="00746E57"/>
    <w:rsid w:val="00AC45C2"/>
    <w:rsid w:val="00BA22B8"/>
    <w:rsid w:val="00C321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36C0"/>
  <w15:chartTrackingRefBased/>
  <w15:docId w15:val="{8B400C82-BF36-48FA-AEFA-FDCE46F1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0577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577D8"/>
    <w:rPr>
      <w:rFonts w:asciiTheme="majorHAnsi" w:eastAsiaTheme="majorEastAsia" w:hAnsiTheme="majorHAnsi" w:cstheme="majorBidi"/>
      <w:color w:val="243F60" w:themeColor="accent1" w:themeShade="7F"/>
      <w:sz w:val="24"/>
      <w:szCs w:val="24"/>
    </w:rPr>
  </w:style>
  <w:style w:type="paragraph" w:styleId="Titre">
    <w:name w:val="Title"/>
    <w:basedOn w:val="Normal"/>
    <w:next w:val="Normal"/>
    <w:link w:val="TitreCar"/>
    <w:uiPriority w:val="10"/>
    <w:qFormat/>
    <w:rsid w:val="00057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77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125</Words>
  <Characters>688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Senot-lepere</dc:creator>
  <cp:keywords/>
  <dc:description/>
  <cp:lastModifiedBy>Antoine Senot-lepere</cp:lastModifiedBy>
  <cp:revision>4</cp:revision>
  <dcterms:created xsi:type="dcterms:W3CDTF">2023-08-21T13:10:00Z</dcterms:created>
  <dcterms:modified xsi:type="dcterms:W3CDTF">2023-08-21T13:55:00Z</dcterms:modified>
</cp:coreProperties>
</file>