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A9FA" w14:textId="5D83C673" w:rsidR="00C265F7" w:rsidRPr="009B295D" w:rsidRDefault="009B295D" w:rsidP="009B295D">
      <w:pPr>
        <w:jc w:val="center"/>
        <w:rPr>
          <w:b/>
          <w:bCs/>
          <w:sz w:val="32"/>
          <w:szCs w:val="32"/>
          <w:u w:val="single"/>
          <w:lang w:val="en-GB"/>
        </w:rPr>
      </w:pPr>
      <w:r w:rsidRPr="009B295D">
        <w:rPr>
          <w:b/>
          <w:bCs/>
          <w:sz w:val="32"/>
          <w:szCs w:val="32"/>
          <w:u w:val="single"/>
          <w:lang w:val="en-GB"/>
        </w:rPr>
        <w:t>Part 1: - Foundations of Data Systems</w:t>
      </w:r>
    </w:p>
    <w:p w14:paraId="23611BBF" w14:textId="1CA2D425" w:rsidR="009B295D" w:rsidRDefault="009B295D" w:rsidP="009B295D">
      <w:pPr>
        <w:rPr>
          <w:b/>
          <w:bCs/>
          <w:sz w:val="28"/>
          <w:szCs w:val="28"/>
          <w:lang w:val="en-GB"/>
        </w:rPr>
      </w:pPr>
      <w:r w:rsidRPr="009B295D">
        <w:rPr>
          <w:b/>
          <w:bCs/>
          <w:sz w:val="28"/>
          <w:szCs w:val="28"/>
          <w:lang w:val="en-GB"/>
        </w:rPr>
        <w:t>Chapter 1: - Reliable, Scalable, and Maintainable Applications</w:t>
      </w:r>
    </w:p>
    <w:p w14:paraId="2DB155E0" w14:textId="5E8258F6" w:rsidR="00982B98" w:rsidRPr="00673131" w:rsidRDefault="00982B98" w:rsidP="009B295D">
      <w:pPr>
        <w:rPr>
          <w:b/>
          <w:bCs/>
        </w:rPr>
      </w:pPr>
      <w:r w:rsidRPr="00673131">
        <w:rPr>
          <w:b/>
          <w:bCs/>
        </w:rPr>
        <w:t>Thinking About Data Systems</w:t>
      </w:r>
    </w:p>
    <w:p w14:paraId="499BB3C7" w14:textId="664B97A8" w:rsidR="00982B98" w:rsidRPr="00673131" w:rsidRDefault="00982B98" w:rsidP="009B295D">
      <w:pPr>
        <w:rPr>
          <w:b/>
          <w:bCs/>
        </w:rPr>
      </w:pPr>
      <w:r w:rsidRPr="00673131">
        <w:rPr>
          <w:b/>
          <w:bCs/>
        </w:rPr>
        <w:t>Reliability</w:t>
      </w:r>
    </w:p>
    <w:p w14:paraId="33E626F7" w14:textId="415686A0" w:rsidR="00982B98" w:rsidRPr="00673131" w:rsidRDefault="00982B98" w:rsidP="00982B98">
      <w:pPr>
        <w:pStyle w:val="ListParagraph"/>
        <w:numPr>
          <w:ilvl w:val="0"/>
          <w:numId w:val="2"/>
        </w:numPr>
        <w:rPr>
          <w:b/>
          <w:bCs/>
        </w:rPr>
      </w:pPr>
      <w:r w:rsidRPr="00673131">
        <w:rPr>
          <w:b/>
          <w:bCs/>
        </w:rPr>
        <w:t>Hardware Faults</w:t>
      </w:r>
    </w:p>
    <w:p w14:paraId="2F778569" w14:textId="3E4E090F" w:rsidR="00982B98" w:rsidRPr="00673131" w:rsidRDefault="00982B98" w:rsidP="00982B98">
      <w:pPr>
        <w:pStyle w:val="ListParagraph"/>
        <w:numPr>
          <w:ilvl w:val="0"/>
          <w:numId w:val="2"/>
        </w:numPr>
        <w:rPr>
          <w:b/>
          <w:bCs/>
        </w:rPr>
      </w:pPr>
      <w:r w:rsidRPr="00673131">
        <w:rPr>
          <w:b/>
          <w:bCs/>
        </w:rPr>
        <w:t>Software Errors</w:t>
      </w:r>
    </w:p>
    <w:p w14:paraId="52BE60D6" w14:textId="2B724CCD" w:rsidR="00982B98" w:rsidRPr="00673131" w:rsidRDefault="00982B98" w:rsidP="00982B98">
      <w:pPr>
        <w:pStyle w:val="ListParagraph"/>
        <w:numPr>
          <w:ilvl w:val="0"/>
          <w:numId w:val="2"/>
        </w:numPr>
        <w:rPr>
          <w:b/>
          <w:bCs/>
        </w:rPr>
      </w:pPr>
      <w:r w:rsidRPr="00673131">
        <w:rPr>
          <w:b/>
          <w:bCs/>
        </w:rPr>
        <w:t>Human Errors</w:t>
      </w:r>
    </w:p>
    <w:p w14:paraId="0546265D" w14:textId="6B68826C" w:rsidR="00982B98" w:rsidRPr="00673131" w:rsidRDefault="00982B98" w:rsidP="00982B98">
      <w:pPr>
        <w:pStyle w:val="ListParagraph"/>
        <w:numPr>
          <w:ilvl w:val="0"/>
          <w:numId w:val="2"/>
        </w:numPr>
        <w:rPr>
          <w:b/>
          <w:bCs/>
        </w:rPr>
      </w:pPr>
      <w:r w:rsidRPr="00673131">
        <w:rPr>
          <w:b/>
          <w:bCs/>
        </w:rPr>
        <w:t xml:space="preserve">How Important is Reliability </w:t>
      </w:r>
    </w:p>
    <w:p w14:paraId="2360573B" w14:textId="6261590F" w:rsidR="00982B98" w:rsidRPr="00673131" w:rsidRDefault="00982B98" w:rsidP="00982B98">
      <w:pPr>
        <w:rPr>
          <w:b/>
          <w:bCs/>
        </w:rPr>
      </w:pPr>
      <w:r w:rsidRPr="00673131">
        <w:rPr>
          <w:b/>
          <w:bCs/>
        </w:rPr>
        <w:t xml:space="preserve">Scalability </w:t>
      </w:r>
    </w:p>
    <w:p w14:paraId="4BA26CF0" w14:textId="54F7492A" w:rsidR="00982B98" w:rsidRPr="00673131" w:rsidRDefault="00982B98" w:rsidP="00982B98">
      <w:pPr>
        <w:pStyle w:val="ListParagraph"/>
        <w:numPr>
          <w:ilvl w:val="0"/>
          <w:numId w:val="2"/>
        </w:numPr>
        <w:rPr>
          <w:b/>
          <w:bCs/>
        </w:rPr>
      </w:pPr>
      <w:r w:rsidRPr="00673131">
        <w:rPr>
          <w:b/>
          <w:bCs/>
        </w:rPr>
        <w:t>Describing Load</w:t>
      </w:r>
    </w:p>
    <w:p w14:paraId="2DBEB5C9" w14:textId="53D9ABEB" w:rsidR="00982B98" w:rsidRPr="00673131" w:rsidRDefault="00982B98" w:rsidP="00982B98">
      <w:pPr>
        <w:pStyle w:val="ListParagraph"/>
        <w:numPr>
          <w:ilvl w:val="0"/>
          <w:numId w:val="2"/>
        </w:numPr>
        <w:rPr>
          <w:b/>
          <w:bCs/>
        </w:rPr>
      </w:pPr>
      <w:r w:rsidRPr="00673131">
        <w:rPr>
          <w:b/>
          <w:bCs/>
        </w:rPr>
        <w:t>Describing performance</w:t>
      </w:r>
    </w:p>
    <w:p w14:paraId="60A527BE" w14:textId="050B9EC8" w:rsidR="00982B98" w:rsidRPr="00673131" w:rsidRDefault="00EB3887" w:rsidP="00982B98">
      <w:pPr>
        <w:pStyle w:val="ListParagraph"/>
        <w:numPr>
          <w:ilvl w:val="0"/>
          <w:numId w:val="2"/>
        </w:numPr>
        <w:rPr>
          <w:b/>
          <w:bCs/>
        </w:rPr>
      </w:pPr>
      <w:r w:rsidRPr="00673131">
        <w:rPr>
          <w:b/>
          <w:bCs/>
        </w:rPr>
        <w:t>Approaches</w:t>
      </w:r>
      <w:r w:rsidR="00982B98" w:rsidRPr="00673131">
        <w:rPr>
          <w:b/>
          <w:bCs/>
        </w:rPr>
        <w:t xml:space="preserve"> for coping with Load</w:t>
      </w:r>
    </w:p>
    <w:p w14:paraId="7E0D52ED" w14:textId="030AC705" w:rsidR="00982B98" w:rsidRPr="00673131" w:rsidRDefault="00EB3887" w:rsidP="00EB3887">
      <w:pPr>
        <w:rPr>
          <w:b/>
          <w:bCs/>
        </w:rPr>
      </w:pPr>
      <w:r w:rsidRPr="00673131">
        <w:rPr>
          <w:b/>
          <w:bCs/>
        </w:rPr>
        <w:t xml:space="preserve">Maintainability </w:t>
      </w:r>
    </w:p>
    <w:p w14:paraId="4F81CEA0" w14:textId="09EB8BFF" w:rsidR="00EB3887" w:rsidRPr="00673131" w:rsidRDefault="00EB3887" w:rsidP="00EB3887">
      <w:pPr>
        <w:pStyle w:val="ListParagraph"/>
        <w:numPr>
          <w:ilvl w:val="0"/>
          <w:numId w:val="2"/>
        </w:numPr>
        <w:rPr>
          <w:b/>
          <w:bCs/>
        </w:rPr>
      </w:pPr>
      <w:r w:rsidRPr="00673131">
        <w:rPr>
          <w:b/>
          <w:bCs/>
        </w:rPr>
        <w:t>Operability: Make life easy for operations</w:t>
      </w:r>
    </w:p>
    <w:p w14:paraId="46476EE0" w14:textId="5D03427B" w:rsidR="00EB3887" w:rsidRPr="00673131" w:rsidRDefault="00EB3887" w:rsidP="00EB3887">
      <w:pPr>
        <w:pStyle w:val="ListParagraph"/>
        <w:numPr>
          <w:ilvl w:val="0"/>
          <w:numId w:val="2"/>
        </w:numPr>
        <w:rPr>
          <w:b/>
          <w:bCs/>
        </w:rPr>
      </w:pPr>
      <w:r w:rsidRPr="00673131">
        <w:rPr>
          <w:b/>
          <w:bCs/>
        </w:rPr>
        <w:t xml:space="preserve">Simplicity: Making Complexity </w:t>
      </w:r>
    </w:p>
    <w:p w14:paraId="4EA806D3" w14:textId="6882E284" w:rsidR="00EB3887" w:rsidRPr="00673131" w:rsidRDefault="00EB3887" w:rsidP="00EB3887">
      <w:pPr>
        <w:pStyle w:val="ListParagraph"/>
        <w:numPr>
          <w:ilvl w:val="0"/>
          <w:numId w:val="2"/>
        </w:numPr>
        <w:rPr>
          <w:b/>
          <w:bCs/>
        </w:rPr>
      </w:pPr>
      <w:r w:rsidRPr="00673131">
        <w:rPr>
          <w:b/>
          <w:bCs/>
        </w:rPr>
        <w:t>Evolvability: Making Change Easy</w:t>
      </w:r>
    </w:p>
    <w:p w14:paraId="74F68968" w14:textId="55135665" w:rsidR="009B295D" w:rsidRDefault="009B295D" w:rsidP="009B295D">
      <w:pPr>
        <w:rPr>
          <w:b/>
          <w:bCs/>
          <w:sz w:val="28"/>
          <w:szCs w:val="28"/>
          <w:lang w:val="en-GB"/>
        </w:rPr>
      </w:pPr>
      <w:r w:rsidRPr="009B295D">
        <w:rPr>
          <w:b/>
          <w:bCs/>
          <w:sz w:val="28"/>
          <w:szCs w:val="28"/>
          <w:lang w:val="en-GB"/>
        </w:rPr>
        <w:t>Chapter 2: - Data Models and Query Languages</w:t>
      </w:r>
    </w:p>
    <w:p w14:paraId="729E6176" w14:textId="77777777" w:rsidR="00673131" w:rsidRPr="00673131" w:rsidRDefault="00673131" w:rsidP="009B295D">
      <w:pPr>
        <w:rPr>
          <w:b/>
          <w:bCs/>
        </w:rPr>
      </w:pPr>
      <w:r w:rsidRPr="00673131">
        <w:rPr>
          <w:b/>
          <w:bCs/>
        </w:rPr>
        <w:t>Relational Model Versus Document Model 2</w:t>
      </w:r>
    </w:p>
    <w:p w14:paraId="7DD7724F" w14:textId="77777777" w:rsidR="00673131" w:rsidRPr="00673131" w:rsidRDefault="00673131" w:rsidP="00673131">
      <w:pPr>
        <w:pStyle w:val="ListParagraph"/>
        <w:numPr>
          <w:ilvl w:val="0"/>
          <w:numId w:val="2"/>
        </w:numPr>
        <w:rPr>
          <w:b/>
          <w:bCs/>
        </w:rPr>
      </w:pPr>
      <w:r w:rsidRPr="00673131">
        <w:rPr>
          <w:b/>
          <w:bCs/>
        </w:rPr>
        <w:t xml:space="preserve">The Birth of NoSQL </w:t>
      </w:r>
    </w:p>
    <w:p w14:paraId="3EF57BB1" w14:textId="77777777" w:rsidR="00673131" w:rsidRPr="00673131" w:rsidRDefault="00673131" w:rsidP="00673131">
      <w:pPr>
        <w:pStyle w:val="ListParagraph"/>
        <w:numPr>
          <w:ilvl w:val="0"/>
          <w:numId w:val="2"/>
        </w:numPr>
        <w:rPr>
          <w:b/>
          <w:bCs/>
        </w:rPr>
      </w:pPr>
      <w:r w:rsidRPr="00673131">
        <w:rPr>
          <w:b/>
          <w:bCs/>
        </w:rPr>
        <w:t xml:space="preserve"> The Object-Relational Mismatch </w:t>
      </w:r>
    </w:p>
    <w:p w14:paraId="5EF0F1C0" w14:textId="77777777" w:rsidR="00673131" w:rsidRPr="00673131" w:rsidRDefault="00673131" w:rsidP="00673131">
      <w:pPr>
        <w:pStyle w:val="ListParagraph"/>
        <w:numPr>
          <w:ilvl w:val="0"/>
          <w:numId w:val="2"/>
        </w:numPr>
        <w:rPr>
          <w:b/>
          <w:bCs/>
        </w:rPr>
      </w:pPr>
      <w:r w:rsidRPr="00673131">
        <w:rPr>
          <w:b/>
          <w:bCs/>
        </w:rPr>
        <w:t xml:space="preserve"> Many-to-One and Many-to-Many Relationships </w:t>
      </w:r>
    </w:p>
    <w:p w14:paraId="1185C269" w14:textId="77777777" w:rsidR="00673131" w:rsidRPr="00673131" w:rsidRDefault="00673131" w:rsidP="00673131">
      <w:pPr>
        <w:pStyle w:val="ListParagraph"/>
        <w:numPr>
          <w:ilvl w:val="0"/>
          <w:numId w:val="2"/>
        </w:numPr>
        <w:rPr>
          <w:b/>
          <w:bCs/>
        </w:rPr>
      </w:pPr>
      <w:r w:rsidRPr="00673131">
        <w:rPr>
          <w:b/>
          <w:bCs/>
        </w:rPr>
        <w:t>Are Document Databases Repeating History</w:t>
      </w:r>
    </w:p>
    <w:p w14:paraId="6821A40B" w14:textId="77777777" w:rsidR="00673131" w:rsidRPr="00673131" w:rsidRDefault="00673131" w:rsidP="00673131">
      <w:pPr>
        <w:pStyle w:val="ListParagraph"/>
        <w:numPr>
          <w:ilvl w:val="0"/>
          <w:numId w:val="2"/>
        </w:numPr>
        <w:rPr>
          <w:b/>
          <w:bCs/>
        </w:rPr>
      </w:pPr>
      <w:r w:rsidRPr="00673131">
        <w:rPr>
          <w:b/>
          <w:bCs/>
        </w:rPr>
        <w:t xml:space="preserve"> Relational Versus Document Databases Today </w:t>
      </w:r>
    </w:p>
    <w:p w14:paraId="26D2EC41" w14:textId="77777777" w:rsidR="00673131" w:rsidRDefault="00673131" w:rsidP="00673131">
      <w:r w:rsidRPr="00673131">
        <w:rPr>
          <w:b/>
          <w:bCs/>
        </w:rPr>
        <w:t xml:space="preserve"> Query Languages for Data</w:t>
      </w:r>
      <w:r>
        <w:t xml:space="preserve"> </w:t>
      </w:r>
    </w:p>
    <w:p w14:paraId="16C87DA0" w14:textId="41CEA3FA" w:rsidR="00673131" w:rsidRPr="00673131" w:rsidRDefault="00673131" w:rsidP="00673131">
      <w:pPr>
        <w:pStyle w:val="ListParagraph"/>
        <w:numPr>
          <w:ilvl w:val="0"/>
          <w:numId w:val="2"/>
        </w:numPr>
        <w:rPr>
          <w:b/>
          <w:bCs/>
        </w:rPr>
      </w:pPr>
      <w:r w:rsidRPr="00673131">
        <w:rPr>
          <w:b/>
          <w:bCs/>
        </w:rPr>
        <w:t>Declarative Queries on the Web</w:t>
      </w:r>
    </w:p>
    <w:p w14:paraId="2F75789A" w14:textId="625E2044" w:rsidR="00673131" w:rsidRPr="00673131" w:rsidRDefault="00673131" w:rsidP="00673131">
      <w:pPr>
        <w:pStyle w:val="ListParagraph"/>
        <w:numPr>
          <w:ilvl w:val="0"/>
          <w:numId w:val="2"/>
        </w:numPr>
        <w:rPr>
          <w:b/>
          <w:bCs/>
        </w:rPr>
      </w:pPr>
      <w:r w:rsidRPr="00673131">
        <w:rPr>
          <w:b/>
          <w:bCs/>
        </w:rPr>
        <w:t>MapReduce Querying</w:t>
      </w:r>
    </w:p>
    <w:p w14:paraId="0AA600B6" w14:textId="4FD5C655" w:rsidR="00673131" w:rsidRDefault="00673131" w:rsidP="00673131">
      <w:pPr>
        <w:rPr>
          <w:b/>
          <w:bCs/>
        </w:rPr>
      </w:pPr>
      <w:r w:rsidRPr="00673131">
        <w:rPr>
          <w:b/>
          <w:bCs/>
        </w:rPr>
        <w:t>Graph-Like Data Models</w:t>
      </w:r>
    </w:p>
    <w:p w14:paraId="57268FE2" w14:textId="1023DB87" w:rsidR="00673131" w:rsidRPr="00673131" w:rsidRDefault="00673131" w:rsidP="00673131">
      <w:pPr>
        <w:pStyle w:val="ListParagraph"/>
        <w:numPr>
          <w:ilvl w:val="0"/>
          <w:numId w:val="2"/>
        </w:numPr>
        <w:rPr>
          <w:b/>
          <w:bCs/>
        </w:rPr>
      </w:pPr>
      <w:r w:rsidRPr="00673131">
        <w:rPr>
          <w:b/>
          <w:bCs/>
        </w:rPr>
        <w:t>Property Graphs</w:t>
      </w:r>
    </w:p>
    <w:p w14:paraId="4AA98C5B" w14:textId="08F094B0" w:rsidR="00673131" w:rsidRPr="00673131" w:rsidRDefault="00673131" w:rsidP="00673131">
      <w:pPr>
        <w:pStyle w:val="ListParagraph"/>
        <w:numPr>
          <w:ilvl w:val="0"/>
          <w:numId w:val="2"/>
        </w:numPr>
        <w:rPr>
          <w:b/>
          <w:bCs/>
        </w:rPr>
      </w:pPr>
      <w:r w:rsidRPr="00673131">
        <w:rPr>
          <w:b/>
          <w:bCs/>
        </w:rPr>
        <w:t>The Cypher Query Language</w:t>
      </w:r>
    </w:p>
    <w:p w14:paraId="1084D8B1" w14:textId="45FDC805" w:rsidR="00673131" w:rsidRPr="00673131" w:rsidRDefault="00673131" w:rsidP="00673131">
      <w:pPr>
        <w:pStyle w:val="ListParagraph"/>
        <w:numPr>
          <w:ilvl w:val="0"/>
          <w:numId w:val="2"/>
        </w:numPr>
        <w:rPr>
          <w:b/>
          <w:bCs/>
        </w:rPr>
      </w:pPr>
      <w:r w:rsidRPr="00673131">
        <w:rPr>
          <w:b/>
          <w:bCs/>
        </w:rPr>
        <w:t>Graph Queries in SQL</w:t>
      </w:r>
    </w:p>
    <w:p w14:paraId="33EF4A6C" w14:textId="6AAE86FC" w:rsidR="00673131" w:rsidRPr="00673131" w:rsidRDefault="00673131" w:rsidP="00673131">
      <w:pPr>
        <w:pStyle w:val="ListParagraph"/>
        <w:numPr>
          <w:ilvl w:val="0"/>
          <w:numId w:val="2"/>
        </w:numPr>
        <w:rPr>
          <w:b/>
          <w:bCs/>
        </w:rPr>
      </w:pPr>
      <w:r w:rsidRPr="00673131">
        <w:rPr>
          <w:b/>
          <w:bCs/>
        </w:rPr>
        <w:t>Triple-Stores and SPARQL</w:t>
      </w:r>
    </w:p>
    <w:p w14:paraId="19F1E32E" w14:textId="4CBFA68A" w:rsidR="00673131" w:rsidRDefault="00673131" w:rsidP="00673131">
      <w:pPr>
        <w:pStyle w:val="ListParagraph"/>
        <w:numPr>
          <w:ilvl w:val="0"/>
          <w:numId w:val="2"/>
        </w:numPr>
        <w:rPr>
          <w:b/>
          <w:bCs/>
        </w:rPr>
      </w:pPr>
      <w:r w:rsidRPr="00673131">
        <w:rPr>
          <w:b/>
          <w:bCs/>
        </w:rPr>
        <w:t xml:space="preserve">The Foundation: </w:t>
      </w:r>
      <w:proofErr w:type="spellStart"/>
      <w:r w:rsidRPr="00673131">
        <w:rPr>
          <w:b/>
          <w:bCs/>
        </w:rPr>
        <w:t>Datalog</w:t>
      </w:r>
      <w:proofErr w:type="spellEnd"/>
    </w:p>
    <w:p w14:paraId="6F64C99B" w14:textId="43243B72" w:rsidR="00AD77D3" w:rsidRDefault="00AD77D3" w:rsidP="00AD77D3">
      <w:pPr>
        <w:rPr>
          <w:b/>
          <w:bCs/>
        </w:rPr>
      </w:pPr>
    </w:p>
    <w:p w14:paraId="19141892" w14:textId="77777777" w:rsidR="00ED588F" w:rsidRDefault="00ED588F" w:rsidP="00673131">
      <w:pPr>
        <w:rPr>
          <w:b/>
          <w:bCs/>
          <w:sz w:val="28"/>
          <w:szCs w:val="28"/>
          <w:lang w:val="en-GB"/>
        </w:rPr>
      </w:pPr>
    </w:p>
    <w:p w14:paraId="265944D2" w14:textId="2E47F1CD" w:rsidR="009B295D" w:rsidRDefault="009B295D" w:rsidP="00673131">
      <w:pPr>
        <w:rPr>
          <w:b/>
          <w:bCs/>
          <w:sz w:val="28"/>
          <w:szCs w:val="28"/>
          <w:lang w:val="en-GB"/>
        </w:rPr>
      </w:pPr>
      <w:r w:rsidRPr="00673131">
        <w:rPr>
          <w:b/>
          <w:bCs/>
          <w:sz w:val="28"/>
          <w:szCs w:val="28"/>
          <w:lang w:val="en-GB"/>
        </w:rPr>
        <w:lastRenderedPageBreak/>
        <w:t xml:space="preserve">Chapter 3: - Storage and Retrieval </w:t>
      </w:r>
    </w:p>
    <w:p w14:paraId="1C85BFB4" w14:textId="77777777" w:rsidR="00102722" w:rsidRPr="00102722" w:rsidRDefault="00102722" w:rsidP="00102722">
      <w:pPr>
        <w:rPr>
          <w:b/>
          <w:bCs/>
        </w:rPr>
      </w:pPr>
      <w:r w:rsidRPr="00102722">
        <w:rPr>
          <w:b/>
          <w:bCs/>
        </w:rPr>
        <w:t xml:space="preserve">Data Structures That Power Your Database </w:t>
      </w:r>
    </w:p>
    <w:p w14:paraId="0FCBFC9E" w14:textId="10B67D86" w:rsidR="00102722" w:rsidRPr="00673131" w:rsidRDefault="00317054" w:rsidP="00102722">
      <w:pPr>
        <w:pStyle w:val="ListParagraph"/>
        <w:numPr>
          <w:ilvl w:val="0"/>
          <w:numId w:val="2"/>
        </w:numPr>
        <w:rPr>
          <w:b/>
          <w:bCs/>
        </w:rPr>
      </w:pPr>
      <w:r w:rsidRPr="00317054">
        <w:rPr>
          <w:b/>
          <w:bCs/>
        </w:rPr>
        <w:t>Data Structures That Power Your Database</w:t>
      </w:r>
    </w:p>
    <w:p w14:paraId="422BFAA8" w14:textId="77777777" w:rsidR="00317054" w:rsidRPr="00317054" w:rsidRDefault="00317054" w:rsidP="00102722">
      <w:pPr>
        <w:pStyle w:val="ListParagraph"/>
        <w:numPr>
          <w:ilvl w:val="0"/>
          <w:numId w:val="2"/>
        </w:numPr>
        <w:rPr>
          <w:b/>
          <w:bCs/>
        </w:rPr>
      </w:pPr>
      <w:r w:rsidRPr="00317054">
        <w:rPr>
          <w:b/>
          <w:bCs/>
        </w:rPr>
        <w:t>Hash Indexes</w:t>
      </w:r>
    </w:p>
    <w:p w14:paraId="64892023" w14:textId="7815A319" w:rsidR="00102722" w:rsidRPr="00673131" w:rsidRDefault="00317054" w:rsidP="00102722">
      <w:pPr>
        <w:pStyle w:val="ListParagraph"/>
        <w:numPr>
          <w:ilvl w:val="0"/>
          <w:numId w:val="2"/>
        </w:numPr>
        <w:rPr>
          <w:b/>
          <w:bCs/>
        </w:rPr>
      </w:pPr>
      <w:proofErr w:type="spellStart"/>
      <w:r w:rsidRPr="00317054">
        <w:rPr>
          <w:b/>
          <w:bCs/>
        </w:rPr>
        <w:t>SSTables</w:t>
      </w:r>
      <w:proofErr w:type="spellEnd"/>
      <w:r w:rsidRPr="00317054">
        <w:rPr>
          <w:b/>
          <w:bCs/>
        </w:rPr>
        <w:t xml:space="preserve"> and LSM-Trees</w:t>
      </w:r>
    </w:p>
    <w:p w14:paraId="4118C89C" w14:textId="77777777" w:rsidR="00317054" w:rsidRPr="00317054" w:rsidRDefault="00317054" w:rsidP="00102722">
      <w:pPr>
        <w:pStyle w:val="ListParagraph"/>
        <w:numPr>
          <w:ilvl w:val="0"/>
          <w:numId w:val="2"/>
        </w:numPr>
        <w:rPr>
          <w:b/>
          <w:bCs/>
        </w:rPr>
      </w:pPr>
      <w:r w:rsidRPr="00317054">
        <w:rPr>
          <w:b/>
          <w:bCs/>
        </w:rPr>
        <w:t xml:space="preserve">B-Trees </w:t>
      </w:r>
    </w:p>
    <w:p w14:paraId="5CC08271" w14:textId="77777777" w:rsidR="00317054" w:rsidRPr="00317054" w:rsidRDefault="00317054" w:rsidP="00102722">
      <w:pPr>
        <w:pStyle w:val="ListParagraph"/>
        <w:numPr>
          <w:ilvl w:val="0"/>
          <w:numId w:val="2"/>
        </w:numPr>
        <w:rPr>
          <w:b/>
          <w:bCs/>
        </w:rPr>
      </w:pPr>
      <w:r w:rsidRPr="00317054">
        <w:rPr>
          <w:b/>
          <w:bCs/>
        </w:rPr>
        <w:t>Comparing B-Trees and LSM-Trees</w:t>
      </w:r>
    </w:p>
    <w:p w14:paraId="2E5DBC70" w14:textId="60930247" w:rsidR="00102722" w:rsidRPr="00673131" w:rsidRDefault="00317054" w:rsidP="00102722">
      <w:pPr>
        <w:pStyle w:val="ListParagraph"/>
        <w:numPr>
          <w:ilvl w:val="0"/>
          <w:numId w:val="2"/>
        </w:numPr>
        <w:rPr>
          <w:b/>
          <w:bCs/>
        </w:rPr>
      </w:pPr>
      <w:r w:rsidRPr="00317054">
        <w:rPr>
          <w:b/>
          <w:bCs/>
        </w:rPr>
        <w:t>Other Indexing Structures</w:t>
      </w:r>
    </w:p>
    <w:p w14:paraId="5D12E2D6" w14:textId="44948B3F" w:rsidR="00102722" w:rsidRPr="009F3DC8" w:rsidRDefault="00102722" w:rsidP="00102722">
      <w:pPr>
        <w:rPr>
          <w:b/>
          <w:bCs/>
        </w:rPr>
      </w:pPr>
      <w:r w:rsidRPr="00673131">
        <w:rPr>
          <w:b/>
          <w:bCs/>
        </w:rPr>
        <w:t xml:space="preserve"> </w:t>
      </w:r>
      <w:r w:rsidR="009F3DC8" w:rsidRPr="009F3DC8">
        <w:rPr>
          <w:b/>
          <w:bCs/>
        </w:rPr>
        <w:t>Transaction Processing or Analytics</w:t>
      </w:r>
      <w:r w:rsidRPr="009F3DC8">
        <w:rPr>
          <w:b/>
          <w:bCs/>
        </w:rPr>
        <w:t xml:space="preserve"> </w:t>
      </w:r>
    </w:p>
    <w:p w14:paraId="389516E4" w14:textId="33518462" w:rsidR="00102722" w:rsidRPr="00673131" w:rsidRDefault="009F3DC8" w:rsidP="00102722">
      <w:pPr>
        <w:pStyle w:val="ListParagraph"/>
        <w:numPr>
          <w:ilvl w:val="0"/>
          <w:numId w:val="2"/>
        </w:numPr>
        <w:rPr>
          <w:b/>
          <w:bCs/>
        </w:rPr>
      </w:pPr>
      <w:r w:rsidRPr="009F3DC8">
        <w:rPr>
          <w:b/>
          <w:bCs/>
        </w:rPr>
        <w:t>Data Warehousing</w:t>
      </w:r>
    </w:p>
    <w:p w14:paraId="43AB1398" w14:textId="0943B6A9" w:rsidR="009F3DC8" w:rsidRPr="009F3DC8" w:rsidRDefault="009F3DC8" w:rsidP="009F3DC8">
      <w:pPr>
        <w:pStyle w:val="ListParagraph"/>
        <w:numPr>
          <w:ilvl w:val="0"/>
          <w:numId w:val="2"/>
        </w:numPr>
        <w:rPr>
          <w:b/>
          <w:bCs/>
        </w:rPr>
      </w:pPr>
      <w:r w:rsidRPr="009F3DC8">
        <w:rPr>
          <w:b/>
          <w:bCs/>
        </w:rPr>
        <w:t>Stars and Snowflakes: Schemas for Analytics</w:t>
      </w:r>
    </w:p>
    <w:p w14:paraId="5CA97C9B" w14:textId="4FAE535A" w:rsidR="00102722" w:rsidRDefault="009F3DC8" w:rsidP="00102722">
      <w:pPr>
        <w:rPr>
          <w:b/>
          <w:bCs/>
        </w:rPr>
      </w:pPr>
      <w:r w:rsidRPr="009F3DC8">
        <w:rPr>
          <w:b/>
          <w:bCs/>
        </w:rPr>
        <w:t>Column-Oriented Storage</w:t>
      </w:r>
    </w:p>
    <w:p w14:paraId="6D1E1E59" w14:textId="728EB29B" w:rsidR="00102722" w:rsidRPr="00673131" w:rsidRDefault="009F3DC8" w:rsidP="00102722">
      <w:pPr>
        <w:pStyle w:val="ListParagraph"/>
        <w:numPr>
          <w:ilvl w:val="0"/>
          <w:numId w:val="2"/>
        </w:numPr>
        <w:rPr>
          <w:b/>
          <w:bCs/>
        </w:rPr>
      </w:pPr>
      <w:r w:rsidRPr="009F3DC8">
        <w:rPr>
          <w:b/>
          <w:bCs/>
        </w:rPr>
        <w:t>Column Compression</w:t>
      </w:r>
    </w:p>
    <w:p w14:paraId="377F2695" w14:textId="3A8315D5" w:rsidR="00102722" w:rsidRPr="00673131" w:rsidRDefault="009F3DC8" w:rsidP="00102722">
      <w:pPr>
        <w:pStyle w:val="ListParagraph"/>
        <w:numPr>
          <w:ilvl w:val="0"/>
          <w:numId w:val="2"/>
        </w:numPr>
        <w:rPr>
          <w:b/>
          <w:bCs/>
        </w:rPr>
      </w:pPr>
      <w:r w:rsidRPr="009F3DC8">
        <w:rPr>
          <w:b/>
          <w:bCs/>
        </w:rPr>
        <w:t>Sort Order in Column storage</w:t>
      </w:r>
    </w:p>
    <w:p w14:paraId="23F7EB7C" w14:textId="5EDF4843" w:rsidR="00102722" w:rsidRPr="009F3DC8" w:rsidRDefault="009F3DC8" w:rsidP="00102722">
      <w:pPr>
        <w:pStyle w:val="ListParagraph"/>
        <w:numPr>
          <w:ilvl w:val="0"/>
          <w:numId w:val="2"/>
        </w:numPr>
        <w:rPr>
          <w:b/>
          <w:bCs/>
        </w:rPr>
      </w:pPr>
      <w:r w:rsidRPr="009F3DC8">
        <w:rPr>
          <w:b/>
          <w:bCs/>
        </w:rPr>
        <w:t>Writing to Column-Oriented Storage</w:t>
      </w:r>
    </w:p>
    <w:p w14:paraId="36E42C19" w14:textId="6A7C9B4A" w:rsidR="009F3DC8" w:rsidRPr="00673131" w:rsidRDefault="009F3DC8" w:rsidP="00102722">
      <w:pPr>
        <w:pStyle w:val="ListParagraph"/>
        <w:numPr>
          <w:ilvl w:val="0"/>
          <w:numId w:val="2"/>
        </w:numPr>
        <w:rPr>
          <w:b/>
          <w:bCs/>
        </w:rPr>
      </w:pPr>
      <w:r w:rsidRPr="009F3DC8">
        <w:rPr>
          <w:b/>
          <w:bCs/>
        </w:rPr>
        <w:t>Aggregation: Data Cubes and Materialized Views</w:t>
      </w:r>
    </w:p>
    <w:p w14:paraId="2D8E5812" w14:textId="2F747F9A" w:rsidR="009B295D" w:rsidRDefault="009B295D" w:rsidP="009B295D">
      <w:pPr>
        <w:rPr>
          <w:b/>
          <w:bCs/>
          <w:sz w:val="28"/>
          <w:szCs w:val="28"/>
          <w:lang w:val="en-GB"/>
        </w:rPr>
      </w:pPr>
      <w:r w:rsidRPr="009B295D">
        <w:rPr>
          <w:b/>
          <w:bCs/>
          <w:sz w:val="28"/>
          <w:szCs w:val="28"/>
          <w:lang w:val="en-GB"/>
        </w:rPr>
        <w:t xml:space="preserve">Chapter 4: - Encoding and Evolution </w:t>
      </w:r>
    </w:p>
    <w:p w14:paraId="0E4E3BF1" w14:textId="57AA3F88" w:rsidR="00306BE4" w:rsidRPr="00306BE4" w:rsidRDefault="00306BE4" w:rsidP="009B295D">
      <w:r w:rsidRPr="00306BE4">
        <w:t>One of the most important points included in this chapter is how to keep both backword and forward compatibility while adding new features.</w:t>
      </w:r>
    </w:p>
    <w:p w14:paraId="39542FDB" w14:textId="521E0E83" w:rsidR="00306BE4" w:rsidRPr="00306BE4" w:rsidRDefault="00306BE4" w:rsidP="009B295D">
      <w:r w:rsidRPr="00306BE4">
        <w:rPr>
          <w:b/>
          <w:bCs/>
        </w:rPr>
        <w:t>Backward compatibility</w:t>
      </w:r>
      <w:r w:rsidRPr="00306BE4">
        <w:t>: Newer Code can read data written by older code</w:t>
      </w:r>
    </w:p>
    <w:p w14:paraId="6B859F42" w14:textId="2879F021" w:rsidR="00306BE4" w:rsidRDefault="00306BE4" w:rsidP="009B295D">
      <w:r w:rsidRPr="00306BE4">
        <w:rPr>
          <w:b/>
          <w:bCs/>
        </w:rPr>
        <w:t>Forward compatibility</w:t>
      </w:r>
      <w:r w:rsidRPr="00306BE4">
        <w:t>: older Code can read data written by newer code</w:t>
      </w:r>
      <w:r>
        <w:t>.</w:t>
      </w:r>
    </w:p>
    <w:p w14:paraId="71BAC02A" w14:textId="78EF37B9" w:rsidR="00D5027F" w:rsidRDefault="00306BE4" w:rsidP="00306BE4">
      <w:r w:rsidRPr="00306BE4">
        <w:t>This chapter discusses the different formats of encoding</w:t>
      </w:r>
      <w:r>
        <w:t xml:space="preserve"> like (JSON, XML, Protocol Buffers, Thrift and </w:t>
      </w:r>
      <w:r w:rsidR="00D5027F">
        <w:t>Avro</w:t>
      </w:r>
      <w:r>
        <w:t>)</w:t>
      </w:r>
      <w:r w:rsidR="00D5027F">
        <w:t xml:space="preserve"> and how they handle schema changes and support systems where old and new </w:t>
      </w:r>
      <w:r w:rsidR="001234E9">
        <w:t>data,</w:t>
      </w:r>
      <w:r w:rsidR="00D5027F">
        <w:t xml:space="preserve"> new and old code need to coexist</w:t>
      </w:r>
    </w:p>
    <w:p w14:paraId="45A5EFFB" w14:textId="13F2E146" w:rsidR="0011219A" w:rsidRDefault="0011219A" w:rsidP="0011219A">
      <w:pPr>
        <w:rPr>
          <w:b/>
          <w:bCs/>
        </w:rPr>
      </w:pPr>
      <w:r>
        <w:rPr>
          <w:b/>
          <w:bCs/>
        </w:rPr>
        <w:t>Formats for encoding data</w:t>
      </w:r>
    </w:p>
    <w:p w14:paraId="67B8EAE8" w14:textId="49E55964" w:rsidR="001234E9" w:rsidRDefault="001234E9" w:rsidP="0011219A">
      <w:pPr>
        <w:rPr>
          <w:b/>
          <w:bCs/>
        </w:rPr>
      </w:pPr>
      <w:r>
        <w:rPr>
          <w:b/>
          <w:bCs/>
        </w:rPr>
        <w:t>Programs usually work with data (at least) two different representations</w:t>
      </w:r>
    </w:p>
    <w:p w14:paraId="4C093486" w14:textId="441B6BB0" w:rsidR="001234E9" w:rsidRDefault="001234E9" w:rsidP="001234E9">
      <w:pPr>
        <w:pStyle w:val="ListParagraph"/>
        <w:numPr>
          <w:ilvl w:val="0"/>
          <w:numId w:val="3"/>
        </w:numPr>
      </w:pPr>
      <w:r w:rsidRPr="00306BE4">
        <w:t xml:space="preserve">in memory </w:t>
      </w:r>
      <w:r>
        <w:t>data kept in objects, structs, lists and other data structures</w:t>
      </w:r>
    </w:p>
    <w:p w14:paraId="748B02AF" w14:textId="45D308E6" w:rsidR="001234E9" w:rsidRPr="00306BE4" w:rsidRDefault="001234E9" w:rsidP="001234E9">
      <w:pPr>
        <w:pStyle w:val="ListParagraph"/>
        <w:numPr>
          <w:ilvl w:val="0"/>
          <w:numId w:val="3"/>
        </w:numPr>
      </w:pPr>
      <w:r w:rsidRPr="00306BE4">
        <w:t xml:space="preserve">or in file or even send it over the network, so you </w:t>
      </w:r>
      <w:proofErr w:type="gramStart"/>
      <w:r w:rsidRPr="00306BE4">
        <w:t>have to</w:t>
      </w:r>
      <w:proofErr w:type="gramEnd"/>
      <w:r w:rsidRPr="00306BE4">
        <w:t xml:space="preserve"> encode the data as a sequence of bytes.</w:t>
      </w:r>
    </w:p>
    <w:p w14:paraId="09F45C15" w14:textId="47D2CFBF" w:rsidR="0011219A" w:rsidRDefault="0011219A" w:rsidP="0011219A">
      <w:pPr>
        <w:pStyle w:val="ListParagraph"/>
        <w:numPr>
          <w:ilvl w:val="0"/>
          <w:numId w:val="2"/>
        </w:numPr>
        <w:rPr>
          <w:b/>
          <w:bCs/>
        </w:rPr>
      </w:pPr>
      <w:r>
        <w:rPr>
          <w:b/>
          <w:bCs/>
        </w:rPr>
        <w:t xml:space="preserve"> Language Specific Formats</w:t>
      </w:r>
    </w:p>
    <w:p w14:paraId="7D78BD28" w14:textId="2180AD28" w:rsidR="003E785D" w:rsidRDefault="003E785D" w:rsidP="003E785D">
      <w:pPr>
        <w:pStyle w:val="ListParagraph"/>
        <w:numPr>
          <w:ilvl w:val="0"/>
          <w:numId w:val="4"/>
        </w:numPr>
      </w:pPr>
      <w:r w:rsidRPr="003E785D">
        <w:t xml:space="preserve">Many languages come with built in support for encoding in-memory objects into byte sequence for example java has </w:t>
      </w:r>
      <w:proofErr w:type="spellStart"/>
      <w:proofErr w:type="gramStart"/>
      <w:r w:rsidRPr="003E785D">
        <w:t>java.io.Serializable</w:t>
      </w:r>
      <w:proofErr w:type="spellEnd"/>
      <w:proofErr w:type="gramEnd"/>
      <w:r w:rsidRPr="003E785D">
        <w:t xml:space="preserve"> </w:t>
      </w:r>
    </w:p>
    <w:p w14:paraId="30DB7235" w14:textId="01819A0C" w:rsidR="00434819" w:rsidRDefault="00434819" w:rsidP="00434819">
      <w:pPr>
        <w:pStyle w:val="ListParagraph"/>
        <w:numPr>
          <w:ilvl w:val="0"/>
          <w:numId w:val="4"/>
        </w:numPr>
      </w:pPr>
      <w:r>
        <w:t>Language Specific formats have deep problems like that encoding is often tied to a particular programming language, so we need to standardize the encoding formats.</w:t>
      </w:r>
    </w:p>
    <w:p w14:paraId="7E7D5AAE" w14:textId="178329BF" w:rsidR="0011219A" w:rsidRDefault="001E2BFF" w:rsidP="0011219A">
      <w:pPr>
        <w:pStyle w:val="ListParagraph"/>
        <w:numPr>
          <w:ilvl w:val="0"/>
          <w:numId w:val="2"/>
        </w:numPr>
        <w:rPr>
          <w:b/>
          <w:bCs/>
        </w:rPr>
      </w:pPr>
      <w:r w:rsidRPr="001E2BFF">
        <w:rPr>
          <w:b/>
          <w:bCs/>
        </w:rPr>
        <w:t xml:space="preserve">JSON, XML, and Binary Variants </w:t>
      </w:r>
      <w:r w:rsidR="0011219A" w:rsidRPr="00673131">
        <w:rPr>
          <w:b/>
          <w:bCs/>
        </w:rPr>
        <w:t xml:space="preserve"> </w:t>
      </w:r>
    </w:p>
    <w:p w14:paraId="6C3EA163" w14:textId="6F79C5A6" w:rsidR="00165691" w:rsidRPr="00165691" w:rsidRDefault="00165691" w:rsidP="00165691">
      <w:pPr>
        <w:pStyle w:val="ListParagraph"/>
        <w:numPr>
          <w:ilvl w:val="0"/>
          <w:numId w:val="5"/>
        </w:numPr>
        <w:rPr>
          <w:b/>
          <w:bCs/>
        </w:rPr>
      </w:pPr>
      <w:r>
        <w:lastRenderedPageBreak/>
        <w:t>JSON and XML are the obvious contenders</w:t>
      </w:r>
      <w:r>
        <w:t xml:space="preserve"> </w:t>
      </w:r>
      <w:r>
        <w:t>standardized encodings that can be written and read by many programming languages</w:t>
      </w:r>
    </w:p>
    <w:p w14:paraId="2DA05470" w14:textId="79617B28" w:rsidR="00165691" w:rsidRPr="00165691" w:rsidRDefault="00165691" w:rsidP="00165691">
      <w:pPr>
        <w:pStyle w:val="ListParagraph"/>
        <w:numPr>
          <w:ilvl w:val="0"/>
          <w:numId w:val="5"/>
        </w:numPr>
        <w:rPr>
          <w:b/>
          <w:bCs/>
        </w:rPr>
      </w:pPr>
      <w:r>
        <w:t>They are widely known, widely supported, and almost as widely disliked. XML is often criticized for being too verbose and unnecessarily complicated</w:t>
      </w:r>
    </w:p>
    <w:p w14:paraId="2BBEB8E6" w14:textId="1600C89C" w:rsidR="00165691" w:rsidRPr="00C92193" w:rsidRDefault="00165691" w:rsidP="00165691">
      <w:pPr>
        <w:pStyle w:val="ListParagraph"/>
        <w:numPr>
          <w:ilvl w:val="0"/>
          <w:numId w:val="5"/>
        </w:numPr>
        <w:rPr>
          <w:b/>
          <w:bCs/>
        </w:rPr>
      </w:pPr>
      <w:r>
        <w:t>JSON, XML, and CSV are textual formats, they also have some subtle problems</w:t>
      </w:r>
    </w:p>
    <w:p w14:paraId="69B70F9E" w14:textId="77777777" w:rsidR="00C92193" w:rsidRDefault="00C92193" w:rsidP="00C92193">
      <w:pPr>
        <w:pStyle w:val="ListParagraph"/>
        <w:numPr>
          <w:ilvl w:val="0"/>
          <w:numId w:val="6"/>
        </w:numPr>
      </w:pPr>
      <w:r>
        <w:t>ambiguity around the encoding of numbers. In XML and CSV, you cannot distinguish between a number and a string</w:t>
      </w:r>
    </w:p>
    <w:p w14:paraId="2EDF0F25" w14:textId="77777777" w:rsidR="00C92193" w:rsidRDefault="00C92193" w:rsidP="00C92193">
      <w:pPr>
        <w:pStyle w:val="ListParagraph"/>
        <w:numPr>
          <w:ilvl w:val="0"/>
          <w:numId w:val="6"/>
        </w:numPr>
      </w:pPr>
      <w:r>
        <w:t>JSON distinguishes strings and numbers, but it doesn’t distinguish integers and floating-point numbers, and it doesn’t specify a precision</w:t>
      </w:r>
    </w:p>
    <w:p w14:paraId="0F4D17A1" w14:textId="1570316B" w:rsidR="00833760" w:rsidRDefault="00C92193" w:rsidP="00BA338D">
      <w:pPr>
        <w:pStyle w:val="ListParagraph"/>
        <w:numPr>
          <w:ilvl w:val="0"/>
          <w:numId w:val="6"/>
        </w:numPr>
      </w:pPr>
      <w:r>
        <w:t>This is a problem when dealing with large numbers; for example, integers greater than 2^53 an example is Twitter, which uses a 64-bit number to identify each tweet. The JSON returned by Twitter’s API includes tweet IDs twice, once as a JSON number and once as a decimal string</w:t>
      </w:r>
    </w:p>
    <w:p w14:paraId="0C248933" w14:textId="090445CB" w:rsidR="00BA338D" w:rsidRDefault="001E48B3" w:rsidP="001E48B3">
      <w:pPr>
        <w:ind w:left="720"/>
      </w:pPr>
      <w:r>
        <w:t xml:space="preserve">Despite these flaws, JSON, XML, and CSV are good enough for many purposes. It’s likely that they will remain popular, especially as data interchange formats (i.e., for sending data from one organization to another). In these situations, </w:t>
      </w:r>
      <w:proofErr w:type="gramStart"/>
      <w:r>
        <w:t>as long as</w:t>
      </w:r>
      <w:proofErr w:type="gramEnd"/>
      <w:r>
        <w:t xml:space="preserve"> people agree on what the format is, it often doesn’t matter how pretty or efficient the format is. The difficulty of getting different organizations to agree on anything outweighs most other concerns</w:t>
      </w:r>
      <w:r w:rsidR="00595D9E">
        <w:t>.</w:t>
      </w:r>
    </w:p>
    <w:p w14:paraId="03F6230A" w14:textId="3D1A4780" w:rsidR="00595D9E" w:rsidRDefault="00595D9E" w:rsidP="00595D9E">
      <w:pPr>
        <w:pStyle w:val="ListParagraph"/>
        <w:numPr>
          <w:ilvl w:val="0"/>
          <w:numId w:val="5"/>
        </w:numPr>
      </w:pPr>
      <w:r>
        <w:t>Binary encoding</w:t>
      </w:r>
      <w:r>
        <w:t xml:space="preserve"> </w:t>
      </w:r>
      <w:r>
        <w:t>you could choose a format that is more compact or faster to parse</w:t>
      </w:r>
      <w:r w:rsidR="00D97943">
        <w:t>,</w:t>
      </w:r>
      <w:r>
        <w:t xml:space="preserve"> </w:t>
      </w:r>
      <w:r>
        <w:t>JSON is less verbose than XML, but both still use a lot of space compared to binary formats. This observation led to the development of a profusion of binary encodings for JSON (</w:t>
      </w:r>
      <w:proofErr w:type="spellStart"/>
      <w:r>
        <w:t>MessagePack</w:t>
      </w:r>
      <w:proofErr w:type="spellEnd"/>
      <w:r>
        <w:t xml:space="preserve">, BSON, BJSON, UBJSON, BISON, and Smile, to name a few) and for XML (WBXML and Fast </w:t>
      </w:r>
      <w:proofErr w:type="spellStart"/>
      <w:r>
        <w:t>Infoset</w:t>
      </w:r>
      <w:proofErr w:type="spellEnd"/>
      <w:r>
        <w:t>, for example)</w:t>
      </w:r>
    </w:p>
    <w:p w14:paraId="3435C0C2" w14:textId="1BCDDBC9" w:rsidR="004E7CF3" w:rsidRDefault="004E7CF3" w:rsidP="00595D9E">
      <w:pPr>
        <w:pStyle w:val="ListParagraph"/>
        <w:numPr>
          <w:ilvl w:val="0"/>
          <w:numId w:val="5"/>
        </w:numPr>
      </w:pPr>
      <w:r>
        <w:t xml:space="preserve">Example 4-1. Example record which we will encode in several binary formats in this chapter </w:t>
      </w:r>
      <w:proofErr w:type="gramStart"/>
      <w:r>
        <w:t>{ "</w:t>
      </w:r>
      <w:proofErr w:type="spellStart"/>
      <w:proofErr w:type="gramEnd"/>
      <w:r>
        <w:t>userName</w:t>
      </w:r>
      <w:proofErr w:type="spellEnd"/>
      <w:r>
        <w:t>": "Martin", "</w:t>
      </w:r>
      <w:proofErr w:type="spellStart"/>
      <w:r>
        <w:t>favoriteNumber</w:t>
      </w:r>
      <w:proofErr w:type="spellEnd"/>
      <w:r>
        <w:t>": 1337, "interests": ["daydreaming", "hacking"] }</w:t>
      </w:r>
    </w:p>
    <w:p w14:paraId="43757DAB" w14:textId="4D129E0B" w:rsidR="00A14DA9" w:rsidRPr="00BA338D" w:rsidRDefault="00A14DA9" w:rsidP="00A14DA9">
      <w:pPr>
        <w:pStyle w:val="ListParagraph"/>
        <w:numPr>
          <w:ilvl w:val="0"/>
          <w:numId w:val="5"/>
        </w:numPr>
      </w:pPr>
      <w:r>
        <w:t xml:space="preserve">Applying </w:t>
      </w:r>
      <w:proofErr w:type="spellStart"/>
      <w:r>
        <w:t>MessagePack</w:t>
      </w:r>
      <w:proofErr w:type="spellEnd"/>
      <w:r>
        <w:t xml:space="preserve"> -</w:t>
      </w:r>
      <w:r w:rsidRPr="00A14DA9">
        <w:t xml:space="preserve"> </w:t>
      </w:r>
      <w:r>
        <w:t>a binary encoding for JSON</w:t>
      </w:r>
      <w:r>
        <w:t xml:space="preserve">- will turn this string “example 4-1” from 81 bytes long into </w:t>
      </w:r>
      <w:r>
        <w:t>66 bytes</w:t>
      </w:r>
      <w:r>
        <w:t xml:space="preserve"> next sections will show different encoding formats to minimize this string.</w:t>
      </w:r>
    </w:p>
    <w:p w14:paraId="2A0CC93C" w14:textId="5E45F738" w:rsidR="0011219A" w:rsidRDefault="0011219A" w:rsidP="0011219A">
      <w:pPr>
        <w:pStyle w:val="ListParagraph"/>
        <w:numPr>
          <w:ilvl w:val="0"/>
          <w:numId w:val="2"/>
        </w:numPr>
        <w:rPr>
          <w:b/>
          <w:bCs/>
        </w:rPr>
      </w:pPr>
      <w:r w:rsidRPr="00673131">
        <w:rPr>
          <w:b/>
          <w:bCs/>
        </w:rPr>
        <w:t xml:space="preserve"> </w:t>
      </w:r>
      <w:r w:rsidR="001E2BFF">
        <w:rPr>
          <w:b/>
          <w:bCs/>
        </w:rPr>
        <w:t>Thrift and Protocol Buffers</w:t>
      </w:r>
      <w:r w:rsidRPr="00673131">
        <w:rPr>
          <w:b/>
          <w:bCs/>
        </w:rPr>
        <w:t xml:space="preserve"> </w:t>
      </w:r>
    </w:p>
    <w:p w14:paraId="3D29F669" w14:textId="5859405E" w:rsidR="00A14DA9" w:rsidRPr="00A14DA9" w:rsidRDefault="00A14DA9" w:rsidP="00A14DA9">
      <w:pPr>
        <w:pStyle w:val="ListParagraph"/>
        <w:numPr>
          <w:ilvl w:val="0"/>
          <w:numId w:val="7"/>
        </w:numPr>
        <w:rPr>
          <w:b/>
          <w:bCs/>
        </w:rPr>
      </w:pPr>
      <w:r>
        <w:t xml:space="preserve">Apache </w:t>
      </w:r>
      <w:proofErr w:type="gramStart"/>
      <w:r>
        <w:t>Thrift  and</w:t>
      </w:r>
      <w:proofErr w:type="gramEnd"/>
      <w:r>
        <w:t xml:space="preserve"> Protocol Buffers (</w:t>
      </w:r>
      <w:proofErr w:type="spellStart"/>
      <w:r>
        <w:t>protobuf</w:t>
      </w:r>
      <w:proofErr w:type="spellEnd"/>
      <w:r>
        <w:t>) are binary encoding libraries that are based on the same principle. Protocol Buffers was originally developed at Google, Thrift was originally developed at Facebook, and both were made open source in 2007–08</w:t>
      </w:r>
    </w:p>
    <w:p w14:paraId="73074DE2" w14:textId="6AF16F2D" w:rsidR="00A14DA9" w:rsidRPr="00CF5A8C" w:rsidRDefault="00A14DA9" w:rsidP="00A14DA9">
      <w:pPr>
        <w:pStyle w:val="ListParagraph"/>
        <w:numPr>
          <w:ilvl w:val="0"/>
          <w:numId w:val="7"/>
        </w:numPr>
        <w:rPr>
          <w:b/>
          <w:bCs/>
        </w:rPr>
      </w:pPr>
      <w:r>
        <w:t>Both Thrift and Protocol Buffers require a schema for any data that is encoded. To encode the data in Example 4-1 in Thrift, you would describe the schema in the Thrift interface definition language (IDL)</w:t>
      </w:r>
    </w:p>
    <w:p w14:paraId="4B43032A" w14:textId="0C7019EB" w:rsidR="00CF5A8C" w:rsidRPr="00CF5A8C" w:rsidRDefault="00CF5A8C" w:rsidP="00A14DA9">
      <w:pPr>
        <w:pStyle w:val="ListParagraph"/>
        <w:numPr>
          <w:ilvl w:val="0"/>
          <w:numId w:val="7"/>
        </w:numPr>
        <w:rPr>
          <w:b/>
          <w:bCs/>
        </w:rPr>
      </w:pPr>
      <w:r>
        <w:t>Thrift and Protocol Buffers each come with a code generation tool that takes a schema definition like the ones shown here, and produces classes that implement the schema in various programming languages</w:t>
      </w:r>
    </w:p>
    <w:p w14:paraId="439F08EA" w14:textId="09B151E2" w:rsidR="00CF5A8C" w:rsidRPr="00CF5A8C" w:rsidRDefault="00CF5A8C" w:rsidP="00A14DA9">
      <w:pPr>
        <w:pStyle w:val="ListParagraph"/>
        <w:numPr>
          <w:ilvl w:val="0"/>
          <w:numId w:val="7"/>
        </w:numPr>
        <w:rPr>
          <w:b/>
          <w:bCs/>
        </w:rPr>
      </w:pPr>
      <w:r>
        <w:t xml:space="preserve">Encoding Example 4-1 in that format takes </w:t>
      </w:r>
      <w:r w:rsidRPr="0066000D">
        <w:rPr>
          <w:b/>
          <w:bCs/>
          <w:u w:val="single"/>
        </w:rPr>
        <w:t>59</w:t>
      </w:r>
      <w:r>
        <w:t xml:space="preserve"> bytes</w:t>
      </w:r>
      <w:r>
        <w:t>.</w:t>
      </w:r>
    </w:p>
    <w:p w14:paraId="729F070B" w14:textId="648C5019" w:rsidR="00CF5A8C" w:rsidRPr="0038111B" w:rsidRDefault="00CF5A8C" w:rsidP="00A14DA9">
      <w:pPr>
        <w:pStyle w:val="ListParagraph"/>
        <w:numPr>
          <w:ilvl w:val="0"/>
          <w:numId w:val="7"/>
        </w:numPr>
        <w:rPr>
          <w:b/>
          <w:bCs/>
        </w:rPr>
      </w:pPr>
      <w:r>
        <w:t>The big difference compared to Figure 4-1 is that there are no field names (</w:t>
      </w:r>
      <w:proofErr w:type="spellStart"/>
      <w:r>
        <w:t>userName</w:t>
      </w:r>
      <w:proofErr w:type="spellEnd"/>
      <w:r>
        <w:t xml:space="preserve">, </w:t>
      </w:r>
      <w:proofErr w:type="spellStart"/>
      <w:r>
        <w:t>favoriteNumber</w:t>
      </w:r>
      <w:proofErr w:type="spellEnd"/>
      <w:r>
        <w:t>, interests). Instead, the encoded data contains field tags, which are numbers (1, 2, and 3)</w:t>
      </w:r>
    </w:p>
    <w:p w14:paraId="75E9BEF2" w14:textId="054114EA" w:rsidR="0038111B" w:rsidRPr="0038111B" w:rsidRDefault="0038111B" w:rsidP="00A14DA9">
      <w:pPr>
        <w:pStyle w:val="ListParagraph"/>
        <w:numPr>
          <w:ilvl w:val="0"/>
          <w:numId w:val="7"/>
        </w:numPr>
        <w:rPr>
          <w:b/>
          <w:bCs/>
        </w:rPr>
      </w:pPr>
      <w:r>
        <w:t>Field tags and schema evolution</w:t>
      </w:r>
    </w:p>
    <w:p w14:paraId="2CCBFFD5" w14:textId="28C22BB3" w:rsidR="0038111B" w:rsidRPr="0038111B" w:rsidRDefault="0038111B" w:rsidP="0038111B">
      <w:pPr>
        <w:pStyle w:val="ListParagraph"/>
        <w:numPr>
          <w:ilvl w:val="0"/>
          <w:numId w:val="8"/>
        </w:numPr>
        <w:rPr>
          <w:b/>
          <w:bCs/>
        </w:rPr>
      </w:pPr>
      <w:r>
        <w:lastRenderedPageBreak/>
        <w:t>We said previously that schemas inevitably need to change over time. We call this schema evolution. How do Thrift and Protocol Buffers handle schema changes while keeping backward and forward compatibility</w:t>
      </w:r>
    </w:p>
    <w:p w14:paraId="00693693" w14:textId="2C63D62C" w:rsidR="00586D73" w:rsidRPr="006C04E9" w:rsidRDefault="00E669F0" w:rsidP="00E669F0">
      <w:pPr>
        <w:pStyle w:val="ListParagraph"/>
        <w:numPr>
          <w:ilvl w:val="0"/>
          <w:numId w:val="8"/>
        </w:numPr>
        <w:rPr>
          <w:b/>
          <w:bCs/>
        </w:rPr>
      </w:pPr>
      <w:r>
        <w:t xml:space="preserve"> </w:t>
      </w:r>
      <w:r>
        <w:t xml:space="preserve">You can add new fields to the schema, </w:t>
      </w:r>
      <w:proofErr w:type="gramStart"/>
      <w:r>
        <w:t>provided that</w:t>
      </w:r>
      <w:proofErr w:type="gramEnd"/>
      <w:r>
        <w:t xml:space="preserve"> you give each field a new tag number. If old code (which doesn’t know about the new tag numbers you added) tries to read data written by new code, including a new field with a tag number it doesn’t recognize, it can simply ignore that field</w:t>
      </w:r>
      <w:r w:rsidR="009D645C">
        <w:t xml:space="preserve"> (</w:t>
      </w:r>
      <w:r w:rsidR="009D645C">
        <w:t>forward compatibility</w:t>
      </w:r>
      <w:r w:rsidR="009D645C">
        <w:t>)</w:t>
      </w:r>
    </w:p>
    <w:p w14:paraId="0D1C25DD" w14:textId="3581EA7B" w:rsidR="006C04E9" w:rsidRPr="00DC7521" w:rsidRDefault="006C04E9" w:rsidP="00E669F0">
      <w:pPr>
        <w:pStyle w:val="ListParagraph"/>
        <w:numPr>
          <w:ilvl w:val="0"/>
          <w:numId w:val="8"/>
        </w:numPr>
        <w:rPr>
          <w:b/>
          <w:bCs/>
        </w:rPr>
      </w:pPr>
      <w:r>
        <w:t>if you add a new field, you cannot make it required. If you were to add a field and make it required, that check would fail if new code read data written by old code</w:t>
      </w:r>
      <w:r>
        <w:t>,</w:t>
      </w:r>
      <w:r w:rsidRPr="006C04E9">
        <w:t xml:space="preserve"> </w:t>
      </w:r>
      <w:r>
        <w:t>to maintain backward compatibility, every field you add after the initial deployment of the schema must be optional or have a default value.</w:t>
      </w:r>
    </w:p>
    <w:p w14:paraId="540D4D38" w14:textId="42AB210F" w:rsidR="00DC7521" w:rsidRPr="00134708" w:rsidRDefault="00DC7521" w:rsidP="00DC7521">
      <w:pPr>
        <w:pStyle w:val="ListParagraph"/>
        <w:numPr>
          <w:ilvl w:val="0"/>
          <w:numId w:val="7"/>
        </w:numPr>
        <w:rPr>
          <w:b/>
          <w:bCs/>
        </w:rPr>
      </w:pPr>
      <w:r>
        <w:t xml:space="preserve">Datatypes and schema </w:t>
      </w:r>
      <w:proofErr w:type="gramStart"/>
      <w:r>
        <w:t>evolution</w:t>
      </w:r>
      <w:r>
        <w:t xml:space="preserve"> ,</w:t>
      </w:r>
      <w:proofErr w:type="gramEnd"/>
      <w:r>
        <w:t xml:space="preserve"> you can change </w:t>
      </w:r>
      <w:proofErr w:type="spellStart"/>
      <w:r>
        <w:t>datetype</w:t>
      </w:r>
      <w:proofErr w:type="spellEnd"/>
      <w:r>
        <w:t xml:space="preserve"> </w:t>
      </w:r>
      <w:r>
        <w:t>—but there is a risk that values will lose precision or get truncated.</w:t>
      </w:r>
    </w:p>
    <w:p w14:paraId="3A20164A" w14:textId="40006612" w:rsidR="00134708" w:rsidRPr="00586D73" w:rsidRDefault="00134708" w:rsidP="00134708">
      <w:pPr>
        <w:pStyle w:val="ListParagraph"/>
        <w:numPr>
          <w:ilvl w:val="0"/>
          <w:numId w:val="9"/>
        </w:numPr>
        <w:rPr>
          <w:b/>
          <w:bCs/>
        </w:rPr>
      </w:pPr>
      <w:r>
        <w:t>Protocol Buffers is that it does not have a list or array datatype, but instead has a repeated marker for fields</w:t>
      </w:r>
    </w:p>
    <w:p w14:paraId="4790DEBC" w14:textId="7A2C5675" w:rsidR="0011219A" w:rsidRDefault="001E2BFF" w:rsidP="00F332FF">
      <w:pPr>
        <w:pStyle w:val="ListParagraph"/>
        <w:numPr>
          <w:ilvl w:val="0"/>
          <w:numId w:val="2"/>
        </w:numPr>
        <w:rPr>
          <w:b/>
          <w:bCs/>
        </w:rPr>
      </w:pPr>
      <w:r w:rsidRPr="00F332FF">
        <w:rPr>
          <w:b/>
          <w:bCs/>
        </w:rPr>
        <w:t>Avro</w:t>
      </w:r>
    </w:p>
    <w:p w14:paraId="11FDB33A" w14:textId="06E4153D" w:rsidR="00BB0EB9" w:rsidRPr="00463F8E" w:rsidRDefault="00BB0EB9" w:rsidP="00463F8E">
      <w:pPr>
        <w:pStyle w:val="ListParagraph"/>
        <w:numPr>
          <w:ilvl w:val="0"/>
          <w:numId w:val="10"/>
        </w:numPr>
        <w:rPr>
          <w:b/>
          <w:bCs/>
        </w:rPr>
      </w:pPr>
      <w:r>
        <w:t>Apache Avro is another binary encoding format that is interestingly different from Protocol Buffers and Thrift. It was started in 2009 as a subproject of Hadoop,</w:t>
      </w:r>
      <w:r w:rsidR="00463F8E" w:rsidRPr="00463F8E">
        <w:t xml:space="preserve"> </w:t>
      </w:r>
      <w:r w:rsidR="00463F8E">
        <w:t>Avro also uses a schema to specify the structure of the data being encoded</w:t>
      </w:r>
    </w:p>
    <w:p w14:paraId="770F6946" w14:textId="2A665B84" w:rsidR="00463F8E" w:rsidRPr="0066000D" w:rsidRDefault="00463F8E" w:rsidP="00463F8E">
      <w:pPr>
        <w:pStyle w:val="ListParagraph"/>
        <w:numPr>
          <w:ilvl w:val="0"/>
          <w:numId w:val="10"/>
        </w:numPr>
        <w:rPr>
          <w:b/>
          <w:bCs/>
        </w:rPr>
      </w:pPr>
      <w:r>
        <w:t xml:space="preserve">The 4-1 example now takes </w:t>
      </w:r>
      <w:r w:rsidRPr="0066000D">
        <w:rPr>
          <w:b/>
          <w:bCs/>
          <w:u w:val="single"/>
        </w:rPr>
        <w:t>32</w:t>
      </w:r>
      <w:r>
        <w:t xml:space="preserve"> bytes long.</w:t>
      </w:r>
    </w:p>
    <w:p w14:paraId="33D1A6FB" w14:textId="4DA5DE0F" w:rsidR="0066000D" w:rsidRPr="00F332FF" w:rsidRDefault="0066000D" w:rsidP="00463F8E">
      <w:pPr>
        <w:pStyle w:val="ListParagraph"/>
        <w:numPr>
          <w:ilvl w:val="0"/>
          <w:numId w:val="10"/>
        </w:numPr>
        <w:rPr>
          <w:b/>
          <w:bCs/>
        </w:rPr>
      </w:pPr>
      <w:r>
        <w:t xml:space="preserve">Avro uses </w:t>
      </w:r>
      <w:r>
        <w:t>writer’s schema and the reader’s schema</w:t>
      </w:r>
      <w:r>
        <w:t xml:space="preserve"> to handle </w:t>
      </w:r>
      <w:r>
        <w:t>schema evolution</w:t>
      </w:r>
      <w:r>
        <w:t>.</w:t>
      </w:r>
    </w:p>
    <w:p w14:paraId="1BBDA745" w14:textId="2A93DFC5" w:rsidR="0011219A" w:rsidRPr="003B5D8E" w:rsidRDefault="001E2BFF" w:rsidP="003B5D8E">
      <w:pPr>
        <w:pStyle w:val="ListParagraph"/>
        <w:numPr>
          <w:ilvl w:val="0"/>
          <w:numId w:val="2"/>
        </w:numPr>
        <w:rPr>
          <w:b/>
          <w:bCs/>
        </w:rPr>
      </w:pPr>
      <w:r w:rsidRPr="003B5D8E">
        <w:rPr>
          <w:b/>
          <w:bCs/>
        </w:rPr>
        <w:t>The Mer</w:t>
      </w:r>
      <w:r w:rsidR="00A777F8" w:rsidRPr="003B5D8E">
        <w:rPr>
          <w:b/>
          <w:bCs/>
        </w:rPr>
        <w:t>its of Schemas</w:t>
      </w:r>
    </w:p>
    <w:p w14:paraId="55C6B4CB" w14:textId="248E48A2" w:rsidR="0011219A" w:rsidRPr="003B5D8E" w:rsidRDefault="00A777F8" w:rsidP="003B5D8E">
      <w:pPr>
        <w:pStyle w:val="ListParagraph"/>
        <w:numPr>
          <w:ilvl w:val="0"/>
          <w:numId w:val="2"/>
        </w:numPr>
        <w:rPr>
          <w:b/>
          <w:bCs/>
        </w:rPr>
      </w:pPr>
      <w:r w:rsidRPr="003B5D8E">
        <w:rPr>
          <w:b/>
          <w:bCs/>
        </w:rPr>
        <w:t xml:space="preserve">Modes Of </w:t>
      </w:r>
      <w:proofErr w:type="spellStart"/>
      <w:r w:rsidRPr="003B5D8E">
        <w:rPr>
          <w:b/>
          <w:bCs/>
        </w:rPr>
        <w:t>DataFlow</w:t>
      </w:r>
      <w:proofErr w:type="spellEnd"/>
      <w:r w:rsidR="0011219A" w:rsidRPr="003B5D8E">
        <w:rPr>
          <w:b/>
          <w:bCs/>
        </w:rPr>
        <w:t xml:space="preserve"> </w:t>
      </w:r>
    </w:p>
    <w:p w14:paraId="1271E171" w14:textId="77777777" w:rsidR="00A777F8" w:rsidRPr="00A777F8" w:rsidRDefault="00A777F8" w:rsidP="00CC5A62">
      <w:pPr>
        <w:pStyle w:val="ListParagraph"/>
        <w:ind w:left="1500"/>
        <w:rPr>
          <w:b/>
          <w:bCs/>
        </w:rPr>
      </w:pPr>
      <w:proofErr w:type="spellStart"/>
      <w:r>
        <w:rPr>
          <w:b/>
          <w:bCs/>
        </w:rPr>
        <w:t>DataFlow</w:t>
      </w:r>
      <w:proofErr w:type="spellEnd"/>
      <w:r w:rsidRPr="00A777F8">
        <w:rPr>
          <w:b/>
          <w:bCs/>
        </w:rPr>
        <w:t xml:space="preserve"> Through Database</w:t>
      </w:r>
    </w:p>
    <w:p w14:paraId="4312A876" w14:textId="72B879CB" w:rsidR="0011219A" w:rsidRPr="00673131" w:rsidRDefault="00A777F8" w:rsidP="00CC5A62">
      <w:pPr>
        <w:pStyle w:val="ListParagraph"/>
        <w:ind w:left="1500"/>
        <w:rPr>
          <w:b/>
          <w:bCs/>
        </w:rPr>
      </w:pPr>
      <w:proofErr w:type="spellStart"/>
      <w:r>
        <w:rPr>
          <w:b/>
          <w:bCs/>
        </w:rPr>
        <w:t>DataFlow</w:t>
      </w:r>
      <w:proofErr w:type="spellEnd"/>
      <w:r w:rsidRPr="00A777F8">
        <w:rPr>
          <w:b/>
          <w:bCs/>
        </w:rPr>
        <w:t xml:space="preserve"> Through Service</w:t>
      </w:r>
      <w:r>
        <w:rPr>
          <w:b/>
          <w:bCs/>
        </w:rPr>
        <w:t>: REST and RPC</w:t>
      </w:r>
    </w:p>
    <w:p w14:paraId="79C5F4EE" w14:textId="7C5CA53A" w:rsidR="009B295D" w:rsidRPr="00A777F8" w:rsidRDefault="0011219A" w:rsidP="00CC5A62">
      <w:pPr>
        <w:pStyle w:val="ListParagraph"/>
        <w:ind w:left="1500"/>
        <w:rPr>
          <w:b/>
          <w:bCs/>
        </w:rPr>
      </w:pPr>
      <w:r w:rsidRPr="00673131">
        <w:rPr>
          <w:b/>
          <w:bCs/>
        </w:rPr>
        <w:t>M</w:t>
      </w:r>
      <w:r w:rsidR="00A777F8">
        <w:rPr>
          <w:b/>
          <w:bCs/>
        </w:rPr>
        <w:t>essage Passing Dataflow</w:t>
      </w:r>
    </w:p>
    <w:p w14:paraId="167588A3" w14:textId="77777777" w:rsidR="009B295D" w:rsidRPr="009B295D" w:rsidRDefault="009B295D">
      <w:pPr>
        <w:rPr>
          <w:lang w:val="en-GB"/>
        </w:rPr>
      </w:pPr>
    </w:p>
    <w:sectPr w:rsidR="009B295D" w:rsidRPr="009B2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0D27"/>
    <w:multiLevelType w:val="hybridMultilevel"/>
    <w:tmpl w:val="02888430"/>
    <w:lvl w:ilvl="0" w:tplc="BAFA953E">
      <w:start w:val="1"/>
      <w:numFmt w:val="lowerLetter"/>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2405399"/>
    <w:multiLevelType w:val="hybridMultilevel"/>
    <w:tmpl w:val="F8AEBA5A"/>
    <w:lvl w:ilvl="0" w:tplc="FDA2F56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20E93B31"/>
    <w:multiLevelType w:val="hybridMultilevel"/>
    <w:tmpl w:val="05D4F692"/>
    <w:lvl w:ilvl="0" w:tplc="3C3C2C2C">
      <w:start w:val="3"/>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6605ED2"/>
    <w:multiLevelType w:val="hybridMultilevel"/>
    <w:tmpl w:val="BCBAD04A"/>
    <w:lvl w:ilvl="0" w:tplc="33803744">
      <w:start w:val="1"/>
      <w:numFmt w:val="decimal"/>
      <w:lvlText w:val="%1-"/>
      <w:lvlJc w:val="left"/>
      <w:pPr>
        <w:ind w:left="1140" w:hanging="360"/>
      </w:pPr>
      <w:rPr>
        <w:rFonts w:hint="default"/>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429F0333"/>
    <w:multiLevelType w:val="hybridMultilevel"/>
    <w:tmpl w:val="AC7ED4D6"/>
    <w:lvl w:ilvl="0" w:tplc="BA2CDA34">
      <w:start w:val="1"/>
      <w:numFmt w:val="lowerLetter"/>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49074AF0"/>
    <w:multiLevelType w:val="hybridMultilevel"/>
    <w:tmpl w:val="9FDAFF1E"/>
    <w:lvl w:ilvl="0" w:tplc="18389460">
      <w:start w:val="1"/>
      <w:numFmt w:val="decimal"/>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4E763D98"/>
    <w:multiLevelType w:val="hybridMultilevel"/>
    <w:tmpl w:val="E5C0A1F0"/>
    <w:lvl w:ilvl="0" w:tplc="1682D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6128E"/>
    <w:multiLevelType w:val="hybridMultilevel"/>
    <w:tmpl w:val="D938CBC6"/>
    <w:lvl w:ilvl="0" w:tplc="2898ABA2">
      <w:start w:val="3"/>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E841583"/>
    <w:multiLevelType w:val="hybridMultilevel"/>
    <w:tmpl w:val="2B7A6BC0"/>
    <w:lvl w:ilvl="0" w:tplc="4CA247B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6F683254"/>
    <w:multiLevelType w:val="hybridMultilevel"/>
    <w:tmpl w:val="7D98A198"/>
    <w:lvl w:ilvl="0" w:tplc="E56845F2">
      <w:start w:val="1"/>
      <w:numFmt w:val="decimal"/>
      <w:lvlText w:val="%1-"/>
      <w:lvlJc w:val="left"/>
      <w:pPr>
        <w:ind w:left="1140" w:hanging="360"/>
      </w:pPr>
      <w:rPr>
        <w:rFonts w:hint="default"/>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7"/>
  </w:num>
  <w:num w:numId="3">
    <w:abstractNumId w:val="6"/>
  </w:num>
  <w:num w:numId="4">
    <w:abstractNumId w:val="8"/>
  </w:num>
  <w:num w:numId="5">
    <w:abstractNumId w:val="9"/>
  </w:num>
  <w:num w:numId="6">
    <w:abstractNumId w:val="1"/>
  </w:num>
  <w:num w:numId="7">
    <w:abstractNumId w:val="3"/>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BD"/>
    <w:rsid w:val="00102722"/>
    <w:rsid w:val="0011219A"/>
    <w:rsid w:val="001234E9"/>
    <w:rsid w:val="00134708"/>
    <w:rsid w:val="00165691"/>
    <w:rsid w:val="00195501"/>
    <w:rsid w:val="001B1CCC"/>
    <w:rsid w:val="001E2BFF"/>
    <w:rsid w:val="001E48B3"/>
    <w:rsid w:val="002530E7"/>
    <w:rsid w:val="00265109"/>
    <w:rsid w:val="00306BE4"/>
    <w:rsid w:val="00317054"/>
    <w:rsid w:val="00360DBE"/>
    <w:rsid w:val="0038111B"/>
    <w:rsid w:val="003A710C"/>
    <w:rsid w:val="003B5D8E"/>
    <w:rsid w:val="003E785D"/>
    <w:rsid w:val="00434819"/>
    <w:rsid w:val="00463F8E"/>
    <w:rsid w:val="004E7CF3"/>
    <w:rsid w:val="00586D73"/>
    <w:rsid w:val="00595D9E"/>
    <w:rsid w:val="005F65AD"/>
    <w:rsid w:val="00630AC9"/>
    <w:rsid w:val="0066000D"/>
    <w:rsid w:val="00673131"/>
    <w:rsid w:val="006B177C"/>
    <w:rsid w:val="006C04E9"/>
    <w:rsid w:val="006C37BD"/>
    <w:rsid w:val="00833760"/>
    <w:rsid w:val="00982B98"/>
    <w:rsid w:val="009B295D"/>
    <w:rsid w:val="009D645C"/>
    <w:rsid w:val="009F3DC8"/>
    <w:rsid w:val="00A14DA9"/>
    <w:rsid w:val="00A777F8"/>
    <w:rsid w:val="00AD77D3"/>
    <w:rsid w:val="00B55AA5"/>
    <w:rsid w:val="00BA338D"/>
    <w:rsid w:val="00BB0EB9"/>
    <w:rsid w:val="00C34606"/>
    <w:rsid w:val="00C92193"/>
    <w:rsid w:val="00CC5A62"/>
    <w:rsid w:val="00CF5A8C"/>
    <w:rsid w:val="00D00A1D"/>
    <w:rsid w:val="00D5027F"/>
    <w:rsid w:val="00D97943"/>
    <w:rsid w:val="00DC7521"/>
    <w:rsid w:val="00E669F0"/>
    <w:rsid w:val="00EB3887"/>
    <w:rsid w:val="00ED588F"/>
    <w:rsid w:val="00F332FF"/>
    <w:rsid w:val="00F77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93E9"/>
  <w15:chartTrackingRefBased/>
  <w15:docId w15:val="{064690B4-33F2-479D-ADBA-AF82B3E5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Shaker</dc:creator>
  <cp:keywords/>
  <dc:description/>
  <cp:lastModifiedBy>Ahmed Shaker</cp:lastModifiedBy>
  <cp:revision>48</cp:revision>
  <dcterms:created xsi:type="dcterms:W3CDTF">2021-09-15T00:48:00Z</dcterms:created>
  <dcterms:modified xsi:type="dcterms:W3CDTF">2021-09-16T01:11:00Z</dcterms:modified>
</cp:coreProperties>
</file>