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02D" w14:textId="44320609" w:rsidR="004C321E" w:rsidRDefault="00CC4A10" w:rsidP="00881D9D">
      <w:pPr>
        <w:pStyle w:val="Ttulo"/>
      </w:pPr>
      <w:proofErr w:type="spellStart"/>
      <w:r>
        <w:t>Chartering</w:t>
      </w:r>
      <w:proofErr w:type="spellEnd"/>
      <w:r>
        <w:t xml:space="preserve"> </w:t>
      </w:r>
      <w:proofErr w:type="spellStart"/>
      <w:r>
        <w:t>Report</w:t>
      </w:r>
      <w:proofErr w:type="spellEnd"/>
      <w:r>
        <w:t xml:space="preserve"> Grupal – D01</w:t>
      </w:r>
    </w:p>
    <w:p w14:paraId="028EB082" w14:textId="47E272F6" w:rsidR="00881D9D" w:rsidRPr="00881D9D" w:rsidRDefault="00881D9D" w:rsidP="00881D9D"/>
    <w:p w14:paraId="27C5F4CE" w14:textId="28AC8A55" w:rsidR="004C321E" w:rsidRPr="00D4322E" w:rsidRDefault="004C321E" w:rsidP="00881D9D">
      <w:pPr>
        <w:jc w:val="center"/>
      </w:pPr>
      <w:r w:rsidRPr="00D4322E">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60FDA0A2" w14:textId="77777777" w:rsidR="004C321E" w:rsidRPr="00D4322E" w:rsidRDefault="004C321E" w:rsidP="00100801">
      <w:pPr>
        <w:pStyle w:val="Subttulo"/>
      </w:pPr>
    </w:p>
    <w:p w14:paraId="1BC1610F" w14:textId="2B7244B3" w:rsidR="00595027" w:rsidRPr="00D4322E" w:rsidRDefault="00595027" w:rsidP="00100801">
      <w:pPr>
        <w:pStyle w:val="Subttulo"/>
      </w:pPr>
      <w:r w:rsidRPr="00D4322E">
        <w:t>Grupo</w:t>
      </w:r>
      <w:r w:rsidR="00A85DF2" w:rsidRPr="00D4322E">
        <w:t>:</w:t>
      </w:r>
      <w:r w:rsidRPr="00D4322E">
        <w:t xml:space="preserve"> </w:t>
      </w:r>
      <w:r w:rsidRPr="00D4322E">
        <w:rPr>
          <w:i/>
          <w:iCs/>
        </w:rPr>
        <w:t>C</w:t>
      </w:r>
      <w:r w:rsidR="006E3DFB">
        <w:rPr>
          <w:i/>
          <w:iCs/>
        </w:rPr>
        <w:t>2</w:t>
      </w:r>
      <w:r w:rsidRPr="00D4322E">
        <w:rPr>
          <w:i/>
          <w:iCs/>
        </w:rPr>
        <w:t>.010</w:t>
      </w:r>
    </w:p>
    <w:p w14:paraId="2F897F8D" w14:textId="77777777" w:rsidR="006E3DFB" w:rsidRDefault="006E3DFB" w:rsidP="006E3DFB">
      <w:pPr>
        <w:pStyle w:val="Subttulo"/>
      </w:pPr>
      <w:r>
        <w:t xml:space="preserve">Repositorio: </w:t>
      </w:r>
      <w:hyperlink r:id="rId9" w:history="1">
        <w:r w:rsidRPr="00C26CF6">
          <w:rPr>
            <w:rStyle w:val="Hipervnculo"/>
            <w:i/>
            <w:iCs/>
          </w:rPr>
          <w:t>Acme-ANS</w:t>
        </w:r>
      </w:hyperlink>
      <w:r>
        <w:t xml:space="preserve"> </w:t>
      </w:r>
    </w:p>
    <w:p w14:paraId="48EF08A2" w14:textId="77777777" w:rsidR="006E3DFB" w:rsidRDefault="006E3DFB" w:rsidP="006E3DFB">
      <w:pPr>
        <w:pStyle w:val="Subttulo"/>
        <w:rPr>
          <w:i/>
          <w:iCs/>
        </w:rPr>
      </w:pPr>
      <w:r>
        <w:t>(</w:t>
      </w:r>
      <w:r w:rsidRPr="008D27B1">
        <w:t>https://github.com/ASoult10/Acme-ANS</w:t>
      </w:r>
      <w:r>
        <w:t>)</w:t>
      </w:r>
    </w:p>
    <w:p w14:paraId="44D8B66D" w14:textId="77777777" w:rsidR="00BD15A8" w:rsidRPr="00D4322E" w:rsidRDefault="00BD15A8" w:rsidP="00100801">
      <w:pPr>
        <w:pStyle w:val="Subttulo"/>
      </w:pPr>
      <w:r w:rsidRPr="00D4322E">
        <w:t>Miembros:</w:t>
      </w:r>
    </w:p>
    <w:p w14:paraId="0D593743" w14:textId="114A4087" w:rsidR="00BD15A8" w:rsidRPr="00D4322E" w:rsidRDefault="00BD15A8" w:rsidP="00A81775">
      <w:pPr>
        <w:pStyle w:val="Prrafodelista"/>
        <w:numPr>
          <w:ilvl w:val="0"/>
          <w:numId w:val="1"/>
        </w:numPr>
        <w:rPr>
          <w:rStyle w:val="Textoennegrita"/>
        </w:rPr>
      </w:pPr>
      <w:r w:rsidRPr="00D4322E">
        <w:rPr>
          <w:rStyle w:val="Textoennegrita"/>
        </w:rPr>
        <w:t>Mario Benítez Galván (</w:t>
      </w:r>
      <w:hyperlink r:id="rId10" w:history="1">
        <w:r w:rsidR="00A81775" w:rsidRPr="00D4322E">
          <w:rPr>
            <w:rStyle w:val="Hipervnculo"/>
          </w:rPr>
          <w:t>marbengal@alum.us.es</w:t>
        </w:r>
      </w:hyperlink>
      <w:r w:rsidRPr="00D4322E">
        <w:rPr>
          <w:rStyle w:val="Textoennegrita"/>
        </w:rPr>
        <w:t>)</w:t>
      </w:r>
    </w:p>
    <w:p w14:paraId="6F03C06A" w14:textId="4B473E42" w:rsidR="00BD15A8" w:rsidRPr="00D4322E" w:rsidRDefault="00BD15A8" w:rsidP="00A81775">
      <w:pPr>
        <w:pStyle w:val="Prrafodelista"/>
        <w:numPr>
          <w:ilvl w:val="0"/>
          <w:numId w:val="1"/>
        </w:numPr>
        <w:rPr>
          <w:rStyle w:val="Textoennegrita"/>
        </w:rPr>
      </w:pPr>
      <w:r w:rsidRPr="00D4322E">
        <w:rPr>
          <w:rStyle w:val="Textoennegrita"/>
        </w:rPr>
        <w:t xml:space="preserve">Enrique </w:t>
      </w:r>
      <w:proofErr w:type="spellStart"/>
      <w:r w:rsidRPr="00D4322E">
        <w:rPr>
          <w:rStyle w:val="Textoennegrita"/>
        </w:rPr>
        <w:t>Nicol</w:t>
      </w:r>
      <w:r w:rsidR="00A85DF2" w:rsidRPr="00D4322E">
        <w:rPr>
          <w:rStyle w:val="Textoennegrita"/>
        </w:rPr>
        <w:t>ae</w:t>
      </w:r>
      <w:proofErr w:type="spellEnd"/>
      <w:r w:rsidR="00A85DF2" w:rsidRPr="00D4322E">
        <w:rPr>
          <w:rStyle w:val="Textoennegrita"/>
        </w:rPr>
        <w:t xml:space="preserve"> </w:t>
      </w:r>
      <w:proofErr w:type="spellStart"/>
      <w:r w:rsidR="00955F20" w:rsidRPr="00D4322E">
        <w:rPr>
          <w:rStyle w:val="Textoennegrita"/>
        </w:rPr>
        <w:t>Barac</w:t>
      </w:r>
      <w:proofErr w:type="spellEnd"/>
      <w:r w:rsidR="00955F20" w:rsidRPr="00D4322E">
        <w:rPr>
          <w:rStyle w:val="Textoennegrita"/>
        </w:rPr>
        <w:t xml:space="preserve"> </w:t>
      </w:r>
      <w:proofErr w:type="spellStart"/>
      <w:r w:rsidR="00A85DF2" w:rsidRPr="00D4322E">
        <w:rPr>
          <w:rStyle w:val="Textoennegrita"/>
        </w:rPr>
        <w:t>Ploae</w:t>
      </w:r>
      <w:proofErr w:type="spellEnd"/>
      <w:r w:rsidRPr="00D4322E">
        <w:rPr>
          <w:rStyle w:val="Textoennegrita"/>
        </w:rPr>
        <w:t xml:space="preserve"> (</w:t>
      </w:r>
      <w:hyperlink r:id="rId11" w:history="1">
        <w:r w:rsidR="00A81775" w:rsidRPr="00D4322E">
          <w:rPr>
            <w:rStyle w:val="Hipervnculo"/>
          </w:rPr>
          <w:t>enrbarplo@alum.us.es</w:t>
        </w:r>
      </w:hyperlink>
      <w:r w:rsidRPr="00D4322E">
        <w:rPr>
          <w:rStyle w:val="Textoennegrita"/>
        </w:rPr>
        <w:t>)</w:t>
      </w:r>
    </w:p>
    <w:p w14:paraId="7DA34FD1" w14:textId="0AF93854" w:rsidR="00100801" w:rsidRPr="00D4322E" w:rsidRDefault="00377723" w:rsidP="009B64D7">
      <w:pPr>
        <w:pStyle w:val="Subttulo"/>
        <w:rPr>
          <w:b/>
          <w:bCs/>
        </w:rPr>
      </w:pPr>
      <w:r w:rsidRPr="00D4322E">
        <w:t xml:space="preserve">Fecha: </w:t>
      </w:r>
      <w:r w:rsidR="006E3DFB">
        <w:rPr>
          <w:b/>
          <w:bCs/>
          <w:i/>
          <w:iCs/>
          <w:color w:val="auto"/>
          <w:sz w:val="22"/>
          <w:szCs w:val="22"/>
        </w:rPr>
        <w:t>0</w:t>
      </w:r>
      <w:r w:rsidR="00065BB3">
        <w:rPr>
          <w:b/>
          <w:bCs/>
          <w:i/>
          <w:iCs/>
          <w:color w:val="auto"/>
          <w:sz w:val="22"/>
          <w:szCs w:val="22"/>
        </w:rPr>
        <w:t>3</w:t>
      </w:r>
      <w:r w:rsidR="00D415C4">
        <w:rPr>
          <w:b/>
          <w:bCs/>
          <w:i/>
          <w:iCs/>
          <w:color w:val="auto"/>
          <w:sz w:val="22"/>
          <w:szCs w:val="22"/>
        </w:rPr>
        <w:t>/0</w:t>
      </w:r>
      <w:r w:rsidR="006E3DFB">
        <w:rPr>
          <w:b/>
          <w:bCs/>
          <w:i/>
          <w:iCs/>
          <w:color w:val="auto"/>
          <w:sz w:val="22"/>
          <w:szCs w:val="22"/>
        </w:rPr>
        <w:t>7</w:t>
      </w:r>
      <w:r w:rsidR="00D415C4">
        <w:rPr>
          <w:b/>
          <w:bCs/>
          <w:i/>
          <w:iCs/>
          <w:color w:val="auto"/>
          <w:sz w:val="22"/>
          <w:szCs w:val="22"/>
        </w:rPr>
        <w:t>/2025</w:t>
      </w:r>
      <w:r w:rsidR="00100801" w:rsidRPr="00D4322E">
        <w:br w:type="page"/>
      </w:r>
    </w:p>
    <w:p w14:paraId="7D70CFF6" w14:textId="67DDF119" w:rsidR="0075739F" w:rsidRPr="00D4322E" w:rsidRDefault="00A81775" w:rsidP="004C321E">
      <w:pPr>
        <w:pStyle w:val="Ttulo1"/>
      </w:pPr>
      <w:bookmarkStart w:id="0" w:name="_Toc190974192"/>
      <w:r w:rsidRPr="00D4322E">
        <w:lastRenderedPageBreak/>
        <w:t>Tabla de contenidos</w:t>
      </w:r>
      <w:bookmarkEnd w:id="0"/>
    </w:p>
    <w:p w14:paraId="64DCF0C4" w14:textId="1B43E6ED" w:rsidR="004D5494" w:rsidRPr="00D4322E" w:rsidRDefault="004D5494" w:rsidP="004D5494"/>
    <w:sdt>
      <w:sdtPr>
        <w:id w:val="-334920746"/>
        <w:docPartObj>
          <w:docPartGallery w:val="Table of Contents"/>
          <w:docPartUnique/>
        </w:docPartObj>
      </w:sdtPr>
      <w:sdtEndPr>
        <w:rPr>
          <w:b/>
          <w:bCs/>
        </w:rPr>
      </w:sdtEndPr>
      <w:sdtContent>
        <w:p w14:paraId="1FE67BC3" w14:textId="569A8B51" w:rsidR="00CC4A1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4192" w:history="1">
            <w:r w:rsidR="00CC4A10" w:rsidRPr="00E06C7E">
              <w:rPr>
                <w:rStyle w:val="Hipervnculo"/>
                <w:noProof/>
              </w:rPr>
              <w:t>Tabla de contenidos</w:t>
            </w:r>
            <w:r w:rsidR="00CC4A10">
              <w:rPr>
                <w:noProof/>
                <w:webHidden/>
              </w:rPr>
              <w:tab/>
            </w:r>
            <w:r w:rsidR="00CC4A10">
              <w:rPr>
                <w:noProof/>
                <w:webHidden/>
              </w:rPr>
              <w:fldChar w:fldCharType="begin"/>
            </w:r>
            <w:r w:rsidR="00CC4A10">
              <w:rPr>
                <w:noProof/>
                <w:webHidden/>
              </w:rPr>
              <w:instrText xml:space="preserve"> PAGEREF _Toc190974192 \h </w:instrText>
            </w:r>
            <w:r w:rsidR="00CC4A10">
              <w:rPr>
                <w:noProof/>
                <w:webHidden/>
              </w:rPr>
            </w:r>
            <w:r w:rsidR="00CC4A10">
              <w:rPr>
                <w:noProof/>
                <w:webHidden/>
              </w:rPr>
              <w:fldChar w:fldCharType="separate"/>
            </w:r>
            <w:r w:rsidR="00CC4A10">
              <w:rPr>
                <w:noProof/>
                <w:webHidden/>
              </w:rPr>
              <w:t>1</w:t>
            </w:r>
            <w:r w:rsidR="00CC4A10">
              <w:rPr>
                <w:noProof/>
                <w:webHidden/>
              </w:rPr>
              <w:fldChar w:fldCharType="end"/>
            </w:r>
          </w:hyperlink>
        </w:p>
        <w:p w14:paraId="68269925" w14:textId="2C3C215E" w:rsidR="00CC4A10" w:rsidRDefault="00CC4A10">
          <w:pPr>
            <w:pStyle w:val="TDC1"/>
            <w:tabs>
              <w:tab w:val="right" w:leader="dot" w:pos="8494"/>
            </w:tabs>
            <w:rPr>
              <w:rFonts w:eastAsiaTheme="minorEastAsia"/>
              <w:noProof/>
              <w:sz w:val="24"/>
              <w:szCs w:val="24"/>
              <w:lang w:eastAsia="es-ES"/>
            </w:rPr>
          </w:pPr>
          <w:hyperlink w:anchor="_Toc190974193" w:history="1">
            <w:r w:rsidRPr="00E06C7E">
              <w:rPr>
                <w:rStyle w:val="Hipervnculo"/>
                <w:noProof/>
              </w:rPr>
              <w:t>1. Resumen Ejecutivo</w:t>
            </w:r>
            <w:r>
              <w:rPr>
                <w:noProof/>
                <w:webHidden/>
              </w:rPr>
              <w:tab/>
            </w:r>
            <w:r>
              <w:rPr>
                <w:noProof/>
                <w:webHidden/>
              </w:rPr>
              <w:fldChar w:fldCharType="begin"/>
            </w:r>
            <w:r>
              <w:rPr>
                <w:noProof/>
                <w:webHidden/>
              </w:rPr>
              <w:instrText xml:space="preserve"> PAGEREF _Toc190974193 \h </w:instrText>
            </w:r>
            <w:r>
              <w:rPr>
                <w:noProof/>
                <w:webHidden/>
              </w:rPr>
            </w:r>
            <w:r>
              <w:rPr>
                <w:noProof/>
                <w:webHidden/>
              </w:rPr>
              <w:fldChar w:fldCharType="separate"/>
            </w:r>
            <w:r>
              <w:rPr>
                <w:noProof/>
                <w:webHidden/>
              </w:rPr>
              <w:t>2</w:t>
            </w:r>
            <w:r>
              <w:rPr>
                <w:noProof/>
                <w:webHidden/>
              </w:rPr>
              <w:fldChar w:fldCharType="end"/>
            </w:r>
          </w:hyperlink>
        </w:p>
        <w:p w14:paraId="2BCDFEDA" w14:textId="104FC35B" w:rsidR="00CC4A10" w:rsidRDefault="00CC4A10">
          <w:pPr>
            <w:pStyle w:val="TDC1"/>
            <w:tabs>
              <w:tab w:val="right" w:leader="dot" w:pos="8494"/>
            </w:tabs>
            <w:rPr>
              <w:rFonts w:eastAsiaTheme="minorEastAsia"/>
              <w:noProof/>
              <w:sz w:val="24"/>
              <w:szCs w:val="24"/>
              <w:lang w:eastAsia="es-ES"/>
            </w:rPr>
          </w:pPr>
          <w:hyperlink w:anchor="_Toc190974194" w:history="1">
            <w:r w:rsidRPr="00E06C7E">
              <w:rPr>
                <w:rStyle w:val="Hipervnculo"/>
                <w:noProof/>
              </w:rPr>
              <w:t>2. Tabla de versiones</w:t>
            </w:r>
            <w:r>
              <w:rPr>
                <w:noProof/>
                <w:webHidden/>
              </w:rPr>
              <w:tab/>
            </w:r>
            <w:r>
              <w:rPr>
                <w:noProof/>
                <w:webHidden/>
              </w:rPr>
              <w:fldChar w:fldCharType="begin"/>
            </w:r>
            <w:r>
              <w:rPr>
                <w:noProof/>
                <w:webHidden/>
              </w:rPr>
              <w:instrText xml:space="preserve"> PAGEREF _Toc190974194 \h </w:instrText>
            </w:r>
            <w:r>
              <w:rPr>
                <w:noProof/>
                <w:webHidden/>
              </w:rPr>
            </w:r>
            <w:r>
              <w:rPr>
                <w:noProof/>
                <w:webHidden/>
              </w:rPr>
              <w:fldChar w:fldCharType="separate"/>
            </w:r>
            <w:r>
              <w:rPr>
                <w:noProof/>
                <w:webHidden/>
              </w:rPr>
              <w:t>3</w:t>
            </w:r>
            <w:r>
              <w:rPr>
                <w:noProof/>
                <w:webHidden/>
              </w:rPr>
              <w:fldChar w:fldCharType="end"/>
            </w:r>
          </w:hyperlink>
        </w:p>
        <w:p w14:paraId="18B6C5F1" w14:textId="2989739D" w:rsidR="00CC4A10" w:rsidRDefault="00CC4A10">
          <w:pPr>
            <w:pStyle w:val="TDC1"/>
            <w:tabs>
              <w:tab w:val="right" w:leader="dot" w:pos="8494"/>
            </w:tabs>
            <w:rPr>
              <w:rFonts w:eastAsiaTheme="minorEastAsia"/>
              <w:noProof/>
              <w:sz w:val="24"/>
              <w:szCs w:val="24"/>
              <w:lang w:eastAsia="es-ES"/>
            </w:rPr>
          </w:pPr>
          <w:hyperlink w:anchor="_Toc190974195" w:history="1">
            <w:r w:rsidRPr="00E06C7E">
              <w:rPr>
                <w:rStyle w:val="Hipervnculo"/>
                <w:noProof/>
              </w:rPr>
              <w:t>3. Introducción</w:t>
            </w:r>
            <w:r>
              <w:rPr>
                <w:noProof/>
                <w:webHidden/>
              </w:rPr>
              <w:tab/>
            </w:r>
            <w:r>
              <w:rPr>
                <w:noProof/>
                <w:webHidden/>
              </w:rPr>
              <w:fldChar w:fldCharType="begin"/>
            </w:r>
            <w:r>
              <w:rPr>
                <w:noProof/>
                <w:webHidden/>
              </w:rPr>
              <w:instrText xml:space="preserve"> PAGEREF _Toc190974195 \h </w:instrText>
            </w:r>
            <w:r>
              <w:rPr>
                <w:noProof/>
                <w:webHidden/>
              </w:rPr>
            </w:r>
            <w:r>
              <w:rPr>
                <w:noProof/>
                <w:webHidden/>
              </w:rPr>
              <w:fldChar w:fldCharType="separate"/>
            </w:r>
            <w:r>
              <w:rPr>
                <w:noProof/>
                <w:webHidden/>
              </w:rPr>
              <w:t>4</w:t>
            </w:r>
            <w:r>
              <w:rPr>
                <w:noProof/>
                <w:webHidden/>
              </w:rPr>
              <w:fldChar w:fldCharType="end"/>
            </w:r>
          </w:hyperlink>
        </w:p>
        <w:p w14:paraId="36D472BD" w14:textId="680D248C" w:rsidR="00CC4A10" w:rsidRDefault="00CC4A10">
          <w:pPr>
            <w:pStyle w:val="TDC1"/>
            <w:tabs>
              <w:tab w:val="right" w:leader="dot" w:pos="8494"/>
            </w:tabs>
            <w:rPr>
              <w:rFonts w:eastAsiaTheme="minorEastAsia"/>
              <w:noProof/>
              <w:sz w:val="24"/>
              <w:szCs w:val="24"/>
              <w:lang w:eastAsia="es-ES"/>
            </w:rPr>
          </w:pPr>
          <w:hyperlink w:anchor="_Toc190974196" w:history="1">
            <w:r w:rsidRPr="00E06C7E">
              <w:rPr>
                <w:rStyle w:val="Hipervnculo"/>
                <w:noProof/>
              </w:rPr>
              <w:t>4. Miembros del grupo</w:t>
            </w:r>
            <w:r>
              <w:rPr>
                <w:noProof/>
                <w:webHidden/>
              </w:rPr>
              <w:tab/>
            </w:r>
            <w:r>
              <w:rPr>
                <w:noProof/>
                <w:webHidden/>
              </w:rPr>
              <w:fldChar w:fldCharType="begin"/>
            </w:r>
            <w:r>
              <w:rPr>
                <w:noProof/>
                <w:webHidden/>
              </w:rPr>
              <w:instrText xml:space="preserve"> PAGEREF _Toc190974196 \h </w:instrText>
            </w:r>
            <w:r>
              <w:rPr>
                <w:noProof/>
                <w:webHidden/>
              </w:rPr>
            </w:r>
            <w:r>
              <w:rPr>
                <w:noProof/>
                <w:webHidden/>
              </w:rPr>
              <w:fldChar w:fldCharType="separate"/>
            </w:r>
            <w:r>
              <w:rPr>
                <w:noProof/>
                <w:webHidden/>
              </w:rPr>
              <w:t>5</w:t>
            </w:r>
            <w:r>
              <w:rPr>
                <w:noProof/>
                <w:webHidden/>
              </w:rPr>
              <w:fldChar w:fldCharType="end"/>
            </w:r>
          </w:hyperlink>
        </w:p>
        <w:p w14:paraId="0F427B61" w14:textId="1073F773" w:rsidR="00CC4A10" w:rsidRDefault="00CC4A10">
          <w:pPr>
            <w:pStyle w:val="TDC1"/>
            <w:tabs>
              <w:tab w:val="right" w:leader="dot" w:pos="8494"/>
            </w:tabs>
            <w:rPr>
              <w:rFonts w:eastAsiaTheme="minorEastAsia"/>
              <w:noProof/>
              <w:sz w:val="24"/>
              <w:szCs w:val="24"/>
              <w:lang w:eastAsia="es-ES"/>
            </w:rPr>
          </w:pPr>
          <w:hyperlink w:anchor="_Toc190974197" w:history="1">
            <w:r w:rsidRPr="00E06C7E">
              <w:rPr>
                <w:rStyle w:val="Hipervnculo"/>
                <w:noProof/>
              </w:rPr>
              <w:t>5. Objetivos del grupo</w:t>
            </w:r>
            <w:r>
              <w:rPr>
                <w:noProof/>
                <w:webHidden/>
              </w:rPr>
              <w:tab/>
            </w:r>
            <w:r>
              <w:rPr>
                <w:noProof/>
                <w:webHidden/>
              </w:rPr>
              <w:fldChar w:fldCharType="begin"/>
            </w:r>
            <w:r>
              <w:rPr>
                <w:noProof/>
                <w:webHidden/>
              </w:rPr>
              <w:instrText xml:space="preserve"> PAGEREF _Toc190974197 \h </w:instrText>
            </w:r>
            <w:r>
              <w:rPr>
                <w:noProof/>
                <w:webHidden/>
              </w:rPr>
            </w:r>
            <w:r>
              <w:rPr>
                <w:noProof/>
                <w:webHidden/>
              </w:rPr>
              <w:fldChar w:fldCharType="separate"/>
            </w:r>
            <w:r>
              <w:rPr>
                <w:noProof/>
                <w:webHidden/>
              </w:rPr>
              <w:t>7</w:t>
            </w:r>
            <w:r>
              <w:rPr>
                <w:noProof/>
                <w:webHidden/>
              </w:rPr>
              <w:fldChar w:fldCharType="end"/>
            </w:r>
          </w:hyperlink>
        </w:p>
        <w:p w14:paraId="0483ECFE" w14:textId="08108CF4" w:rsidR="00CC4A10" w:rsidRDefault="00CC4A10">
          <w:pPr>
            <w:pStyle w:val="TDC1"/>
            <w:tabs>
              <w:tab w:val="right" w:leader="dot" w:pos="8494"/>
            </w:tabs>
            <w:rPr>
              <w:rFonts w:eastAsiaTheme="minorEastAsia"/>
              <w:noProof/>
              <w:sz w:val="24"/>
              <w:szCs w:val="24"/>
              <w:lang w:eastAsia="es-ES"/>
            </w:rPr>
          </w:pPr>
          <w:hyperlink w:anchor="_Toc190974198" w:history="1">
            <w:r w:rsidRPr="00E06C7E">
              <w:rPr>
                <w:rStyle w:val="Hipervnculo"/>
                <w:noProof/>
              </w:rPr>
              <w:t>6. Indicadores de rendimiento</w:t>
            </w:r>
            <w:r>
              <w:rPr>
                <w:noProof/>
                <w:webHidden/>
              </w:rPr>
              <w:tab/>
            </w:r>
            <w:r>
              <w:rPr>
                <w:noProof/>
                <w:webHidden/>
              </w:rPr>
              <w:fldChar w:fldCharType="begin"/>
            </w:r>
            <w:r>
              <w:rPr>
                <w:noProof/>
                <w:webHidden/>
              </w:rPr>
              <w:instrText xml:space="preserve"> PAGEREF _Toc190974198 \h </w:instrText>
            </w:r>
            <w:r>
              <w:rPr>
                <w:noProof/>
                <w:webHidden/>
              </w:rPr>
            </w:r>
            <w:r>
              <w:rPr>
                <w:noProof/>
                <w:webHidden/>
              </w:rPr>
              <w:fldChar w:fldCharType="separate"/>
            </w:r>
            <w:r>
              <w:rPr>
                <w:noProof/>
                <w:webHidden/>
              </w:rPr>
              <w:t>8</w:t>
            </w:r>
            <w:r>
              <w:rPr>
                <w:noProof/>
                <w:webHidden/>
              </w:rPr>
              <w:fldChar w:fldCharType="end"/>
            </w:r>
          </w:hyperlink>
        </w:p>
        <w:p w14:paraId="54277AF4" w14:textId="376AEB9F" w:rsidR="00CC4A10" w:rsidRDefault="00CC4A10">
          <w:pPr>
            <w:pStyle w:val="TDC1"/>
            <w:tabs>
              <w:tab w:val="right" w:leader="dot" w:pos="8494"/>
            </w:tabs>
            <w:rPr>
              <w:rFonts w:eastAsiaTheme="minorEastAsia"/>
              <w:noProof/>
              <w:sz w:val="24"/>
              <w:szCs w:val="24"/>
              <w:lang w:eastAsia="es-ES"/>
            </w:rPr>
          </w:pPr>
          <w:hyperlink w:anchor="_Toc190974199" w:history="1">
            <w:r w:rsidRPr="00E06C7E">
              <w:rPr>
                <w:rStyle w:val="Hipervnculo"/>
                <w:noProof/>
              </w:rPr>
              <w:t>7. Política de desempeño y sanciones del equipo</w:t>
            </w:r>
            <w:r>
              <w:rPr>
                <w:noProof/>
                <w:webHidden/>
              </w:rPr>
              <w:tab/>
            </w:r>
            <w:r>
              <w:rPr>
                <w:noProof/>
                <w:webHidden/>
              </w:rPr>
              <w:fldChar w:fldCharType="begin"/>
            </w:r>
            <w:r>
              <w:rPr>
                <w:noProof/>
                <w:webHidden/>
              </w:rPr>
              <w:instrText xml:space="preserve"> PAGEREF _Toc190974199 \h </w:instrText>
            </w:r>
            <w:r>
              <w:rPr>
                <w:noProof/>
                <w:webHidden/>
              </w:rPr>
            </w:r>
            <w:r>
              <w:rPr>
                <w:noProof/>
                <w:webHidden/>
              </w:rPr>
              <w:fldChar w:fldCharType="separate"/>
            </w:r>
            <w:r>
              <w:rPr>
                <w:noProof/>
                <w:webHidden/>
              </w:rPr>
              <w:t>9</w:t>
            </w:r>
            <w:r>
              <w:rPr>
                <w:noProof/>
                <w:webHidden/>
              </w:rPr>
              <w:fldChar w:fldCharType="end"/>
            </w:r>
          </w:hyperlink>
        </w:p>
        <w:p w14:paraId="09A4C2B4" w14:textId="2157F41D" w:rsidR="00CC4A10" w:rsidRDefault="00CC4A10">
          <w:pPr>
            <w:pStyle w:val="TDC1"/>
            <w:tabs>
              <w:tab w:val="right" w:leader="dot" w:pos="8494"/>
            </w:tabs>
            <w:rPr>
              <w:rFonts w:eastAsiaTheme="minorEastAsia"/>
              <w:noProof/>
              <w:sz w:val="24"/>
              <w:szCs w:val="24"/>
              <w:lang w:eastAsia="es-ES"/>
            </w:rPr>
          </w:pPr>
          <w:hyperlink w:anchor="_Toc190974200" w:history="1">
            <w:r w:rsidRPr="00E06C7E">
              <w:rPr>
                <w:rStyle w:val="Hipervnculo"/>
                <w:noProof/>
              </w:rPr>
              <w:t>8. Conclusiones</w:t>
            </w:r>
            <w:r>
              <w:rPr>
                <w:noProof/>
                <w:webHidden/>
              </w:rPr>
              <w:tab/>
            </w:r>
            <w:r>
              <w:rPr>
                <w:noProof/>
                <w:webHidden/>
              </w:rPr>
              <w:fldChar w:fldCharType="begin"/>
            </w:r>
            <w:r>
              <w:rPr>
                <w:noProof/>
                <w:webHidden/>
              </w:rPr>
              <w:instrText xml:space="preserve"> PAGEREF _Toc190974200 \h </w:instrText>
            </w:r>
            <w:r>
              <w:rPr>
                <w:noProof/>
                <w:webHidden/>
              </w:rPr>
            </w:r>
            <w:r>
              <w:rPr>
                <w:noProof/>
                <w:webHidden/>
              </w:rPr>
              <w:fldChar w:fldCharType="separate"/>
            </w:r>
            <w:r>
              <w:rPr>
                <w:noProof/>
                <w:webHidden/>
              </w:rPr>
              <w:t>10</w:t>
            </w:r>
            <w:r>
              <w:rPr>
                <w:noProof/>
                <w:webHidden/>
              </w:rPr>
              <w:fldChar w:fldCharType="end"/>
            </w:r>
          </w:hyperlink>
        </w:p>
        <w:p w14:paraId="10CE21A0" w14:textId="59867AD4" w:rsidR="00CC4A10" w:rsidRDefault="00CC4A10">
          <w:pPr>
            <w:pStyle w:val="TDC1"/>
            <w:tabs>
              <w:tab w:val="right" w:leader="dot" w:pos="8494"/>
            </w:tabs>
            <w:rPr>
              <w:rFonts w:eastAsiaTheme="minorEastAsia"/>
              <w:noProof/>
              <w:sz w:val="24"/>
              <w:szCs w:val="24"/>
              <w:lang w:eastAsia="es-ES"/>
            </w:rPr>
          </w:pPr>
          <w:hyperlink w:anchor="_Toc190974201" w:history="1">
            <w:r w:rsidRPr="00E06C7E">
              <w:rPr>
                <w:rStyle w:val="Hipervnculo"/>
                <w:noProof/>
              </w:rPr>
              <w:t>9. Bibliografía</w:t>
            </w:r>
            <w:r>
              <w:rPr>
                <w:noProof/>
                <w:webHidden/>
              </w:rPr>
              <w:tab/>
            </w:r>
            <w:r>
              <w:rPr>
                <w:noProof/>
                <w:webHidden/>
              </w:rPr>
              <w:fldChar w:fldCharType="begin"/>
            </w:r>
            <w:r>
              <w:rPr>
                <w:noProof/>
                <w:webHidden/>
              </w:rPr>
              <w:instrText xml:space="preserve"> PAGEREF _Toc190974201 \h </w:instrText>
            </w:r>
            <w:r>
              <w:rPr>
                <w:noProof/>
                <w:webHidden/>
              </w:rPr>
            </w:r>
            <w:r>
              <w:rPr>
                <w:noProof/>
                <w:webHidden/>
              </w:rPr>
              <w:fldChar w:fldCharType="separate"/>
            </w:r>
            <w:r>
              <w:rPr>
                <w:noProof/>
                <w:webHidden/>
              </w:rPr>
              <w:t>11</w:t>
            </w:r>
            <w:r>
              <w:rPr>
                <w:noProof/>
                <w:webHidden/>
              </w:rPr>
              <w:fldChar w:fldCharType="end"/>
            </w:r>
          </w:hyperlink>
        </w:p>
        <w:p w14:paraId="7FA7BB1A" w14:textId="4EECAD5F" w:rsidR="003F22A7" w:rsidRPr="00D4322E" w:rsidRDefault="003F22A7">
          <w:r w:rsidRPr="00D4322E">
            <w:rPr>
              <w:b/>
              <w:bCs/>
            </w:rPr>
            <w:fldChar w:fldCharType="end"/>
          </w:r>
        </w:p>
      </w:sdtContent>
    </w:sdt>
    <w:p w14:paraId="46D1AB5E" w14:textId="77777777" w:rsidR="003F22A7" w:rsidRPr="00D4322E" w:rsidRDefault="003F22A7" w:rsidP="004D5494"/>
    <w:p w14:paraId="2151E552" w14:textId="77777777" w:rsidR="004D5494" w:rsidRPr="00D4322E" w:rsidRDefault="004D5494" w:rsidP="004D5494"/>
    <w:p w14:paraId="2327F79A" w14:textId="4F528F9C" w:rsidR="004D5494" w:rsidRPr="00D4322E" w:rsidRDefault="004D5494">
      <w:r w:rsidRPr="00D4322E">
        <w:br w:type="page"/>
      </w:r>
    </w:p>
    <w:p w14:paraId="2D5C2425" w14:textId="76480809" w:rsidR="004D5494" w:rsidRPr="00D4322E" w:rsidRDefault="003F22A7" w:rsidP="004C321E">
      <w:pPr>
        <w:pStyle w:val="Ttulo1"/>
      </w:pPr>
      <w:bookmarkStart w:id="1" w:name="_Toc190974193"/>
      <w:r w:rsidRPr="00D4322E">
        <w:lastRenderedPageBreak/>
        <w:t xml:space="preserve">1. </w:t>
      </w:r>
      <w:r w:rsidR="00015D0C" w:rsidRPr="00D4322E">
        <w:t>Resumen Ejecutivo</w:t>
      </w:r>
      <w:bookmarkEnd w:id="1"/>
      <w:r w:rsidR="00DA5D8B">
        <w:t xml:space="preserve"> </w:t>
      </w:r>
    </w:p>
    <w:p w14:paraId="7BED9484" w14:textId="61F3D40D" w:rsidR="008039C7" w:rsidRDefault="008039C7" w:rsidP="008039C7">
      <w:pPr>
        <w:jc w:val="both"/>
      </w:pPr>
      <w:r>
        <w:t>Para</w:t>
      </w:r>
      <w:r>
        <w:t xml:space="preserve"> esta segunda convocatoria del proyecto de Acme </w:t>
      </w:r>
      <w:proofErr w:type="spellStart"/>
      <w:r>
        <w:t>AirNav</w:t>
      </w:r>
      <w:proofErr w:type="spellEnd"/>
      <w:r>
        <w:t xml:space="preserve"> </w:t>
      </w:r>
      <w:proofErr w:type="spellStart"/>
      <w:r>
        <w:t>Solutions</w:t>
      </w:r>
      <w:proofErr w:type="spellEnd"/>
      <w:r>
        <w:t xml:space="preserve">, el equipo está conformado por dos miembros, quienes se han inscrito formalmente </w:t>
      </w:r>
      <w:r w:rsidRPr="008039C7">
        <w:t>a través de la página web de la asignatura en la plataforma de Enseñanza Virtual</w:t>
      </w:r>
      <w:r>
        <w:t>, siguiendo las instrucciones publicadas</w:t>
      </w:r>
      <w:r>
        <w:t xml:space="preserve"> por los profesores. </w:t>
      </w:r>
    </w:p>
    <w:p w14:paraId="5F21688C" w14:textId="6B007EC4" w:rsidR="008039C7" w:rsidRDefault="008039C7" w:rsidP="000A5B5F">
      <w:pPr>
        <w:jc w:val="both"/>
      </w:pPr>
      <w:r>
        <w:t xml:space="preserve">A diferencia de la </w:t>
      </w:r>
      <w:r>
        <w:t>primera convocatoria</w:t>
      </w:r>
      <w:r>
        <w:t>, donde el equipo fue reclutado mediante un hilo de foro y convocado directamente por un líder, en esta ocasión la agrupación se ha dado por acuerdo mutuo entre los dos integrantes, quienes han decidido continuar colaborando para completar satisfactoriamente las actividades de esta evaluación.</w:t>
      </w:r>
    </w:p>
    <w:p w14:paraId="25634B7A" w14:textId="0D0C1633" w:rsidR="00F76062" w:rsidRPr="00F76062" w:rsidRDefault="00F76062" w:rsidP="000A5B5F">
      <w:pPr>
        <w:jc w:val="both"/>
      </w:pPr>
      <w:r w:rsidRPr="00F76062">
        <w:t>Para cada miembro del equipo, se proporciona información de contacto que incluye apellidos, nombres, dirección de correo electrónico corporativo y una foto reciente.</w:t>
      </w:r>
    </w:p>
    <w:p w14:paraId="6D534A61" w14:textId="256F33F4" w:rsidR="00F76062" w:rsidRPr="00F76062" w:rsidRDefault="008039C7" w:rsidP="000A5B5F">
      <w:pPr>
        <w:jc w:val="both"/>
      </w:pPr>
      <w:r>
        <w:t>Ambos</w:t>
      </w:r>
      <w:r w:rsidR="00F76062" w:rsidRPr="00F76062">
        <w:t xml:space="preserve"> miembros</w:t>
      </w:r>
      <w:r>
        <w:t xml:space="preserve"> </w:t>
      </w:r>
      <w:r w:rsidR="00F76062" w:rsidRPr="00F76062">
        <w:t xml:space="preserve">se comprometen a trabajar juntos en el proyecto de Acme </w:t>
      </w:r>
      <w:proofErr w:type="spellStart"/>
      <w:r w:rsidR="00F76062" w:rsidRPr="00F76062">
        <w:t>AirNav</w:t>
      </w:r>
      <w:proofErr w:type="spellEnd"/>
      <w:r w:rsidR="00F76062" w:rsidRPr="00F76062">
        <w:t xml:space="preserve"> </w:t>
      </w:r>
      <w:proofErr w:type="spellStart"/>
      <w:r w:rsidR="00F76062" w:rsidRPr="00F76062">
        <w:t>Solutions</w:t>
      </w:r>
      <w:proofErr w:type="spellEnd"/>
      <w:r w:rsidR="00F76062" w:rsidRPr="00F76062">
        <w:t>, declaran haber entendido el temario, con especial énfasis en los procedimientos de evaluación y calificación, y se comprometen a alcanzar una calificación específica. Además, se establecen indicadores de desempeño relacionados con el trabajo realizado por los miembros del grupo, definiendo explícitamente lo que significa "buen desempeño" y "mal desempeño" según los valores de estos indicadores.</w:t>
      </w:r>
    </w:p>
    <w:p w14:paraId="2F595AE2" w14:textId="77777777" w:rsidR="00F76062" w:rsidRPr="00F76062" w:rsidRDefault="00F76062" w:rsidP="000A5B5F">
      <w:pPr>
        <w:jc w:val="both"/>
      </w:pPr>
      <w:r w:rsidRPr="00F76062">
        <w:t>El informe detalla cómo se recompensará a los miembros del grupo con buen desempeño y cómo se amonestará a aquellos con un rendimiento inferior. También se especifican las condiciones en las que un miembro del equipo puede ser despedido, y las opciones disponibles para aquellos que sean despedidos.</w:t>
      </w:r>
    </w:p>
    <w:p w14:paraId="5015FE91" w14:textId="1175F88C" w:rsidR="0099423E" w:rsidRPr="00D4322E" w:rsidRDefault="00F76062" w:rsidP="000A5B5F">
      <w:pPr>
        <w:jc w:val="both"/>
      </w:pPr>
      <w:r w:rsidRPr="00F76062">
        <w:t xml:space="preserve">El informe se fecha y firma por </w:t>
      </w:r>
      <w:r w:rsidR="00E902BE">
        <w:t>ambos</w:t>
      </w:r>
      <w:r w:rsidRPr="00F76062">
        <w:t xml:space="preserve"> miembros d</w:t>
      </w:r>
      <w:r w:rsidR="00E902BE">
        <w:t>el equipo</w:t>
      </w:r>
      <w:r w:rsidRPr="00F76062">
        <w:t xml:space="preserve">, marcando el inicio formal de su </w:t>
      </w:r>
      <w:r w:rsidR="00E902BE">
        <w:t>colaboración en esta segunda convocatoria</w:t>
      </w:r>
      <w:r w:rsidRPr="00F76062">
        <w:t xml:space="preserve"> y estableciendo expectativas y directrices claras para el proyecto. Esta organización y claridad inicial </w:t>
      </w:r>
      <w:r w:rsidR="00E902BE" w:rsidRPr="00E902BE">
        <w:t>buscan garantizar una dinámica de trabajo eficiente, equitativa y orientada al éxito del proyecto.</w:t>
      </w:r>
      <w:r w:rsidR="00E902BE" w:rsidRPr="00E902BE">
        <w:t xml:space="preserve"> </w:t>
      </w:r>
      <w:r w:rsidR="0099423E" w:rsidRPr="00D4322E">
        <w:br w:type="page"/>
      </w:r>
    </w:p>
    <w:p w14:paraId="3872CBA0" w14:textId="12535954" w:rsidR="0099423E" w:rsidRPr="00D4322E" w:rsidRDefault="003F22A7" w:rsidP="004C321E">
      <w:pPr>
        <w:pStyle w:val="Ttulo1"/>
      </w:pPr>
      <w:bookmarkStart w:id="2" w:name="_Toc190974194"/>
      <w:r w:rsidRPr="00D4322E">
        <w:lastRenderedPageBreak/>
        <w:t xml:space="preserve">2. </w:t>
      </w:r>
      <w:r w:rsidR="006717E1" w:rsidRPr="00D4322E">
        <w:t>Tabla de versiones</w:t>
      </w:r>
      <w:bookmarkEnd w:id="2"/>
    </w:p>
    <w:p w14:paraId="16850168" w14:textId="63957434" w:rsidR="00634919" w:rsidRPr="00D4322E"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21A7044" w:rsidR="004D7C19" w:rsidRPr="00720C65" w:rsidRDefault="00DC2E1E" w:rsidP="004D7C19">
            <w:pPr>
              <w:spacing w:after="160" w:line="259" w:lineRule="auto"/>
              <w:jc w:val="center"/>
            </w:pPr>
            <w:r>
              <w:t>18</w:t>
            </w:r>
            <w:r w:rsidR="004D7C19" w:rsidRPr="00D4322E">
              <w:t>/</w:t>
            </w:r>
            <w:r>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1B115BEF" w:rsidR="004D7C19" w:rsidRPr="00720C65" w:rsidRDefault="004D7C19" w:rsidP="004D7C19">
            <w:pPr>
              <w:spacing w:after="160" w:line="259" w:lineRule="auto"/>
              <w:jc w:val="center"/>
            </w:pPr>
            <w:r>
              <w:t xml:space="preserve">Clonación de plantilla para realizar el </w:t>
            </w:r>
            <w:proofErr w:type="spellStart"/>
            <w:r w:rsidR="00DC2E1E">
              <w:t>Chartering</w:t>
            </w:r>
            <w:proofErr w:type="spellEnd"/>
            <w:r w:rsidR="00DC2E1E">
              <w:t xml:space="preserve"> </w:t>
            </w:r>
            <w:proofErr w:type="spellStart"/>
            <w:r w:rsidR="00DC2E1E">
              <w:t>Report</w:t>
            </w:r>
            <w:proofErr w:type="spellEnd"/>
          </w:p>
        </w:tc>
      </w:tr>
      <w:tr w:rsidR="003239F4" w:rsidRPr="00720C65" w14:paraId="0F992D60" w14:textId="77777777" w:rsidTr="004D7C19">
        <w:trPr>
          <w:trHeight w:val="260"/>
        </w:trPr>
        <w:tc>
          <w:tcPr>
            <w:tcW w:w="1560" w:type="dxa"/>
          </w:tcPr>
          <w:p w14:paraId="669F2A28" w14:textId="25566825" w:rsidR="003239F4" w:rsidRDefault="003239F4" w:rsidP="004D7C19">
            <w:pPr>
              <w:jc w:val="center"/>
            </w:pPr>
            <w:r>
              <w:t>18/02/2025</w:t>
            </w:r>
          </w:p>
        </w:tc>
        <w:tc>
          <w:tcPr>
            <w:tcW w:w="1260" w:type="dxa"/>
          </w:tcPr>
          <w:p w14:paraId="03212979" w14:textId="6FCAA45B" w:rsidR="003239F4" w:rsidRPr="00D4322E" w:rsidRDefault="003239F4" w:rsidP="004D7C19">
            <w:pPr>
              <w:jc w:val="center"/>
            </w:pPr>
            <w:r>
              <w:t>1.1</w:t>
            </w:r>
          </w:p>
        </w:tc>
        <w:tc>
          <w:tcPr>
            <w:tcW w:w="5980" w:type="dxa"/>
          </w:tcPr>
          <w:p w14:paraId="2A40B62A" w14:textId="1A1BA7CA" w:rsidR="003239F4" w:rsidRDefault="003239F4" w:rsidP="004D7C19">
            <w:pPr>
              <w:jc w:val="center"/>
            </w:pPr>
            <w:r>
              <w:t>Realización de los puntos 5 y 7</w:t>
            </w:r>
          </w:p>
        </w:tc>
      </w:tr>
      <w:tr w:rsidR="00CA26C0" w:rsidRPr="00720C65" w14:paraId="0BFB7FE6" w14:textId="77777777" w:rsidTr="004D7C19">
        <w:trPr>
          <w:trHeight w:val="260"/>
        </w:trPr>
        <w:tc>
          <w:tcPr>
            <w:tcW w:w="1560" w:type="dxa"/>
          </w:tcPr>
          <w:p w14:paraId="21B5C577" w14:textId="7BFE9391" w:rsidR="00CA26C0" w:rsidRDefault="00CA26C0" w:rsidP="004D7C19">
            <w:pPr>
              <w:jc w:val="center"/>
            </w:pPr>
            <w:r>
              <w:t>19/02/2025</w:t>
            </w:r>
          </w:p>
        </w:tc>
        <w:tc>
          <w:tcPr>
            <w:tcW w:w="1260" w:type="dxa"/>
          </w:tcPr>
          <w:p w14:paraId="55651A74" w14:textId="01FCA22D" w:rsidR="00CA26C0" w:rsidRDefault="00CA26C0" w:rsidP="004D7C19">
            <w:pPr>
              <w:jc w:val="center"/>
            </w:pPr>
            <w:r>
              <w:t>1.2</w:t>
            </w:r>
          </w:p>
        </w:tc>
        <w:tc>
          <w:tcPr>
            <w:tcW w:w="5980" w:type="dxa"/>
          </w:tcPr>
          <w:p w14:paraId="22B4C522" w14:textId="65C09BFC" w:rsidR="00CA26C0" w:rsidRDefault="00CA26C0" w:rsidP="004D7C19">
            <w:pPr>
              <w:jc w:val="center"/>
            </w:pPr>
            <w:r>
              <w:t>Introducción a los miembros del equipo</w:t>
            </w:r>
          </w:p>
        </w:tc>
      </w:tr>
      <w:tr w:rsidR="00233690" w:rsidRPr="00720C65" w14:paraId="2A510BE1" w14:textId="77777777" w:rsidTr="00233690">
        <w:trPr>
          <w:trHeight w:val="260"/>
        </w:trPr>
        <w:tc>
          <w:tcPr>
            <w:tcW w:w="1560" w:type="dxa"/>
            <w:vAlign w:val="center"/>
          </w:tcPr>
          <w:p w14:paraId="7F6E5680" w14:textId="24F9E65D" w:rsidR="00233690" w:rsidRDefault="00233690" w:rsidP="00233690">
            <w:pPr>
              <w:jc w:val="center"/>
            </w:pPr>
            <w:r>
              <w:t>20/02/2025</w:t>
            </w:r>
          </w:p>
        </w:tc>
        <w:tc>
          <w:tcPr>
            <w:tcW w:w="1260" w:type="dxa"/>
            <w:vAlign w:val="center"/>
          </w:tcPr>
          <w:p w14:paraId="46F95B05" w14:textId="1C0F8D68" w:rsidR="00233690" w:rsidRDefault="00233690" w:rsidP="00233690">
            <w:pPr>
              <w:jc w:val="center"/>
            </w:pPr>
            <w:r>
              <w:t>2.0</w:t>
            </w:r>
          </w:p>
        </w:tc>
        <w:tc>
          <w:tcPr>
            <w:tcW w:w="5980" w:type="dxa"/>
            <w:vAlign w:val="center"/>
          </w:tcPr>
          <w:p w14:paraId="6725A5A8" w14:textId="66436D58" w:rsidR="00233690" w:rsidRDefault="00233690" w:rsidP="00233690">
            <w:pPr>
              <w:jc w:val="center"/>
            </w:pPr>
            <w:r>
              <w:t>Finalización de informe y firma de este por todos los miembros del equipo</w:t>
            </w:r>
          </w:p>
        </w:tc>
      </w:tr>
      <w:tr w:rsidR="004913B5" w:rsidRPr="00720C65" w14:paraId="51CA9CDA" w14:textId="77777777" w:rsidTr="00233690">
        <w:trPr>
          <w:trHeight w:val="260"/>
        </w:trPr>
        <w:tc>
          <w:tcPr>
            <w:tcW w:w="1560" w:type="dxa"/>
            <w:vAlign w:val="center"/>
          </w:tcPr>
          <w:p w14:paraId="55E6ED7F" w14:textId="1AC5ED2B" w:rsidR="004913B5" w:rsidRDefault="004913B5" w:rsidP="00233690">
            <w:pPr>
              <w:jc w:val="center"/>
            </w:pPr>
            <w:r>
              <w:t>25/02/2025</w:t>
            </w:r>
          </w:p>
        </w:tc>
        <w:tc>
          <w:tcPr>
            <w:tcW w:w="1260" w:type="dxa"/>
            <w:vAlign w:val="center"/>
          </w:tcPr>
          <w:p w14:paraId="173200AC" w14:textId="435E6DC2" w:rsidR="004913B5" w:rsidRDefault="004913B5" w:rsidP="00233690">
            <w:pPr>
              <w:jc w:val="center"/>
            </w:pPr>
            <w:r>
              <w:t>2.1</w:t>
            </w:r>
          </w:p>
        </w:tc>
        <w:tc>
          <w:tcPr>
            <w:tcW w:w="5980" w:type="dxa"/>
            <w:vAlign w:val="center"/>
          </w:tcPr>
          <w:p w14:paraId="745090A9" w14:textId="0484921B" w:rsidR="004913B5" w:rsidRDefault="004913B5" w:rsidP="00233690">
            <w:pPr>
              <w:jc w:val="center"/>
            </w:pPr>
            <w:r>
              <w:t>Corrección de errores detectados por el profesor en los puntos 5 y 6 del documento</w:t>
            </w:r>
          </w:p>
        </w:tc>
      </w:tr>
    </w:tbl>
    <w:p w14:paraId="530BBD74" w14:textId="77777777" w:rsidR="00720C65" w:rsidRPr="00D4322E" w:rsidRDefault="00720C65" w:rsidP="00634919"/>
    <w:p w14:paraId="0DC70060" w14:textId="77777777" w:rsidR="00634919" w:rsidRPr="00D4322E" w:rsidRDefault="00634919" w:rsidP="00634919"/>
    <w:p w14:paraId="3551CDEC" w14:textId="1E5594DA" w:rsidR="00634919" w:rsidRPr="00D4322E" w:rsidRDefault="00634919">
      <w:r w:rsidRPr="00D4322E">
        <w:br w:type="page"/>
      </w:r>
    </w:p>
    <w:p w14:paraId="543C38ED" w14:textId="434CA715" w:rsidR="00634919" w:rsidRPr="00D4322E" w:rsidRDefault="003F22A7" w:rsidP="004C321E">
      <w:pPr>
        <w:pStyle w:val="Ttulo1"/>
      </w:pPr>
      <w:bookmarkStart w:id="3" w:name="_Toc190974195"/>
      <w:r w:rsidRPr="00D4322E">
        <w:lastRenderedPageBreak/>
        <w:t xml:space="preserve">3. </w:t>
      </w:r>
      <w:r w:rsidR="007A1D8F" w:rsidRPr="00D4322E">
        <w:t>Introducción</w:t>
      </w:r>
      <w:bookmarkEnd w:id="3"/>
    </w:p>
    <w:p w14:paraId="74C4F9BF" w14:textId="350A0C12" w:rsidR="004514B7" w:rsidRDefault="00E512B4" w:rsidP="004514B7">
      <w:pPr>
        <w:jc w:val="both"/>
      </w:pPr>
      <w:r>
        <w:t>Este informe</w:t>
      </w:r>
      <w:r w:rsidRPr="00B912AB">
        <w:t xml:space="preserve"> describe el proceso de formación y organización de nuestro grupo de trabajo para el proyecto Acme </w:t>
      </w:r>
      <w:proofErr w:type="spellStart"/>
      <w:r w:rsidRPr="00B912AB">
        <w:t>AirNav</w:t>
      </w:r>
      <w:proofErr w:type="spellEnd"/>
      <w:r w:rsidRPr="00B912AB">
        <w:t xml:space="preserve"> </w:t>
      </w:r>
      <w:proofErr w:type="spellStart"/>
      <w:r w:rsidRPr="00B912AB">
        <w:t>Solutions</w:t>
      </w:r>
      <w:proofErr w:type="spellEnd"/>
      <w:r w:rsidR="004871EE">
        <w:t xml:space="preserve"> correspondiente a la segunda convocatoria</w:t>
      </w:r>
      <w:r w:rsidRPr="00B912AB">
        <w:t xml:space="preserve">. </w:t>
      </w:r>
      <w:r w:rsidR="004871EE" w:rsidRPr="004871EE">
        <w:t>diferencia de la convocatoria anterior, en esta ocasión el grupo no fue reclutado mediante un hilo en el foro ni dirigido por un gerente. En su lugar, la inscripción se realizó de manera autónoma y voluntaria por parte de los integrantes, siguiendo las instrucciones oficiales publicadas por el profesorado</w:t>
      </w:r>
      <w:r w:rsidR="004514B7">
        <w:t>: “</w:t>
      </w:r>
      <w:proofErr w:type="spellStart"/>
      <w:r w:rsidR="004514B7">
        <w:t>To</w:t>
      </w:r>
      <w:proofErr w:type="spellEnd"/>
      <w:r w:rsidR="004514B7">
        <w:t xml:space="preserve"> </w:t>
      </w:r>
      <w:proofErr w:type="spellStart"/>
      <w:r w:rsidR="004514B7">
        <w:t>enrol</w:t>
      </w:r>
      <w:proofErr w:type="spellEnd"/>
      <w:r w:rsidR="004514B7">
        <w:t xml:space="preserve"> in a </w:t>
      </w:r>
      <w:proofErr w:type="spellStart"/>
      <w:r w:rsidR="004514B7">
        <w:t>group</w:t>
      </w:r>
      <w:proofErr w:type="spellEnd"/>
      <w:r w:rsidR="004514B7">
        <w:t>:</w:t>
      </w:r>
    </w:p>
    <w:p w14:paraId="43AE09E0" w14:textId="7E6964E7" w:rsidR="004514B7" w:rsidRDefault="004514B7" w:rsidP="004514B7">
      <w:pPr>
        <w:pStyle w:val="Prrafodelista"/>
        <w:numPr>
          <w:ilvl w:val="0"/>
          <w:numId w:val="8"/>
        </w:numPr>
        <w:jc w:val="both"/>
      </w:pPr>
      <w:proofErr w:type="spellStart"/>
      <w:r>
        <w:t>Click</w:t>
      </w:r>
      <w:proofErr w:type="spellEnd"/>
      <w:r>
        <w:t xml:space="preserve"> </w:t>
      </w:r>
      <w:proofErr w:type="spellStart"/>
      <w:r>
        <w:t>on</w:t>
      </w:r>
      <w:proofErr w:type="spellEnd"/>
      <w:r>
        <w:t xml:space="preserve"> "</w:t>
      </w:r>
      <w:proofErr w:type="spellStart"/>
      <w:r>
        <w:t>Groups</w:t>
      </w:r>
      <w:proofErr w:type="spellEnd"/>
      <w:r>
        <w:t xml:space="preserve">" in </w:t>
      </w:r>
      <w:proofErr w:type="spellStart"/>
      <w:r>
        <w:t>the</w:t>
      </w:r>
      <w:proofErr w:type="spellEnd"/>
      <w:r>
        <w:t xml:space="preserve"> </w:t>
      </w:r>
      <w:proofErr w:type="spellStart"/>
      <w:r>
        <w:t>left-hand</w:t>
      </w:r>
      <w:proofErr w:type="spellEnd"/>
      <w:r>
        <w:t xml:space="preserve"> </w:t>
      </w:r>
      <w:proofErr w:type="spellStart"/>
      <w:r>
        <w:t>menu</w:t>
      </w:r>
      <w:proofErr w:type="spellEnd"/>
      <w:r>
        <w:t>.</w:t>
      </w:r>
    </w:p>
    <w:p w14:paraId="5B2AC51C" w14:textId="77777777" w:rsidR="00C1181F" w:rsidRDefault="004514B7" w:rsidP="004514B7">
      <w:pPr>
        <w:pStyle w:val="Prrafodelista"/>
        <w:numPr>
          <w:ilvl w:val="0"/>
          <w:numId w:val="8"/>
        </w:numPr>
        <w:jc w:val="both"/>
      </w:pPr>
      <w:proofErr w:type="spellStart"/>
      <w:r>
        <w:t>Select</w:t>
      </w:r>
      <w:proofErr w:type="spellEnd"/>
      <w:r>
        <w:t xml:space="preserve"> “Call_2 / View </w:t>
      </w:r>
      <w:proofErr w:type="spellStart"/>
      <w:r>
        <w:t>sign</w:t>
      </w:r>
      <w:proofErr w:type="spellEnd"/>
      <w:r>
        <w:t xml:space="preserve">-up </w:t>
      </w:r>
      <w:proofErr w:type="spellStart"/>
      <w:r>
        <w:t>sheet</w:t>
      </w:r>
      <w:proofErr w:type="spellEnd"/>
      <w:r>
        <w:t xml:space="preserve"> </w:t>
      </w:r>
      <w:proofErr w:type="spellStart"/>
      <w:r>
        <w:t>to</w:t>
      </w:r>
      <w:proofErr w:type="spellEnd"/>
      <w:r>
        <w:t xml:space="preserve"> </w:t>
      </w:r>
      <w:proofErr w:type="spellStart"/>
      <w:r>
        <w:t>join</w:t>
      </w:r>
      <w:proofErr w:type="spellEnd"/>
      <w:r>
        <w:t xml:space="preserve"> a </w:t>
      </w:r>
      <w:proofErr w:type="spellStart"/>
      <w:r>
        <w:t>group</w:t>
      </w:r>
      <w:proofErr w:type="spellEnd"/>
      <w:r>
        <w:t>.”</w:t>
      </w:r>
    </w:p>
    <w:p w14:paraId="181DFE80" w14:textId="21A233DD" w:rsidR="004871EE" w:rsidRDefault="00C1181F" w:rsidP="004514B7">
      <w:pPr>
        <w:pStyle w:val="Prrafodelista"/>
        <w:numPr>
          <w:ilvl w:val="0"/>
          <w:numId w:val="8"/>
        </w:numPr>
        <w:jc w:val="both"/>
      </w:pPr>
      <w:r w:rsidRPr="00C1181F">
        <w:t xml:space="preserve">Once </w:t>
      </w:r>
      <w:proofErr w:type="spellStart"/>
      <w:r w:rsidRPr="00C1181F">
        <w:t>enrolled</w:t>
      </w:r>
      <w:proofErr w:type="spellEnd"/>
      <w:r w:rsidRPr="00C1181F">
        <w:t xml:space="preserve">, </w:t>
      </w:r>
      <w:proofErr w:type="spellStart"/>
      <w:r w:rsidRPr="00C1181F">
        <w:t>the</w:t>
      </w:r>
      <w:proofErr w:type="spellEnd"/>
      <w:r w:rsidRPr="00C1181F">
        <w:t xml:space="preserve"> </w:t>
      </w:r>
      <w:proofErr w:type="spellStart"/>
      <w:r w:rsidRPr="00C1181F">
        <w:t>relevant</w:t>
      </w:r>
      <w:proofErr w:type="spellEnd"/>
      <w:r w:rsidRPr="00C1181F">
        <w:t xml:space="preserve"> </w:t>
      </w:r>
      <w:proofErr w:type="spellStart"/>
      <w:r w:rsidRPr="00C1181F">
        <w:t>delivery</w:t>
      </w:r>
      <w:proofErr w:type="spellEnd"/>
      <w:r w:rsidRPr="00C1181F">
        <w:t xml:space="preserve"> folders </w:t>
      </w:r>
      <w:proofErr w:type="spellStart"/>
      <w:r w:rsidRPr="00C1181F">
        <w:t>will</w:t>
      </w:r>
      <w:proofErr w:type="spellEnd"/>
      <w:r w:rsidRPr="00C1181F">
        <w:t xml:space="preserve"> be </w:t>
      </w:r>
      <w:proofErr w:type="spellStart"/>
      <w:r w:rsidRPr="00C1181F">
        <w:t>available</w:t>
      </w:r>
      <w:proofErr w:type="spellEnd"/>
      <w:r w:rsidRPr="00C1181F">
        <w:t xml:space="preserve"> at: "Content &gt; </w:t>
      </w:r>
      <w:proofErr w:type="spellStart"/>
      <w:r w:rsidRPr="00C1181F">
        <w:t>Evaluations</w:t>
      </w:r>
      <w:proofErr w:type="spellEnd"/>
      <w:r w:rsidRPr="00C1181F">
        <w:t xml:space="preserve"> &gt; </w:t>
      </w:r>
      <w:proofErr w:type="spellStart"/>
      <w:r w:rsidRPr="00C1181F">
        <w:t>Second</w:t>
      </w:r>
      <w:proofErr w:type="spellEnd"/>
      <w:r w:rsidRPr="00C1181F">
        <w:t xml:space="preserve"> </w:t>
      </w:r>
      <w:proofErr w:type="spellStart"/>
      <w:r w:rsidRPr="00C1181F">
        <w:t>call</w:t>
      </w:r>
      <w:proofErr w:type="spellEnd"/>
      <w:r w:rsidRPr="00C1181F">
        <w:t>"</w:t>
      </w:r>
      <w:r w:rsidR="004514B7">
        <w:t>”</w:t>
      </w:r>
    </w:p>
    <w:p w14:paraId="330AB5CA" w14:textId="0F0743C5" w:rsidR="00E512B4" w:rsidRPr="00B912AB" w:rsidRDefault="00E512B4" w:rsidP="00D8410F">
      <w:pPr>
        <w:jc w:val="both"/>
      </w:pPr>
      <w:r w:rsidRPr="00B912AB">
        <w:t xml:space="preserve">Para cada miembro del grupo de trabajo, se proporciona información de contacto, que incluye apellidos, nombres, dirección de correo electrónico corporativo y una foto reciente (sin avatares ni fotos antiguas). Además, se presenta una declaración en la que </w:t>
      </w:r>
      <w:r w:rsidR="004871EE">
        <w:t>ambos</w:t>
      </w:r>
      <w:r w:rsidRPr="00B912AB">
        <w:t xml:space="preserve"> miembros del grupo se comprometen a trabajar juntos en esta asignatura, declaran que han comprendido el temario, con especial énfasis en los procedimientos de evaluación y calificación, y se comprometen a alcanzar una calificación específica.</w:t>
      </w:r>
    </w:p>
    <w:p w14:paraId="3CECCCD1" w14:textId="77777777" w:rsidR="00E512B4" w:rsidRPr="00B912AB" w:rsidRDefault="00E512B4" w:rsidP="00D8410F">
      <w:pPr>
        <w:jc w:val="both"/>
      </w:pPr>
      <w:r w:rsidRPr="00B912AB">
        <w:t>El informe también incluye uno o más indicadores de desempeño relacionados con el trabajo realizado por los miembros del grupo, como la relación entre el trabajo realizado y el trabajo por realizar, y la calificación de los clientes/profesores. Se define y se hace explícito lo que significa "buen desempeño" y "mal desempeño" según los valores de los indicadores de rendimiento.</w:t>
      </w:r>
    </w:p>
    <w:p w14:paraId="637A3DDF" w14:textId="77777777" w:rsidR="00E512B4" w:rsidRPr="00B912AB" w:rsidRDefault="00E512B4" w:rsidP="00D8410F">
      <w:pPr>
        <w:jc w:val="both"/>
      </w:pPr>
      <w:r w:rsidRPr="00B912AB">
        <w:t>Además, se incluye una declaración que describe cómo se recompensará a los miembros del grupo que tengan un buen desempeño, así como una declaración que describe cómo se amonestará a los miembros que tengan un mal desempeño. También se especifican las condiciones en las que un miembro del grupo puede ser despedido. Los estudiantes despedidos pueden optar por seguir trabajando solos o abandonar el proyecto.</w:t>
      </w:r>
    </w:p>
    <w:p w14:paraId="548BB75F" w14:textId="1DF84963" w:rsidR="007A1D8F" w:rsidRPr="00D4322E" w:rsidRDefault="00E512B4" w:rsidP="00D8410F">
      <w:pPr>
        <w:jc w:val="both"/>
      </w:pPr>
      <w:r w:rsidRPr="00B912AB">
        <w:t>El informe está firmado por los</w:t>
      </w:r>
      <w:r w:rsidR="00C1181F">
        <w:t xml:space="preserve"> dos</w:t>
      </w:r>
      <w:r w:rsidRPr="00B912AB">
        <w:t xml:space="preserve"> miembros del equipo, reflejando su compromiso y colaboración en el proyecto.</w:t>
      </w:r>
    </w:p>
    <w:p w14:paraId="0BEE8542" w14:textId="587AD9D7" w:rsidR="007A1D8F" w:rsidRPr="00D4322E" w:rsidRDefault="007A1D8F">
      <w:r w:rsidRPr="00D4322E">
        <w:br w:type="page"/>
      </w:r>
    </w:p>
    <w:p w14:paraId="11DF52BD" w14:textId="2545666D" w:rsidR="0023571B" w:rsidRDefault="003F22A7" w:rsidP="004C321E">
      <w:pPr>
        <w:pStyle w:val="Ttulo1"/>
      </w:pPr>
      <w:bookmarkStart w:id="4" w:name="_Toc190974196"/>
      <w:r w:rsidRPr="00D4322E">
        <w:lastRenderedPageBreak/>
        <w:t xml:space="preserve">4. </w:t>
      </w:r>
      <w:r w:rsidR="00BB1B58">
        <w:t>Miembros del grupo</w:t>
      </w:r>
      <w:bookmarkEnd w:id="4"/>
    </w:p>
    <w:p w14:paraId="4C8FB307" w14:textId="504C86D7" w:rsidR="00CF0FA7" w:rsidRDefault="00CF0FA7" w:rsidP="00CF0FA7">
      <w:pPr>
        <w:jc w:val="both"/>
      </w:pPr>
      <w:r>
        <w:t xml:space="preserve">El equipo de trabajo para esta segunda convocatoria se conformó a través del sistema de inscripción disponible en </w:t>
      </w:r>
      <w:r>
        <w:t>la Enseñanza Virtual</w:t>
      </w:r>
      <w:r>
        <w:t xml:space="preserve">, siguiendo las instrucciones oficiales publicadas por el profesorado. </w:t>
      </w:r>
    </w:p>
    <w:p w14:paraId="30F2EEE9" w14:textId="32025854" w:rsidR="00CF0FA7" w:rsidRDefault="00B3251D" w:rsidP="00A501D8">
      <w:pPr>
        <w:jc w:val="both"/>
      </w:pPr>
      <w:r w:rsidRPr="00B3251D">
        <w:t>Ambos integrantes decidieron colaborar nuevamente tras haber trabajado juntos en la primera convocatoria, donde, a pesar de</w:t>
      </w:r>
      <w:r>
        <w:t xml:space="preserve"> no haber conseguido aprobar</w:t>
      </w:r>
      <w:r w:rsidRPr="00B3251D">
        <w:t>, se estableció una buena comunicación, confianza mutua y un reparto equilibrado de responsabilidades</w:t>
      </w:r>
      <w:r>
        <w:t>.</w:t>
      </w:r>
    </w:p>
    <w:p w14:paraId="4360F551" w14:textId="576C5780" w:rsidR="008700FB" w:rsidRDefault="00592935" w:rsidP="00D8410F">
      <w:pPr>
        <w:jc w:val="both"/>
      </w:pPr>
      <w:r>
        <w:t>Los</w:t>
      </w:r>
      <w:r w:rsidR="006A172F">
        <w:t xml:space="preserve"> miembros del grupo son</w:t>
      </w:r>
      <w:r>
        <w:t xml:space="preserve"> los siguientes</w:t>
      </w:r>
      <w:r w:rsidR="0007518D">
        <w:t>:</w:t>
      </w:r>
    </w:p>
    <w:p w14:paraId="3F5C3F5A" w14:textId="09143B78" w:rsidR="00897E5E" w:rsidRDefault="00897E5E" w:rsidP="00897E5E">
      <w:pPr>
        <w:pStyle w:val="Prrafodelista"/>
        <w:jc w:val="both"/>
      </w:pPr>
      <w:r>
        <w:rPr>
          <w:noProof/>
        </w:rPr>
        <w:drawing>
          <wp:anchor distT="0" distB="0" distL="114300" distR="114300" simplePos="0" relativeHeight="251658240" behindDoc="0" locked="0" layoutInCell="1" allowOverlap="1" wp14:anchorId="4A205890" wp14:editId="4A584BE7">
            <wp:simplePos x="0" y="0"/>
            <wp:positionH relativeFrom="column">
              <wp:posOffset>2762250</wp:posOffset>
            </wp:positionH>
            <wp:positionV relativeFrom="paragraph">
              <wp:posOffset>172085</wp:posOffset>
            </wp:positionV>
            <wp:extent cx="669290" cy="858520"/>
            <wp:effectExtent l="0" t="0" r="0" b="0"/>
            <wp:wrapSquare wrapText="bothSides"/>
            <wp:docPr id="15680423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2346" name="Imagen 6"/>
                    <pic:cNvPicPr>
                      <a:picLocks noChangeAspect="1"/>
                    </pic:cNvPicPr>
                  </pic:nvPicPr>
                  <pic:blipFill rotWithShape="1">
                    <a:blip r:embed="rId12" cstate="print">
                      <a:extLst>
                        <a:ext uri="{28A0092B-C50C-407E-A947-70E740481C1C}">
                          <a14:useLocalDpi xmlns:a14="http://schemas.microsoft.com/office/drawing/2010/main" val="0"/>
                        </a:ext>
                      </a:extLst>
                    </a:blip>
                    <a:srcRect l="3678" t="2699" r="3639" b="8276"/>
                    <a:stretch/>
                  </pic:blipFill>
                  <pic:spPr bwMode="auto">
                    <a:xfrm>
                      <a:off x="0" y="0"/>
                      <a:ext cx="669290" cy="858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395E20" w14:textId="350C9CE2" w:rsidR="003A3800" w:rsidRDefault="00051EAB" w:rsidP="00B733FA">
      <w:pPr>
        <w:pStyle w:val="Prrafodelista"/>
        <w:numPr>
          <w:ilvl w:val="0"/>
          <w:numId w:val="5"/>
        </w:numPr>
        <w:jc w:val="both"/>
      </w:pPr>
      <w:r w:rsidRPr="00FC1E8C">
        <w:rPr>
          <w:noProof/>
        </w:rPr>
        <w:drawing>
          <wp:anchor distT="0" distB="0" distL="114300" distR="114300" simplePos="0" relativeHeight="251658247" behindDoc="0" locked="0" layoutInCell="1" allowOverlap="1" wp14:anchorId="7A80FBAB" wp14:editId="6EC9A21F">
            <wp:simplePos x="0" y="0"/>
            <wp:positionH relativeFrom="margin">
              <wp:posOffset>3502603</wp:posOffset>
            </wp:positionH>
            <wp:positionV relativeFrom="paragraph">
              <wp:posOffset>165851</wp:posOffset>
            </wp:positionV>
            <wp:extent cx="1209675" cy="498475"/>
            <wp:effectExtent l="0" t="0" r="0" b="0"/>
            <wp:wrapNone/>
            <wp:docPr id="1363018904" name="Imagen 1" descr="Imagen que contiene C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18904" name="Imagen 1" descr="Imagen que contiene Cart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9675" cy="498475"/>
                    </a:xfrm>
                    <a:prstGeom prst="rect">
                      <a:avLst/>
                    </a:prstGeom>
                  </pic:spPr>
                </pic:pic>
              </a:graphicData>
            </a:graphic>
            <wp14:sizeRelH relativeFrom="margin">
              <wp14:pctWidth>0</wp14:pctWidth>
            </wp14:sizeRelH>
            <wp14:sizeRelV relativeFrom="margin">
              <wp14:pctHeight>0</wp14:pctHeight>
            </wp14:sizeRelV>
          </wp:anchor>
        </w:drawing>
      </w:r>
      <w:r w:rsidR="003A3800">
        <w:t xml:space="preserve">Enrique </w:t>
      </w:r>
      <w:proofErr w:type="spellStart"/>
      <w:r w:rsidR="003A3800">
        <w:t>Nicolae</w:t>
      </w:r>
      <w:proofErr w:type="spellEnd"/>
      <w:r w:rsidR="003A3800">
        <w:t xml:space="preserve"> </w:t>
      </w:r>
      <w:proofErr w:type="spellStart"/>
      <w:r w:rsidR="003A3800">
        <w:t>Barac</w:t>
      </w:r>
      <w:proofErr w:type="spellEnd"/>
      <w:r w:rsidR="003A3800">
        <w:t xml:space="preserve"> </w:t>
      </w:r>
      <w:proofErr w:type="spellStart"/>
      <w:r w:rsidR="003A3800">
        <w:t>Ploae</w:t>
      </w:r>
      <w:proofErr w:type="spellEnd"/>
    </w:p>
    <w:p w14:paraId="270FC0BD" w14:textId="78FDEDBD" w:rsidR="0007518D" w:rsidRDefault="0007518D" w:rsidP="0007518D">
      <w:pPr>
        <w:pStyle w:val="Prrafodelista"/>
        <w:numPr>
          <w:ilvl w:val="0"/>
          <w:numId w:val="4"/>
        </w:numPr>
        <w:jc w:val="both"/>
      </w:pPr>
      <w:r>
        <w:t xml:space="preserve">Correo: </w:t>
      </w:r>
      <w:hyperlink r:id="rId14" w:history="1">
        <w:r w:rsidRPr="009934F7">
          <w:rPr>
            <w:rStyle w:val="Hipervnculo"/>
          </w:rPr>
          <w:t>enrbarplo@alum.us.es</w:t>
        </w:r>
      </w:hyperlink>
    </w:p>
    <w:p w14:paraId="73C46E1B" w14:textId="5CA34BF2" w:rsidR="00065BB3" w:rsidRDefault="0007518D" w:rsidP="0007518D">
      <w:pPr>
        <w:pStyle w:val="Prrafodelista"/>
        <w:numPr>
          <w:ilvl w:val="0"/>
          <w:numId w:val="4"/>
        </w:numPr>
        <w:jc w:val="both"/>
        <w:rPr>
          <w:lang w:val="en-GB"/>
        </w:rPr>
      </w:pPr>
      <w:r w:rsidRPr="0036667D">
        <w:rPr>
          <w:lang w:val="en-GB"/>
        </w:rPr>
        <w:t>Rol(es):</w:t>
      </w:r>
      <w:r w:rsidR="00903D64" w:rsidRPr="0036667D">
        <w:rPr>
          <w:lang w:val="en-GB"/>
        </w:rPr>
        <w:t xml:space="preserve"> </w:t>
      </w:r>
      <w:r w:rsidR="00065BB3">
        <w:rPr>
          <w:lang w:val="en-GB"/>
        </w:rPr>
        <w:t>manager,</w:t>
      </w:r>
    </w:p>
    <w:p w14:paraId="2261E948" w14:textId="7EA0A41A" w:rsidR="0007518D" w:rsidRPr="0036667D" w:rsidRDefault="0036667D" w:rsidP="00065BB3">
      <w:pPr>
        <w:pStyle w:val="Prrafodelista"/>
        <w:jc w:val="both"/>
        <w:rPr>
          <w:lang w:val="en-GB"/>
        </w:rPr>
      </w:pPr>
      <w:r w:rsidRPr="0036667D">
        <w:rPr>
          <w:lang w:val="en-GB"/>
        </w:rPr>
        <w:t>operator, developer, test</w:t>
      </w:r>
      <w:r>
        <w:rPr>
          <w:lang w:val="en-GB"/>
        </w:rPr>
        <w:t>er</w:t>
      </w:r>
    </w:p>
    <w:p w14:paraId="213F21BC" w14:textId="027690BF" w:rsidR="0007518D" w:rsidRDefault="0007518D" w:rsidP="0007518D">
      <w:pPr>
        <w:pStyle w:val="Prrafodelista"/>
        <w:numPr>
          <w:ilvl w:val="0"/>
          <w:numId w:val="4"/>
        </w:numPr>
        <w:jc w:val="both"/>
      </w:pPr>
      <w:r>
        <w:t xml:space="preserve">Usuario </w:t>
      </w:r>
      <w:proofErr w:type="spellStart"/>
      <w:r>
        <w:t>Github</w:t>
      </w:r>
      <w:proofErr w:type="spellEnd"/>
      <w:r>
        <w:t>:</w:t>
      </w:r>
      <w:r w:rsidR="00050DEA">
        <w:t xml:space="preserve"> </w:t>
      </w:r>
      <w:proofErr w:type="spellStart"/>
      <w:r w:rsidR="00050DEA">
        <w:t>enbarplo</w:t>
      </w:r>
      <w:proofErr w:type="spellEnd"/>
    </w:p>
    <w:p w14:paraId="73B82020" w14:textId="77777777" w:rsidR="00897E5E" w:rsidRDefault="00897E5E" w:rsidP="00897E5E">
      <w:pPr>
        <w:pStyle w:val="Prrafodelista"/>
        <w:jc w:val="both"/>
      </w:pPr>
    </w:p>
    <w:p w14:paraId="71B83068" w14:textId="1DA9A1DC" w:rsidR="003A3800" w:rsidRDefault="00897E5E" w:rsidP="00022FF0">
      <w:pPr>
        <w:pStyle w:val="Prrafodelista"/>
        <w:numPr>
          <w:ilvl w:val="0"/>
          <w:numId w:val="5"/>
        </w:numPr>
        <w:jc w:val="both"/>
      </w:pPr>
      <w:r>
        <w:rPr>
          <w:noProof/>
        </w:rPr>
        <w:drawing>
          <wp:anchor distT="0" distB="0" distL="114300" distR="114300" simplePos="0" relativeHeight="251658242" behindDoc="0" locked="0" layoutInCell="1" allowOverlap="1" wp14:anchorId="461DD69F" wp14:editId="4FB23743">
            <wp:simplePos x="0" y="0"/>
            <wp:positionH relativeFrom="column">
              <wp:posOffset>2773407</wp:posOffset>
            </wp:positionH>
            <wp:positionV relativeFrom="paragraph">
              <wp:posOffset>47262</wp:posOffset>
            </wp:positionV>
            <wp:extent cx="642257" cy="816304"/>
            <wp:effectExtent l="0" t="0" r="5715" b="3175"/>
            <wp:wrapNone/>
            <wp:docPr id="313610715" name="Imagen 5" descr="Un joven sonriendo con una playera de color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10715" name="Imagen 5" descr="Un joven sonriendo con una playera de color azul&#10;&#10;El contenido generado por IA puede ser incorrecto."/>
                    <pic:cNvPicPr>
                      <a:picLocks noChangeAspect="1"/>
                    </pic:cNvPicPr>
                  </pic:nvPicPr>
                  <pic:blipFill rotWithShape="1">
                    <a:blip r:embed="rId15" cstate="print">
                      <a:extLst>
                        <a:ext uri="{28A0092B-C50C-407E-A947-70E740481C1C}">
                          <a14:useLocalDpi xmlns:a14="http://schemas.microsoft.com/office/drawing/2010/main" val="0"/>
                        </a:ext>
                      </a:extLst>
                    </a:blip>
                    <a:srcRect b="17163"/>
                    <a:stretch/>
                  </pic:blipFill>
                  <pic:spPr bwMode="auto">
                    <a:xfrm>
                      <a:off x="0" y="0"/>
                      <a:ext cx="647622" cy="8231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3800">
        <w:t>Mario Benítez Galván</w:t>
      </w:r>
    </w:p>
    <w:p w14:paraId="098666A6" w14:textId="313A8EBD" w:rsidR="0007518D" w:rsidRDefault="00051EAB" w:rsidP="0007518D">
      <w:pPr>
        <w:pStyle w:val="Prrafodelista"/>
        <w:numPr>
          <w:ilvl w:val="0"/>
          <w:numId w:val="4"/>
        </w:numPr>
        <w:jc w:val="both"/>
      </w:pPr>
      <w:r>
        <w:rPr>
          <w:noProof/>
        </w:rPr>
        <w:drawing>
          <wp:anchor distT="0" distB="0" distL="114300" distR="114300" simplePos="0" relativeHeight="251658248" behindDoc="0" locked="0" layoutInCell="1" allowOverlap="1" wp14:anchorId="2D4232F6" wp14:editId="3D4B652B">
            <wp:simplePos x="0" y="0"/>
            <wp:positionH relativeFrom="column">
              <wp:posOffset>3695123</wp:posOffset>
            </wp:positionH>
            <wp:positionV relativeFrom="paragraph">
              <wp:posOffset>7158</wp:posOffset>
            </wp:positionV>
            <wp:extent cx="857250" cy="537210"/>
            <wp:effectExtent l="0" t="0" r="0" b="0"/>
            <wp:wrapNone/>
            <wp:docPr id="1703781909" name="Imagen 2" descr="Imagen que contiene collar, medall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1909" name="Imagen 2" descr="Imagen que contiene collar, medall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7250" cy="537210"/>
                    </a:xfrm>
                    <a:prstGeom prst="rect">
                      <a:avLst/>
                    </a:prstGeom>
                    <a:noFill/>
                    <a:ln>
                      <a:noFill/>
                    </a:ln>
                  </pic:spPr>
                </pic:pic>
              </a:graphicData>
            </a:graphic>
          </wp:anchor>
        </w:drawing>
      </w:r>
      <w:r w:rsidR="0007518D">
        <w:t xml:space="preserve">Correo: </w:t>
      </w:r>
      <w:hyperlink r:id="rId17" w:history="1">
        <w:r w:rsidR="0007518D" w:rsidRPr="009934F7">
          <w:rPr>
            <w:rStyle w:val="Hipervnculo"/>
          </w:rPr>
          <w:t>marbengal@alum.us.es</w:t>
        </w:r>
      </w:hyperlink>
    </w:p>
    <w:p w14:paraId="041CADB3" w14:textId="7E334821" w:rsidR="0007518D" w:rsidRPr="0036667D" w:rsidRDefault="0007518D" w:rsidP="0007518D">
      <w:pPr>
        <w:pStyle w:val="Prrafodelista"/>
        <w:numPr>
          <w:ilvl w:val="0"/>
          <w:numId w:val="4"/>
        </w:numPr>
        <w:jc w:val="both"/>
        <w:rPr>
          <w:lang w:val="en-GB"/>
        </w:rPr>
      </w:pPr>
      <w:r w:rsidRPr="0036667D">
        <w:rPr>
          <w:lang w:val="en-GB"/>
        </w:rPr>
        <w:t>Rol(es):</w:t>
      </w:r>
      <w:r w:rsidR="0036667D" w:rsidRPr="0036667D">
        <w:rPr>
          <w:lang w:val="en-GB"/>
        </w:rPr>
        <w:t xml:space="preserve"> analyst, developer, t</w:t>
      </w:r>
      <w:r w:rsidR="0036667D">
        <w:rPr>
          <w:lang w:val="en-GB"/>
        </w:rPr>
        <w:t>ester</w:t>
      </w:r>
    </w:p>
    <w:p w14:paraId="5B4052C4" w14:textId="62908354" w:rsidR="0007518D" w:rsidRDefault="0007518D" w:rsidP="0007518D">
      <w:pPr>
        <w:pStyle w:val="Prrafodelista"/>
        <w:numPr>
          <w:ilvl w:val="0"/>
          <w:numId w:val="4"/>
        </w:numPr>
        <w:jc w:val="both"/>
      </w:pPr>
      <w:r>
        <w:t xml:space="preserve">Usuario </w:t>
      </w:r>
      <w:proofErr w:type="spellStart"/>
      <w:r>
        <w:t>Github</w:t>
      </w:r>
      <w:proofErr w:type="spellEnd"/>
      <w:r>
        <w:t>:</w:t>
      </w:r>
      <w:r w:rsidR="001D0B61">
        <w:t xml:space="preserve"> Runder55</w:t>
      </w:r>
    </w:p>
    <w:p w14:paraId="5B5AB789" w14:textId="2F367F08" w:rsidR="00022FF0" w:rsidRDefault="00022FF0" w:rsidP="00022FF0"/>
    <w:p w14:paraId="0FB03111" w14:textId="77777777" w:rsidR="00897E5E" w:rsidRDefault="00897E5E" w:rsidP="00022FF0"/>
    <w:p w14:paraId="13B0AF54" w14:textId="1EA9CBC7" w:rsidR="00760F2D" w:rsidRDefault="00760F2D" w:rsidP="00897E5E">
      <w:pPr>
        <w:jc w:val="both"/>
      </w:pPr>
      <w:r>
        <w:t>Al lado de cada alumno se encuentran su firma</w:t>
      </w:r>
      <w:r w:rsidR="00E63D84">
        <w:t xml:space="preserve"> </w:t>
      </w:r>
      <w:r w:rsidR="00EE16AB">
        <w:t xml:space="preserve">con la </w:t>
      </w:r>
      <w:r w:rsidR="00E63D84">
        <w:t xml:space="preserve">que </w:t>
      </w:r>
      <w:r w:rsidR="00EE16AB">
        <w:t>se compromete a seguir</w:t>
      </w:r>
      <w:r w:rsidR="00E857E8">
        <w:t xml:space="preserve"> las indicaciones presentadas en este documento.</w:t>
      </w:r>
    </w:p>
    <w:p w14:paraId="4D8B31B8" w14:textId="3F12DF78" w:rsidR="00897E5E" w:rsidRDefault="00897E5E" w:rsidP="00897E5E">
      <w:pPr>
        <w:jc w:val="both"/>
      </w:pPr>
    </w:p>
    <w:p w14:paraId="110BE2E9" w14:textId="53042DEA" w:rsidR="00897E5E" w:rsidRDefault="00897E5E" w:rsidP="00897E5E">
      <w:r>
        <w:br w:type="page"/>
      </w:r>
    </w:p>
    <w:p w14:paraId="2CB3D284" w14:textId="6E1C0BBD" w:rsidR="007A1D8F" w:rsidRPr="00D4322E" w:rsidRDefault="003F22A7" w:rsidP="004C321E">
      <w:pPr>
        <w:pStyle w:val="Ttulo1"/>
      </w:pPr>
      <w:bookmarkStart w:id="5" w:name="_Toc190974197"/>
      <w:r w:rsidRPr="00D4322E">
        <w:lastRenderedPageBreak/>
        <w:t xml:space="preserve">5. </w:t>
      </w:r>
      <w:r w:rsidR="008972BE">
        <w:t>Objetivos</w:t>
      </w:r>
      <w:r w:rsidR="00577137">
        <w:t xml:space="preserve"> del grupo</w:t>
      </w:r>
      <w:bookmarkEnd w:id="5"/>
    </w:p>
    <w:p w14:paraId="3F0356C3" w14:textId="70E3633D" w:rsidR="00592935" w:rsidRDefault="000B3AB4" w:rsidP="00592935">
      <w:pPr>
        <w:jc w:val="both"/>
      </w:pPr>
      <w:r w:rsidRPr="000B3AB4">
        <w:br/>
        <w:t>Como equipo, hemos decidido</w:t>
      </w:r>
      <w:r w:rsidR="00877F10">
        <w:t xml:space="preserve"> de forma inicial</w:t>
      </w:r>
      <w:r w:rsidRPr="000B3AB4">
        <w:t xml:space="preserve"> orientar nuestro trabajo hacia la obtención de un aprobado en la asignatura</w:t>
      </w:r>
      <w:r w:rsidR="00746EB2">
        <w:t xml:space="preserve">, refiriéndonos a obtener una </w:t>
      </w:r>
      <w:r w:rsidR="00746EB2" w:rsidRPr="00A443A1">
        <w:rPr>
          <w:b/>
          <w:bCs/>
          <w:i/>
          <w:iCs/>
        </w:rPr>
        <w:t>calificación de clase C</w:t>
      </w:r>
      <w:r w:rsidR="00746EB2">
        <w:t xml:space="preserve"> (esto es </w:t>
      </w:r>
      <w:r w:rsidR="00746EB2" w:rsidRPr="00A443A1">
        <w:rPr>
          <w:b/>
          <w:bCs/>
          <w:i/>
          <w:iCs/>
        </w:rPr>
        <w:t>entre 5 y 6.9</w:t>
      </w:r>
      <w:r w:rsidR="00746EB2">
        <w:t>)</w:t>
      </w:r>
      <w:r w:rsidRPr="000B3AB4">
        <w:t xml:space="preserve">. </w:t>
      </w:r>
    </w:p>
    <w:p w14:paraId="1C8F796D" w14:textId="7E2445A9" w:rsidR="007A1D8F" w:rsidRPr="00D4322E" w:rsidRDefault="00592935" w:rsidP="00592935">
      <w:pPr>
        <w:jc w:val="both"/>
      </w:pPr>
      <w:r>
        <w:t>N</w:t>
      </w:r>
      <w:r w:rsidR="000B3AB4" w:rsidRPr="000B3AB4">
        <w:t>uestro enfoque se basará en cumplir con los requisitos</w:t>
      </w:r>
      <w:r w:rsidR="00E10DFE">
        <w:t xml:space="preserve"> grupales</w:t>
      </w:r>
      <w:r w:rsidR="000B3AB4" w:rsidRPr="000B3AB4">
        <w:t xml:space="preserve"> mínimos exigidos en cada entrega, asegurando que nuestro proyecto sea funcional y correcto sin aspirar a calificaciones sobresalientes.</w:t>
      </w:r>
    </w:p>
    <w:p w14:paraId="68735C74" w14:textId="7E81A044" w:rsidR="007A1D8F" w:rsidRPr="00D4322E" w:rsidRDefault="007A1D8F">
      <w:r w:rsidRPr="00D4322E">
        <w:br w:type="page"/>
      </w:r>
    </w:p>
    <w:p w14:paraId="47714BB0" w14:textId="107EEC32" w:rsidR="007A1D8F" w:rsidRPr="00D4322E" w:rsidRDefault="003F22A7" w:rsidP="004C321E">
      <w:pPr>
        <w:pStyle w:val="Ttulo1"/>
      </w:pPr>
      <w:bookmarkStart w:id="6" w:name="_Toc190974198"/>
      <w:r w:rsidRPr="00D4322E">
        <w:lastRenderedPageBreak/>
        <w:t xml:space="preserve">6. </w:t>
      </w:r>
      <w:r w:rsidR="00745216">
        <w:t>Indicadores de rendimiento</w:t>
      </w:r>
      <w:bookmarkEnd w:id="6"/>
    </w:p>
    <w:p w14:paraId="79884919" w14:textId="57E49E1E" w:rsidR="00F2723E" w:rsidRDefault="00AE138B" w:rsidP="00DE75D4">
      <w:pPr>
        <w:jc w:val="both"/>
      </w:pPr>
      <w:r>
        <w:t>P</w:t>
      </w:r>
      <w:r w:rsidR="00A37057">
        <w:t xml:space="preserve">ara medir el rendimiento del </w:t>
      </w:r>
      <w:r w:rsidR="00C0399C">
        <w:t>trab</w:t>
      </w:r>
      <w:r w:rsidR="0061109B">
        <w:t xml:space="preserve">ajo realizado usaremos </w:t>
      </w:r>
      <w:r w:rsidR="00575D6D">
        <w:t xml:space="preserve">el siguiente indicador: </w:t>
      </w:r>
    </w:p>
    <w:p w14:paraId="734D11D6" w14:textId="77777777" w:rsidR="008D485A" w:rsidRDefault="00FB2683" w:rsidP="00DE75D4">
      <w:pPr>
        <w:jc w:val="both"/>
      </w:pPr>
      <w:r w:rsidRPr="00523465">
        <w:rPr>
          <w:b/>
          <w:bCs/>
        </w:rPr>
        <w:t xml:space="preserve">Comparación entre el </w:t>
      </w:r>
      <w:r w:rsidR="00523465" w:rsidRPr="00523465">
        <w:rPr>
          <w:b/>
          <w:bCs/>
        </w:rPr>
        <w:t>objetivo esperado y el objetivo conseguido:</w:t>
      </w:r>
      <w:r w:rsidR="00523465">
        <w:t xml:space="preserve"> </w:t>
      </w:r>
      <w:r w:rsidR="007B4020">
        <w:t xml:space="preserve">Calcularemos la diferencia entre el objetivo esperado para la entrega (número de requisitos que queremos </w:t>
      </w:r>
      <w:r w:rsidR="008D485A">
        <w:t>cumplir</w:t>
      </w:r>
      <w:r w:rsidR="007B4020">
        <w:t>) y el objetivo real conseguido (número de requisitos que hemos cumplido realmente)</w:t>
      </w:r>
      <w:r w:rsidR="008D485A">
        <w:t xml:space="preserve">. </w:t>
      </w:r>
    </w:p>
    <w:p w14:paraId="430D7C57" w14:textId="27F85CA3" w:rsidR="008D485A" w:rsidRDefault="008D485A" w:rsidP="008D485A">
      <w:pPr>
        <w:pStyle w:val="Prrafodelista"/>
        <w:numPr>
          <w:ilvl w:val="0"/>
          <w:numId w:val="7"/>
        </w:numPr>
        <w:jc w:val="both"/>
      </w:pPr>
      <w:r>
        <w:t xml:space="preserve">Si esta diferencia da un resultado menor o igual que cero, significa que el objetivo conseguido es mayor o igual que el esperado, por lo que se considerará </w:t>
      </w:r>
      <w:r w:rsidRPr="008D485A">
        <w:rPr>
          <w:b/>
          <w:bCs/>
          <w:i/>
          <w:iCs/>
        </w:rPr>
        <w:t>correcto</w:t>
      </w:r>
      <w:r w:rsidR="004D0ED9">
        <w:t>, ya que hemos cumplido todos los objetivos esperados o incluso más</w:t>
      </w:r>
      <w:r>
        <w:t xml:space="preserve">. </w:t>
      </w:r>
    </w:p>
    <w:p w14:paraId="6B6AA24A" w14:textId="77777777" w:rsidR="008D485A" w:rsidRDefault="008D485A" w:rsidP="008D485A">
      <w:pPr>
        <w:pStyle w:val="Prrafodelista"/>
        <w:jc w:val="both"/>
      </w:pPr>
    </w:p>
    <w:p w14:paraId="044DB904" w14:textId="79524788" w:rsidR="00564B58" w:rsidRPr="00D4322E" w:rsidRDefault="008D485A" w:rsidP="004D0ED9">
      <w:pPr>
        <w:pStyle w:val="Prrafodelista"/>
        <w:numPr>
          <w:ilvl w:val="0"/>
          <w:numId w:val="7"/>
        </w:numPr>
        <w:jc w:val="both"/>
      </w:pPr>
      <w:r>
        <w:t>Si est</w:t>
      </w:r>
      <w:r w:rsidR="004D0ED9">
        <w:t>a diferencia</w:t>
      </w:r>
      <w:r>
        <w:t xml:space="preserve"> es mayor que cero, significa que </w:t>
      </w:r>
      <w:r w:rsidR="004D0ED9">
        <w:t xml:space="preserve">el objetivo conseguido es menor que el esperado, por lo que se considerará </w:t>
      </w:r>
      <w:r w:rsidR="004D0ED9" w:rsidRPr="004D0ED9">
        <w:rPr>
          <w:b/>
          <w:bCs/>
          <w:i/>
          <w:iCs/>
        </w:rPr>
        <w:t>incorrecto</w:t>
      </w:r>
      <w:r w:rsidR="004D0ED9">
        <w:t>, ya que no hemos cumplido todos los objetivos esperados.</w:t>
      </w:r>
    </w:p>
    <w:p w14:paraId="34D76314" w14:textId="5B40B46E" w:rsidR="007A1D8F" w:rsidRPr="00D4322E" w:rsidRDefault="007A1D8F">
      <w:r w:rsidRPr="00D4322E">
        <w:br w:type="page"/>
      </w:r>
    </w:p>
    <w:p w14:paraId="361CDC94" w14:textId="431B4CA7" w:rsidR="009B55AF" w:rsidRDefault="009B55AF" w:rsidP="004C321E">
      <w:pPr>
        <w:pStyle w:val="Ttulo1"/>
      </w:pPr>
      <w:bookmarkStart w:id="7" w:name="_Toc190974199"/>
      <w:r>
        <w:lastRenderedPageBreak/>
        <w:t xml:space="preserve">7. </w:t>
      </w:r>
      <w:r w:rsidR="003B7778">
        <w:t>Política de desempeño y sanciones del equipo</w:t>
      </w:r>
      <w:bookmarkEnd w:id="7"/>
    </w:p>
    <w:p w14:paraId="345DFAE1" w14:textId="37E3B829" w:rsidR="003D6706" w:rsidRDefault="003D6706" w:rsidP="00D8410F">
      <w:pPr>
        <w:jc w:val="both"/>
      </w:pPr>
      <w:r>
        <w:t>Con el objetivo de fomentar un ambiente de trabajo cooperativo y productivo, se ha establecido la siguiente política sobre desempeño y sanciones dentro del equipo:</w:t>
      </w:r>
    </w:p>
    <w:p w14:paraId="37D1FEDA" w14:textId="77777777" w:rsidR="004A4A61" w:rsidRDefault="004A4A61" w:rsidP="00D8410F">
      <w:pPr>
        <w:jc w:val="both"/>
      </w:pPr>
    </w:p>
    <w:p w14:paraId="3C58700E" w14:textId="63365E71" w:rsidR="003D6706" w:rsidRDefault="003D6706" w:rsidP="00D8410F">
      <w:pPr>
        <w:jc w:val="both"/>
      </w:pPr>
      <w:r>
        <w:t>Los miembros del equipo que desempeñen sus funciones</w:t>
      </w:r>
      <w:r w:rsidR="00B41E2B">
        <w:t xml:space="preserve"> de manera efectiva</w:t>
      </w:r>
      <w:r>
        <w:t xml:space="preserve">, </w:t>
      </w:r>
      <w:r w:rsidR="00AA45AE">
        <w:t>aporten de manera proactiva</w:t>
      </w:r>
      <w:r>
        <w:t xml:space="preserve"> y ayuden al equipo a garantizar su éxito serán recompensados con:</w:t>
      </w:r>
    </w:p>
    <w:p w14:paraId="16C8559C" w14:textId="203CE664" w:rsidR="00650B86" w:rsidRDefault="003D6706" w:rsidP="00D8410F">
      <w:pPr>
        <w:jc w:val="both"/>
      </w:pPr>
      <w:r>
        <w:t>Reconocimiento público dentro del grupo y, si es posible, ante el instructor o supervisor</w:t>
      </w:r>
      <w:r w:rsidR="0038305A">
        <w:t xml:space="preserve">, </w:t>
      </w:r>
      <w:r w:rsidR="000A0AA6">
        <w:t>teniendo como consecuencia</w:t>
      </w:r>
      <w:r w:rsidR="00650B86">
        <w:t xml:space="preserve"> e</w:t>
      </w:r>
      <w:r>
        <w:t>valuaciones individuales más beneficiosas cuando sea necesario.</w:t>
      </w:r>
    </w:p>
    <w:p w14:paraId="36333928" w14:textId="77777777" w:rsidR="004A4A61" w:rsidRDefault="004A4A61" w:rsidP="00D8410F">
      <w:pPr>
        <w:jc w:val="both"/>
      </w:pPr>
    </w:p>
    <w:p w14:paraId="1DC38695" w14:textId="49AF6E83" w:rsidR="005D2E83" w:rsidRDefault="003D6706" w:rsidP="00D8410F">
      <w:pPr>
        <w:jc w:val="both"/>
      </w:pPr>
      <w:r>
        <w:t xml:space="preserve">Los </w:t>
      </w:r>
      <w:r w:rsidR="00A048ED">
        <w:t>integrantes</w:t>
      </w:r>
      <w:r>
        <w:t xml:space="preserve"> del equipo</w:t>
      </w:r>
      <w:r w:rsidR="003D1BBA">
        <w:t xml:space="preserve"> </w:t>
      </w:r>
      <w:r w:rsidR="00A35A0E">
        <w:t>que</w:t>
      </w:r>
      <w:r>
        <w:t xml:space="preserve"> </w:t>
      </w:r>
      <w:r w:rsidR="005D2E83">
        <w:t>incumplan</w:t>
      </w:r>
      <w:r>
        <w:t xml:space="preserve"> sus responsabilidades</w:t>
      </w:r>
      <w:r w:rsidR="004B791E">
        <w:t>,</w:t>
      </w:r>
      <w:r w:rsidR="005D2E83">
        <w:t xml:space="preserve"> afecten negativamente </w:t>
      </w:r>
      <w:r w:rsidR="008D713C">
        <w:t>a</w:t>
      </w:r>
      <w:r w:rsidR="005D2E83">
        <w:t>l desempeño del grupo</w:t>
      </w:r>
      <w:r w:rsidR="00A35A0E">
        <w:t xml:space="preserve"> o no demuestren</w:t>
      </w:r>
      <w:r w:rsidR="00247526">
        <w:t xml:space="preserve"> compromiso</w:t>
      </w:r>
      <w:r w:rsidR="005D2E83">
        <w:t xml:space="preserve"> recibirán las siguientes advertencias y sanciones:</w:t>
      </w:r>
    </w:p>
    <w:p w14:paraId="0E127B22" w14:textId="6CD07E08" w:rsidR="003D6706" w:rsidRDefault="003D6706" w:rsidP="00283CDA">
      <w:pPr>
        <w:pStyle w:val="Prrafodelista"/>
        <w:numPr>
          <w:ilvl w:val="0"/>
          <w:numId w:val="1"/>
        </w:numPr>
        <w:jc w:val="both"/>
      </w:pPr>
      <w:r>
        <w:t xml:space="preserve">Primera falta: Advertencia verbal y discusión </w:t>
      </w:r>
      <w:r w:rsidR="001F6133">
        <w:t>para llegar a una solución</w:t>
      </w:r>
      <w:r>
        <w:t>.</w:t>
      </w:r>
    </w:p>
    <w:p w14:paraId="0EAEBF4E" w14:textId="0705A226" w:rsidR="003D6706" w:rsidRDefault="003D6706" w:rsidP="00283CDA">
      <w:pPr>
        <w:pStyle w:val="Prrafodelista"/>
        <w:numPr>
          <w:ilvl w:val="0"/>
          <w:numId w:val="1"/>
        </w:numPr>
        <w:jc w:val="both"/>
      </w:pPr>
      <w:r>
        <w:t>Segunda falta: Advertencia escrita y posible reasignación de tareas</w:t>
      </w:r>
      <w:r w:rsidR="00863910">
        <w:t xml:space="preserve"> grupales</w:t>
      </w:r>
      <w:r>
        <w:t>.</w:t>
      </w:r>
    </w:p>
    <w:p w14:paraId="60EDDE7D" w14:textId="50FB4F31" w:rsidR="003D6706" w:rsidRDefault="003D6706" w:rsidP="00283CDA">
      <w:pPr>
        <w:pStyle w:val="Prrafodelista"/>
        <w:numPr>
          <w:ilvl w:val="0"/>
          <w:numId w:val="1"/>
        </w:numPr>
        <w:jc w:val="both"/>
      </w:pPr>
      <w:r>
        <w:t xml:space="preserve">Tercera </w:t>
      </w:r>
      <w:r w:rsidR="001B2868">
        <w:t>falta</w:t>
      </w:r>
      <w:r>
        <w:t>: Evaluación de su continuidad en el equipo y posible expulsión.</w:t>
      </w:r>
    </w:p>
    <w:p w14:paraId="17894E74" w14:textId="77777777" w:rsidR="003D6706" w:rsidRDefault="003D6706" w:rsidP="00D8410F">
      <w:pPr>
        <w:jc w:val="both"/>
      </w:pPr>
    </w:p>
    <w:p w14:paraId="07186864" w14:textId="07CBAC14" w:rsidR="003D6706" w:rsidRDefault="003D6706" w:rsidP="00D8410F">
      <w:pPr>
        <w:jc w:val="both"/>
      </w:pPr>
      <w:r>
        <w:t>Un miembro puede ser expulsado del equipo si:</w:t>
      </w:r>
    </w:p>
    <w:p w14:paraId="41F48B2D" w14:textId="5024446C" w:rsidR="003D6706" w:rsidRDefault="00AC2C8D" w:rsidP="00283CDA">
      <w:pPr>
        <w:pStyle w:val="Prrafodelista"/>
        <w:numPr>
          <w:ilvl w:val="0"/>
          <w:numId w:val="1"/>
        </w:numPr>
        <w:jc w:val="both"/>
      </w:pPr>
      <w:r>
        <w:t>Incumple reiteradamente con sus responsabilidades, incluso después de haber recibido advertencias</w:t>
      </w:r>
      <w:r w:rsidR="003D6706">
        <w:t>.</w:t>
      </w:r>
    </w:p>
    <w:p w14:paraId="6325D550" w14:textId="00559DF0" w:rsidR="003D6706" w:rsidRDefault="003D6706" w:rsidP="00283CDA">
      <w:pPr>
        <w:pStyle w:val="Prrafodelista"/>
        <w:numPr>
          <w:ilvl w:val="0"/>
          <w:numId w:val="1"/>
        </w:numPr>
        <w:jc w:val="both"/>
      </w:pPr>
      <w:r>
        <w:t>Muestra falta de respeto o tiene constantes conflictos con otros miembros.</w:t>
      </w:r>
    </w:p>
    <w:p w14:paraId="58DC7D53" w14:textId="0CEEF35D" w:rsidR="003D6706" w:rsidRDefault="003D6706" w:rsidP="00283CDA">
      <w:pPr>
        <w:pStyle w:val="Prrafodelista"/>
        <w:numPr>
          <w:ilvl w:val="0"/>
          <w:numId w:val="1"/>
        </w:numPr>
        <w:jc w:val="both"/>
      </w:pPr>
      <w:r>
        <w:t xml:space="preserve">No contribuye significativamente al </w:t>
      </w:r>
      <w:r w:rsidR="00875B6C">
        <w:t>desarrollo</w:t>
      </w:r>
      <w:r>
        <w:t xml:space="preserve"> del proyecto.</w:t>
      </w:r>
    </w:p>
    <w:p w14:paraId="12B039CA" w14:textId="7778BEEA" w:rsidR="003D6706" w:rsidRPr="00D74190" w:rsidRDefault="003D6706" w:rsidP="0027013A">
      <w:pPr>
        <w:jc w:val="both"/>
      </w:pPr>
      <w:r>
        <w:t>En caso de expulsión, el estudiante podrá optar por completar el proyecto por su cuenta o retirarse, según lo estipulado por las disposiciones académicas establecidas.</w:t>
      </w:r>
      <w:r w:rsidR="009B55AF">
        <w:br w:type="page"/>
      </w:r>
    </w:p>
    <w:p w14:paraId="26DDBD43" w14:textId="0DD78A43" w:rsidR="007A1D8F" w:rsidRPr="00D4322E" w:rsidRDefault="00EA0B92" w:rsidP="004C321E">
      <w:pPr>
        <w:pStyle w:val="Ttulo1"/>
      </w:pPr>
      <w:bookmarkStart w:id="8" w:name="_Toc190974200"/>
      <w:r>
        <w:lastRenderedPageBreak/>
        <w:t>8</w:t>
      </w:r>
      <w:r w:rsidR="003F22A7" w:rsidRPr="00D4322E">
        <w:t xml:space="preserve">. </w:t>
      </w:r>
      <w:r w:rsidR="007A1D8F" w:rsidRPr="00D4322E">
        <w:t>Conclusiones</w:t>
      </w:r>
      <w:bookmarkEnd w:id="8"/>
    </w:p>
    <w:p w14:paraId="4DE9D4AF" w14:textId="4D155B4B" w:rsidR="007A1D8F" w:rsidRPr="00D4322E" w:rsidRDefault="005F5133" w:rsidP="00D8410F">
      <w:pPr>
        <w:jc w:val="both"/>
      </w:pPr>
      <w:r w:rsidRPr="005F5133">
        <w:t xml:space="preserve">Ahora que todo está claro y bien definido, el equipo podrá trabajar sin problemas en el proyecto de Acme </w:t>
      </w:r>
      <w:proofErr w:type="spellStart"/>
      <w:r w:rsidRPr="005F5133">
        <w:t>AirNav</w:t>
      </w:r>
      <w:proofErr w:type="spellEnd"/>
      <w:r w:rsidRPr="005F5133">
        <w:t xml:space="preserve"> </w:t>
      </w:r>
      <w:proofErr w:type="spellStart"/>
      <w:r w:rsidRPr="005F5133">
        <w:t>Solutions</w:t>
      </w:r>
      <w:proofErr w:type="spellEnd"/>
      <w:r w:rsidRPr="005F5133">
        <w:t>. Con roles y responsabilidades establecidos, así como un compromiso compartido, están preparados para avanzar de manera coordinada y efectiva hacia sus objetivos. Las recompensas y amonestaciones definidas aseguran que los miembros se esfuercen por dar lo mejor de sí mismos. Además, las condiciones para la posible desvinculación de algún miembro están claramente especificadas, lo cual garantiza la equidad y la transparencia en su proceso. Esta organización sienta las bases para un trabajo colaborativo exitoso, permitiéndoles enfocarse en entregar soluciones innovadoras y de alta calidad.</w:t>
      </w:r>
    </w:p>
    <w:p w14:paraId="5A2F9074" w14:textId="77777777" w:rsidR="007A1D8F" w:rsidRPr="00D4322E" w:rsidRDefault="007A1D8F" w:rsidP="007A1D8F"/>
    <w:p w14:paraId="50107CEA" w14:textId="2394F3B4" w:rsidR="007A1D8F" w:rsidRPr="00D4322E" w:rsidRDefault="007A1D8F">
      <w:r w:rsidRPr="00D4322E">
        <w:br w:type="page"/>
      </w:r>
    </w:p>
    <w:p w14:paraId="2455F9F0" w14:textId="46F36E19" w:rsidR="007A1D8F" w:rsidRPr="00D4322E" w:rsidRDefault="00EA0B92" w:rsidP="004C321E">
      <w:pPr>
        <w:pStyle w:val="Ttulo1"/>
      </w:pPr>
      <w:bookmarkStart w:id="9" w:name="_Toc190974201"/>
      <w:r>
        <w:lastRenderedPageBreak/>
        <w:t>9</w:t>
      </w:r>
      <w:r w:rsidR="003F22A7" w:rsidRPr="00D4322E">
        <w:t xml:space="preserve">. </w:t>
      </w:r>
      <w:r w:rsidR="007A1D8F" w:rsidRPr="00D4322E">
        <w:t>Bibliografía</w:t>
      </w:r>
      <w:bookmarkEnd w:id="9"/>
    </w:p>
    <w:p w14:paraId="633C8B76" w14:textId="06EDADDC" w:rsidR="007A1D8F" w:rsidRDefault="007A1D8F" w:rsidP="007A1D8F"/>
    <w:p w14:paraId="35C26063" w14:textId="77777777" w:rsidR="00D02DF6" w:rsidRPr="00035216" w:rsidRDefault="00D02DF6" w:rsidP="00D02DF6">
      <w:pPr>
        <w:pStyle w:val="Prrafodelista"/>
        <w:numPr>
          <w:ilvl w:val="0"/>
          <w:numId w:val="3"/>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3FB59FDB" w14:textId="701271F3" w:rsidR="00D02DF6" w:rsidRPr="007A1D8F" w:rsidRDefault="00D02DF6" w:rsidP="007A1D8F"/>
    <w:sectPr w:rsidR="00D02DF6"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9CC66" w14:textId="77777777" w:rsidR="00BA3611" w:rsidRPr="00D4322E" w:rsidRDefault="00BA3611" w:rsidP="00B14CF4">
      <w:pPr>
        <w:spacing w:after="0" w:line="240" w:lineRule="auto"/>
      </w:pPr>
      <w:r w:rsidRPr="00D4322E">
        <w:separator/>
      </w:r>
    </w:p>
  </w:endnote>
  <w:endnote w:type="continuationSeparator" w:id="0">
    <w:p w14:paraId="57EC6469" w14:textId="77777777" w:rsidR="00BA3611" w:rsidRPr="00D4322E" w:rsidRDefault="00BA3611" w:rsidP="00B14CF4">
      <w:pPr>
        <w:spacing w:after="0" w:line="240" w:lineRule="auto"/>
      </w:pPr>
      <w:r w:rsidRPr="00D4322E">
        <w:continuationSeparator/>
      </w:r>
    </w:p>
  </w:endnote>
  <w:endnote w:type="continuationNotice" w:id="1">
    <w:p w14:paraId="5C60A2E2" w14:textId="77777777" w:rsidR="00BA3611" w:rsidRDefault="00BA36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Pr="00D4322E" w:rsidRDefault="00B861B8">
        <w:pPr>
          <w:pStyle w:val="Piedepgina"/>
        </w:pPr>
        <w:r w:rsidRPr="00D4322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D4322E" w:rsidRDefault="00B861B8">
                        <w:pPr>
                          <w:pStyle w:val="Piedepgina"/>
                          <w:pBdr>
                            <w:top w:val="single" w:sz="12" w:space="1" w:color="196B24" w:themeColor="accent3"/>
                            <w:bottom w:val="single" w:sz="48" w:space="1" w:color="196B24" w:themeColor="accent3"/>
                          </w:pBdr>
                          <w:jc w:val="center"/>
                          <w:rPr>
                            <w:b/>
                            <w:bCs/>
                            <w:sz w:val="28"/>
                            <w:szCs w:val="28"/>
                          </w:rPr>
                        </w:pPr>
                        <w:r w:rsidRPr="00D4322E">
                          <w:rPr>
                            <w:b/>
                            <w:bCs/>
                          </w:rPr>
                          <w:fldChar w:fldCharType="begin"/>
                        </w:r>
                        <w:r w:rsidRPr="00D4322E">
                          <w:rPr>
                            <w:b/>
                            <w:bCs/>
                          </w:rPr>
                          <w:instrText>PAGE    \* MERGEFORMAT</w:instrText>
                        </w:r>
                        <w:r w:rsidRPr="00D4322E">
                          <w:rPr>
                            <w:b/>
                            <w:bCs/>
                          </w:rPr>
                          <w:fldChar w:fldCharType="separate"/>
                        </w:r>
                        <w:r w:rsidRPr="00D4322E">
                          <w:rPr>
                            <w:b/>
                            <w:bCs/>
                            <w:sz w:val="28"/>
                            <w:szCs w:val="28"/>
                          </w:rPr>
                          <w:t>2</w:t>
                        </w:r>
                        <w:r w:rsidRPr="00D4322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7EA70" w14:textId="77777777" w:rsidR="00BA3611" w:rsidRPr="00D4322E" w:rsidRDefault="00BA3611" w:rsidP="00B14CF4">
      <w:pPr>
        <w:spacing w:after="0" w:line="240" w:lineRule="auto"/>
      </w:pPr>
      <w:r w:rsidRPr="00D4322E">
        <w:separator/>
      </w:r>
    </w:p>
  </w:footnote>
  <w:footnote w:type="continuationSeparator" w:id="0">
    <w:p w14:paraId="4C9D83D2" w14:textId="77777777" w:rsidR="00BA3611" w:rsidRPr="00D4322E" w:rsidRDefault="00BA3611" w:rsidP="00B14CF4">
      <w:pPr>
        <w:spacing w:after="0" w:line="240" w:lineRule="auto"/>
      </w:pPr>
      <w:r w:rsidRPr="00D4322E">
        <w:continuationSeparator/>
      </w:r>
    </w:p>
  </w:footnote>
  <w:footnote w:type="continuationNotice" w:id="1">
    <w:p w14:paraId="3D58818C" w14:textId="77777777" w:rsidR="00BA3611" w:rsidRDefault="00BA36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F42"/>
    <w:multiLevelType w:val="hybridMultilevel"/>
    <w:tmpl w:val="080AC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A0F40"/>
    <w:multiLevelType w:val="hybridMultilevel"/>
    <w:tmpl w:val="78BE8B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0836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D93C35"/>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AA103E"/>
    <w:multiLevelType w:val="multilevel"/>
    <w:tmpl w:val="75C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F7F13"/>
    <w:multiLevelType w:val="hybridMultilevel"/>
    <w:tmpl w:val="62782F14"/>
    <w:lvl w:ilvl="0" w:tplc="6C86F09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C07361"/>
    <w:multiLevelType w:val="hybridMultilevel"/>
    <w:tmpl w:val="F98E5318"/>
    <w:lvl w:ilvl="0" w:tplc="137A78A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4"/>
  </w:num>
  <w:num w:numId="2" w16cid:durableId="1188567050">
    <w:abstractNumId w:val="5"/>
  </w:num>
  <w:num w:numId="3" w16cid:durableId="1503666962">
    <w:abstractNumId w:val="2"/>
  </w:num>
  <w:num w:numId="4" w16cid:durableId="1932933603">
    <w:abstractNumId w:val="0"/>
  </w:num>
  <w:num w:numId="5" w16cid:durableId="2054310457">
    <w:abstractNumId w:val="3"/>
  </w:num>
  <w:num w:numId="6" w16cid:durableId="1440028059">
    <w:abstractNumId w:val="7"/>
  </w:num>
  <w:num w:numId="7" w16cid:durableId="1311709306">
    <w:abstractNumId w:val="6"/>
  </w:num>
  <w:num w:numId="8" w16cid:durableId="1769277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224A"/>
    <w:rsid w:val="00014384"/>
    <w:rsid w:val="00015D0C"/>
    <w:rsid w:val="00022FF0"/>
    <w:rsid w:val="00033ADF"/>
    <w:rsid w:val="0003711A"/>
    <w:rsid w:val="00044C76"/>
    <w:rsid w:val="00045AA9"/>
    <w:rsid w:val="00050DEA"/>
    <w:rsid w:val="00051EAB"/>
    <w:rsid w:val="00053F73"/>
    <w:rsid w:val="0005479F"/>
    <w:rsid w:val="00055767"/>
    <w:rsid w:val="00065BB3"/>
    <w:rsid w:val="0007518D"/>
    <w:rsid w:val="00081C98"/>
    <w:rsid w:val="00086EDB"/>
    <w:rsid w:val="00087070"/>
    <w:rsid w:val="00093E0D"/>
    <w:rsid w:val="000949CF"/>
    <w:rsid w:val="000A0AA6"/>
    <w:rsid w:val="000A447C"/>
    <w:rsid w:val="000A5B5F"/>
    <w:rsid w:val="000B3AB4"/>
    <w:rsid w:val="000B3F02"/>
    <w:rsid w:val="000B4C87"/>
    <w:rsid w:val="000D5D88"/>
    <w:rsid w:val="000E1148"/>
    <w:rsid w:val="000F013E"/>
    <w:rsid w:val="00100801"/>
    <w:rsid w:val="00110C62"/>
    <w:rsid w:val="001123DF"/>
    <w:rsid w:val="0012268A"/>
    <w:rsid w:val="0013506C"/>
    <w:rsid w:val="00135E37"/>
    <w:rsid w:val="00137722"/>
    <w:rsid w:val="001558D7"/>
    <w:rsid w:val="001576F4"/>
    <w:rsid w:val="00161A98"/>
    <w:rsid w:val="001750FE"/>
    <w:rsid w:val="00176457"/>
    <w:rsid w:val="00186914"/>
    <w:rsid w:val="00197252"/>
    <w:rsid w:val="001A340B"/>
    <w:rsid w:val="001B1EC4"/>
    <w:rsid w:val="001B2868"/>
    <w:rsid w:val="001D0B61"/>
    <w:rsid w:val="001D5215"/>
    <w:rsid w:val="001D53BF"/>
    <w:rsid w:val="001E0039"/>
    <w:rsid w:val="001E0782"/>
    <w:rsid w:val="001E3A0A"/>
    <w:rsid w:val="001F1320"/>
    <w:rsid w:val="001F26D6"/>
    <w:rsid w:val="001F3423"/>
    <w:rsid w:val="001F6133"/>
    <w:rsid w:val="002016ED"/>
    <w:rsid w:val="00214798"/>
    <w:rsid w:val="00217F0E"/>
    <w:rsid w:val="00224BC5"/>
    <w:rsid w:val="002300FB"/>
    <w:rsid w:val="00233690"/>
    <w:rsid w:val="0023571B"/>
    <w:rsid w:val="00243117"/>
    <w:rsid w:val="00246399"/>
    <w:rsid w:val="00246618"/>
    <w:rsid w:val="00247526"/>
    <w:rsid w:val="00253C01"/>
    <w:rsid w:val="00255321"/>
    <w:rsid w:val="0027013A"/>
    <w:rsid w:val="002764AC"/>
    <w:rsid w:val="00282446"/>
    <w:rsid w:val="00282748"/>
    <w:rsid w:val="00283CDA"/>
    <w:rsid w:val="0029110B"/>
    <w:rsid w:val="002925DF"/>
    <w:rsid w:val="002A58A8"/>
    <w:rsid w:val="002A5F50"/>
    <w:rsid w:val="002B3EEF"/>
    <w:rsid w:val="002B4B9D"/>
    <w:rsid w:val="002C171C"/>
    <w:rsid w:val="002C39FB"/>
    <w:rsid w:val="002E6A54"/>
    <w:rsid w:val="002F08EE"/>
    <w:rsid w:val="002F7E36"/>
    <w:rsid w:val="00305A88"/>
    <w:rsid w:val="00310D16"/>
    <w:rsid w:val="00312AB5"/>
    <w:rsid w:val="00315C59"/>
    <w:rsid w:val="003239F4"/>
    <w:rsid w:val="00334EC1"/>
    <w:rsid w:val="00346137"/>
    <w:rsid w:val="003518D3"/>
    <w:rsid w:val="0035292D"/>
    <w:rsid w:val="00352B9F"/>
    <w:rsid w:val="003623CF"/>
    <w:rsid w:val="00363F95"/>
    <w:rsid w:val="0036627B"/>
    <w:rsid w:val="0036667D"/>
    <w:rsid w:val="00373170"/>
    <w:rsid w:val="00375717"/>
    <w:rsid w:val="00375E7E"/>
    <w:rsid w:val="00377723"/>
    <w:rsid w:val="0038305A"/>
    <w:rsid w:val="00386A50"/>
    <w:rsid w:val="00392416"/>
    <w:rsid w:val="003A3800"/>
    <w:rsid w:val="003A73D4"/>
    <w:rsid w:val="003B1BBC"/>
    <w:rsid w:val="003B39B9"/>
    <w:rsid w:val="003B7778"/>
    <w:rsid w:val="003C426B"/>
    <w:rsid w:val="003D1BBA"/>
    <w:rsid w:val="003D4126"/>
    <w:rsid w:val="003D6706"/>
    <w:rsid w:val="003F22A7"/>
    <w:rsid w:val="00404E5B"/>
    <w:rsid w:val="00404F3E"/>
    <w:rsid w:val="004142AF"/>
    <w:rsid w:val="00431149"/>
    <w:rsid w:val="004514B7"/>
    <w:rsid w:val="00461239"/>
    <w:rsid w:val="00464591"/>
    <w:rsid w:val="0048136F"/>
    <w:rsid w:val="004871EE"/>
    <w:rsid w:val="004913B5"/>
    <w:rsid w:val="004A4A61"/>
    <w:rsid w:val="004A7845"/>
    <w:rsid w:val="004B52DC"/>
    <w:rsid w:val="004B7671"/>
    <w:rsid w:val="004B791E"/>
    <w:rsid w:val="004C321E"/>
    <w:rsid w:val="004D0ED9"/>
    <w:rsid w:val="004D5494"/>
    <w:rsid w:val="004D6388"/>
    <w:rsid w:val="004D7C19"/>
    <w:rsid w:val="004E179A"/>
    <w:rsid w:val="004F24D1"/>
    <w:rsid w:val="005220D6"/>
    <w:rsid w:val="00523465"/>
    <w:rsid w:val="00533285"/>
    <w:rsid w:val="0053620A"/>
    <w:rsid w:val="0053622B"/>
    <w:rsid w:val="005576B9"/>
    <w:rsid w:val="005647BF"/>
    <w:rsid w:val="00564B58"/>
    <w:rsid w:val="00575D6D"/>
    <w:rsid w:val="00577137"/>
    <w:rsid w:val="005800D3"/>
    <w:rsid w:val="00580514"/>
    <w:rsid w:val="005841DB"/>
    <w:rsid w:val="00592935"/>
    <w:rsid w:val="00594E89"/>
    <w:rsid w:val="00595027"/>
    <w:rsid w:val="00595651"/>
    <w:rsid w:val="005A62A4"/>
    <w:rsid w:val="005A6FDE"/>
    <w:rsid w:val="005B5173"/>
    <w:rsid w:val="005B5545"/>
    <w:rsid w:val="005B6903"/>
    <w:rsid w:val="005C2396"/>
    <w:rsid w:val="005D10E9"/>
    <w:rsid w:val="005D2E83"/>
    <w:rsid w:val="005D4E86"/>
    <w:rsid w:val="005F4F5E"/>
    <w:rsid w:val="005F5133"/>
    <w:rsid w:val="005F6F43"/>
    <w:rsid w:val="0060607F"/>
    <w:rsid w:val="0061109B"/>
    <w:rsid w:val="00621B62"/>
    <w:rsid w:val="00634919"/>
    <w:rsid w:val="00636FD7"/>
    <w:rsid w:val="0064010F"/>
    <w:rsid w:val="00647238"/>
    <w:rsid w:val="00650B86"/>
    <w:rsid w:val="00657731"/>
    <w:rsid w:val="00657A56"/>
    <w:rsid w:val="0066067D"/>
    <w:rsid w:val="00661CF7"/>
    <w:rsid w:val="00661EFB"/>
    <w:rsid w:val="00662BDF"/>
    <w:rsid w:val="006717E1"/>
    <w:rsid w:val="00683A96"/>
    <w:rsid w:val="00685456"/>
    <w:rsid w:val="006A172F"/>
    <w:rsid w:val="006A3996"/>
    <w:rsid w:val="006A6509"/>
    <w:rsid w:val="006A7054"/>
    <w:rsid w:val="006B331B"/>
    <w:rsid w:val="006B3EBF"/>
    <w:rsid w:val="006B4A73"/>
    <w:rsid w:val="006C7EDA"/>
    <w:rsid w:val="006D2175"/>
    <w:rsid w:val="006D6BB2"/>
    <w:rsid w:val="006E1BF8"/>
    <w:rsid w:val="006E2AD3"/>
    <w:rsid w:val="006E3DFB"/>
    <w:rsid w:val="006E5CBF"/>
    <w:rsid w:val="00703872"/>
    <w:rsid w:val="00704FF9"/>
    <w:rsid w:val="00707AB7"/>
    <w:rsid w:val="00720BD2"/>
    <w:rsid w:val="00720C65"/>
    <w:rsid w:val="007232D6"/>
    <w:rsid w:val="00724736"/>
    <w:rsid w:val="0072635C"/>
    <w:rsid w:val="007330B7"/>
    <w:rsid w:val="0073386D"/>
    <w:rsid w:val="00733F30"/>
    <w:rsid w:val="00735143"/>
    <w:rsid w:val="00735258"/>
    <w:rsid w:val="007372A3"/>
    <w:rsid w:val="007379A1"/>
    <w:rsid w:val="00737CAF"/>
    <w:rsid w:val="007419C6"/>
    <w:rsid w:val="00742757"/>
    <w:rsid w:val="00745216"/>
    <w:rsid w:val="00746EB2"/>
    <w:rsid w:val="00746F26"/>
    <w:rsid w:val="0075237E"/>
    <w:rsid w:val="00752B25"/>
    <w:rsid w:val="00752B4C"/>
    <w:rsid w:val="00754671"/>
    <w:rsid w:val="00755E03"/>
    <w:rsid w:val="0075739F"/>
    <w:rsid w:val="00760F2D"/>
    <w:rsid w:val="007706D1"/>
    <w:rsid w:val="007804C3"/>
    <w:rsid w:val="00785891"/>
    <w:rsid w:val="00793871"/>
    <w:rsid w:val="007A1D8F"/>
    <w:rsid w:val="007A697E"/>
    <w:rsid w:val="007B4020"/>
    <w:rsid w:val="007B7723"/>
    <w:rsid w:val="007C1705"/>
    <w:rsid w:val="007C3285"/>
    <w:rsid w:val="007C4789"/>
    <w:rsid w:val="007D75C4"/>
    <w:rsid w:val="007E4DE6"/>
    <w:rsid w:val="007F2CC0"/>
    <w:rsid w:val="007F6BE8"/>
    <w:rsid w:val="008039C7"/>
    <w:rsid w:val="00804D8A"/>
    <w:rsid w:val="00815382"/>
    <w:rsid w:val="00840457"/>
    <w:rsid w:val="00842136"/>
    <w:rsid w:val="008531A6"/>
    <w:rsid w:val="0085578A"/>
    <w:rsid w:val="008627EB"/>
    <w:rsid w:val="008635F8"/>
    <w:rsid w:val="00863629"/>
    <w:rsid w:val="00863910"/>
    <w:rsid w:val="00865280"/>
    <w:rsid w:val="00865E69"/>
    <w:rsid w:val="008700FB"/>
    <w:rsid w:val="00872A8B"/>
    <w:rsid w:val="00875B6C"/>
    <w:rsid w:val="0087666D"/>
    <w:rsid w:val="00877F10"/>
    <w:rsid w:val="00881D9D"/>
    <w:rsid w:val="0088341B"/>
    <w:rsid w:val="008878BD"/>
    <w:rsid w:val="00892949"/>
    <w:rsid w:val="008972BE"/>
    <w:rsid w:val="00897CC0"/>
    <w:rsid w:val="00897CD4"/>
    <w:rsid w:val="00897E5E"/>
    <w:rsid w:val="008A408A"/>
    <w:rsid w:val="008A5B2D"/>
    <w:rsid w:val="008C6C00"/>
    <w:rsid w:val="008D27DB"/>
    <w:rsid w:val="008D3377"/>
    <w:rsid w:val="008D485A"/>
    <w:rsid w:val="008D713C"/>
    <w:rsid w:val="008E457E"/>
    <w:rsid w:val="008E51D2"/>
    <w:rsid w:val="008E6350"/>
    <w:rsid w:val="008E69FC"/>
    <w:rsid w:val="008F4FAC"/>
    <w:rsid w:val="008F7C1C"/>
    <w:rsid w:val="00903D64"/>
    <w:rsid w:val="009064AB"/>
    <w:rsid w:val="00906969"/>
    <w:rsid w:val="00911219"/>
    <w:rsid w:val="00912BC7"/>
    <w:rsid w:val="0093509C"/>
    <w:rsid w:val="00937A8E"/>
    <w:rsid w:val="0094365B"/>
    <w:rsid w:val="00944E5C"/>
    <w:rsid w:val="0094707B"/>
    <w:rsid w:val="00955F20"/>
    <w:rsid w:val="00960F6A"/>
    <w:rsid w:val="00971F7B"/>
    <w:rsid w:val="00981C04"/>
    <w:rsid w:val="00984317"/>
    <w:rsid w:val="00986B08"/>
    <w:rsid w:val="009934F7"/>
    <w:rsid w:val="0099423E"/>
    <w:rsid w:val="009A4ADA"/>
    <w:rsid w:val="009B55AF"/>
    <w:rsid w:val="009B64D7"/>
    <w:rsid w:val="009D2C61"/>
    <w:rsid w:val="009E1A67"/>
    <w:rsid w:val="009E27A2"/>
    <w:rsid w:val="00A048ED"/>
    <w:rsid w:val="00A1140B"/>
    <w:rsid w:val="00A11E43"/>
    <w:rsid w:val="00A136A1"/>
    <w:rsid w:val="00A149B4"/>
    <w:rsid w:val="00A1540B"/>
    <w:rsid w:val="00A35A0E"/>
    <w:rsid w:val="00A37057"/>
    <w:rsid w:val="00A372C2"/>
    <w:rsid w:val="00A376CB"/>
    <w:rsid w:val="00A443A1"/>
    <w:rsid w:val="00A462B5"/>
    <w:rsid w:val="00A501D8"/>
    <w:rsid w:val="00A52190"/>
    <w:rsid w:val="00A57066"/>
    <w:rsid w:val="00A71A13"/>
    <w:rsid w:val="00A80501"/>
    <w:rsid w:val="00A81775"/>
    <w:rsid w:val="00A85DF2"/>
    <w:rsid w:val="00A8638E"/>
    <w:rsid w:val="00A87D99"/>
    <w:rsid w:val="00A911EF"/>
    <w:rsid w:val="00A93163"/>
    <w:rsid w:val="00AA45AE"/>
    <w:rsid w:val="00AB348F"/>
    <w:rsid w:val="00AB4988"/>
    <w:rsid w:val="00AC2C8D"/>
    <w:rsid w:val="00AE138B"/>
    <w:rsid w:val="00AE244D"/>
    <w:rsid w:val="00AE37AF"/>
    <w:rsid w:val="00B03217"/>
    <w:rsid w:val="00B05667"/>
    <w:rsid w:val="00B10932"/>
    <w:rsid w:val="00B135D8"/>
    <w:rsid w:val="00B147BA"/>
    <w:rsid w:val="00B14CF4"/>
    <w:rsid w:val="00B214FC"/>
    <w:rsid w:val="00B24AB5"/>
    <w:rsid w:val="00B31000"/>
    <w:rsid w:val="00B3251D"/>
    <w:rsid w:val="00B329E2"/>
    <w:rsid w:val="00B41E2B"/>
    <w:rsid w:val="00B43DE3"/>
    <w:rsid w:val="00B449B3"/>
    <w:rsid w:val="00B461CF"/>
    <w:rsid w:val="00B46BAA"/>
    <w:rsid w:val="00B51C09"/>
    <w:rsid w:val="00B66894"/>
    <w:rsid w:val="00B6752F"/>
    <w:rsid w:val="00B720A5"/>
    <w:rsid w:val="00B72209"/>
    <w:rsid w:val="00B733FA"/>
    <w:rsid w:val="00B77B70"/>
    <w:rsid w:val="00B861B8"/>
    <w:rsid w:val="00B912AB"/>
    <w:rsid w:val="00B91C15"/>
    <w:rsid w:val="00B9502F"/>
    <w:rsid w:val="00BA03B6"/>
    <w:rsid w:val="00BA08E8"/>
    <w:rsid w:val="00BA3611"/>
    <w:rsid w:val="00BB1B58"/>
    <w:rsid w:val="00BC7B87"/>
    <w:rsid w:val="00BD15A8"/>
    <w:rsid w:val="00BD47B7"/>
    <w:rsid w:val="00BD580D"/>
    <w:rsid w:val="00BE4E0C"/>
    <w:rsid w:val="00BE5988"/>
    <w:rsid w:val="00BE78E1"/>
    <w:rsid w:val="00BF094E"/>
    <w:rsid w:val="00C0399C"/>
    <w:rsid w:val="00C04551"/>
    <w:rsid w:val="00C1181F"/>
    <w:rsid w:val="00C24D28"/>
    <w:rsid w:val="00C254D7"/>
    <w:rsid w:val="00C26CF6"/>
    <w:rsid w:val="00C44043"/>
    <w:rsid w:val="00C44181"/>
    <w:rsid w:val="00C46D33"/>
    <w:rsid w:val="00C56B82"/>
    <w:rsid w:val="00C812E6"/>
    <w:rsid w:val="00C827D4"/>
    <w:rsid w:val="00CA12E4"/>
    <w:rsid w:val="00CA1642"/>
    <w:rsid w:val="00CA26C0"/>
    <w:rsid w:val="00CC3D1F"/>
    <w:rsid w:val="00CC4A10"/>
    <w:rsid w:val="00CC7774"/>
    <w:rsid w:val="00CD3537"/>
    <w:rsid w:val="00CE3223"/>
    <w:rsid w:val="00CF0FA7"/>
    <w:rsid w:val="00D02DF6"/>
    <w:rsid w:val="00D039DF"/>
    <w:rsid w:val="00D14F34"/>
    <w:rsid w:val="00D15035"/>
    <w:rsid w:val="00D32751"/>
    <w:rsid w:val="00D415C4"/>
    <w:rsid w:val="00D4322E"/>
    <w:rsid w:val="00D6256B"/>
    <w:rsid w:val="00D74190"/>
    <w:rsid w:val="00D8410F"/>
    <w:rsid w:val="00D9359E"/>
    <w:rsid w:val="00D95384"/>
    <w:rsid w:val="00DA5D8B"/>
    <w:rsid w:val="00DC2E1E"/>
    <w:rsid w:val="00DE193B"/>
    <w:rsid w:val="00DE75D4"/>
    <w:rsid w:val="00DF14F4"/>
    <w:rsid w:val="00DF2193"/>
    <w:rsid w:val="00E05292"/>
    <w:rsid w:val="00E0797D"/>
    <w:rsid w:val="00E10DFE"/>
    <w:rsid w:val="00E230ED"/>
    <w:rsid w:val="00E26FF4"/>
    <w:rsid w:val="00E36B13"/>
    <w:rsid w:val="00E4156D"/>
    <w:rsid w:val="00E512B4"/>
    <w:rsid w:val="00E63D84"/>
    <w:rsid w:val="00E667D0"/>
    <w:rsid w:val="00E70933"/>
    <w:rsid w:val="00E759F4"/>
    <w:rsid w:val="00E76E03"/>
    <w:rsid w:val="00E857E8"/>
    <w:rsid w:val="00E85A3A"/>
    <w:rsid w:val="00E902BE"/>
    <w:rsid w:val="00E9563A"/>
    <w:rsid w:val="00E95A4B"/>
    <w:rsid w:val="00EA0B92"/>
    <w:rsid w:val="00EA2C1C"/>
    <w:rsid w:val="00EA6A53"/>
    <w:rsid w:val="00EB2D86"/>
    <w:rsid w:val="00EC6833"/>
    <w:rsid w:val="00ED794A"/>
    <w:rsid w:val="00EE16AB"/>
    <w:rsid w:val="00F2133E"/>
    <w:rsid w:val="00F21738"/>
    <w:rsid w:val="00F24266"/>
    <w:rsid w:val="00F2723E"/>
    <w:rsid w:val="00F279DE"/>
    <w:rsid w:val="00F32E6A"/>
    <w:rsid w:val="00F346FF"/>
    <w:rsid w:val="00F541B2"/>
    <w:rsid w:val="00F61FD7"/>
    <w:rsid w:val="00F64985"/>
    <w:rsid w:val="00F75120"/>
    <w:rsid w:val="00F76062"/>
    <w:rsid w:val="00F905F7"/>
    <w:rsid w:val="00F910C6"/>
    <w:rsid w:val="00F93CD6"/>
    <w:rsid w:val="00F95797"/>
    <w:rsid w:val="00F95CEE"/>
    <w:rsid w:val="00FA2805"/>
    <w:rsid w:val="00FA48BC"/>
    <w:rsid w:val="00FA76C4"/>
    <w:rsid w:val="00FB2683"/>
    <w:rsid w:val="00FC1E8C"/>
    <w:rsid w:val="00FC28EE"/>
    <w:rsid w:val="00FD0998"/>
    <w:rsid w:val="00FE1E75"/>
    <w:rsid w:val="00FE3275"/>
    <w:rsid w:val="00FE3A0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9E88302D-1B3C-4B59-B342-F112D763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5F4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E32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90047959">
      <w:bodyDiv w:val="1"/>
      <w:marLeft w:val="0"/>
      <w:marRight w:val="0"/>
      <w:marTop w:val="0"/>
      <w:marBottom w:val="0"/>
      <w:divBdr>
        <w:top w:val="none" w:sz="0" w:space="0" w:color="auto"/>
        <w:left w:val="none" w:sz="0" w:space="0" w:color="auto"/>
        <w:bottom w:val="none" w:sz="0" w:space="0" w:color="auto"/>
        <w:right w:val="none" w:sz="0" w:space="0" w:color="auto"/>
      </w:divBdr>
    </w:div>
    <w:div w:id="144277246">
      <w:bodyDiv w:val="1"/>
      <w:marLeft w:val="0"/>
      <w:marRight w:val="0"/>
      <w:marTop w:val="0"/>
      <w:marBottom w:val="0"/>
      <w:divBdr>
        <w:top w:val="none" w:sz="0" w:space="0" w:color="auto"/>
        <w:left w:val="none" w:sz="0" w:space="0" w:color="auto"/>
        <w:bottom w:val="none" w:sz="0" w:space="0" w:color="auto"/>
        <w:right w:val="none" w:sz="0" w:space="0" w:color="auto"/>
      </w:divBdr>
    </w:div>
    <w:div w:id="265773290">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672417140">
      <w:bodyDiv w:val="1"/>
      <w:marLeft w:val="0"/>
      <w:marRight w:val="0"/>
      <w:marTop w:val="0"/>
      <w:marBottom w:val="0"/>
      <w:divBdr>
        <w:top w:val="none" w:sz="0" w:space="0" w:color="auto"/>
        <w:left w:val="none" w:sz="0" w:space="0" w:color="auto"/>
        <w:bottom w:val="none" w:sz="0" w:space="0" w:color="auto"/>
        <w:right w:val="none" w:sz="0" w:space="0" w:color="auto"/>
      </w:divBdr>
    </w:div>
    <w:div w:id="766534885">
      <w:bodyDiv w:val="1"/>
      <w:marLeft w:val="0"/>
      <w:marRight w:val="0"/>
      <w:marTop w:val="0"/>
      <w:marBottom w:val="0"/>
      <w:divBdr>
        <w:top w:val="none" w:sz="0" w:space="0" w:color="auto"/>
        <w:left w:val="none" w:sz="0" w:space="0" w:color="auto"/>
        <w:bottom w:val="none" w:sz="0" w:space="0" w:color="auto"/>
        <w:right w:val="none" w:sz="0" w:space="0" w:color="auto"/>
      </w:divBdr>
    </w:div>
    <w:div w:id="834761199">
      <w:bodyDiv w:val="1"/>
      <w:marLeft w:val="0"/>
      <w:marRight w:val="0"/>
      <w:marTop w:val="0"/>
      <w:marBottom w:val="0"/>
      <w:divBdr>
        <w:top w:val="none" w:sz="0" w:space="0" w:color="auto"/>
        <w:left w:val="none" w:sz="0" w:space="0" w:color="auto"/>
        <w:bottom w:val="none" w:sz="0" w:space="0" w:color="auto"/>
        <w:right w:val="none" w:sz="0" w:space="0" w:color="auto"/>
      </w:divBdr>
    </w:div>
    <w:div w:id="1350252593">
      <w:bodyDiv w:val="1"/>
      <w:marLeft w:val="0"/>
      <w:marRight w:val="0"/>
      <w:marTop w:val="0"/>
      <w:marBottom w:val="0"/>
      <w:divBdr>
        <w:top w:val="none" w:sz="0" w:space="0" w:color="auto"/>
        <w:left w:val="none" w:sz="0" w:space="0" w:color="auto"/>
        <w:bottom w:val="none" w:sz="0" w:space="0" w:color="auto"/>
        <w:right w:val="none" w:sz="0" w:space="0" w:color="auto"/>
      </w:divBdr>
    </w:div>
    <w:div w:id="1590505012">
      <w:bodyDiv w:val="1"/>
      <w:marLeft w:val="0"/>
      <w:marRight w:val="0"/>
      <w:marTop w:val="0"/>
      <w:marBottom w:val="0"/>
      <w:divBdr>
        <w:top w:val="none" w:sz="0" w:space="0" w:color="auto"/>
        <w:left w:val="none" w:sz="0" w:space="0" w:color="auto"/>
        <w:bottom w:val="none" w:sz="0" w:space="0" w:color="auto"/>
        <w:right w:val="none" w:sz="0" w:space="0" w:color="auto"/>
      </w:divBdr>
    </w:div>
    <w:div w:id="1695692528">
      <w:bodyDiv w:val="1"/>
      <w:marLeft w:val="0"/>
      <w:marRight w:val="0"/>
      <w:marTop w:val="0"/>
      <w:marBottom w:val="0"/>
      <w:divBdr>
        <w:top w:val="none" w:sz="0" w:space="0" w:color="auto"/>
        <w:left w:val="none" w:sz="0" w:space="0" w:color="auto"/>
        <w:bottom w:val="none" w:sz="0" w:space="0" w:color="auto"/>
        <w:right w:val="none" w:sz="0" w:space="0" w:color="auto"/>
      </w:divBdr>
    </w:div>
    <w:div w:id="1735200543">
      <w:bodyDiv w:val="1"/>
      <w:marLeft w:val="0"/>
      <w:marRight w:val="0"/>
      <w:marTop w:val="0"/>
      <w:marBottom w:val="0"/>
      <w:divBdr>
        <w:top w:val="none" w:sz="0" w:space="0" w:color="auto"/>
        <w:left w:val="none" w:sz="0" w:space="0" w:color="auto"/>
        <w:bottom w:val="none" w:sz="0" w:space="0" w:color="auto"/>
        <w:right w:val="none" w:sz="0" w:space="0" w:color="auto"/>
      </w:divBdr>
    </w:div>
    <w:div w:id="1793666883">
      <w:bodyDiv w:val="1"/>
      <w:marLeft w:val="0"/>
      <w:marRight w:val="0"/>
      <w:marTop w:val="0"/>
      <w:marBottom w:val="0"/>
      <w:divBdr>
        <w:top w:val="none" w:sz="0" w:space="0" w:color="auto"/>
        <w:left w:val="none" w:sz="0" w:space="0" w:color="auto"/>
        <w:bottom w:val="none" w:sz="0" w:space="0" w:color="auto"/>
        <w:right w:val="none" w:sz="0" w:space="0" w:color="auto"/>
      </w:divBdr>
    </w:div>
    <w:div w:id="207704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marbengal@alum.us.e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marbengal@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enrbarplo@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1614</Words>
  <Characters>8878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10472</CharactersWithSpaces>
  <SharedDoc>false</SharedDoc>
  <HLinks>
    <vt:vector size="138" baseType="variant">
      <vt:variant>
        <vt:i4>3801190</vt:i4>
      </vt:variant>
      <vt:variant>
        <vt:i4>99</vt:i4>
      </vt:variant>
      <vt:variant>
        <vt:i4>0</vt:i4>
      </vt:variant>
      <vt:variant>
        <vt:i4>5</vt:i4>
      </vt:variant>
      <vt:variant>
        <vt:lpwstr>https://ev.us.es/bbcswebdav/pid-5227970-dt-content-rid-62285040_1/xid-62285040_1</vt:lpwstr>
      </vt:variant>
      <vt:variant>
        <vt:lpwstr/>
      </vt:variant>
      <vt:variant>
        <vt:i4>4784219</vt:i4>
      </vt:variant>
      <vt:variant>
        <vt:i4>96</vt:i4>
      </vt:variant>
      <vt:variant>
        <vt:i4>0</vt:i4>
      </vt:variant>
      <vt:variant>
        <vt:i4>5</vt:i4>
      </vt:variant>
      <vt:variant>
        <vt:lpwstr>https://ev.us.es/webapps/discussionboard/do/message?action=list_messages&amp;course_id=_89154_1&amp;nav=discussion_board&amp;conf_id=_426211_1&amp;forum_id=_253523_1&amp;message_id=_455743_1</vt:lpwstr>
      </vt:variant>
      <vt:variant>
        <vt:lpwstr/>
      </vt:variant>
      <vt:variant>
        <vt:i4>2228309</vt:i4>
      </vt:variant>
      <vt:variant>
        <vt:i4>93</vt:i4>
      </vt:variant>
      <vt:variant>
        <vt:i4>0</vt:i4>
      </vt:variant>
      <vt:variant>
        <vt:i4>5</vt:i4>
      </vt:variant>
      <vt:variant>
        <vt:lpwstr>mailto:alesoutos@alum.us.es</vt:lpwstr>
      </vt:variant>
      <vt:variant>
        <vt:lpwstr/>
      </vt:variant>
      <vt:variant>
        <vt:i4>7077980</vt:i4>
      </vt:variant>
      <vt:variant>
        <vt:i4>90</vt:i4>
      </vt:variant>
      <vt:variant>
        <vt:i4>0</vt:i4>
      </vt:variant>
      <vt:variant>
        <vt:i4>5</vt:i4>
      </vt:variant>
      <vt:variant>
        <vt:lpwstr>mailto:mardegon7@alum.us.es</vt:lpwstr>
      </vt:variant>
      <vt:variant>
        <vt:lpwstr/>
      </vt:variant>
      <vt:variant>
        <vt:i4>4128860</vt:i4>
      </vt:variant>
      <vt:variant>
        <vt:i4>87</vt:i4>
      </vt:variant>
      <vt:variant>
        <vt:i4>0</vt:i4>
      </vt:variant>
      <vt:variant>
        <vt:i4>5</vt:i4>
      </vt:variant>
      <vt:variant>
        <vt:lpwstr>mailto:marbengal@alum.us.es</vt:lpwstr>
      </vt:variant>
      <vt:variant>
        <vt:lpwstr/>
      </vt:variant>
      <vt:variant>
        <vt:i4>2555970</vt:i4>
      </vt:variant>
      <vt:variant>
        <vt:i4>84</vt:i4>
      </vt:variant>
      <vt:variant>
        <vt:i4>0</vt:i4>
      </vt:variant>
      <vt:variant>
        <vt:i4>5</vt:i4>
      </vt:variant>
      <vt:variant>
        <vt:lpwstr>mailto:enrbarplo@alum.us.es</vt:lpwstr>
      </vt:variant>
      <vt:variant>
        <vt:lpwstr/>
      </vt:variant>
      <vt:variant>
        <vt:i4>3539026</vt:i4>
      </vt:variant>
      <vt:variant>
        <vt:i4>81</vt:i4>
      </vt:variant>
      <vt:variant>
        <vt:i4>0</vt:i4>
      </vt:variant>
      <vt:variant>
        <vt:i4>5</vt:i4>
      </vt:variant>
      <vt:variant>
        <vt:lpwstr>mailto:manalczam@alum.us.es</vt:lpwstr>
      </vt:variant>
      <vt:variant>
        <vt:lpwstr/>
      </vt:variant>
      <vt:variant>
        <vt:i4>1048638</vt:i4>
      </vt:variant>
      <vt:variant>
        <vt:i4>74</vt:i4>
      </vt:variant>
      <vt:variant>
        <vt:i4>0</vt:i4>
      </vt:variant>
      <vt:variant>
        <vt:i4>5</vt:i4>
      </vt:variant>
      <vt:variant>
        <vt:lpwstr/>
      </vt:variant>
      <vt:variant>
        <vt:lpwstr>_Toc190971861</vt:lpwstr>
      </vt:variant>
      <vt:variant>
        <vt:i4>1048638</vt:i4>
      </vt:variant>
      <vt:variant>
        <vt:i4>68</vt:i4>
      </vt:variant>
      <vt:variant>
        <vt:i4>0</vt:i4>
      </vt:variant>
      <vt:variant>
        <vt:i4>5</vt:i4>
      </vt:variant>
      <vt:variant>
        <vt:lpwstr/>
      </vt:variant>
      <vt:variant>
        <vt:lpwstr>_Toc190971860</vt:lpwstr>
      </vt:variant>
      <vt:variant>
        <vt:i4>1245246</vt:i4>
      </vt:variant>
      <vt:variant>
        <vt:i4>62</vt:i4>
      </vt:variant>
      <vt:variant>
        <vt:i4>0</vt:i4>
      </vt:variant>
      <vt:variant>
        <vt:i4>5</vt:i4>
      </vt:variant>
      <vt:variant>
        <vt:lpwstr/>
      </vt:variant>
      <vt:variant>
        <vt:lpwstr>_Toc190971859</vt:lpwstr>
      </vt:variant>
      <vt:variant>
        <vt:i4>1245246</vt:i4>
      </vt:variant>
      <vt:variant>
        <vt:i4>56</vt:i4>
      </vt:variant>
      <vt:variant>
        <vt:i4>0</vt:i4>
      </vt:variant>
      <vt:variant>
        <vt:i4>5</vt:i4>
      </vt:variant>
      <vt:variant>
        <vt:lpwstr/>
      </vt:variant>
      <vt:variant>
        <vt:lpwstr>_Toc190971858</vt:lpwstr>
      </vt:variant>
      <vt:variant>
        <vt:i4>1245246</vt:i4>
      </vt:variant>
      <vt:variant>
        <vt:i4>50</vt:i4>
      </vt:variant>
      <vt:variant>
        <vt:i4>0</vt:i4>
      </vt:variant>
      <vt:variant>
        <vt:i4>5</vt:i4>
      </vt:variant>
      <vt:variant>
        <vt:lpwstr/>
      </vt:variant>
      <vt:variant>
        <vt:lpwstr>_Toc190971857</vt:lpwstr>
      </vt:variant>
      <vt:variant>
        <vt:i4>1245246</vt:i4>
      </vt:variant>
      <vt:variant>
        <vt:i4>44</vt:i4>
      </vt:variant>
      <vt:variant>
        <vt:i4>0</vt:i4>
      </vt:variant>
      <vt:variant>
        <vt:i4>5</vt:i4>
      </vt:variant>
      <vt:variant>
        <vt:lpwstr/>
      </vt:variant>
      <vt:variant>
        <vt:lpwstr>_Toc190971856</vt:lpwstr>
      </vt:variant>
      <vt:variant>
        <vt:i4>1245246</vt:i4>
      </vt:variant>
      <vt:variant>
        <vt:i4>38</vt:i4>
      </vt:variant>
      <vt:variant>
        <vt:i4>0</vt:i4>
      </vt:variant>
      <vt:variant>
        <vt:i4>5</vt:i4>
      </vt:variant>
      <vt:variant>
        <vt:lpwstr/>
      </vt:variant>
      <vt:variant>
        <vt:lpwstr>_Toc190971855</vt:lpwstr>
      </vt:variant>
      <vt:variant>
        <vt:i4>1245246</vt:i4>
      </vt:variant>
      <vt:variant>
        <vt:i4>32</vt:i4>
      </vt:variant>
      <vt:variant>
        <vt:i4>0</vt:i4>
      </vt:variant>
      <vt:variant>
        <vt:i4>5</vt:i4>
      </vt:variant>
      <vt:variant>
        <vt:lpwstr/>
      </vt:variant>
      <vt:variant>
        <vt:lpwstr>_Toc190971854</vt:lpwstr>
      </vt:variant>
      <vt:variant>
        <vt:i4>1245246</vt:i4>
      </vt:variant>
      <vt:variant>
        <vt:i4>26</vt:i4>
      </vt:variant>
      <vt:variant>
        <vt:i4>0</vt:i4>
      </vt:variant>
      <vt:variant>
        <vt:i4>5</vt:i4>
      </vt:variant>
      <vt:variant>
        <vt:lpwstr/>
      </vt:variant>
      <vt:variant>
        <vt:lpwstr>_Toc190971853</vt:lpwstr>
      </vt:variant>
      <vt:variant>
        <vt:i4>1245246</vt:i4>
      </vt:variant>
      <vt:variant>
        <vt:i4>20</vt:i4>
      </vt:variant>
      <vt:variant>
        <vt:i4>0</vt:i4>
      </vt:variant>
      <vt:variant>
        <vt:i4>5</vt:i4>
      </vt:variant>
      <vt:variant>
        <vt:lpwstr/>
      </vt:variant>
      <vt:variant>
        <vt:lpwstr>_Toc190971852</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163</cp:revision>
  <dcterms:created xsi:type="dcterms:W3CDTF">2025-02-18T19:56:00Z</dcterms:created>
  <dcterms:modified xsi:type="dcterms:W3CDTF">2025-07-03T16:02:00Z</dcterms:modified>
</cp:coreProperties>
</file>