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340A9" w14:textId="70B08A06" w:rsidR="006516F1" w:rsidRPr="00A626CD" w:rsidRDefault="00000000" w:rsidP="00A626CD">
      <w:pPr>
        <w:spacing w:after="0" w:line="248" w:lineRule="auto"/>
        <w:rPr>
          <w:rFonts w:ascii="Georgia" w:eastAsia="Georgia" w:hAnsi="Georgia" w:cs="Georgia"/>
          <w:sz w:val="59"/>
        </w:rPr>
      </w:pPr>
      <w:r>
        <w:rPr>
          <w:noProof/>
        </w:rPr>
        <w:drawing>
          <wp:anchor distT="0" distB="0" distL="114300" distR="114300" simplePos="0" relativeHeight="251646976" behindDoc="1" locked="0" layoutInCell="1" allowOverlap="1" wp14:anchorId="6191D729" wp14:editId="3C47BA13">
            <wp:simplePos x="0" y="0"/>
            <wp:positionH relativeFrom="column">
              <wp:posOffset>-716525</wp:posOffset>
            </wp:positionH>
            <wp:positionV relativeFrom="paragraph">
              <wp:posOffset>-1280160</wp:posOffset>
            </wp:positionV>
            <wp:extent cx="479914" cy="10687610"/>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479914" cy="10687610"/>
                    </a:xfrm>
                    <a:prstGeom prst="rect">
                      <a:avLst/>
                    </a:prstGeom>
                  </pic:spPr>
                </pic:pic>
              </a:graphicData>
            </a:graphic>
            <wp14:sizeRelH relativeFrom="margin">
              <wp14:pctWidth>0</wp14:pctWidth>
            </wp14:sizeRelH>
          </wp:anchor>
        </w:drawing>
      </w:r>
      <w:r w:rsidR="007E10F3">
        <w:rPr>
          <w:noProof/>
        </w:rPr>
        <mc:AlternateContent>
          <mc:Choice Requires="wps">
            <w:drawing>
              <wp:anchor distT="0" distB="0" distL="114300" distR="114300" simplePos="0" relativeHeight="251655168" behindDoc="1" locked="0" layoutInCell="1" allowOverlap="1" wp14:anchorId="0D89EAB7" wp14:editId="2E287A64">
                <wp:simplePos x="0" y="0"/>
                <wp:positionH relativeFrom="column">
                  <wp:posOffset>111760</wp:posOffset>
                </wp:positionH>
                <wp:positionV relativeFrom="paragraph">
                  <wp:posOffset>5853430</wp:posOffset>
                </wp:positionV>
                <wp:extent cx="252730" cy="0"/>
                <wp:effectExtent l="26670" t="24130" r="25400" b="23495"/>
                <wp:wrapNone/>
                <wp:docPr id="5" name="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2730" cy="0"/>
                        </a:xfrm>
                        <a:custGeom>
                          <a:avLst/>
                          <a:gdLst>
                            <a:gd name="T0" fmla="*/ 0 w 253048"/>
                            <a:gd name="T1" fmla="*/ 249258 w 253048"/>
                            <a:gd name="T2" fmla="*/ 0 60000 65536"/>
                            <a:gd name="T3" fmla="*/ 0 60000 65536"/>
                            <a:gd name="T4" fmla="*/ 0 w 253048"/>
                            <a:gd name="T5" fmla="*/ 253048 w 253048"/>
                          </a:gdLst>
                          <a:ahLst/>
                          <a:cxnLst>
                            <a:cxn ang="T2">
                              <a:pos x="T0" y="0"/>
                            </a:cxn>
                            <a:cxn ang="T3">
                              <a:pos x="T1" y="0"/>
                            </a:cxn>
                          </a:cxnLst>
                          <a:rect l="T4" t="0" r="T5" b="0"/>
                          <a:pathLst>
                            <a:path w="253048">
                              <a:moveTo>
                                <a:pt x="0" y="0"/>
                              </a:moveTo>
                              <a:lnTo>
                                <a:pt x="253048" y="0"/>
                              </a:lnTo>
                            </a:path>
                          </a:pathLst>
                        </a:custGeom>
                        <a:noFill/>
                        <a:ln w="35999">
                          <a:solidFill>
                            <a:srgbClr val="F8CA5C"/>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04F0C3" id="Shape 17" o:spid="_x0000_s1026" style="position:absolute;margin-left:8.8pt;margin-top:460.9pt;width:19.9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5304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" path="m,l253048,e" filled="f" strokecolor="#f8ca5c" strokeweight=".99997mm">
                <v:stroke miterlimit="83231f" joinstyle="miter"/>
                <v:path arrowok="t" o:connecttype="custom" o:connectlocs="0,0;248945,0" o:connectangles="0,0" textboxrect="0,0,253048,0"/>
              </v:shape>
            </w:pict>
          </mc:Fallback>
        </mc:AlternateContent>
      </w:r>
      <w:r w:rsidR="007E10F3">
        <w:rPr>
          <w:noProof/>
        </w:rPr>
        <mc:AlternateContent>
          <mc:Choice Requires="wps">
            <w:drawing>
              <wp:anchor distT="0" distB="0" distL="114300" distR="114300" simplePos="0" relativeHeight="251656192" behindDoc="1" locked="0" layoutInCell="1" allowOverlap="1" wp14:anchorId="7B3EA909" wp14:editId="647FB4E9">
                <wp:simplePos x="0" y="0"/>
                <wp:positionH relativeFrom="column">
                  <wp:posOffset>99060</wp:posOffset>
                </wp:positionH>
                <wp:positionV relativeFrom="paragraph">
                  <wp:posOffset>5982335</wp:posOffset>
                </wp:positionV>
                <wp:extent cx="2974340" cy="217805"/>
                <wp:effectExtent l="4445" t="635" r="2540" b="6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43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0587F" w14:textId="249312F9" w:rsidR="006516F1" w:rsidRPr="005C679E" w:rsidRDefault="00667EEC">
                            <w:pPr>
                              <w:spacing w:after="160" w:line="259" w:lineRule="auto"/>
                              <w:rPr>
                                <w:sz w:val="16"/>
                                <w:szCs w:val="22"/>
                                <w:lang w:val="it-IT"/>
                              </w:rPr>
                            </w:pPr>
                            <w:r w:rsidRPr="00667EEC">
                              <w:rPr>
                                <w:w w:val="112"/>
                                <w:sz w:val="24"/>
                                <w:szCs w:val="22"/>
                                <w:lang w:val="it-IT"/>
                              </w:rPr>
                              <w:t>Solution Definition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3EA909" id="Rectangle 4" o:spid="_x0000_s1026" style="position:absolute;margin-left:7.8pt;margin-top:471.05pt;width:234.2pt;height:1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" filled="f" stroked="f">
                <v:textbox inset="0,0,0,0">
                  <w:txbxContent>
                    <w:p w14:paraId="70A0587F" w14:textId="249312F9" w:rsidR="006516F1" w:rsidRPr="005C679E" w:rsidRDefault="00667EEC">
                      <w:pPr>
                        <w:spacing w:after="160" w:line="259" w:lineRule="auto"/>
                        <w:rPr>
                          <w:sz w:val="16"/>
                          <w:szCs w:val="22"/>
                          <w:lang w:val="it-IT"/>
                        </w:rPr>
                      </w:pPr>
                      <w:r w:rsidRPr="00667EEC">
                        <w:rPr>
                          <w:w w:val="112"/>
                          <w:sz w:val="24"/>
                          <w:szCs w:val="22"/>
                          <w:lang w:val="it-IT"/>
                        </w:rPr>
                        <w:t>Solution Definition</w:t>
                      </w:r>
                    </w:p>
                  </w:txbxContent>
                </v:textbox>
              </v:rect>
            </w:pict>
          </mc:Fallback>
        </mc:AlternateContent>
      </w:r>
    </w:p>
    <w:p w14:paraId="0E647E78" w14:textId="440A3D37" w:rsidR="00C35507" w:rsidRDefault="007E10F3">
      <w:r>
        <w:rPr>
          <w:noProof/>
        </w:rPr>
        <mc:AlternateContent>
          <mc:Choice Requires="wps">
            <w:drawing>
              <wp:anchor distT="0" distB="0" distL="114300" distR="114300" simplePos="0" relativeHeight="251659776" behindDoc="0" locked="0" layoutInCell="1" allowOverlap="1" wp14:anchorId="37B0E01F" wp14:editId="165B34EE">
                <wp:simplePos x="0" y="0"/>
                <wp:positionH relativeFrom="column">
                  <wp:posOffset>-37465</wp:posOffset>
                </wp:positionH>
                <wp:positionV relativeFrom="paragraph">
                  <wp:posOffset>3945890</wp:posOffset>
                </wp:positionV>
                <wp:extent cx="5880100" cy="145669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880100" cy="1456690"/>
                        </a:xfrm>
                        <a:prstGeom prst="rect">
                          <a:avLst/>
                        </a:prstGeom>
                        <a:ln>
                          <a:noFill/>
                        </a:ln>
                      </wps:spPr>
                      <wps:txbx>
                        <w:txbxContent>
                          <w:p w14:paraId="71F3FC28" w14:textId="77777777" w:rsidR="00667EEC" w:rsidRPr="00667EEC" w:rsidRDefault="00667EEC" w:rsidP="00667EEC">
                            <w:pPr>
                              <w:spacing w:after="160" w:line="259" w:lineRule="auto"/>
                              <w:rPr>
                                <w:rFonts w:ascii="Georgia" w:eastAsia="Georgia" w:hAnsi="Georgia" w:cs="Georgia"/>
                                <w:sz w:val="60"/>
                                <w:szCs w:val="60"/>
                              </w:rPr>
                            </w:pPr>
                            <w:r w:rsidRPr="00667EEC">
                              <w:rPr>
                                <w:rFonts w:ascii="Georgia" w:eastAsia="Georgia" w:hAnsi="Georgia" w:cs="Georgia"/>
                                <w:sz w:val="60"/>
                                <w:szCs w:val="60"/>
                              </w:rPr>
                              <w:t>ACME</w:t>
                            </w:r>
                          </w:p>
                          <w:p w14:paraId="4987E5D1" w14:textId="1C29C74E" w:rsidR="006516F1" w:rsidRPr="002B57F8" w:rsidRDefault="00F91205" w:rsidP="00561778">
                            <w:pPr>
                              <w:spacing w:after="160" w:line="259" w:lineRule="auto"/>
                              <w:rPr>
                                <w:rFonts w:ascii="Georgia" w:eastAsia="Georgia" w:hAnsi="Georgia" w:cs="Georgia"/>
                                <w:sz w:val="60"/>
                                <w:szCs w:val="60"/>
                              </w:rPr>
                            </w:pPr>
                            <w:r>
                              <w:rPr>
                                <w:rFonts w:ascii="Georgia" w:eastAsia="Georgia" w:hAnsi="Georgia" w:cs="Georgia"/>
                                <w:sz w:val="60"/>
                                <w:szCs w:val="60"/>
                              </w:rPr>
                              <w:t>Primavera</w:t>
                            </w:r>
                            <w:r w:rsidR="002B57F8">
                              <w:rPr>
                                <w:rFonts w:ascii="Georgia" w:eastAsia="Georgia" w:hAnsi="Georgia" w:cs="Georgia"/>
                                <w:sz w:val="60"/>
                                <w:szCs w:val="60"/>
                              </w:rPr>
                              <w:t xml:space="preserve"> </w:t>
                            </w:r>
                            <w:r w:rsidR="00667EEC" w:rsidRPr="00667EEC">
                              <w:rPr>
                                <w:rFonts w:ascii="Georgia" w:eastAsia="Georgia" w:hAnsi="Georgia" w:cs="Georgia"/>
                                <w:sz w:val="60"/>
                                <w:szCs w:val="60"/>
                              </w:rPr>
                              <w:t>Migration to OCI</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7B0E01F" id="Rectangle 2" o:spid="_x0000_s1028" style="position:absolute;margin-left:-2.95pt;margin-top:310.7pt;width:463pt;height:114.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" filled="f" stroked="f">
                <v:textbox inset="0,0,0,0">
                  <w:txbxContent>
                    <w:p w14:paraId="71F3FC28" w14:textId="77777777" w:rsidR="00667EEC" w:rsidRPr="00667EEC" w:rsidRDefault="00667EEC" w:rsidP="00667EEC">
                      <w:pPr>
                        <w:spacing w:after="160" w:line="259" w:lineRule="auto"/>
                        <w:rPr>
                          <w:rFonts w:ascii="Georgia" w:eastAsia="Georgia" w:hAnsi="Georgia" w:cs="Georgia"/>
                          <w:sz w:val="60"/>
                          <w:szCs w:val="60"/>
                        </w:rPr>
                      </w:pPr>
                      <w:r w:rsidRPr="00667EEC">
                        <w:rPr>
                          <w:rFonts w:ascii="Georgia" w:eastAsia="Georgia" w:hAnsi="Georgia" w:cs="Georgia"/>
                          <w:sz w:val="60"/>
                          <w:szCs w:val="60"/>
                        </w:rPr>
                        <w:t>ACME</w:t>
                      </w:r>
                    </w:p>
                    <w:p w14:paraId="4987E5D1" w14:textId="1C29C74E" w:rsidR="006516F1" w:rsidRPr="002B57F8" w:rsidRDefault="00F91205" w:rsidP="00561778">
                      <w:pPr>
                        <w:spacing w:after="160" w:line="259" w:lineRule="auto"/>
                        <w:rPr>
                          <w:rFonts w:ascii="Georgia" w:eastAsia="Georgia" w:hAnsi="Georgia" w:cs="Georgia"/>
                          <w:sz w:val="60"/>
                          <w:szCs w:val="60"/>
                        </w:rPr>
                      </w:pPr>
                      <w:r>
                        <w:rPr>
                          <w:rFonts w:ascii="Georgia" w:eastAsia="Georgia" w:hAnsi="Georgia" w:cs="Georgia"/>
                          <w:sz w:val="60"/>
                          <w:szCs w:val="60"/>
                        </w:rPr>
                        <w:t>Primavera</w:t>
                      </w:r>
                      <w:r w:rsidR="002B57F8">
                        <w:rPr>
                          <w:rFonts w:ascii="Georgia" w:eastAsia="Georgia" w:hAnsi="Georgia" w:cs="Georgia"/>
                          <w:sz w:val="60"/>
                          <w:szCs w:val="60"/>
                        </w:rPr>
                        <w:t xml:space="preserve"> </w:t>
                      </w:r>
                      <w:r w:rsidR="00667EEC" w:rsidRPr="00667EEC">
                        <w:rPr>
                          <w:rFonts w:ascii="Georgia" w:eastAsia="Georgia" w:hAnsi="Georgia" w:cs="Georgia"/>
                          <w:sz w:val="60"/>
                          <w:szCs w:val="60"/>
                        </w:rPr>
                        <w:t>Migration to OCI</w:t>
                      </w:r>
                    </w:p>
                  </w:txbxContent>
                </v:textbox>
              </v:rect>
            </w:pict>
          </mc:Fallback>
        </mc:AlternateContent>
      </w:r>
      <w:r>
        <w:rPr>
          <w:noProof/>
        </w:rPr>
        <mc:AlternateContent>
          <mc:Choice Requires="wps">
            <w:drawing>
              <wp:anchor distT="0" distB="0" distL="114300" distR="114300" simplePos="0" relativeHeight="251654656" behindDoc="1" locked="0" layoutInCell="1" allowOverlap="1" wp14:anchorId="53156489" wp14:editId="14289F98">
                <wp:simplePos x="0" y="0"/>
                <wp:positionH relativeFrom="column">
                  <wp:posOffset>96520</wp:posOffset>
                </wp:positionH>
                <wp:positionV relativeFrom="paragraph">
                  <wp:posOffset>6089015</wp:posOffset>
                </wp:positionV>
                <wp:extent cx="2042160" cy="18288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2042160" cy="182880"/>
                        </a:xfrm>
                        <a:prstGeom prst="rect">
                          <a:avLst/>
                        </a:prstGeom>
                        <a:ln>
                          <a:noFill/>
                        </a:ln>
                      </wps:spPr>
                      <wps:txbx>
                        <w:txbxContent>
                          <w:p w14:paraId="2DD8462C" w14:textId="0E633597" w:rsidR="006516F1" w:rsidRPr="005C679E" w:rsidRDefault="008543AB">
                            <w:pPr>
                              <w:spacing w:after="160" w:line="259" w:lineRule="auto"/>
                            </w:pPr>
                            <w:r>
                              <w:rPr>
                                <w:w w:val="110"/>
                              </w:rPr>
                              <w:t>October</w:t>
                            </w:r>
                            <w:r w:rsidR="00667EEC" w:rsidRPr="00667EEC">
                              <w:rPr>
                                <w:w w:val="110"/>
                              </w:rPr>
                              <w:t xml:space="preserve"> 2023 | Version </w:t>
                            </w:r>
                            <w:r w:rsidR="001207B0">
                              <w:rPr>
                                <w:w w:val="110"/>
                              </w:rPr>
                              <w:t>2.</w:t>
                            </w:r>
                            <w:r>
                              <w:rPr>
                                <w:w w:val="110"/>
                              </w:rPr>
                              <w:t>2</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3156489" id="Rectangle 1" o:spid="_x0000_s1029" style="position:absolute;margin-left:7.6pt;margin-top:479.45pt;width:160.8pt;height:14.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" filled="f" stroked="f">
                <v:textbox inset="0,0,0,0">
                  <w:txbxContent>
                    <w:p w14:paraId="2DD8462C" w14:textId="0E633597" w:rsidR="006516F1" w:rsidRPr="005C679E" w:rsidRDefault="008543AB">
                      <w:pPr>
                        <w:spacing w:after="160" w:line="259" w:lineRule="auto"/>
                      </w:pPr>
                      <w:r>
                        <w:rPr>
                          <w:w w:val="110"/>
                        </w:rPr>
                        <w:t>October</w:t>
                      </w:r>
                      <w:r w:rsidR="00667EEC" w:rsidRPr="00667EEC">
                        <w:rPr>
                          <w:w w:val="110"/>
                        </w:rPr>
                        <w:t xml:space="preserve"> 2023 | Version </w:t>
                      </w:r>
                      <w:r w:rsidR="001207B0">
                        <w:rPr>
                          <w:w w:val="110"/>
                        </w:rPr>
                        <w:t>2.</w:t>
                      </w:r>
                      <w:r>
                        <w:rPr>
                          <w:w w:val="110"/>
                        </w:rPr>
                        <w:t>2</w:t>
                      </w:r>
                    </w:p>
                  </w:txbxContent>
                </v:textbox>
              </v:rect>
            </w:pict>
          </mc:Fallback>
        </mc:AlternateContent>
      </w:r>
      <w:r w:rsidR="00667EEC">
        <w:br w:type="page"/>
      </w:r>
    </w:p>
    <w:sdt>
      <w:sdtPr>
        <w:rPr>
          <w:rFonts w:eastAsiaTheme="minorHAnsi" w:cstheme="minorBidi"/>
          <w:b w:val="0"/>
          <w:sz w:val="18"/>
          <w:szCs w:val="24"/>
        </w:rPr>
        <w:id w:val="-2064163013"/>
        <w:docPartObj>
          <w:docPartGallery w:val="Table of Contents"/>
          <w:docPartUnique/>
        </w:docPartObj>
      </w:sdtPr>
      <w:sdtEndPr>
        <w:rPr>
          <w:bCs/>
          <w:noProof/>
        </w:rPr>
      </w:sdtEndPr>
      <w:sdtContent>
        <w:p w14:paraId="0DBC30E1" w14:textId="627F235A" w:rsidR="00667EEC" w:rsidRDefault="00667EEC" w:rsidP="00667EEC">
          <w:pPr>
            <w:pStyle w:val="TOCHeading"/>
            <w:numPr>
              <w:ilvl w:val="0"/>
              <w:numId w:val="0"/>
            </w:numPr>
            <w:ind w:left="432" w:hanging="432"/>
          </w:pPr>
          <w:r>
            <w:t>Contents</w:t>
          </w:r>
        </w:p>
        <w:p w14:paraId="7A4B26EE" w14:textId="1E4FFC04" w:rsidR="003C2BBD" w:rsidRDefault="00667EEC">
          <w:pPr>
            <w:pStyle w:val="TOC1"/>
            <w:tabs>
              <w:tab w:val="right" w:leader="dot" w:pos="10197"/>
            </w:tabs>
            <w:rPr>
              <w:rFonts w:asciiTheme="minorHAnsi" w:eastAsiaTheme="minorEastAsia" w:hAnsiTheme="minorHAnsi"/>
              <w:noProof/>
              <w:kern w:val="2"/>
              <w:sz w:val="24"/>
              <w:lang w:val="en-GB" w:eastAsia="en-GB"/>
              <w14:ligatures w14:val="standardContextual"/>
            </w:rPr>
          </w:pPr>
          <w:r>
            <w:fldChar w:fldCharType="begin"/>
          </w:r>
          <w:r>
            <w:instrText xml:space="preserve"> TOC \o "1-3" \h \z \u </w:instrText>
          </w:r>
          <w:r>
            <w:fldChar w:fldCharType="separate"/>
          </w:r>
          <w:hyperlink w:anchor="_Toc148706101" w:history="1">
            <w:r w:rsidR="003C2BBD" w:rsidRPr="008F02FE">
              <w:rPr>
                <w:rStyle w:val="Hyperlink"/>
                <w:noProof/>
              </w:rPr>
              <w:t xml:space="preserve"> Document Control</w:t>
            </w:r>
            <w:r w:rsidR="003C2BBD">
              <w:rPr>
                <w:noProof/>
                <w:webHidden/>
              </w:rPr>
              <w:tab/>
            </w:r>
            <w:r w:rsidR="003C2BBD">
              <w:rPr>
                <w:noProof/>
                <w:webHidden/>
              </w:rPr>
              <w:fldChar w:fldCharType="begin"/>
            </w:r>
            <w:r w:rsidR="003C2BBD">
              <w:rPr>
                <w:noProof/>
                <w:webHidden/>
              </w:rPr>
              <w:instrText xml:space="preserve"> PAGEREF _Toc148706101 \h </w:instrText>
            </w:r>
            <w:r w:rsidR="003C2BBD">
              <w:rPr>
                <w:noProof/>
                <w:webHidden/>
              </w:rPr>
            </w:r>
            <w:r w:rsidR="003C2BBD">
              <w:rPr>
                <w:noProof/>
                <w:webHidden/>
              </w:rPr>
              <w:fldChar w:fldCharType="separate"/>
            </w:r>
            <w:r w:rsidR="003C2BBD">
              <w:rPr>
                <w:noProof/>
                <w:webHidden/>
              </w:rPr>
              <w:t>5</w:t>
            </w:r>
            <w:r w:rsidR="003C2BBD">
              <w:rPr>
                <w:noProof/>
                <w:webHidden/>
              </w:rPr>
              <w:fldChar w:fldCharType="end"/>
            </w:r>
          </w:hyperlink>
        </w:p>
        <w:p w14:paraId="30218447" w14:textId="3CE15E05" w:rsidR="003C2BBD"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8706102" w:history="1">
            <w:r w:rsidR="003C2BBD" w:rsidRPr="008F02FE">
              <w:rPr>
                <w:rStyle w:val="Hyperlink"/>
                <w:noProof/>
              </w:rPr>
              <w:t>1.1 Version Control</w:t>
            </w:r>
            <w:r w:rsidR="003C2BBD">
              <w:rPr>
                <w:noProof/>
                <w:webHidden/>
              </w:rPr>
              <w:tab/>
            </w:r>
            <w:r w:rsidR="003C2BBD">
              <w:rPr>
                <w:noProof/>
                <w:webHidden/>
              </w:rPr>
              <w:fldChar w:fldCharType="begin"/>
            </w:r>
            <w:r w:rsidR="003C2BBD">
              <w:rPr>
                <w:noProof/>
                <w:webHidden/>
              </w:rPr>
              <w:instrText xml:space="preserve"> PAGEREF _Toc148706102 \h </w:instrText>
            </w:r>
            <w:r w:rsidR="003C2BBD">
              <w:rPr>
                <w:noProof/>
                <w:webHidden/>
              </w:rPr>
            </w:r>
            <w:r w:rsidR="003C2BBD">
              <w:rPr>
                <w:noProof/>
                <w:webHidden/>
              </w:rPr>
              <w:fldChar w:fldCharType="separate"/>
            </w:r>
            <w:r w:rsidR="003C2BBD">
              <w:rPr>
                <w:noProof/>
                <w:webHidden/>
              </w:rPr>
              <w:t>5</w:t>
            </w:r>
            <w:r w:rsidR="003C2BBD">
              <w:rPr>
                <w:noProof/>
                <w:webHidden/>
              </w:rPr>
              <w:fldChar w:fldCharType="end"/>
            </w:r>
          </w:hyperlink>
        </w:p>
        <w:p w14:paraId="10DC6F8A" w14:textId="26DA0303" w:rsidR="003C2BBD"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8706103" w:history="1">
            <w:r w:rsidR="003C2BBD" w:rsidRPr="008F02FE">
              <w:rPr>
                <w:rStyle w:val="Hyperlink"/>
                <w:noProof/>
              </w:rPr>
              <w:t>1.2 Team</w:t>
            </w:r>
            <w:r w:rsidR="003C2BBD">
              <w:rPr>
                <w:noProof/>
                <w:webHidden/>
              </w:rPr>
              <w:tab/>
            </w:r>
            <w:r w:rsidR="003C2BBD">
              <w:rPr>
                <w:noProof/>
                <w:webHidden/>
              </w:rPr>
              <w:fldChar w:fldCharType="begin"/>
            </w:r>
            <w:r w:rsidR="003C2BBD">
              <w:rPr>
                <w:noProof/>
                <w:webHidden/>
              </w:rPr>
              <w:instrText xml:space="preserve"> PAGEREF _Toc148706103 \h </w:instrText>
            </w:r>
            <w:r w:rsidR="003C2BBD">
              <w:rPr>
                <w:noProof/>
                <w:webHidden/>
              </w:rPr>
            </w:r>
            <w:r w:rsidR="003C2BBD">
              <w:rPr>
                <w:noProof/>
                <w:webHidden/>
              </w:rPr>
              <w:fldChar w:fldCharType="separate"/>
            </w:r>
            <w:r w:rsidR="003C2BBD">
              <w:rPr>
                <w:noProof/>
                <w:webHidden/>
              </w:rPr>
              <w:t>5</w:t>
            </w:r>
            <w:r w:rsidR="003C2BBD">
              <w:rPr>
                <w:noProof/>
                <w:webHidden/>
              </w:rPr>
              <w:fldChar w:fldCharType="end"/>
            </w:r>
          </w:hyperlink>
        </w:p>
        <w:p w14:paraId="73AFA924" w14:textId="2A0723DC" w:rsidR="003C2BBD"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8706104" w:history="1">
            <w:r w:rsidR="003C2BBD" w:rsidRPr="008F02FE">
              <w:rPr>
                <w:rStyle w:val="Hyperlink"/>
                <w:noProof/>
              </w:rPr>
              <w:t>1.3 Abbreviations and Acronyms (Optional)</w:t>
            </w:r>
            <w:r w:rsidR="003C2BBD">
              <w:rPr>
                <w:noProof/>
                <w:webHidden/>
              </w:rPr>
              <w:tab/>
            </w:r>
            <w:r w:rsidR="003C2BBD">
              <w:rPr>
                <w:noProof/>
                <w:webHidden/>
              </w:rPr>
              <w:fldChar w:fldCharType="begin"/>
            </w:r>
            <w:r w:rsidR="003C2BBD">
              <w:rPr>
                <w:noProof/>
                <w:webHidden/>
              </w:rPr>
              <w:instrText xml:space="preserve"> PAGEREF _Toc148706104 \h </w:instrText>
            </w:r>
            <w:r w:rsidR="003C2BBD">
              <w:rPr>
                <w:noProof/>
                <w:webHidden/>
              </w:rPr>
            </w:r>
            <w:r w:rsidR="003C2BBD">
              <w:rPr>
                <w:noProof/>
                <w:webHidden/>
              </w:rPr>
              <w:fldChar w:fldCharType="separate"/>
            </w:r>
            <w:r w:rsidR="003C2BBD">
              <w:rPr>
                <w:noProof/>
                <w:webHidden/>
              </w:rPr>
              <w:t>5</w:t>
            </w:r>
            <w:r w:rsidR="003C2BBD">
              <w:rPr>
                <w:noProof/>
                <w:webHidden/>
              </w:rPr>
              <w:fldChar w:fldCharType="end"/>
            </w:r>
          </w:hyperlink>
        </w:p>
        <w:p w14:paraId="34F8CA22" w14:textId="3E986F9E" w:rsidR="003C2BBD"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8706105" w:history="1">
            <w:r w:rsidR="003C2BBD" w:rsidRPr="008F02FE">
              <w:rPr>
                <w:rStyle w:val="Hyperlink"/>
                <w:noProof/>
              </w:rPr>
              <w:t>1.4 Document Purpose</w:t>
            </w:r>
            <w:r w:rsidR="003C2BBD">
              <w:rPr>
                <w:noProof/>
                <w:webHidden/>
              </w:rPr>
              <w:tab/>
            </w:r>
            <w:r w:rsidR="003C2BBD">
              <w:rPr>
                <w:noProof/>
                <w:webHidden/>
              </w:rPr>
              <w:fldChar w:fldCharType="begin"/>
            </w:r>
            <w:r w:rsidR="003C2BBD">
              <w:rPr>
                <w:noProof/>
                <w:webHidden/>
              </w:rPr>
              <w:instrText xml:space="preserve"> PAGEREF _Toc148706105 \h </w:instrText>
            </w:r>
            <w:r w:rsidR="003C2BBD">
              <w:rPr>
                <w:noProof/>
                <w:webHidden/>
              </w:rPr>
            </w:r>
            <w:r w:rsidR="003C2BBD">
              <w:rPr>
                <w:noProof/>
                <w:webHidden/>
              </w:rPr>
              <w:fldChar w:fldCharType="separate"/>
            </w:r>
            <w:r w:rsidR="003C2BBD">
              <w:rPr>
                <w:noProof/>
                <w:webHidden/>
              </w:rPr>
              <w:t>6</w:t>
            </w:r>
            <w:r w:rsidR="003C2BBD">
              <w:rPr>
                <w:noProof/>
                <w:webHidden/>
              </w:rPr>
              <w:fldChar w:fldCharType="end"/>
            </w:r>
          </w:hyperlink>
        </w:p>
        <w:p w14:paraId="476F3E29" w14:textId="6F981F85" w:rsidR="003C2BBD" w:rsidRDefault="00000000">
          <w:pPr>
            <w:pStyle w:val="TOC1"/>
            <w:tabs>
              <w:tab w:val="right" w:leader="dot" w:pos="10197"/>
            </w:tabs>
            <w:rPr>
              <w:rFonts w:asciiTheme="minorHAnsi" w:eastAsiaTheme="minorEastAsia" w:hAnsiTheme="minorHAnsi"/>
              <w:noProof/>
              <w:kern w:val="2"/>
              <w:sz w:val="24"/>
              <w:lang w:val="en-GB" w:eastAsia="en-GB"/>
              <w14:ligatures w14:val="standardContextual"/>
            </w:rPr>
          </w:pPr>
          <w:hyperlink w:anchor="_Toc148706106" w:history="1">
            <w:r w:rsidR="003C2BBD" w:rsidRPr="008F02FE">
              <w:rPr>
                <w:rStyle w:val="Hyperlink"/>
                <w:noProof/>
              </w:rPr>
              <w:t xml:space="preserve"> Business Context</w:t>
            </w:r>
            <w:r w:rsidR="003C2BBD">
              <w:rPr>
                <w:noProof/>
                <w:webHidden/>
              </w:rPr>
              <w:tab/>
            </w:r>
            <w:r w:rsidR="003C2BBD">
              <w:rPr>
                <w:noProof/>
                <w:webHidden/>
              </w:rPr>
              <w:fldChar w:fldCharType="begin"/>
            </w:r>
            <w:r w:rsidR="003C2BBD">
              <w:rPr>
                <w:noProof/>
                <w:webHidden/>
              </w:rPr>
              <w:instrText xml:space="preserve"> PAGEREF _Toc148706106 \h </w:instrText>
            </w:r>
            <w:r w:rsidR="003C2BBD">
              <w:rPr>
                <w:noProof/>
                <w:webHidden/>
              </w:rPr>
            </w:r>
            <w:r w:rsidR="003C2BBD">
              <w:rPr>
                <w:noProof/>
                <w:webHidden/>
              </w:rPr>
              <w:fldChar w:fldCharType="separate"/>
            </w:r>
            <w:r w:rsidR="003C2BBD">
              <w:rPr>
                <w:noProof/>
                <w:webHidden/>
              </w:rPr>
              <w:t>6</w:t>
            </w:r>
            <w:r w:rsidR="003C2BBD">
              <w:rPr>
                <w:noProof/>
                <w:webHidden/>
              </w:rPr>
              <w:fldChar w:fldCharType="end"/>
            </w:r>
          </w:hyperlink>
        </w:p>
        <w:p w14:paraId="11B0937F" w14:textId="6BA7586C" w:rsidR="003C2BBD"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8706107" w:history="1">
            <w:r w:rsidR="003C2BBD" w:rsidRPr="008F02FE">
              <w:rPr>
                <w:rStyle w:val="Hyperlink"/>
                <w:noProof/>
              </w:rPr>
              <w:t>2.1 Executive Summary</w:t>
            </w:r>
            <w:r w:rsidR="003C2BBD">
              <w:rPr>
                <w:noProof/>
                <w:webHidden/>
              </w:rPr>
              <w:tab/>
            </w:r>
            <w:r w:rsidR="003C2BBD">
              <w:rPr>
                <w:noProof/>
                <w:webHidden/>
              </w:rPr>
              <w:fldChar w:fldCharType="begin"/>
            </w:r>
            <w:r w:rsidR="003C2BBD">
              <w:rPr>
                <w:noProof/>
                <w:webHidden/>
              </w:rPr>
              <w:instrText xml:space="preserve"> PAGEREF _Toc148706107 \h </w:instrText>
            </w:r>
            <w:r w:rsidR="003C2BBD">
              <w:rPr>
                <w:noProof/>
                <w:webHidden/>
              </w:rPr>
            </w:r>
            <w:r w:rsidR="003C2BBD">
              <w:rPr>
                <w:noProof/>
                <w:webHidden/>
              </w:rPr>
              <w:fldChar w:fldCharType="separate"/>
            </w:r>
            <w:r w:rsidR="003C2BBD">
              <w:rPr>
                <w:noProof/>
                <w:webHidden/>
              </w:rPr>
              <w:t>7</w:t>
            </w:r>
            <w:r w:rsidR="003C2BBD">
              <w:rPr>
                <w:noProof/>
                <w:webHidden/>
              </w:rPr>
              <w:fldChar w:fldCharType="end"/>
            </w:r>
          </w:hyperlink>
        </w:p>
        <w:p w14:paraId="3E17387E" w14:textId="434BB454" w:rsidR="003C2BBD"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8706108" w:history="1">
            <w:r w:rsidR="003C2BBD" w:rsidRPr="008F02FE">
              <w:rPr>
                <w:rStyle w:val="Hyperlink"/>
                <w:noProof/>
              </w:rPr>
              <w:t>2.2 Workload Business Value</w:t>
            </w:r>
            <w:r w:rsidR="003C2BBD">
              <w:rPr>
                <w:noProof/>
                <w:webHidden/>
              </w:rPr>
              <w:tab/>
            </w:r>
            <w:r w:rsidR="003C2BBD">
              <w:rPr>
                <w:noProof/>
                <w:webHidden/>
              </w:rPr>
              <w:fldChar w:fldCharType="begin"/>
            </w:r>
            <w:r w:rsidR="003C2BBD">
              <w:rPr>
                <w:noProof/>
                <w:webHidden/>
              </w:rPr>
              <w:instrText xml:space="preserve"> PAGEREF _Toc148706108 \h </w:instrText>
            </w:r>
            <w:r w:rsidR="003C2BBD">
              <w:rPr>
                <w:noProof/>
                <w:webHidden/>
              </w:rPr>
            </w:r>
            <w:r w:rsidR="003C2BBD">
              <w:rPr>
                <w:noProof/>
                <w:webHidden/>
              </w:rPr>
              <w:fldChar w:fldCharType="separate"/>
            </w:r>
            <w:r w:rsidR="003C2BBD">
              <w:rPr>
                <w:noProof/>
                <w:webHidden/>
              </w:rPr>
              <w:t>7</w:t>
            </w:r>
            <w:r w:rsidR="003C2BBD">
              <w:rPr>
                <w:noProof/>
                <w:webHidden/>
              </w:rPr>
              <w:fldChar w:fldCharType="end"/>
            </w:r>
          </w:hyperlink>
        </w:p>
        <w:p w14:paraId="1BDF0CF2" w14:textId="36DEE1CA" w:rsidR="003C2BBD" w:rsidRDefault="00000000">
          <w:pPr>
            <w:pStyle w:val="TOC1"/>
            <w:tabs>
              <w:tab w:val="right" w:leader="dot" w:pos="10197"/>
            </w:tabs>
            <w:rPr>
              <w:rFonts w:asciiTheme="minorHAnsi" w:eastAsiaTheme="minorEastAsia" w:hAnsiTheme="minorHAnsi"/>
              <w:noProof/>
              <w:kern w:val="2"/>
              <w:sz w:val="24"/>
              <w:lang w:val="en-GB" w:eastAsia="en-GB"/>
              <w14:ligatures w14:val="standardContextual"/>
            </w:rPr>
          </w:pPr>
          <w:hyperlink w:anchor="_Toc148706109" w:history="1">
            <w:r w:rsidR="003C2BBD" w:rsidRPr="008F02FE">
              <w:rPr>
                <w:rStyle w:val="Hyperlink"/>
                <w:noProof/>
              </w:rPr>
              <w:t xml:space="preserve"> Workload Requirements and Architecture</w:t>
            </w:r>
            <w:r w:rsidR="003C2BBD">
              <w:rPr>
                <w:noProof/>
                <w:webHidden/>
              </w:rPr>
              <w:tab/>
            </w:r>
            <w:r w:rsidR="003C2BBD">
              <w:rPr>
                <w:noProof/>
                <w:webHidden/>
              </w:rPr>
              <w:fldChar w:fldCharType="begin"/>
            </w:r>
            <w:r w:rsidR="003C2BBD">
              <w:rPr>
                <w:noProof/>
                <w:webHidden/>
              </w:rPr>
              <w:instrText xml:space="preserve"> PAGEREF _Toc148706109 \h </w:instrText>
            </w:r>
            <w:r w:rsidR="003C2BBD">
              <w:rPr>
                <w:noProof/>
                <w:webHidden/>
              </w:rPr>
            </w:r>
            <w:r w:rsidR="003C2BBD">
              <w:rPr>
                <w:noProof/>
                <w:webHidden/>
              </w:rPr>
              <w:fldChar w:fldCharType="separate"/>
            </w:r>
            <w:r w:rsidR="003C2BBD">
              <w:rPr>
                <w:noProof/>
                <w:webHidden/>
              </w:rPr>
              <w:t>7</w:t>
            </w:r>
            <w:r w:rsidR="003C2BBD">
              <w:rPr>
                <w:noProof/>
                <w:webHidden/>
              </w:rPr>
              <w:fldChar w:fldCharType="end"/>
            </w:r>
          </w:hyperlink>
        </w:p>
        <w:p w14:paraId="57006B37" w14:textId="306F4736" w:rsidR="003C2BBD"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8706110" w:history="1">
            <w:r w:rsidR="003C2BBD" w:rsidRPr="008F02FE">
              <w:rPr>
                <w:rStyle w:val="Hyperlink"/>
                <w:noProof/>
              </w:rPr>
              <w:t>3.1 Overview</w:t>
            </w:r>
            <w:r w:rsidR="003C2BBD">
              <w:rPr>
                <w:noProof/>
                <w:webHidden/>
              </w:rPr>
              <w:tab/>
            </w:r>
            <w:r w:rsidR="003C2BBD">
              <w:rPr>
                <w:noProof/>
                <w:webHidden/>
              </w:rPr>
              <w:fldChar w:fldCharType="begin"/>
            </w:r>
            <w:r w:rsidR="003C2BBD">
              <w:rPr>
                <w:noProof/>
                <w:webHidden/>
              </w:rPr>
              <w:instrText xml:space="preserve"> PAGEREF _Toc148706110 \h </w:instrText>
            </w:r>
            <w:r w:rsidR="003C2BBD">
              <w:rPr>
                <w:noProof/>
                <w:webHidden/>
              </w:rPr>
            </w:r>
            <w:r w:rsidR="003C2BBD">
              <w:rPr>
                <w:noProof/>
                <w:webHidden/>
              </w:rPr>
              <w:fldChar w:fldCharType="separate"/>
            </w:r>
            <w:r w:rsidR="003C2BBD">
              <w:rPr>
                <w:noProof/>
                <w:webHidden/>
              </w:rPr>
              <w:t>7</w:t>
            </w:r>
            <w:r w:rsidR="003C2BBD">
              <w:rPr>
                <w:noProof/>
                <w:webHidden/>
              </w:rPr>
              <w:fldChar w:fldCharType="end"/>
            </w:r>
          </w:hyperlink>
        </w:p>
        <w:p w14:paraId="461E0BE0" w14:textId="717DCFA7" w:rsidR="003C2BBD"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8706111" w:history="1">
            <w:r w:rsidR="003C2BBD" w:rsidRPr="008F02FE">
              <w:rPr>
                <w:rStyle w:val="Hyperlink"/>
                <w:noProof/>
              </w:rPr>
              <w:t>3.2 Functional Requirements (Optional)</w:t>
            </w:r>
            <w:r w:rsidR="003C2BBD">
              <w:rPr>
                <w:noProof/>
                <w:webHidden/>
              </w:rPr>
              <w:tab/>
            </w:r>
            <w:r w:rsidR="003C2BBD">
              <w:rPr>
                <w:noProof/>
                <w:webHidden/>
              </w:rPr>
              <w:fldChar w:fldCharType="begin"/>
            </w:r>
            <w:r w:rsidR="003C2BBD">
              <w:rPr>
                <w:noProof/>
                <w:webHidden/>
              </w:rPr>
              <w:instrText xml:space="preserve"> PAGEREF _Toc148706111 \h </w:instrText>
            </w:r>
            <w:r w:rsidR="003C2BBD">
              <w:rPr>
                <w:noProof/>
                <w:webHidden/>
              </w:rPr>
            </w:r>
            <w:r w:rsidR="003C2BBD">
              <w:rPr>
                <w:noProof/>
                <w:webHidden/>
              </w:rPr>
              <w:fldChar w:fldCharType="separate"/>
            </w:r>
            <w:r w:rsidR="003C2BBD">
              <w:rPr>
                <w:noProof/>
                <w:webHidden/>
              </w:rPr>
              <w:t>8</w:t>
            </w:r>
            <w:r w:rsidR="003C2BBD">
              <w:rPr>
                <w:noProof/>
                <w:webHidden/>
              </w:rPr>
              <w:fldChar w:fldCharType="end"/>
            </w:r>
          </w:hyperlink>
        </w:p>
        <w:p w14:paraId="09BA63A0" w14:textId="579DBC64"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12" w:history="1">
            <w:r w:rsidR="003C2BBD" w:rsidRPr="008F02FE">
              <w:rPr>
                <w:rStyle w:val="Hyperlink"/>
                <w:noProof/>
              </w:rPr>
              <w:t>3.2.1 Use Cases (Optional)</w:t>
            </w:r>
            <w:r w:rsidR="003C2BBD">
              <w:rPr>
                <w:noProof/>
                <w:webHidden/>
              </w:rPr>
              <w:tab/>
            </w:r>
            <w:r w:rsidR="003C2BBD">
              <w:rPr>
                <w:noProof/>
                <w:webHidden/>
              </w:rPr>
              <w:fldChar w:fldCharType="begin"/>
            </w:r>
            <w:r w:rsidR="003C2BBD">
              <w:rPr>
                <w:noProof/>
                <w:webHidden/>
              </w:rPr>
              <w:instrText xml:space="preserve"> PAGEREF _Toc148706112 \h </w:instrText>
            </w:r>
            <w:r w:rsidR="003C2BBD">
              <w:rPr>
                <w:noProof/>
                <w:webHidden/>
              </w:rPr>
            </w:r>
            <w:r w:rsidR="003C2BBD">
              <w:rPr>
                <w:noProof/>
                <w:webHidden/>
              </w:rPr>
              <w:fldChar w:fldCharType="separate"/>
            </w:r>
            <w:r w:rsidR="003C2BBD">
              <w:rPr>
                <w:noProof/>
                <w:webHidden/>
              </w:rPr>
              <w:t>8</w:t>
            </w:r>
            <w:r w:rsidR="003C2BBD">
              <w:rPr>
                <w:noProof/>
                <w:webHidden/>
              </w:rPr>
              <w:fldChar w:fldCharType="end"/>
            </w:r>
          </w:hyperlink>
        </w:p>
        <w:p w14:paraId="4E8C9D08" w14:textId="1BD61CA9"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13" w:history="1">
            <w:r w:rsidR="003C2BBD" w:rsidRPr="008F02FE">
              <w:rPr>
                <w:rStyle w:val="Hyperlink"/>
                <w:noProof/>
              </w:rPr>
              <w:t>3.2.2 Functional Capabilities (Optional)</w:t>
            </w:r>
            <w:r w:rsidR="003C2BBD">
              <w:rPr>
                <w:noProof/>
                <w:webHidden/>
              </w:rPr>
              <w:tab/>
            </w:r>
            <w:r w:rsidR="003C2BBD">
              <w:rPr>
                <w:noProof/>
                <w:webHidden/>
              </w:rPr>
              <w:fldChar w:fldCharType="begin"/>
            </w:r>
            <w:r w:rsidR="003C2BBD">
              <w:rPr>
                <w:noProof/>
                <w:webHidden/>
              </w:rPr>
              <w:instrText xml:space="preserve"> PAGEREF _Toc148706113 \h </w:instrText>
            </w:r>
            <w:r w:rsidR="003C2BBD">
              <w:rPr>
                <w:noProof/>
                <w:webHidden/>
              </w:rPr>
            </w:r>
            <w:r w:rsidR="003C2BBD">
              <w:rPr>
                <w:noProof/>
                <w:webHidden/>
              </w:rPr>
              <w:fldChar w:fldCharType="separate"/>
            </w:r>
            <w:r w:rsidR="003C2BBD">
              <w:rPr>
                <w:noProof/>
                <w:webHidden/>
              </w:rPr>
              <w:t>8</w:t>
            </w:r>
            <w:r w:rsidR="003C2BBD">
              <w:rPr>
                <w:noProof/>
                <w:webHidden/>
              </w:rPr>
              <w:fldChar w:fldCharType="end"/>
            </w:r>
          </w:hyperlink>
        </w:p>
        <w:p w14:paraId="037126AF" w14:textId="2B8E5FC1"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14" w:history="1">
            <w:r w:rsidR="003C2BBD" w:rsidRPr="008F02FE">
              <w:rPr>
                <w:rStyle w:val="Hyperlink"/>
                <w:noProof/>
              </w:rPr>
              <w:t>3.2.3 Requirement Matrix (Optional)</w:t>
            </w:r>
            <w:r w:rsidR="003C2BBD">
              <w:rPr>
                <w:noProof/>
                <w:webHidden/>
              </w:rPr>
              <w:tab/>
            </w:r>
            <w:r w:rsidR="003C2BBD">
              <w:rPr>
                <w:noProof/>
                <w:webHidden/>
              </w:rPr>
              <w:fldChar w:fldCharType="begin"/>
            </w:r>
            <w:r w:rsidR="003C2BBD">
              <w:rPr>
                <w:noProof/>
                <w:webHidden/>
              </w:rPr>
              <w:instrText xml:space="preserve"> PAGEREF _Toc148706114 \h </w:instrText>
            </w:r>
            <w:r w:rsidR="003C2BBD">
              <w:rPr>
                <w:noProof/>
                <w:webHidden/>
              </w:rPr>
            </w:r>
            <w:r w:rsidR="003C2BBD">
              <w:rPr>
                <w:noProof/>
                <w:webHidden/>
              </w:rPr>
              <w:fldChar w:fldCharType="separate"/>
            </w:r>
            <w:r w:rsidR="003C2BBD">
              <w:rPr>
                <w:noProof/>
                <w:webHidden/>
              </w:rPr>
              <w:t>8</w:t>
            </w:r>
            <w:r w:rsidR="003C2BBD">
              <w:rPr>
                <w:noProof/>
                <w:webHidden/>
              </w:rPr>
              <w:fldChar w:fldCharType="end"/>
            </w:r>
          </w:hyperlink>
        </w:p>
        <w:p w14:paraId="26E5B4D5" w14:textId="23AB374C" w:rsidR="003C2BBD"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8706115" w:history="1">
            <w:r w:rsidR="003C2BBD" w:rsidRPr="008F02FE">
              <w:rPr>
                <w:rStyle w:val="Hyperlink"/>
                <w:noProof/>
              </w:rPr>
              <w:t>3.3 Non-Functional Requirements</w:t>
            </w:r>
            <w:r w:rsidR="003C2BBD">
              <w:rPr>
                <w:noProof/>
                <w:webHidden/>
              </w:rPr>
              <w:tab/>
            </w:r>
            <w:r w:rsidR="003C2BBD">
              <w:rPr>
                <w:noProof/>
                <w:webHidden/>
              </w:rPr>
              <w:fldChar w:fldCharType="begin"/>
            </w:r>
            <w:r w:rsidR="003C2BBD">
              <w:rPr>
                <w:noProof/>
                <w:webHidden/>
              </w:rPr>
              <w:instrText xml:space="preserve"> PAGEREF _Toc148706115 \h </w:instrText>
            </w:r>
            <w:r w:rsidR="003C2BBD">
              <w:rPr>
                <w:noProof/>
                <w:webHidden/>
              </w:rPr>
            </w:r>
            <w:r w:rsidR="003C2BBD">
              <w:rPr>
                <w:noProof/>
                <w:webHidden/>
              </w:rPr>
              <w:fldChar w:fldCharType="separate"/>
            </w:r>
            <w:r w:rsidR="003C2BBD">
              <w:rPr>
                <w:noProof/>
                <w:webHidden/>
              </w:rPr>
              <w:t>8</w:t>
            </w:r>
            <w:r w:rsidR="003C2BBD">
              <w:rPr>
                <w:noProof/>
                <w:webHidden/>
              </w:rPr>
              <w:fldChar w:fldCharType="end"/>
            </w:r>
          </w:hyperlink>
        </w:p>
        <w:p w14:paraId="55571E21" w14:textId="1EF3E368"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16" w:history="1">
            <w:r w:rsidR="003C2BBD" w:rsidRPr="008F02FE">
              <w:rPr>
                <w:rStyle w:val="Hyperlink"/>
                <w:noProof/>
              </w:rPr>
              <w:t>3.3.1 Regulations and Compliances Requirements</w:t>
            </w:r>
            <w:r w:rsidR="003C2BBD">
              <w:rPr>
                <w:noProof/>
                <w:webHidden/>
              </w:rPr>
              <w:tab/>
            </w:r>
            <w:r w:rsidR="003C2BBD">
              <w:rPr>
                <w:noProof/>
                <w:webHidden/>
              </w:rPr>
              <w:fldChar w:fldCharType="begin"/>
            </w:r>
            <w:r w:rsidR="003C2BBD">
              <w:rPr>
                <w:noProof/>
                <w:webHidden/>
              </w:rPr>
              <w:instrText xml:space="preserve"> PAGEREF _Toc148706116 \h </w:instrText>
            </w:r>
            <w:r w:rsidR="003C2BBD">
              <w:rPr>
                <w:noProof/>
                <w:webHidden/>
              </w:rPr>
            </w:r>
            <w:r w:rsidR="003C2BBD">
              <w:rPr>
                <w:noProof/>
                <w:webHidden/>
              </w:rPr>
              <w:fldChar w:fldCharType="separate"/>
            </w:r>
            <w:r w:rsidR="003C2BBD">
              <w:rPr>
                <w:noProof/>
                <w:webHidden/>
              </w:rPr>
              <w:t>9</w:t>
            </w:r>
            <w:r w:rsidR="003C2BBD">
              <w:rPr>
                <w:noProof/>
                <w:webHidden/>
              </w:rPr>
              <w:fldChar w:fldCharType="end"/>
            </w:r>
          </w:hyperlink>
        </w:p>
        <w:p w14:paraId="0A2BAE29" w14:textId="3A39E93A"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17" w:history="1">
            <w:r w:rsidR="003C2BBD" w:rsidRPr="008F02FE">
              <w:rPr>
                <w:rStyle w:val="Hyperlink"/>
                <w:noProof/>
              </w:rPr>
              <w:t>3.3.2 Environments</w:t>
            </w:r>
            <w:r w:rsidR="003C2BBD">
              <w:rPr>
                <w:noProof/>
                <w:webHidden/>
              </w:rPr>
              <w:tab/>
            </w:r>
            <w:r w:rsidR="003C2BBD">
              <w:rPr>
                <w:noProof/>
                <w:webHidden/>
              </w:rPr>
              <w:fldChar w:fldCharType="begin"/>
            </w:r>
            <w:r w:rsidR="003C2BBD">
              <w:rPr>
                <w:noProof/>
                <w:webHidden/>
              </w:rPr>
              <w:instrText xml:space="preserve"> PAGEREF _Toc148706117 \h </w:instrText>
            </w:r>
            <w:r w:rsidR="003C2BBD">
              <w:rPr>
                <w:noProof/>
                <w:webHidden/>
              </w:rPr>
            </w:r>
            <w:r w:rsidR="003C2BBD">
              <w:rPr>
                <w:noProof/>
                <w:webHidden/>
              </w:rPr>
              <w:fldChar w:fldCharType="separate"/>
            </w:r>
            <w:r w:rsidR="003C2BBD">
              <w:rPr>
                <w:noProof/>
                <w:webHidden/>
              </w:rPr>
              <w:t>9</w:t>
            </w:r>
            <w:r w:rsidR="003C2BBD">
              <w:rPr>
                <w:noProof/>
                <w:webHidden/>
              </w:rPr>
              <w:fldChar w:fldCharType="end"/>
            </w:r>
          </w:hyperlink>
        </w:p>
        <w:p w14:paraId="48C50A06" w14:textId="0A6E7B6F"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18" w:history="1">
            <w:r w:rsidR="003C2BBD" w:rsidRPr="008F02FE">
              <w:rPr>
                <w:rStyle w:val="Hyperlink"/>
                <w:noProof/>
              </w:rPr>
              <w:t>3.3.3 High Availability and Disaster Recovery Requirements</w:t>
            </w:r>
            <w:r w:rsidR="003C2BBD">
              <w:rPr>
                <w:noProof/>
                <w:webHidden/>
              </w:rPr>
              <w:tab/>
            </w:r>
            <w:r w:rsidR="003C2BBD">
              <w:rPr>
                <w:noProof/>
                <w:webHidden/>
              </w:rPr>
              <w:fldChar w:fldCharType="begin"/>
            </w:r>
            <w:r w:rsidR="003C2BBD">
              <w:rPr>
                <w:noProof/>
                <w:webHidden/>
              </w:rPr>
              <w:instrText xml:space="preserve"> PAGEREF _Toc148706118 \h </w:instrText>
            </w:r>
            <w:r w:rsidR="003C2BBD">
              <w:rPr>
                <w:noProof/>
                <w:webHidden/>
              </w:rPr>
            </w:r>
            <w:r w:rsidR="003C2BBD">
              <w:rPr>
                <w:noProof/>
                <w:webHidden/>
              </w:rPr>
              <w:fldChar w:fldCharType="separate"/>
            </w:r>
            <w:r w:rsidR="003C2BBD">
              <w:rPr>
                <w:noProof/>
                <w:webHidden/>
              </w:rPr>
              <w:t>9</w:t>
            </w:r>
            <w:r w:rsidR="003C2BBD">
              <w:rPr>
                <w:noProof/>
                <w:webHidden/>
              </w:rPr>
              <w:fldChar w:fldCharType="end"/>
            </w:r>
          </w:hyperlink>
        </w:p>
        <w:p w14:paraId="4A1E6BAF" w14:textId="7D993FD2"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19" w:history="1">
            <w:r w:rsidR="003C2BBD" w:rsidRPr="008F02FE">
              <w:rPr>
                <w:rStyle w:val="Hyperlink"/>
                <w:noProof/>
              </w:rPr>
              <w:t>3.3.4 Security Requirements</w:t>
            </w:r>
            <w:r w:rsidR="003C2BBD">
              <w:rPr>
                <w:noProof/>
                <w:webHidden/>
              </w:rPr>
              <w:tab/>
            </w:r>
            <w:r w:rsidR="003C2BBD">
              <w:rPr>
                <w:noProof/>
                <w:webHidden/>
              </w:rPr>
              <w:fldChar w:fldCharType="begin"/>
            </w:r>
            <w:r w:rsidR="003C2BBD">
              <w:rPr>
                <w:noProof/>
                <w:webHidden/>
              </w:rPr>
              <w:instrText xml:space="preserve"> PAGEREF _Toc148706119 \h </w:instrText>
            </w:r>
            <w:r w:rsidR="003C2BBD">
              <w:rPr>
                <w:noProof/>
                <w:webHidden/>
              </w:rPr>
            </w:r>
            <w:r w:rsidR="003C2BBD">
              <w:rPr>
                <w:noProof/>
                <w:webHidden/>
              </w:rPr>
              <w:fldChar w:fldCharType="separate"/>
            </w:r>
            <w:r w:rsidR="003C2BBD">
              <w:rPr>
                <w:noProof/>
                <w:webHidden/>
              </w:rPr>
              <w:t>10</w:t>
            </w:r>
            <w:r w:rsidR="003C2BBD">
              <w:rPr>
                <w:noProof/>
                <w:webHidden/>
              </w:rPr>
              <w:fldChar w:fldCharType="end"/>
            </w:r>
          </w:hyperlink>
        </w:p>
        <w:p w14:paraId="0C15FACF" w14:textId="43E4C4D4"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20" w:history="1">
            <w:r w:rsidR="003C2BBD" w:rsidRPr="008F02FE">
              <w:rPr>
                <w:rStyle w:val="Hyperlink"/>
                <w:noProof/>
              </w:rPr>
              <w:t>3.3.5 Networking Requirements</w:t>
            </w:r>
            <w:r w:rsidR="003C2BBD">
              <w:rPr>
                <w:noProof/>
                <w:webHidden/>
              </w:rPr>
              <w:tab/>
            </w:r>
            <w:r w:rsidR="003C2BBD">
              <w:rPr>
                <w:noProof/>
                <w:webHidden/>
              </w:rPr>
              <w:fldChar w:fldCharType="begin"/>
            </w:r>
            <w:r w:rsidR="003C2BBD">
              <w:rPr>
                <w:noProof/>
                <w:webHidden/>
              </w:rPr>
              <w:instrText xml:space="preserve"> PAGEREF _Toc148706120 \h </w:instrText>
            </w:r>
            <w:r w:rsidR="003C2BBD">
              <w:rPr>
                <w:noProof/>
                <w:webHidden/>
              </w:rPr>
            </w:r>
            <w:r w:rsidR="003C2BBD">
              <w:rPr>
                <w:noProof/>
                <w:webHidden/>
              </w:rPr>
              <w:fldChar w:fldCharType="separate"/>
            </w:r>
            <w:r w:rsidR="003C2BBD">
              <w:rPr>
                <w:noProof/>
                <w:webHidden/>
              </w:rPr>
              <w:t>11</w:t>
            </w:r>
            <w:r w:rsidR="003C2BBD">
              <w:rPr>
                <w:noProof/>
                <w:webHidden/>
              </w:rPr>
              <w:fldChar w:fldCharType="end"/>
            </w:r>
          </w:hyperlink>
        </w:p>
        <w:p w14:paraId="42438FB2" w14:textId="5AC1B85E"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21" w:history="1">
            <w:r w:rsidR="003C2BBD" w:rsidRPr="008F02FE">
              <w:rPr>
                <w:rStyle w:val="Hyperlink"/>
                <w:noProof/>
              </w:rPr>
              <w:t>3.3.6 Integration and Interfaces (Optional)</w:t>
            </w:r>
            <w:r w:rsidR="003C2BBD">
              <w:rPr>
                <w:noProof/>
                <w:webHidden/>
              </w:rPr>
              <w:tab/>
            </w:r>
            <w:r w:rsidR="003C2BBD">
              <w:rPr>
                <w:noProof/>
                <w:webHidden/>
              </w:rPr>
              <w:fldChar w:fldCharType="begin"/>
            </w:r>
            <w:r w:rsidR="003C2BBD">
              <w:rPr>
                <w:noProof/>
                <w:webHidden/>
              </w:rPr>
              <w:instrText xml:space="preserve"> PAGEREF _Toc148706121 \h </w:instrText>
            </w:r>
            <w:r w:rsidR="003C2BBD">
              <w:rPr>
                <w:noProof/>
                <w:webHidden/>
              </w:rPr>
            </w:r>
            <w:r w:rsidR="003C2BBD">
              <w:rPr>
                <w:noProof/>
                <w:webHidden/>
              </w:rPr>
              <w:fldChar w:fldCharType="separate"/>
            </w:r>
            <w:r w:rsidR="003C2BBD">
              <w:rPr>
                <w:noProof/>
                <w:webHidden/>
              </w:rPr>
              <w:t>11</w:t>
            </w:r>
            <w:r w:rsidR="003C2BBD">
              <w:rPr>
                <w:noProof/>
                <w:webHidden/>
              </w:rPr>
              <w:fldChar w:fldCharType="end"/>
            </w:r>
          </w:hyperlink>
        </w:p>
        <w:p w14:paraId="34EC77DB" w14:textId="48C5AF38"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22" w:history="1">
            <w:r w:rsidR="003C2BBD" w:rsidRPr="008F02FE">
              <w:rPr>
                <w:rStyle w:val="Hyperlink"/>
                <w:noProof/>
              </w:rPr>
              <w:t>3.3.7 System Configuration Control Lifecycle (Optional)</w:t>
            </w:r>
            <w:r w:rsidR="003C2BBD">
              <w:rPr>
                <w:noProof/>
                <w:webHidden/>
              </w:rPr>
              <w:tab/>
            </w:r>
            <w:r w:rsidR="003C2BBD">
              <w:rPr>
                <w:noProof/>
                <w:webHidden/>
              </w:rPr>
              <w:fldChar w:fldCharType="begin"/>
            </w:r>
            <w:r w:rsidR="003C2BBD">
              <w:rPr>
                <w:noProof/>
                <w:webHidden/>
              </w:rPr>
              <w:instrText xml:space="preserve"> PAGEREF _Toc148706122 \h </w:instrText>
            </w:r>
            <w:r w:rsidR="003C2BBD">
              <w:rPr>
                <w:noProof/>
                <w:webHidden/>
              </w:rPr>
            </w:r>
            <w:r w:rsidR="003C2BBD">
              <w:rPr>
                <w:noProof/>
                <w:webHidden/>
              </w:rPr>
              <w:fldChar w:fldCharType="separate"/>
            </w:r>
            <w:r w:rsidR="003C2BBD">
              <w:rPr>
                <w:noProof/>
                <w:webHidden/>
              </w:rPr>
              <w:t>11</w:t>
            </w:r>
            <w:r w:rsidR="003C2BBD">
              <w:rPr>
                <w:noProof/>
                <w:webHidden/>
              </w:rPr>
              <w:fldChar w:fldCharType="end"/>
            </w:r>
          </w:hyperlink>
        </w:p>
        <w:p w14:paraId="6EBEDE61" w14:textId="5789AB2A"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23" w:history="1">
            <w:r w:rsidR="003C2BBD" w:rsidRPr="008F02FE">
              <w:rPr>
                <w:rStyle w:val="Hyperlink"/>
                <w:noProof/>
              </w:rPr>
              <w:t>3.3.8 Operating Model (Optional)</w:t>
            </w:r>
            <w:r w:rsidR="003C2BBD">
              <w:rPr>
                <w:noProof/>
                <w:webHidden/>
              </w:rPr>
              <w:tab/>
            </w:r>
            <w:r w:rsidR="003C2BBD">
              <w:rPr>
                <w:noProof/>
                <w:webHidden/>
              </w:rPr>
              <w:fldChar w:fldCharType="begin"/>
            </w:r>
            <w:r w:rsidR="003C2BBD">
              <w:rPr>
                <w:noProof/>
                <w:webHidden/>
              </w:rPr>
              <w:instrText xml:space="preserve"> PAGEREF _Toc148706123 \h </w:instrText>
            </w:r>
            <w:r w:rsidR="003C2BBD">
              <w:rPr>
                <w:noProof/>
                <w:webHidden/>
              </w:rPr>
            </w:r>
            <w:r w:rsidR="003C2BBD">
              <w:rPr>
                <w:noProof/>
                <w:webHidden/>
              </w:rPr>
              <w:fldChar w:fldCharType="separate"/>
            </w:r>
            <w:r w:rsidR="003C2BBD">
              <w:rPr>
                <w:noProof/>
                <w:webHidden/>
              </w:rPr>
              <w:t>12</w:t>
            </w:r>
            <w:r w:rsidR="003C2BBD">
              <w:rPr>
                <w:noProof/>
                <w:webHidden/>
              </w:rPr>
              <w:fldChar w:fldCharType="end"/>
            </w:r>
          </w:hyperlink>
        </w:p>
        <w:p w14:paraId="2B661691" w14:textId="1CBF076B"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24" w:history="1">
            <w:r w:rsidR="003C2BBD" w:rsidRPr="008F02FE">
              <w:rPr>
                <w:rStyle w:val="Hyperlink"/>
                <w:noProof/>
              </w:rPr>
              <w:t>3.3.9 Management and Monitoring (Optional)</w:t>
            </w:r>
            <w:r w:rsidR="003C2BBD">
              <w:rPr>
                <w:noProof/>
                <w:webHidden/>
              </w:rPr>
              <w:tab/>
            </w:r>
            <w:r w:rsidR="003C2BBD">
              <w:rPr>
                <w:noProof/>
                <w:webHidden/>
              </w:rPr>
              <w:fldChar w:fldCharType="begin"/>
            </w:r>
            <w:r w:rsidR="003C2BBD">
              <w:rPr>
                <w:noProof/>
                <w:webHidden/>
              </w:rPr>
              <w:instrText xml:space="preserve"> PAGEREF _Toc148706124 \h </w:instrText>
            </w:r>
            <w:r w:rsidR="003C2BBD">
              <w:rPr>
                <w:noProof/>
                <w:webHidden/>
              </w:rPr>
            </w:r>
            <w:r w:rsidR="003C2BBD">
              <w:rPr>
                <w:noProof/>
                <w:webHidden/>
              </w:rPr>
              <w:fldChar w:fldCharType="separate"/>
            </w:r>
            <w:r w:rsidR="003C2BBD">
              <w:rPr>
                <w:noProof/>
                <w:webHidden/>
              </w:rPr>
              <w:t>12</w:t>
            </w:r>
            <w:r w:rsidR="003C2BBD">
              <w:rPr>
                <w:noProof/>
                <w:webHidden/>
              </w:rPr>
              <w:fldChar w:fldCharType="end"/>
            </w:r>
          </w:hyperlink>
        </w:p>
        <w:p w14:paraId="067C7EBD" w14:textId="6C64273F"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25" w:history="1">
            <w:r w:rsidR="003C2BBD" w:rsidRPr="008F02FE">
              <w:rPr>
                <w:rStyle w:val="Hyperlink"/>
                <w:noProof/>
              </w:rPr>
              <w:t>3.3.10 Performance (Optional)</w:t>
            </w:r>
            <w:r w:rsidR="003C2BBD">
              <w:rPr>
                <w:noProof/>
                <w:webHidden/>
              </w:rPr>
              <w:tab/>
            </w:r>
            <w:r w:rsidR="003C2BBD">
              <w:rPr>
                <w:noProof/>
                <w:webHidden/>
              </w:rPr>
              <w:fldChar w:fldCharType="begin"/>
            </w:r>
            <w:r w:rsidR="003C2BBD">
              <w:rPr>
                <w:noProof/>
                <w:webHidden/>
              </w:rPr>
              <w:instrText xml:space="preserve"> PAGEREF _Toc148706125 \h </w:instrText>
            </w:r>
            <w:r w:rsidR="003C2BBD">
              <w:rPr>
                <w:noProof/>
                <w:webHidden/>
              </w:rPr>
            </w:r>
            <w:r w:rsidR="003C2BBD">
              <w:rPr>
                <w:noProof/>
                <w:webHidden/>
              </w:rPr>
              <w:fldChar w:fldCharType="separate"/>
            </w:r>
            <w:r w:rsidR="003C2BBD">
              <w:rPr>
                <w:noProof/>
                <w:webHidden/>
              </w:rPr>
              <w:t>12</w:t>
            </w:r>
            <w:r w:rsidR="003C2BBD">
              <w:rPr>
                <w:noProof/>
                <w:webHidden/>
              </w:rPr>
              <w:fldChar w:fldCharType="end"/>
            </w:r>
          </w:hyperlink>
        </w:p>
        <w:p w14:paraId="7116C5C4" w14:textId="5723E32E"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26" w:history="1">
            <w:r w:rsidR="003C2BBD" w:rsidRPr="008F02FE">
              <w:rPr>
                <w:rStyle w:val="Hyperlink"/>
                <w:noProof/>
              </w:rPr>
              <w:t>3.3.11 Capacity (Optional)</w:t>
            </w:r>
            <w:r w:rsidR="003C2BBD">
              <w:rPr>
                <w:noProof/>
                <w:webHidden/>
              </w:rPr>
              <w:tab/>
            </w:r>
            <w:r w:rsidR="003C2BBD">
              <w:rPr>
                <w:noProof/>
                <w:webHidden/>
              </w:rPr>
              <w:fldChar w:fldCharType="begin"/>
            </w:r>
            <w:r w:rsidR="003C2BBD">
              <w:rPr>
                <w:noProof/>
                <w:webHidden/>
              </w:rPr>
              <w:instrText xml:space="preserve"> PAGEREF _Toc148706126 \h </w:instrText>
            </w:r>
            <w:r w:rsidR="003C2BBD">
              <w:rPr>
                <w:noProof/>
                <w:webHidden/>
              </w:rPr>
            </w:r>
            <w:r w:rsidR="003C2BBD">
              <w:rPr>
                <w:noProof/>
                <w:webHidden/>
              </w:rPr>
              <w:fldChar w:fldCharType="separate"/>
            </w:r>
            <w:r w:rsidR="003C2BBD">
              <w:rPr>
                <w:noProof/>
                <w:webHidden/>
              </w:rPr>
              <w:t>13</w:t>
            </w:r>
            <w:r w:rsidR="003C2BBD">
              <w:rPr>
                <w:noProof/>
                <w:webHidden/>
              </w:rPr>
              <w:fldChar w:fldCharType="end"/>
            </w:r>
          </w:hyperlink>
        </w:p>
        <w:p w14:paraId="11ADD762" w14:textId="060D4B35" w:rsidR="003C2BBD"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8706127" w:history="1">
            <w:r w:rsidR="003C2BBD" w:rsidRPr="008F02FE">
              <w:rPr>
                <w:rStyle w:val="Hyperlink"/>
                <w:noProof/>
              </w:rPr>
              <w:t>3.4 Constraints and Risks (Optional)</w:t>
            </w:r>
            <w:r w:rsidR="003C2BBD">
              <w:rPr>
                <w:noProof/>
                <w:webHidden/>
              </w:rPr>
              <w:tab/>
            </w:r>
            <w:r w:rsidR="003C2BBD">
              <w:rPr>
                <w:noProof/>
                <w:webHidden/>
              </w:rPr>
              <w:fldChar w:fldCharType="begin"/>
            </w:r>
            <w:r w:rsidR="003C2BBD">
              <w:rPr>
                <w:noProof/>
                <w:webHidden/>
              </w:rPr>
              <w:instrText xml:space="preserve"> PAGEREF _Toc148706127 \h </w:instrText>
            </w:r>
            <w:r w:rsidR="003C2BBD">
              <w:rPr>
                <w:noProof/>
                <w:webHidden/>
              </w:rPr>
            </w:r>
            <w:r w:rsidR="003C2BBD">
              <w:rPr>
                <w:noProof/>
                <w:webHidden/>
              </w:rPr>
              <w:fldChar w:fldCharType="separate"/>
            </w:r>
            <w:r w:rsidR="003C2BBD">
              <w:rPr>
                <w:noProof/>
                <w:webHidden/>
              </w:rPr>
              <w:t>13</w:t>
            </w:r>
            <w:r w:rsidR="003C2BBD">
              <w:rPr>
                <w:noProof/>
                <w:webHidden/>
              </w:rPr>
              <w:fldChar w:fldCharType="end"/>
            </w:r>
          </w:hyperlink>
        </w:p>
        <w:p w14:paraId="552C82B9" w14:textId="763314C5" w:rsidR="003C2BBD"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8706128" w:history="1">
            <w:r w:rsidR="003C2BBD" w:rsidRPr="008F02FE">
              <w:rPr>
                <w:rStyle w:val="Hyperlink"/>
                <w:noProof/>
              </w:rPr>
              <w:t>3.5 Current State Architecture (Optional)</w:t>
            </w:r>
            <w:r w:rsidR="003C2BBD">
              <w:rPr>
                <w:noProof/>
                <w:webHidden/>
              </w:rPr>
              <w:tab/>
            </w:r>
            <w:r w:rsidR="003C2BBD">
              <w:rPr>
                <w:noProof/>
                <w:webHidden/>
              </w:rPr>
              <w:fldChar w:fldCharType="begin"/>
            </w:r>
            <w:r w:rsidR="003C2BBD">
              <w:rPr>
                <w:noProof/>
                <w:webHidden/>
              </w:rPr>
              <w:instrText xml:space="preserve"> PAGEREF _Toc148706128 \h </w:instrText>
            </w:r>
            <w:r w:rsidR="003C2BBD">
              <w:rPr>
                <w:noProof/>
                <w:webHidden/>
              </w:rPr>
            </w:r>
            <w:r w:rsidR="003C2BBD">
              <w:rPr>
                <w:noProof/>
                <w:webHidden/>
              </w:rPr>
              <w:fldChar w:fldCharType="separate"/>
            </w:r>
            <w:r w:rsidR="003C2BBD">
              <w:rPr>
                <w:noProof/>
                <w:webHidden/>
              </w:rPr>
              <w:t>14</w:t>
            </w:r>
            <w:r w:rsidR="003C2BBD">
              <w:rPr>
                <w:noProof/>
                <w:webHidden/>
              </w:rPr>
              <w:fldChar w:fldCharType="end"/>
            </w:r>
          </w:hyperlink>
        </w:p>
        <w:p w14:paraId="279FCEEC" w14:textId="6CA34BC2" w:rsidR="003C2BBD"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8706129" w:history="1">
            <w:r w:rsidR="003C2BBD" w:rsidRPr="008F02FE">
              <w:rPr>
                <w:rStyle w:val="Hyperlink"/>
                <w:noProof/>
              </w:rPr>
              <w:t>3.6 Future State Architecture</w:t>
            </w:r>
            <w:r w:rsidR="003C2BBD">
              <w:rPr>
                <w:noProof/>
                <w:webHidden/>
              </w:rPr>
              <w:tab/>
            </w:r>
            <w:r w:rsidR="003C2BBD">
              <w:rPr>
                <w:noProof/>
                <w:webHidden/>
              </w:rPr>
              <w:fldChar w:fldCharType="begin"/>
            </w:r>
            <w:r w:rsidR="003C2BBD">
              <w:rPr>
                <w:noProof/>
                <w:webHidden/>
              </w:rPr>
              <w:instrText xml:space="preserve"> PAGEREF _Toc148706129 \h </w:instrText>
            </w:r>
            <w:r w:rsidR="003C2BBD">
              <w:rPr>
                <w:noProof/>
                <w:webHidden/>
              </w:rPr>
            </w:r>
            <w:r w:rsidR="003C2BBD">
              <w:rPr>
                <w:noProof/>
                <w:webHidden/>
              </w:rPr>
              <w:fldChar w:fldCharType="separate"/>
            </w:r>
            <w:r w:rsidR="003C2BBD">
              <w:rPr>
                <w:noProof/>
                <w:webHidden/>
              </w:rPr>
              <w:t>14</w:t>
            </w:r>
            <w:r w:rsidR="003C2BBD">
              <w:rPr>
                <w:noProof/>
                <w:webHidden/>
              </w:rPr>
              <w:fldChar w:fldCharType="end"/>
            </w:r>
          </w:hyperlink>
        </w:p>
        <w:p w14:paraId="38D1F3CD" w14:textId="3D91FB0D"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30" w:history="1">
            <w:r w:rsidR="003C2BBD" w:rsidRPr="008F02FE">
              <w:rPr>
                <w:rStyle w:val="Hyperlink"/>
                <w:noProof/>
              </w:rPr>
              <w:t>3.6.1 Mandatory Security Best Practices</w:t>
            </w:r>
            <w:r w:rsidR="003C2BBD">
              <w:rPr>
                <w:noProof/>
                <w:webHidden/>
              </w:rPr>
              <w:tab/>
            </w:r>
            <w:r w:rsidR="003C2BBD">
              <w:rPr>
                <w:noProof/>
                <w:webHidden/>
              </w:rPr>
              <w:fldChar w:fldCharType="begin"/>
            </w:r>
            <w:r w:rsidR="003C2BBD">
              <w:rPr>
                <w:noProof/>
                <w:webHidden/>
              </w:rPr>
              <w:instrText xml:space="preserve"> PAGEREF _Toc148706130 \h </w:instrText>
            </w:r>
            <w:r w:rsidR="003C2BBD">
              <w:rPr>
                <w:noProof/>
                <w:webHidden/>
              </w:rPr>
            </w:r>
            <w:r w:rsidR="003C2BBD">
              <w:rPr>
                <w:noProof/>
                <w:webHidden/>
              </w:rPr>
              <w:fldChar w:fldCharType="separate"/>
            </w:r>
            <w:r w:rsidR="003C2BBD">
              <w:rPr>
                <w:noProof/>
                <w:webHidden/>
              </w:rPr>
              <w:t>14</w:t>
            </w:r>
            <w:r w:rsidR="003C2BBD">
              <w:rPr>
                <w:noProof/>
                <w:webHidden/>
              </w:rPr>
              <w:fldChar w:fldCharType="end"/>
            </w:r>
          </w:hyperlink>
        </w:p>
        <w:p w14:paraId="6982BE8F" w14:textId="74995555"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31" w:history="1">
            <w:r w:rsidR="003C2BBD" w:rsidRPr="008F02FE">
              <w:rPr>
                <w:rStyle w:val="Hyperlink"/>
                <w:noProof/>
              </w:rPr>
              <w:t>3.6.2 Naming Conventions</w:t>
            </w:r>
            <w:r w:rsidR="003C2BBD">
              <w:rPr>
                <w:noProof/>
                <w:webHidden/>
              </w:rPr>
              <w:tab/>
            </w:r>
            <w:r w:rsidR="003C2BBD">
              <w:rPr>
                <w:noProof/>
                <w:webHidden/>
              </w:rPr>
              <w:fldChar w:fldCharType="begin"/>
            </w:r>
            <w:r w:rsidR="003C2BBD">
              <w:rPr>
                <w:noProof/>
                <w:webHidden/>
              </w:rPr>
              <w:instrText xml:space="preserve"> PAGEREF _Toc148706131 \h </w:instrText>
            </w:r>
            <w:r w:rsidR="003C2BBD">
              <w:rPr>
                <w:noProof/>
                <w:webHidden/>
              </w:rPr>
            </w:r>
            <w:r w:rsidR="003C2BBD">
              <w:rPr>
                <w:noProof/>
                <w:webHidden/>
              </w:rPr>
              <w:fldChar w:fldCharType="separate"/>
            </w:r>
            <w:r w:rsidR="003C2BBD">
              <w:rPr>
                <w:noProof/>
                <w:webHidden/>
              </w:rPr>
              <w:t>15</w:t>
            </w:r>
            <w:r w:rsidR="003C2BBD">
              <w:rPr>
                <w:noProof/>
                <w:webHidden/>
              </w:rPr>
              <w:fldChar w:fldCharType="end"/>
            </w:r>
          </w:hyperlink>
        </w:p>
        <w:p w14:paraId="57D571E7" w14:textId="7FE4BD84"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32" w:history="1">
            <w:r w:rsidR="003C2BBD" w:rsidRPr="008F02FE">
              <w:rPr>
                <w:rStyle w:val="Hyperlink"/>
                <w:noProof/>
              </w:rPr>
              <w:t>3.6.3 OCI Landing Zone Solution Definition</w:t>
            </w:r>
            <w:r w:rsidR="003C2BBD">
              <w:rPr>
                <w:noProof/>
                <w:webHidden/>
              </w:rPr>
              <w:tab/>
            </w:r>
            <w:r w:rsidR="003C2BBD">
              <w:rPr>
                <w:noProof/>
                <w:webHidden/>
              </w:rPr>
              <w:fldChar w:fldCharType="begin"/>
            </w:r>
            <w:r w:rsidR="003C2BBD">
              <w:rPr>
                <w:noProof/>
                <w:webHidden/>
              </w:rPr>
              <w:instrText xml:space="preserve"> PAGEREF _Toc148706132 \h </w:instrText>
            </w:r>
            <w:r w:rsidR="003C2BBD">
              <w:rPr>
                <w:noProof/>
                <w:webHidden/>
              </w:rPr>
            </w:r>
            <w:r w:rsidR="003C2BBD">
              <w:rPr>
                <w:noProof/>
                <w:webHidden/>
              </w:rPr>
              <w:fldChar w:fldCharType="separate"/>
            </w:r>
            <w:r w:rsidR="003C2BBD">
              <w:rPr>
                <w:noProof/>
                <w:webHidden/>
              </w:rPr>
              <w:t>15</w:t>
            </w:r>
            <w:r w:rsidR="003C2BBD">
              <w:rPr>
                <w:noProof/>
                <w:webHidden/>
              </w:rPr>
              <w:fldChar w:fldCharType="end"/>
            </w:r>
          </w:hyperlink>
        </w:p>
        <w:p w14:paraId="327F91B9" w14:textId="7669D1D5"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33" w:history="1">
            <w:r w:rsidR="003C2BBD" w:rsidRPr="008F02FE">
              <w:rPr>
                <w:rStyle w:val="Hyperlink"/>
                <w:noProof/>
              </w:rPr>
              <w:t>3.6.4 Functional Architecture (Optional)</w:t>
            </w:r>
            <w:r w:rsidR="003C2BBD">
              <w:rPr>
                <w:noProof/>
                <w:webHidden/>
              </w:rPr>
              <w:tab/>
            </w:r>
            <w:r w:rsidR="003C2BBD">
              <w:rPr>
                <w:noProof/>
                <w:webHidden/>
              </w:rPr>
              <w:fldChar w:fldCharType="begin"/>
            </w:r>
            <w:r w:rsidR="003C2BBD">
              <w:rPr>
                <w:noProof/>
                <w:webHidden/>
              </w:rPr>
              <w:instrText xml:space="preserve"> PAGEREF _Toc148706133 \h </w:instrText>
            </w:r>
            <w:r w:rsidR="003C2BBD">
              <w:rPr>
                <w:noProof/>
                <w:webHidden/>
              </w:rPr>
            </w:r>
            <w:r w:rsidR="003C2BBD">
              <w:rPr>
                <w:noProof/>
                <w:webHidden/>
              </w:rPr>
              <w:fldChar w:fldCharType="separate"/>
            </w:r>
            <w:r w:rsidR="003C2BBD">
              <w:rPr>
                <w:noProof/>
                <w:webHidden/>
              </w:rPr>
              <w:t>16</w:t>
            </w:r>
            <w:r w:rsidR="003C2BBD">
              <w:rPr>
                <w:noProof/>
                <w:webHidden/>
              </w:rPr>
              <w:fldChar w:fldCharType="end"/>
            </w:r>
          </w:hyperlink>
        </w:p>
        <w:p w14:paraId="630621C6" w14:textId="01167D22"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34" w:history="1">
            <w:r w:rsidR="003C2BBD" w:rsidRPr="008F02FE">
              <w:rPr>
                <w:rStyle w:val="Hyperlink"/>
                <w:noProof/>
              </w:rPr>
              <w:t>3.6.5 Logical Architecture</w:t>
            </w:r>
            <w:r w:rsidR="003C2BBD">
              <w:rPr>
                <w:noProof/>
                <w:webHidden/>
              </w:rPr>
              <w:tab/>
            </w:r>
            <w:r w:rsidR="003C2BBD">
              <w:rPr>
                <w:noProof/>
                <w:webHidden/>
              </w:rPr>
              <w:fldChar w:fldCharType="begin"/>
            </w:r>
            <w:r w:rsidR="003C2BBD">
              <w:rPr>
                <w:noProof/>
                <w:webHidden/>
              </w:rPr>
              <w:instrText xml:space="preserve"> PAGEREF _Toc148706134 \h </w:instrText>
            </w:r>
            <w:r w:rsidR="003C2BBD">
              <w:rPr>
                <w:noProof/>
                <w:webHidden/>
              </w:rPr>
            </w:r>
            <w:r w:rsidR="003C2BBD">
              <w:rPr>
                <w:noProof/>
                <w:webHidden/>
              </w:rPr>
              <w:fldChar w:fldCharType="separate"/>
            </w:r>
            <w:r w:rsidR="003C2BBD">
              <w:rPr>
                <w:noProof/>
                <w:webHidden/>
              </w:rPr>
              <w:t>16</w:t>
            </w:r>
            <w:r w:rsidR="003C2BBD">
              <w:rPr>
                <w:noProof/>
                <w:webHidden/>
              </w:rPr>
              <w:fldChar w:fldCharType="end"/>
            </w:r>
          </w:hyperlink>
        </w:p>
        <w:p w14:paraId="7D4A9247" w14:textId="7DF31DC9"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35" w:history="1">
            <w:r w:rsidR="003C2BBD" w:rsidRPr="008F02FE">
              <w:rPr>
                <w:rStyle w:val="Hyperlink"/>
                <w:noProof/>
              </w:rPr>
              <w:t>3.6.6 Physical Architecture</w:t>
            </w:r>
            <w:r w:rsidR="003C2BBD">
              <w:rPr>
                <w:noProof/>
                <w:webHidden/>
              </w:rPr>
              <w:tab/>
            </w:r>
            <w:r w:rsidR="003C2BBD">
              <w:rPr>
                <w:noProof/>
                <w:webHidden/>
              </w:rPr>
              <w:fldChar w:fldCharType="begin"/>
            </w:r>
            <w:r w:rsidR="003C2BBD">
              <w:rPr>
                <w:noProof/>
                <w:webHidden/>
              </w:rPr>
              <w:instrText xml:space="preserve"> PAGEREF _Toc148706135 \h </w:instrText>
            </w:r>
            <w:r w:rsidR="003C2BBD">
              <w:rPr>
                <w:noProof/>
                <w:webHidden/>
              </w:rPr>
            </w:r>
            <w:r w:rsidR="003C2BBD">
              <w:rPr>
                <w:noProof/>
                <w:webHidden/>
              </w:rPr>
              <w:fldChar w:fldCharType="separate"/>
            </w:r>
            <w:r w:rsidR="003C2BBD">
              <w:rPr>
                <w:noProof/>
                <w:webHidden/>
              </w:rPr>
              <w:t>17</w:t>
            </w:r>
            <w:r w:rsidR="003C2BBD">
              <w:rPr>
                <w:noProof/>
                <w:webHidden/>
              </w:rPr>
              <w:fldChar w:fldCharType="end"/>
            </w:r>
          </w:hyperlink>
        </w:p>
        <w:p w14:paraId="30DA9678" w14:textId="0D6DA23B"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36" w:history="1">
            <w:r w:rsidR="003C2BBD" w:rsidRPr="008F02FE">
              <w:rPr>
                <w:rStyle w:val="Hyperlink"/>
                <w:noProof/>
              </w:rPr>
              <w:t>3.6.7 Data Architecture (Optional)</w:t>
            </w:r>
            <w:r w:rsidR="003C2BBD">
              <w:rPr>
                <w:noProof/>
                <w:webHidden/>
              </w:rPr>
              <w:tab/>
            </w:r>
            <w:r w:rsidR="003C2BBD">
              <w:rPr>
                <w:noProof/>
                <w:webHidden/>
              </w:rPr>
              <w:fldChar w:fldCharType="begin"/>
            </w:r>
            <w:r w:rsidR="003C2BBD">
              <w:rPr>
                <w:noProof/>
                <w:webHidden/>
              </w:rPr>
              <w:instrText xml:space="preserve"> PAGEREF _Toc148706136 \h </w:instrText>
            </w:r>
            <w:r w:rsidR="003C2BBD">
              <w:rPr>
                <w:noProof/>
                <w:webHidden/>
              </w:rPr>
            </w:r>
            <w:r w:rsidR="003C2BBD">
              <w:rPr>
                <w:noProof/>
                <w:webHidden/>
              </w:rPr>
              <w:fldChar w:fldCharType="separate"/>
            </w:r>
            <w:r w:rsidR="003C2BBD">
              <w:rPr>
                <w:noProof/>
                <w:webHidden/>
              </w:rPr>
              <w:t>18</w:t>
            </w:r>
            <w:r w:rsidR="003C2BBD">
              <w:rPr>
                <w:noProof/>
                <w:webHidden/>
              </w:rPr>
              <w:fldChar w:fldCharType="end"/>
            </w:r>
          </w:hyperlink>
        </w:p>
        <w:p w14:paraId="4CCB49FE" w14:textId="043869E6" w:rsidR="003C2BBD"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8706137" w:history="1">
            <w:r w:rsidR="003C2BBD" w:rsidRPr="008F02FE">
              <w:rPr>
                <w:rStyle w:val="Hyperlink"/>
                <w:noProof/>
              </w:rPr>
              <w:t>3.7 Solution Considerations</w:t>
            </w:r>
            <w:r w:rsidR="003C2BBD">
              <w:rPr>
                <w:noProof/>
                <w:webHidden/>
              </w:rPr>
              <w:tab/>
            </w:r>
            <w:r w:rsidR="003C2BBD">
              <w:rPr>
                <w:noProof/>
                <w:webHidden/>
              </w:rPr>
              <w:fldChar w:fldCharType="begin"/>
            </w:r>
            <w:r w:rsidR="003C2BBD">
              <w:rPr>
                <w:noProof/>
                <w:webHidden/>
              </w:rPr>
              <w:instrText xml:space="preserve"> PAGEREF _Toc148706137 \h </w:instrText>
            </w:r>
            <w:r w:rsidR="003C2BBD">
              <w:rPr>
                <w:noProof/>
                <w:webHidden/>
              </w:rPr>
            </w:r>
            <w:r w:rsidR="003C2BBD">
              <w:rPr>
                <w:noProof/>
                <w:webHidden/>
              </w:rPr>
              <w:fldChar w:fldCharType="separate"/>
            </w:r>
            <w:r w:rsidR="003C2BBD">
              <w:rPr>
                <w:noProof/>
                <w:webHidden/>
              </w:rPr>
              <w:t>18</w:t>
            </w:r>
            <w:r w:rsidR="003C2BBD">
              <w:rPr>
                <w:noProof/>
                <w:webHidden/>
              </w:rPr>
              <w:fldChar w:fldCharType="end"/>
            </w:r>
          </w:hyperlink>
        </w:p>
        <w:p w14:paraId="2DE26B4B" w14:textId="798A1348"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38" w:history="1">
            <w:r w:rsidR="003C2BBD" w:rsidRPr="008F02FE">
              <w:rPr>
                <w:rStyle w:val="Hyperlink"/>
                <w:noProof/>
              </w:rPr>
              <w:t>3.7.1 High Availability and Disaster Recovery</w:t>
            </w:r>
            <w:r w:rsidR="003C2BBD">
              <w:rPr>
                <w:noProof/>
                <w:webHidden/>
              </w:rPr>
              <w:tab/>
            </w:r>
            <w:r w:rsidR="003C2BBD">
              <w:rPr>
                <w:noProof/>
                <w:webHidden/>
              </w:rPr>
              <w:fldChar w:fldCharType="begin"/>
            </w:r>
            <w:r w:rsidR="003C2BBD">
              <w:rPr>
                <w:noProof/>
                <w:webHidden/>
              </w:rPr>
              <w:instrText xml:space="preserve"> PAGEREF _Toc148706138 \h </w:instrText>
            </w:r>
            <w:r w:rsidR="003C2BBD">
              <w:rPr>
                <w:noProof/>
                <w:webHidden/>
              </w:rPr>
            </w:r>
            <w:r w:rsidR="003C2BBD">
              <w:rPr>
                <w:noProof/>
                <w:webHidden/>
              </w:rPr>
              <w:fldChar w:fldCharType="separate"/>
            </w:r>
            <w:r w:rsidR="003C2BBD">
              <w:rPr>
                <w:noProof/>
                <w:webHidden/>
              </w:rPr>
              <w:t>18</w:t>
            </w:r>
            <w:r w:rsidR="003C2BBD">
              <w:rPr>
                <w:noProof/>
                <w:webHidden/>
              </w:rPr>
              <w:fldChar w:fldCharType="end"/>
            </w:r>
          </w:hyperlink>
        </w:p>
        <w:p w14:paraId="623AE3CD" w14:textId="5A1999FA"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39" w:history="1">
            <w:r w:rsidR="003C2BBD" w:rsidRPr="008F02FE">
              <w:rPr>
                <w:rStyle w:val="Hyperlink"/>
                <w:noProof/>
              </w:rPr>
              <w:t>3.7.2 Security</w:t>
            </w:r>
            <w:r w:rsidR="003C2BBD">
              <w:rPr>
                <w:noProof/>
                <w:webHidden/>
              </w:rPr>
              <w:tab/>
            </w:r>
            <w:r w:rsidR="003C2BBD">
              <w:rPr>
                <w:noProof/>
                <w:webHidden/>
              </w:rPr>
              <w:fldChar w:fldCharType="begin"/>
            </w:r>
            <w:r w:rsidR="003C2BBD">
              <w:rPr>
                <w:noProof/>
                <w:webHidden/>
              </w:rPr>
              <w:instrText xml:space="preserve"> PAGEREF _Toc148706139 \h </w:instrText>
            </w:r>
            <w:r w:rsidR="003C2BBD">
              <w:rPr>
                <w:noProof/>
                <w:webHidden/>
              </w:rPr>
            </w:r>
            <w:r w:rsidR="003C2BBD">
              <w:rPr>
                <w:noProof/>
                <w:webHidden/>
              </w:rPr>
              <w:fldChar w:fldCharType="separate"/>
            </w:r>
            <w:r w:rsidR="003C2BBD">
              <w:rPr>
                <w:noProof/>
                <w:webHidden/>
              </w:rPr>
              <w:t>18</w:t>
            </w:r>
            <w:r w:rsidR="003C2BBD">
              <w:rPr>
                <w:noProof/>
                <w:webHidden/>
              </w:rPr>
              <w:fldChar w:fldCharType="end"/>
            </w:r>
          </w:hyperlink>
        </w:p>
        <w:p w14:paraId="08421B39" w14:textId="45128E8C"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40" w:history="1">
            <w:r w:rsidR="003C2BBD" w:rsidRPr="008F02FE">
              <w:rPr>
                <w:rStyle w:val="Hyperlink"/>
                <w:noProof/>
              </w:rPr>
              <w:t>3.7.3 Networking</w:t>
            </w:r>
            <w:r w:rsidR="003C2BBD">
              <w:rPr>
                <w:noProof/>
                <w:webHidden/>
              </w:rPr>
              <w:tab/>
            </w:r>
            <w:r w:rsidR="003C2BBD">
              <w:rPr>
                <w:noProof/>
                <w:webHidden/>
              </w:rPr>
              <w:fldChar w:fldCharType="begin"/>
            </w:r>
            <w:r w:rsidR="003C2BBD">
              <w:rPr>
                <w:noProof/>
                <w:webHidden/>
              </w:rPr>
              <w:instrText xml:space="preserve"> PAGEREF _Toc148706140 \h </w:instrText>
            </w:r>
            <w:r w:rsidR="003C2BBD">
              <w:rPr>
                <w:noProof/>
                <w:webHidden/>
              </w:rPr>
            </w:r>
            <w:r w:rsidR="003C2BBD">
              <w:rPr>
                <w:noProof/>
                <w:webHidden/>
              </w:rPr>
              <w:fldChar w:fldCharType="separate"/>
            </w:r>
            <w:r w:rsidR="003C2BBD">
              <w:rPr>
                <w:noProof/>
                <w:webHidden/>
              </w:rPr>
              <w:t>18</w:t>
            </w:r>
            <w:r w:rsidR="003C2BBD">
              <w:rPr>
                <w:noProof/>
                <w:webHidden/>
              </w:rPr>
              <w:fldChar w:fldCharType="end"/>
            </w:r>
          </w:hyperlink>
        </w:p>
        <w:p w14:paraId="6B1B14D3" w14:textId="387D9C48"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41" w:history="1">
            <w:r w:rsidR="003C2BBD" w:rsidRPr="008F02FE">
              <w:rPr>
                <w:rStyle w:val="Hyperlink"/>
                <w:noProof/>
              </w:rPr>
              <w:t>3.7.4 Operations (Optional)</w:t>
            </w:r>
            <w:r w:rsidR="003C2BBD">
              <w:rPr>
                <w:noProof/>
                <w:webHidden/>
              </w:rPr>
              <w:tab/>
            </w:r>
            <w:r w:rsidR="003C2BBD">
              <w:rPr>
                <w:noProof/>
                <w:webHidden/>
              </w:rPr>
              <w:fldChar w:fldCharType="begin"/>
            </w:r>
            <w:r w:rsidR="003C2BBD">
              <w:rPr>
                <w:noProof/>
                <w:webHidden/>
              </w:rPr>
              <w:instrText xml:space="preserve"> PAGEREF _Toc148706141 \h </w:instrText>
            </w:r>
            <w:r w:rsidR="003C2BBD">
              <w:rPr>
                <w:noProof/>
                <w:webHidden/>
              </w:rPr>
            </w:r>
            <w:r w:rsidR="003C2BBD">
              <w:rPr>
                <w:noProof/>
                <w:webHidden/>
              </w:rPr>
              <w:fldChar w:fldCharType="separate"/>
            </w:r>
            <w:r w:rsidR="003C2BBD">
              <w:rPr>
                <w:noProof/>
                <w:webHidden/>
              </w:rPr>
              <w:t>18</w:t>
            </w:r>
            <w:r w:rsidR="003C2BBD">
              <w:rPr>
                <w:noProof/>
                <w:webHidden/>
              </w:rPr>
              <w:fldChar w:fldCharType="end"/>
            </w:r>
          </w:hyperlink>
        </w:p>
        <w:p w14:paraId="08FAC88F" w14:textId="43BA32DB" w:rsidR="003C2BBD"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8706142" w:history="1">
            <w:r w:rsidR="003C2BBD" w:rsidRPr="008F02FE">
              <w:rPr>
                <w:rStyle w:val="Hyperlink"/>
                <w:noProof/>
              </w:rPr>
              <w:t>3.8 Roadmap (Optional)</w:t>
            </w:r>
            <w:r w:rsidR="003C2BBD">
              <w:rPr>
                <w:noProof/>
                <w:webHidden/>
              </w:rPr>
              <w:tab/>
            </w:r>
            <w:r w:rsidR="003C2BBD">
              <w:rPr>
                <w:noProof/>
                <w:webHidden/>
              </w:rPr>
              <w:fldChar w:fldCharType="begin"/>
            </w:r>
            <w:r w:rsidR="003C2BBD">
              <w:rPr>
                <w:noProof/>
                <w:webHidden/>
              </w:rPr>
              <w:instrText xml:space="preserve"> PAGEREF _Toc148706142 \h </w:instrText>
            </w:r>
            <w:r w:rsidR="003C2BBD">
              <w:rPr>
                <w:noProof/>
                <w:webHidden/>
              </w:rPr>
            </w:r>
            <w:r w:rsidR="003C2BBD">
              <w:rPr>
                <w:noProof/>
                <w:webHidden/>
              </w:rPr>
              <w:fldChar w:fldCharType="separate"/>
            </w:r>
            <w:r w:rsidR="003C2BBD">
              <w:rPr>
                <w:noProof/>
                <w:webHidden/>
              </w:rPr>
              <w:t>19</w:t>
            </w:r>
            <w:r w:rsidR="003C2BBD">
              <w:rPr>
                <w:noProof/>
                <w:webHidden/>
              </w:rPr>
              <w:fldChar w:fldCharType="end"/>
            </w:r>
          </w:hyperlink>
        </w:p>
        <w:p w14:paraId="17ECCAA0" w14:textId="1F560188" w:rsidR="003C2BBD"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8706143" w:history="1">
            <w:r w:rsidR="003C2BBD" w:rsidRPr="008F02FE">
              <w:rPr>
                <w:rStyle w:val="Hyperlink"/>
                <w:noProof/>
              </w:rPr>
              <w:t>3.9 Sizing and Bill of Materials</w:t>
            </w:r>
            <w:r w:rsidR="003C2BBD">
              <w:rPr>
                <w:noProof/>
                <w:webHidden/>
              </w:rPr>
              <w:tab/>
            </w:r>
            <w:r w:rsidR="003C2BBD">
              <w:rPr>
                <w:noProof/>
                <w:webHidden/>
              </w:rPr>
              <w:fldChar w:fldCharType="begin"/>
            </w:r>
            <w:r w:rsidR="003C2BBD">
              <w:rPr>
                <w:noProof/>
                <w:webHidden/>
              </w:rPr>
              <w:instrText xml:space="preserve"> PAGEREF _Toc148706143 \h </w:instrText>
            </w:r>
            <w:r w:rsidR="003C2BBD">
              <w:rPr>
                <w:noProof/>
                <w:webHidden/>
              </w:rPr>
            </w:r>
            <w:r w:rsidR="003C2BBD">
              <w:rPr>
                <w:noProof/>
                <w:webHidden/>
              </w:rPr>
              <w:fldChar w:fldCharType="separate"/>
            </w:r>
            <w:r w:rsidR="003C2BBD">
              <w:rPr>
                <w:noProof/>
                <w:webHidden/>
              </w:rPr>
              <w:t>20</w:t>
            </w:r>
            <w:r w:rsidR="003C2BBD">
              <w:rPr>
                <w:noProof/>
                <w:webHidden/>
              </w:rPr>
              <w:fldChar w:fldCharType="end"/>
            </w:r>
          </w:hyperlink>
        </w:p>
        <w:p w14:paraId="72262A33" w14:textId="2A5FEC16" w:rsidR="003C2BBD" w:rsidRDefault="00000000">
          <w:pPr>
            <w:pStyle w:val="TOC1"/>
            <w:tabs>
              <w:tab w:val="right" w:leader="dot" w:pos="10197"/>
            </w:tabs>
            <w:rPr>
              <w:rFonts w:asciiTheme="minorHAnsi" w:eastAsiaTheme="minorEastAsia" w:hAnsiTheme="minorHAnsi"/>
              <w:noProof/>
              <w:kern w:val="2"/>
              <w:sz w:val="24"/>
              <w:lang w:val="en-GB" w:eastAsia="en-GB"/>
              <w14:ligatures w14:val="standardContextual"/>
            </w:rPr>
          </w:pPr>
          <w:hyperlink w:anchor="_Toc148706144" w:history="1">
            <w:r w:rsidR="003C2BBD" w:rsidRPr="008F02FE">
              <w:rPr>
                <w:rStyle w:val="Hyperlink"/>
                <w:noProof/>
              </w:rPr>
              <w:t xml:space="preserve"> Project Implementation (Only for Oracle Implementations!)</w:t>
            </w:r>
            <w:r w:rsidR="003C2BBD">
              <w:rPr>
                <w:noProof/>
                <w:webHidden/>
              </w:rPr>
              <w:tab/>
            </w:r>
            <w:r w:rsidR="003C2BBD">
              <w:rPr>
                <w:noProof/>
                <w:webHidden/>
              </w:rPr>
              <w:fldChar w:fldCharType="begin"/>
            </w:r>
            <w:r w:rsidR="003C2BBD">
              <w:rPr>
                <w:noProof/>
                <w:webHidden/>
              </w:rPr>
              <w:instrText xml:space="preserve"> PAGEREF _Toc148706144 \h </w:instrText>
            </w:r>
            <w:r w:rsidR="003C2BBD">
              <w:rPr>
                <w:noProof/>
                <w:webHidden/>
              </w:rPr>
            </w:r>
            <w:r w:rsidR="003C2BBD">
              <w:rPr>
                <w:noProof/>
                <w:webHidden/>
              </w:rPr>
              <w:fldChar w:fldCharType="separate"/>
            </w:r>
            <w:r w:rsidR="003C2BBD">
              <w:rPr>
                <w:noProof/>
                <w:webHidden/>
              </w:rPr>
              <w:t>20</w:t>
            </w:r>
            <w:r w:rsidR="003C2BBD">
              <w:rPr>
                <w:noProof/>
                <w:webHidden/>
              </w:rPr>
              <w:fldChar w:fldCharType="end"/>
            </w:r>
          </w:hyperlink>
        </w:p>
        <w:p w14:paraId="3D2DCAB5" w14:textId="545886E3" w:rsidR="003C2BBD"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8706145" w:history="1">
            <w:r w:rsidR="003C2BBD" w:rsidRPr="008F02FE">
              <w:rPr>
                <w:rStyle w:val="Hyperlink"/>
                <w:noProof/>
              </w:rPr>
              <w:t>4.1 Solution Scope</w:t>
            </w:r>
            <w:r w:rsidR="003C2BBD">
              <w:rPr>
                <w:noProof/>
                <w:webHidden/>
              </w:rPr>
              <w:tab/>
            </w:r>
            <w:r w:rsidR="003C2BBD">
              <w:rPr>
                <w:noProof/>
                <w:webHidden/>
              </w:rPr>
              <w:fldChar w:fldCharType="begin"/>
            </w:r>
            <w:r w:rsidR="003C2BBD">
              <w:rPr>
                <w:noProof/>
                <w:webHidden/>
              </w:rPr>
              <w:instrText xml:space="preserve"> PAGEREF _Toc148706145 \h </w:instrText>
            </w:r>
            <w:r w:rsidR="003C2BBD">
              <w:rPr>
                <w:noProof/>
                <w:webHidden/>
              </w:rPr>
            </w:r>
            <w:r w:rsidR="003C2BBD">
              <w:rPr>
                <w:noProof/>
                <w:webHidden/>
              </w:rPr>
              <w:fldChar w:fldCharType="separate"/>
            </w:r>
            <w:r w:rsidR="003C2BBD">
              <w:rPr>
                <w:noProof/>
                <w:webHidden/>
              </w:rPr>
              <w:t>20</w:t>
            </w:r>
            <w:r w:rsidR="003C2BBD">
              <w:rPr>
                <w:noProof/>
                <w:webHidden/>
              </w:rPr>
              <w:fldChar w:fldCharType="end"/>
            </w:r>
          </w:hyperlink>
        </w:p>
        <w:p w14:paraId="20C6560D" w14:textId="745C34DC"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46" w:history="1">
            <w:r w:rsidR="003C2BBD" w:rsidRPr="008F02FE">
              <w:rPr>
                <w:rStyle w:val="Hyperlink"/>
                <w:noProof/>
              </w:rPr>
              <w:t>4.1.1 Disclaimer</w:t>
            </w:r>
            <w:r w:rsidR="003C2BBD">
              <w:rPr>
                <w:noProof/>
                <w:webHidden/>
              </w:rPr>
              <w:tab/>
            </w:r>
            <w:r w:rsidR="003C2BBD">
              <w:rPr>
                <w:noProof/>
                <w:webHidden/>
              </w:rPr>
              <w:fldChar w:fldCharType="begin"/>
            </w:r>
            <w:r w:rsidR="003C2BBD">
              <w:rPr>
                <w:noProof/>
                <w:webHidden/>
              </w:rPr>
              <w:instrText xml:space="preserve"> PAGEREF _Toc148706146 \h </w:instrText>
            </w:r>
            <w:r w:rsidR="003C2BBD">
              <w:rPr>
                <w:noProof/>
                <w:webHidden/>
              </w:rPr>
            </w:r>
            <w:r w:rsidR="003C2BBD">
              <w:rPr>
                <w:noProof/>
                <w:webHidden/>
              </w:rPr>
              <w:fldChar w:fldCharType="separate"/>
            </w:r>
            <w:r w:rsidR="003C2BBD">
              <w:rPr>
                <w:noProof/>
                <w:webHidden/>
              </w:rPr>
              <w:t>20</w:t>
            </w:r>
            <w:r w:rsidR="003C2BBD">
              <w:rPr>
                <w:noProof/>
                <w:webHidden/>
              </w:rPr>
              <w:fldChar w:fldCharType="end"/>
            </w:r>
          </w:hyperlink>
        </w:p>
        <w:p w14:paraId="73DFF175" w14:textId="6FDE8276"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47" w:history="1">
            <w:r w:rsidR="003C2BBD" w:rsidRPr="008F02FE">
              <w:rPr>
                <w:rStyle w:val="Hyperlink"/>
                <w:noProof/>
              </w:rPr>
              <w:t>4.1.2 Overview</w:t>
            </w:r>
            <w:r w:rsidR="003C2BBD">
              <w:rPr>
                <w:noProof/>
                <w:webHidden/>
              </w:rPr>
              <w:tab/>
            </w:r>
            <w:r w:rsidR="003C2BBD">
              <w:rPr>
                <w:noProof/>
                <w:webHidden/>
              </w:rPr>
              <w:fldChar w:fldCharType="begin"/>
            </w:r>
            <w:r w:rsidR="003C2BBD">
              <w:rPr>
                <w:noProof/>
                <w:webHidden/>
              </w:rPr>
              <w:instrText xml:space="preserve"> PAGEREF _Toc148706147 \h </w:instrText>
            </w:r>
            <w:r w:rsidR="003C2BBD">
              <w:rPr>
                <w:noProof/>
                <w:webHidden/>
              </w:rPr>
            </w:r>
            <w:r w:rsidR="003C2BBD">
              <w:rPr>
                <w:noProof/>
                <w:webHidden/>
              </w:rPr>
              <w:fldChar w:fldCharType="separate"/>
            </w:r>
            <w:r w:rsidR="003C2BBD">
              <w:rPr>
                <w:noProof/>
                <w:webHidden/>
              </w:rPr>
              <w:t>20</w:t>
            </w:r>
            <w:r w:rsidR="003C2BBD">
              <w:rPr>
                <w:noProof/>
                <w:webHidden/>
              </w:rPr>
              <w:fldChar w:fldCharType="end"/>
            </w:r>
          </w:hyperlink>
        </w:p>
        <w:p w14:paraId="713F134E" w14:textId="7FFFFBCC"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48" w:history="1">
            <w:r w:rsidR="003C2BBD" w:rsidRPr="008F02FE">
              <w:rPr>
                <w:rStyle w:val="Hyperlink"/>
                <w:noProof/>
              </w:rPr>
              <w:t>4.1.3 Business Value</w:t>
            </w:r>
            <w:r w:rsidR="003C2BBD">
              <w:rPr>
                <w:noProof/>
                <w:webHidden/>
              </w:rPr>
              <w:tab/>
            </w:r>
            <w:r w:rsidR="003C2BBD">
              <w:rPr>
                <w:noProof/>
                <w:webHidden/>
              </w:rPr>
              <w:fldChar w:fldCharType="begin"/>
            </w:r>
            <w:r w:rsidR="003C2BBD">
              <w:rPr>
                <w:noProof/>
                <w:webHidden/>
              </w:rPr>
              <w:instrText xml:space="preserve"> PAGEREF _Toc148706148 \h </w:instrText>
            </w:r>
            <w:r w:rsidR="003C2BBD">
              <w:rPr>
                <w:noProof/>
                <w:webHidden/>
              </w:rPr>
            </w:r>
            <w:r w:rsidR="003C2BBD">
              <w:rPr>
                <w:noProof/>
                <w:webHidden/>
              </w:rPr>
              <w:fldChar w:fldCharType="separate"/>
            </w:r>
            <w:r w:rsidR="003C2BBD">
              <w:rPr>
                <w:noProof/>
                <w:webHidden/>
              </w:rPr>
              <w:t>20</w:t>
            </w:r>
            <w:r w:rsidR="003C2BBD">
              <w:rPr>
                <w:noProof/>
                <w:webHidden/>
              </w:rPr>
              <w:fldChar w:fldCharType="end"/>
            </w:r>
          </w:hyperlink>
        </w:p>
        <w:p w14:paraId="1BD496A4" w14:textId="10C9E535"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49" w:history="1">
            <w:r w:rsidR="003C2BBD" w:rsidRPr="008F02FE">
              <w:rPr>
                <w:rStyle w:val="Hyperlink"/>
                <w:noProof/>
              </w:rPr>
              <w:t>4.1.4 Success Criteria</w:t>
            </w:r>
            <w:r w:rsidR="003C2BBD">
              <w:rPr>
                <w:noProof/>
                <w:webHidden/>
              </w:rPr>
              <w:tab/>
            </w:r>
            <w:r w:rsidR="003C2BBD">
              <w:rPr>
                <w:noProof/>
                <w:webHidden/>
              </w:rPr>
              <w:fldChar w:fldCharType="begin"/>
            </w:r>
            <w:r w:rsidR="003C2BBD">
              <w:rPr>
                <w:noProof/>
                <w:webHidden/>
              </w:rPr>
              <w:instrText xml:space="preserve"> PAGEREF _Toc148706149 \h </w:instrText>
            </w:r>
            <w:r w:rsidR="003C2BBD">
              <w:rPr>
                <w:noProof/>
                <w:webHidden/>
              </w:rPr>
            </w:r>
            <w:r w:rsidR="003C2BBD">
              <w:rPr>
                <w:noProof/>
                <w:webHidden/>
              </w:rPr>
              <w:fldChar w:fldCharType="separate"/>
            </w:r>
            <w:r w:rsidR="003C2BBD">
              <w:rPr>
                <w:noProof/>
                <w:webHidden/>
              </w:rPr>
              <w:t>21</w:t>
            </w:r>
            <w:r w:rsidR="003C2BBD">
              <w:rPr>
                <w:noProof/>
                <w:webHidden/>
              </w:rPr>
              <w:fldChar w:fldCharType="end"/>
            </w:r>
          </w:hyperlink>
        </w:p>
        <w:p w14:paraId="45A3DC6E" w14:textId="176D09F4"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50" w:history="1">
            <w:r w:rsidR="003C2BBD" w:rsidRPr="008F02FE">
              <w:rPr>
                <w:rStyle w:val="Hyperlink"/>
                <w:noProof/>
              </w:rPr>
              <w:t>4.1.5 Specific Requirements and Constraints (Optional)</w:t>
            </w:r>
            <w:r w:rsidR="003C2BBD">
              <w:rPr>
                <w:noProof/>
                <w:webHidden/>
              </w:rPr>
              <w:tab/>
            </w:r>
            <w:r w:rsidR="003C2BBD">
              <w:rPr>
                <w:noProof/>
                <w:webHidden/>
              </w:rPr>
              <w:fldChar w:fldCharType="begin"/>
            </w:r>
            <w:r w:rsidR="003C2BBD">
              <w:rPr>
                <w:noProof/>
                <w:webHidden/>
              </w:rPr>
              <w:instrText xml:space="preserve"> PAGEREF _Toc148706150 \h </w:instrText>
            </w:r>
            <w:r w:rsidR="003C2BBD">
              <w:rPr>
                <w:noProof/>
                <w:webHidden/>
              </w:rPr>
            </w:r>
            <w:r w:rsidR="003C2BBD">
              <w:rPr>
                <w:noProof/>
                <w:webHidden/>
              </w:rPr>
              <w:fldChar w:fldCharType="separate"/>
            </w:r>
            <w:r w:rsidR="003C2BBD">
              <w:rPr>
                <w:noProof/>
                <w:webHidden/>
              </w:rPr>
              <w:t>21</w:t>
            </w:r>
            <w:r w:rsidR="003C2BBD">
              <w:rPr>
                <w:noProof/>
                <w:webHidden/>
              </w:rPr>
              <w:fldChar w:fldCharType="end"/>
            </w:r>
          </w:hyperlink>
        </w:p>
        <w:p w14:paraId="3A4C5369" w14:textId="37B755A1" w:rsidR="003C2BBD"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8706151" w:history="1">
            <w:r w:rsidR="003C2BBD" w:rsidRPr="008F02FE">
              <w:rPr>
                <w:rStyle w:val="Hyperlink"/>
                <w:noProof/>
              </w:rPr>
              <w:t>4.2 Workplan</w:t>
            </w:r>
            <w:r w:rsidR="003C2BBD">
              <w:rPr>
                <w:noProof/>
                <w:webHidden/>
              </w:rPr>
              <w:tab/>
            </w:r>
            <w:r w:rsidR="003C2BBD">
              <w:rPr>
                <w:noProof/>
                <w:webHidden/>
              </w:rPr>
              <w:fldChar w:fldCharType="begin"/>
            </w:r>
            <w:r w:rsidR="003C2BBD">
              <w:rPr>
                <w:noProof/>
                <w:webHidden/>
              </w:rPr>
              <w:instrText xml:space="preserve"> PAGEREF _Toc148706151 \h </w:instrText>
            </w:r>
            <w:r w:rsidR="003C2BBD">
              <w:rPr>
                <w:noProof/>
                <w:webHidden/>
              </w:rPr>
            </w:r>
            <w:r w:rsidR="003C2BBD">
              <w:rPr>
                <w:noProof/>
                <w:webHidden/>
              </w:rPr>
              <w:fldChar w:fldCharType="separate"/>
            </w:r>
            <w:r w:rsidR="003C2BBD">
              <w:rPr>
                <w:noProof/>
                <w:webHidden/>
              </w:rPr>
              <w:t>21</w:t>
            </w:r>
            <w:r w:rsidR="003C2BBD">
              <w:rPr>
                <w:noProof/>
                <w:webHidden/>
              </w:rPr>
              <w:fldChar w:fldCharType="end"/>
            </w:r>
          </w:hyperlink>
        </w:p>
        <w:p w14:paraId="1D28A8C1" w14:textId="7A6253CB"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52" w:history="1">
            <w:r w:rsidR="003C2BBD" w:rsidRPr="008F02FE">
              <w:rPr>
                <w:rStyle w:val="Hyperlink"/>
                <w:noProof/>
              </w:rPr>
              <w:t>4.2.1 Deliverables</w:t>
            </w:r>
            <w:r w:rsidR="003C2BBD">
              <w:rPr>
                <w:noProof/>
                <w:webHidden/>
              </w:rPr>
              <w:tab/>
            </w:r>
            <w:r w:rsidR="003C2BBD">
              <w:rPr>
                <w:noProof/>
                <w:webHidden/>
              </w:rPr>
              <w:fldChar w:fldCharType="begin"/>
            </w:r>
            <w:r w:rsidR="003C2BBD">
              <w:rPr>
                <w:noProof/>
                <w:webHidden/>
              </w:rPr>
              <w:instrText xml:space="preserve"> PAGEREF _Toc148706152 \h </w:instrText>
            </w:r>
            <w:r w:rsidR="003C2BBD">
              <w:rPr>
                <w:noProof/>
                <w:webHidden/>
              </w:rPr>
            </w:r>
            <w:r w:rsidR="003C2BBD">
              <w:rPr>
                <w:noProof/>
                <w:webHidden/>
              </w:rPr>
              <w:fldChar w:fldCharType="separate"/>
            </w:r>
            <w:r w:rsidR="003C2BBD">
              <w:rPr>
                <w:noProof/>
                <w:webHidden/>
              </w:rPr>
              <w:t>21</w:t>
            </w:r>
            <w:r w:rsidR="003C2BBD">
              <w:rPr>
                <w:noProof/>
                <w:webHidden/>
              </w:rPr>
              <w:fldChar w:fldCharType="end"/>
            </w:r>
          </w:hyperlink>
        </w:p>
        <w:p w14:paraId="3BDEC423" w14:textId="05954738"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53" w:history="1">
            <w:r w:rsidR="003C2BBD" w:rsidRPr="008F02FE">
              <w:rPr>
                <w:rStyle w:val="Hyperlink"/>
                <w:noProof/>
              </w:rPr>
              <w:t>4.2.2 Included Activities</w:t>
            </w:r>
            <w:r w:rsidR="003C2BBD">
              <w:rPr>
                <w:noProof/>
                <w:webHidden/>
              </w:rPr>
              <w:tab/>
            </w:r>
            <w:r w:rsidR="003C2BBD">
              <w:rPr>
                <w:noProof/>
                <w:webHidden/>
              </w:rPr>
              <w:fldChar w:fldCharType="begin"/>
            </w:r>
            <w:r w:rsidR="003C2BBD">
              <w:rPr>
                <w:noProof/>
                <w:webHidden/>
              </w:rPr>
              <w:instrText xml:space="preserve"> PAGEREF _Toc148706153 \h </w:instrText>
            </w:r>
            <w:r w:rsidR="003C2BBD">
              <w:rPr>
                <w:noProof/>
                <w:webHidden/>
              </w:rPr>
            </w:r>
            <w:r w:rsidR="003C2BBD">
              <w:rPr>
                <w:noProof/>
                <w:webHidden/>
              </w:rPr>
              <w:fldChar w:fldCharType="separate"/>
            </w:r>
            <w:r w:rsidR="003C2BBD">
              <w:rPr>
                <w:noProof/>
                <w:webHidden/>
              </w:rPr>
              <w:t>21</w:t>
            </w:r>
            <w:r w:rsidR="003C2BBD">
              <w:rPr>
                <w:noProof/>
                <w:webHidden/>
              </w:rPr>
              <w:fldChar w:fldCharType="end"/>
            </w:r>
          </w:hyperlink>
        </w:p>
        <w:p w14:paraId="6C174C40" w14:textId="7532862A"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54" w:history="1">
            <w:r w:rsidR="003C2BBD" w:rsidRPr="008F02FE">
              <w:rPr>
                <w:rStyle w:val="Hyperlink"/>
                <w:noProof/>
              </w:rPr>
              <w:t>4.2.3 Recommended Activities</w:t>
            </w:r>
            <w:r w:rsidR="003C2BBD">
              <w:rPr>
                <w:noProof/>
                <w:webHidden/>
              </w:rPr>
              <w:tab/>
            </w:r>
            <w:r w:rsidR="003C2BBD">
              <w:rPr>
                <w:noProof/>
                <w:webHidden/>
              </w:rPr>
              <w:fldChar w:fldCharType="begin"/>
            </w:r>
            <w:r w:rsidR="003C2BBD">
              <w:rPr>
                <w:noProof/>
                <w:webHidden/>
              </w:rPr>
              <w:instrText xml:space="preserve"> PAGEREF _Toc148706154 \h </w:instrText>
            </w:r>
            <w:r w:rsidR="003C2BBD">
              <w:rPr>
                <w:noProof/>
                <w:webHidden/>
              </w:rPr>
            </w:r>
            <w:r w:rsidR="003C2BBD">
              <w:rPr>
                <w:noProof/>
                <w:webHidden/>
              </w:rPr>
              <w:fldChar w:fldCharType="separate"/>
            </w:r>
            <w:r w:rsidR="003C2BBD">
              <w:rPr>
                <w:noProof/>
                <w:webHidden/>
              </w:rPr>
              <w:t>22</w:t>
            </w:r>
            <w:r w:rsidR="003C2BBD">
              <w:rPr>
                <w:noProof/>
                <w:webHidden/>
              </w:rPr>
              <w:fldChar w:fldCharType="end"/>
            </w:r>
          </w:hyperlink>
        </w:p>
        <w:p w14:paraId="54D535C6" w14:textId="22BE9D3F"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55" w:history="1">
            <w:r w:rsidR="003C2BBD" w:rsidRPr="008F02FE">
              <w:rPr>
                <w:rStyle w:val="Hyperlink"/>
                <w:noProof/>
              </w:rPr>
              <w:t>4.2.4 Timeline</w:t>
            </w:r>
            <w:r w:rsidR="003C2BBD">
              <w:rPr>
                <w:noProof/>
                <w:webHidden/>
              </w:rPr>
              <w:tab/>
            </w:r>
            <w:r w:rsidR="003C2BBD">
              <w:rPr>
                <w:noProof/>
                <w:webHidden/>
              </w:rPr>
              <w:fldChar w:fldCharType="begin"/>
            </w:r>
            <w:r w:rsidR="003C2BBD">
              <w:rPr>
                <w:noProof/>
                <w:webHidden/>
              </w:rPr>
              <w:instrText xml:space="preserve"> PAGEREF _Toc148706155 \h </w:instrText>
            </w:r>
            <w:r w:rsidR="003C2BBD">
              <w:rPr>
                <w:noProof/>
                <w:webHidden/>
              </w:rPr>
            </w:r>
            <w:r w:rsidR="003C2BBD">
              <w:rPr>
                <w:noProof/>
                <w:webHidden/>
              </w:rPr>
              <w:fldChar w:fldCharType="separate"/>
            </w:r>
            <w:r w:rsidR="003C2BBD">
              <w:rPr>
                <w:noProof/>
                <w:webHidden/>
              </w:rPr>
              <w:t>23</w:t>
            </w:r>
            <w:r w:rsidR="003C2BBD">
              <w:rPr>
                <w:noProof/>
                <w:webHidden/>
              </w:rPr>
              <w:fldChar w:fldCharType="end"/>
            </w:r>
          </w:hyperlink>
        </w:p>
        <w:p w14:paraId="127CD6F5" w14:textId="452E6FCD"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56" w:history="1">
            <w:r w:rsidR="003C2BBD" w:rsidRPr="008F02FE">
              <w:rPr>
                <w:rStyle w:val="Hyperlink"/>
                <w:noProof/>
              </w:rPr>
              <w:t>4.2.5 Implementation RACI</w:t>
            </w:r>
            <w:r w:rsidR="003C2BBD">
              <w:rPr>
                <w:noProof/>
                <w:webHidden/>
              </w:rPr>
              <w:tab/>
            </w:r>
            <w:r w:rsidR="003C2BBD">
              <w:rPr>
                <w:noProof/>
                <w:webHidden/>
              </w:rPr>
              <w:fldChar w:fldCharType="begin"/>
            </w:r>
            <w:r w:rsidR="003C2BBD">
              <w:rPr>
                <w:noProof/>
                <w:webHidden/>
              </w:rPr>
              <w:instrText xml:space="preserve"> PAGEREF _Toc148706156 \h </w:instrText>
            </w:r>
            <w:r w:rsidR="003C2BBD">
              <w:rPr>
                <w:noProof/>
                <w:webHidden/>
              </w:rPr>
            </w:r>
            <w:r w:rsidR="003C2BBD">
              <w:rPr>
                <w:noProof/>
                <w:webHidden/>
              </w:rPr>
              <w:fldChar w:fldCharType="separate"/>
            </w:r>
            <w:r w:rsidR="003C2BBD">
              <w:rPr>
                <w:noProof/>
                <w:webHidden/>
              </w:rPr>
              <w:t>23</w:t>
            </w:r>
            <w:r w:rsidR="003C2BBD">
              <w:rPr>
                <w:noProof/>
                <w:webHidden/>
              </w:rPr>
              <w:fldChar w:fldCharType="end"/>
            </w:r>
          </w:hyperlink>
        </w:p>
        <w:p w14:paraId="5A4F294D" w14:textId="4A82972E"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57" w:history="1">
            <w:r w:rsidR="003C2BBD" w:rsidRPr="008F02FE">
              <w:rPr>
                <w:rStyle w:val="Hyperlink"/>
                <w:noProof/>
              </w:rPr>
              <w:t>4.2.6 Assumptions</w:t>
            </w:r>
            <w:r w:rsidR="003C2BBD">
              <w:rPr>
                <w:noProof/>
                <w:webHidden/>
              </w:rPr>
              <w:tab/>
            </w:r>
            <w:r w:rsidR="003C2BBD">
              <w:rPr>
                <w:noProof/>
                <w:webHidden/>
              </w:rPr>
              <w:fldChar w:fldCharType="begin"/>
            </w:r>
            <w:r w:rsidR="003C2BBD">
              <w:rPr>
                <w:noProof/>
                <w:webHidden/>
              </w:rPr>
              <w:instrText xml:space="preserve"> PAGEREF _Toc148706157 \h </w:instrText>
            </w:r>
            <w:r w:rsidR="003C2BBD">
              <w:rPr>
                <w:noProof/>
                <w:webHidden/>
              </w:rPr>
            </w:r>
            <w:r w:rsidR="003C2BBD">
              <w:rPr>
                <w:noProof/>
                <w:webHidden/>
              </w:rPr>
              <w:fldChar w:fldCharType="separate"/>
            </w:r>
            <w:r w:rsidR="003C2BBD">
              <w:rPr>
                <w:noProof/>
                <w:webHidden/>
              </w:rPr>
              <w:t>23</w:t>
            </w:r>
            <w:r w:rsidR="003C2BBD">
              <w:rPr>
                <w:noProof/>
                <w:webHidden/>
              </w:rPr>
              <w:fldChar w:fldCharType="end"/>
            </w:r>
          </w:hyperlink>
        </w:p>
        <w:p w14:paraId="29F066EF" w14:textId="3B2030F4"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58" w:history="1">
            <w:r w:rsidR="003C2BBD" w:rsidRPr="008F02FE">
              <w:rPr>
                <w:rStyle w:val="Hyperlink"/>
                <w:noProof/>
              </w:rPr>
              <w:t>4.2.7 Obligations</w:t>
            </w:r>
            <w:r w:rsidR="003C2BBD">
              <w:rPr>
                <w:noProof/>
                <w:webHidden/>
              </w:rPr>
              <w:tab/>
            </w:r>
            <w:r w:rsidR="003C2BBD">
              <w:rPr>
                <w:noProof/>
                <w:webHidden/>
              </w:rPr>
              <w:fldChar w:fldCharType="begin"/>
            </w:r>
            <w:r w:rsidR="003C2BBD">
              <w:rPr>
                <w:noProof/>
                <w:webHidden/>
              </w:rPr>
              <w:instrText xml:space="preserve"> PAGEREF _Toc148706158 \h </w:instrText>
            </w:r>
            <w:r w:rsidR="003C2BBD">
              <w:rPr>
                <w:noProof/>
                <w:webHidden/>
              </w:rPr>
            </w:r>
            <w:r w:rsidR="003C2BBD">
              <w:rPr>
                <w:noProof/>
                <w:webHidden/>
              </w:rPr>
              <w:fldChar w:fldCharType="separate"/>
            </w:r>
            <w:r w:rsidR="003C2BBD">
              <w:rPr>
                <w:noProof/>
                <w:webHidden/>
              </w:rPr>
              <w:t>24</w:t>
            </w:r>
            <w:r w:rsidR="003C2BBD">
              <w:rPr>
                <w:noProof/>
                <w:webHidden/>
              </w:rPr>
              <w:fldChar w:fldCharType="end"/>
            </w:r>
          </w:hyperlink>
        </w:p>
        <w:p w14:paraId="06A9B140" w14:textId="1894E42A"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59" w:history="1">
            <w:r w:rsidR="003C2BBD" w:rsidRPr="008F02FE">
              <w:rPr>
                <w:rStyle w:val="Hyperlink"/>
                <w:noProof/>
              </w:rPr>
              <w:t>4.2.8 Interdependencies (Optional)</w:t>
            </w:r>
            <w:r w:rsidR="003C2BBD">
              <w:rPr>
                <w:noProof/>
                <w:webHidden/>
              </w:rPr>
              <w:tab/>
            </w:r>
            <w:r w:rsidR="003C2BBD">
              <w:rPr>
                <w:noProof/>
                <w:webHidden/>
              </w:rPr>
              <w:fldChar w:fldCharType="begin"/>
            </w:r>
            <w:r w:rsidR="003C2BBD">
              <w:rPr>
                <w:noProof/>
                <w:webHidden/>
              </w:rPr>
              <w:instrText xml:space="preserve"> PAGEREF _Toc148706159 \h </w:instrText>
            </w:r>
            <w:r w:rsidR="003C2BBD">
              <w:rPr>
                <w:noProof/>
                <w:webHidden/>
              </w:rPr>
            </w:r>
            <w:r w:rsidR="003C2BBD">
              <w:rPr>
                <w:noProof/>
                <w:webHidden/>
              </w:rPr>
              <w:fldChar w:fldCharType="separate"/>
            </w:r>
            <w:r w:rsidR="003C2BBD">
              <w:rPr>
                <w:noProof/>
                <w:webHidden/>
              </w:rPr>
              <w:t>25</w:t>
            </w:r>
            <w:r w:rsidR="003C2BBD">
              <w:rPr>
                <w:noProof/>
                <w:webHidden/>
              </w:rPr>
              <w:fldChar w:fldCharType="end"/>
            </w:r>
          </w:hyperlink>
        </w:p>
        <w:p w14:paraId="3701903C" w14:textId="7B563607"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60" w:history="1">
            <w:r w:rsidR="003C2BBD" w:rsidRPr="008F02FE">
              <w:rPr>
                <w:rStyle w:val="Hyperlink"/>
                <w:noProof/>
              </w:rPr>
              <w:t>4.2.9 Transition Plan</w:t>
            </w:r>
            <w:r w:rsidR="003C2BBD">
              <w:rPr>
                <w:noProof/>
                <w:webHidden/>
              </w:rPr>
              <w:tab/>
            </w:r>
            <w:r w:rsidR="003C2BBD">
              <w:rPr>
                <w:noProof/>
                <w:webHidden/>
              </w:rPr>
              <w:fldChar w:fldCharType="begin"/>
            </w:r>
            <w:r w:rsidR="003C2BBD">
              <w:rPr>
                <w:noProof/>
                <w:webHidden/>
              </w:rPr>
              <w:instrText xml:space="preserve"> PAGEREF _Toc148706160 \h </w:instrText>
            </w:r>
            <w:r w:rsidR="003C2BBD">
              <w:rPr>
                <w:noProof/>
                <w:webHidden/>
              </w:rPr>
            </w:r>
            <w:r w:rsidR="003C2BBD">
              <w:rPr>
                <w:noProof/>
                <w:webHidden/>
              </w:rPr>
              <w:fldChar w:fldCharType="separate"/>
            </w:r>
            <w:r w:rsidR="003C2BBD">
              <w:rPr>
                <w:noProof/>
                <w:webHidden/>
              </w:rPr>
              <w:t>25</w:t>
            </w:r>
            <w:r w:rsidR="003C2BBD">
              <w:rPr>
                <w:noProof/>
                <w:webHidden/>
              </w:rPr>
              <w:fldChar w:fldCharType="end"/>
            </w:r>
          </w:hyperlink>
        </w:p>
        <w:p w14:paraId="5207192D" w14:textId="442A6867" w:rsidR="003C2BBD" w:rsidRDefault="00000000">
          <w:pPr>
            <w:pStyle w:val="TOC1"/>
            <w:tabs>
              <w:tab w:val="right" w:leader="dot" w:pos="10197"/>
            </w:tabs>
            <w:rPr>
              <w:rFonts w:asciiTheme="minorHAnsi" w:eastAsiaTheme="minorEastAsia" w:hAnsiTheme="minorHAnsi"/>
              <w:noProof/>
              <w:kern w:val="2"/>
              <w:sz w:val="24"/>
              <w:lang w:val="en-GB" w:eastAsia="en-GB"/>
              <w14:ligatures w14:val="standardContextual"/>
            </w:rPr>
          </w:pPr>
          <w:hyperlink w:anchor="_Toc148706161" w:history="1">
            <w:r w:rsidR="003C2BBD" w:rsidRPr="008F02FE">
              <w:rPr>
                <w:rStyle w:val="Hyperlink"/>
                <w:noProof/>
              </w:rPr>
              <w:t xml:space="preserve"> Glossary (Optional)</w:t>
            </w:r>
            <w:r w:rsidR="003C2BBD">
              <w:rPr>
                <w:noProof/>
                <w:webHidden/>
              </w:rPr>
              <w:tab/>
            </w:r>
            <w:r w:rsidR="003C2BBD">
              <w:rPr>
                <w:noProof/>
                <w:webHidden/>
              </w:rPr>
              <w:fldChar w:fldCharType="begin"/>
            </w:r>
            <w:r w:rsidR="003C2BBD">
              <w:rPr>
                <w:noProof/>
                <w:webHidden/>
              </w:rPr>
              <w:instrText xml:space="preserve"> PAGEREF _Toc148706161 \h </w:instrText>
            </w:r>
            <w:r w:rsidR="003C2BBD">
              <w:rPr>
                <w:noProof/>
                <w:webHidden/>
              </w:rPr>
            </w:r>
            <w:r w:rsidR="003C2BBD">
              <w:rPr>
                <w:noProof/>
                <w:webHidden/>
              </w:rPr>
              <w:fldChar w:fldCharType="separate"/>
            </w:r>
            <w:r w:rsidR="003C2BBD">
              <w:rPr>
                <w:noProof/>
                <w:webHidden/>
              </w:rPr>
              <w:t>25</w:t>
            </w:r>
            <w:r w:rsidR="003C2BBD">
              <w:rPr>
                <w:noProof/>
                <w:webHidden/>
              </w:rPr>
              <w:fldChar w:fldCharType="end"/>
            </w:r>
          </w:hyperlink>
        </w:p>
        <w:p w14:paraId="755DA2D8" w14:textId="2764BA1A" w:rsidR="003C2BBD"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8706162" w:history="1">
            <w:r w:rsidR="003C2BBD" w:rsidRPr="008F02FE">
              <w:rPr>
                <w:rStyle w:val="Hyperlink"/>
                <w:noProof/>
              </w:rPr>
              <w:t>5.1 2-Factor Authentication</w:t>
            </w:r>
            <w:r w:rsidR="003C2BBD">
              <w:rPr>
                <w:noProof/>
                <w:webHidden/>
              </w:rPr>
              <w:tab/>
            </w:r>
            <w:r w:rsidR="003C2BBD">
              <w:rPr>
                <w:noProof/>
                <w:webHidden/>
              </w:rPr>
              <w:fldChar w:fldCharType="begin"/>
            </w:r>
            <w:r w:rsidR="003C2BBD">
              <w:rPr>
                <w:noProof/>
                <w:webHidden/>
              </w:rPr>
              <w:instrText xml:space="preserve"> PAGEREF _Toc148706162 \h </w:instrText>
            </w:r>
            <w:r w:rsidR="003C2BBD">
              <w:rPr>
                <w:noProof/>
                <w:webHidden/>
              </w:rPr>
            </w:r>
            <w:r w:rsidR="003C2BBD">
              <w:rPr>
                <w:noProof/>
                <w:webHidden/>
              </w:rPr>
              <w:fldChar w:fldCharType="separate"/>
            </w:r>
            <w:r w:rsidR="003C2BBD">
              <w:rPr>
                <w:noProof/>
                <w:webHidden/>
              </w:rPr>
              <w:t>26</w:t>
            </w:r>
            <w:r w:rsidR="003C2BBD">
              <w:rPr>
                <w:noProof/>
                <w:webHidden/>
              </w:rPr>
              <w:fldChar w:fldCharType="end"/>
            </w:r>
          </w:hyperlink>
        </w:p>
        <w:p w14:paraId="243D2DF5" w14:textId="350EA72A" w:rsidR="003C2BBD"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8706163" w:history="1">
            <w:r w:rsidR="003C2BBD" w:rsidRPr="008F02FE">
              <w:rPr>
                <w:rStyle w:val="Hyperlink"/>
                <w:noProof/>
              </w:rPr>
              <w:t>5.2 Other</w:t>
            </w:r>
            <w:r w:rsidR="003C2BBD">
              <w:rPr>
                <w:noProof/>
                <w:webHidden/>
              </w:rPr>
              <w:tab/>
            </w:r>
            <w:r w:rsidR="003C2BBD">
              <w:rPr>
                <w:noProof/>
                <w:webHidden/>
              </w:rPr>
              <w:fldChar w:fldCharType="begin"/>
            </w:r>
            <w:r w:rsidR="003C2BBD">
              <w:rPr>
                <w:noProof/>
                <w:webHidden/>
              </w:rPr>
              <w:instrText xml:space="preserve"> PAGEREF _Toc148706163 \h </w:instrText>
            </w:r>
            <w:r w:rsidR="003C2BBD">
              <w:rPr>
                <w:noProof/>
                <w:webHidden/>
              </w:rPr>
            </w:r>
            <w:r w:rsidR="003C2BBD">
              <w:rPr>
                <w:noProof/>
                <w:webHidden/>
              </w:rPr>
              <w:fldChar w:fldCharType="separate"/>
            </w:r>
            <w:r w:rsidR="003C2BBD">
              <w:rPr>
                <w:noProof/>
                <w:webHidden/>
              </w:rPr>
              <w:t>26</w:t>
            </w:r>
            <w:r w:rsidR="003C2BBD">
              <w:rPr>
                <w:noProof/>
                <w:webHidden/>
              </w:rPr>
              <w:fldChar w:fldCharType="end"/>
            </w:r>
          </w:hyperlink>
        </w:p>
        <w:p w14:paraId="5A18E2A6" w14:textId="250F8F62" w:rsidR="003C2BBD" w:rsidRDefault="00000000">
          <w:pPr>
            <w:pStyle w:val="TOC1"/>
            <w:tabs>
              <w:tab w:val="right" w:leader="dot" w:pos="10197"/>
            </w:tabs>
            <w:rPr>
              <w:rFonts w:asciiTheme="minorHAnsi" w:eastAsiaTheme="minorEastAsia" w:hAnsiTheme="minorHAnsi"/>
              <w:noProof/>
              <w:kern w:val="2"/>
              <w:sz w:val="24"/>
              <w:lang w:val="en-GB" w:eastAsia="en-GB"/>
              <w14:ligatures w14:val="standardContextual"/>
            </w:rPr>
          </w:pPr>
          <w:hyperlink w:anchor="_Toc148706164" w:history="1">
            <w:r w:rsidR="003C2BBD" w:rsidRPr="008F02FE">
              <w:rPr>
                <w:rStyle w:val="Hyperlink"/>
                <w:noProof/>
              </w:rPr>
              <w:t xml:space="preserve"> Annex</w:t>
            </w:r>
            <w:r w:rsidR="003C2BBD">
              <w:rPr>
                <w:noProof/>
                <w:webHidden/>
              </w:rPr>
              <w:tab/>
            </w:r>
            <w:r w:rsidR="003C2BBD">
              <w:rPr>
                <w:noProof/>
                <w:webHidden/>
              </w:rPr>
              <w:fldChar w:fldCharType="begin"/>
            </w:r>
            <w:r w:rsidR="003C2BBD">
              <w:rPr>
                <w:noProof/>
                <w:webHidden/>
              </w:rPr>
              <w:instrText xml:space="preserve"> PAGEREF _Toc148706164 \h </w:instrText>
            </w:r>
            <w:r w:rsidR="003C2BBD">
              <w:rPr>
                <w:noProof/>
                <w:webHidden/>
              </w:rPr>
            </w:r>
            <w:r w:rsidR="003C2BBD">
              <w:rPr>
                <w:noProof/>
                <w:webHidden/>
              </w:rPr>
              <w:fldChar w:fldCharType="separate"/>
            </w:r>
            <w:r w:rsidR="003C2BBD">
              <w:rPr>
                <w:noProof/>
                <w:webHidden/>
              </w:rPr>
              <w:t>26</w:t>
            </w:r>
            <w:r w:rsidR="003C2BBD">
              <w:rPr>
                <w:noProof/>
                <w:webHidden/>
              </w:rPr>
              <w:fldChar w:fldCharType="end"/>
            </w:r>
          </w:hyperlink>
        </w:p>
        <w:p w14:paraId="07BBE18F" w14:textId="3CCE9AE9" w:rsidR="003C2BBD"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8706165" w:history="1">
            <w:r w:rsidR="003C2BBD" w:rsidRPr="008F02FE">
              <w:rPr>
                <w:rStyle w:val="Hyperlink"/>
                <w:noProof/>
              </w:rPr>
              <w:t>6.1 Security Guidelines</w:t>
            </w:r>
            <w:r w:rsidR="003C2BBD">
              <w:rPr>
                <w:noProof/>
                <w:webHidden/>
              </w:rPr>
              <w:tab/>
            </w:r>
            <w:r w:rsidR="003C2BBD">
              <w:rPr>
                <w:noProof/>
                <w:webHidden/>
              </w:rPr>
              <w:fldChar w:fldCharType="begin"/>
            </w:r>
            <w:r w:rsidR="003C2BBD">
              <w:rPr>
                <w:noProof/>
                <w:webHidden/>
              </w:rPr>
              <w:instrText xml:space="preserve"> PAGEREF _Toc148706165 \h </w:instrText>
            </w:r>
            <w:r w:rsidR="003C2BBD">
              <w:rPr>
                <w:noProof/>
                <w:webHidden/>
              </w:rPr>
            </w:r>
            <w:r w:rsidR="003C2BBD">
              <w:rPr>
                <w:noProof/>
                <w:webHidden/>
              </w:rPr>
              <w:fldChar w:fldCharType="separate"/>
            </w:r>
            <w:r w:rsidR="003C2BBD">
              <w:rPr>
                <w:noProof/>
                <w:webHidden/>
              </w:rPr>
              <w:t>26</w:t>
            </w:r>
            <w:r w:rsidR="003C2BBD">
              <w:rPr>
                <w:noProof/>
                <w:webHidden/>
              </w:rPr>
              <w:fldChar w:fldCharType="end"/>
            </w:r>
          </w:hyperlink>
        </w:p>
        <w:p w14:paraId="4DC8E9F7" w14:textId="65B500D3"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66" w:history="1">
            <w:r w:rsidR="003C2BBD" w:rsidRPr="008F02FE">
              <w:rPr>
                <w:rStyle w:val="Hyperlink"/>
                <w:noProof/>
              </w:rPr>
              <w:t>6.1.1 Oracle Security, Identity, and Compliance</w:t>
            </w:r>
            <w:r w:rsidR="003C2BBD">
              <w:rPr>
                <w:noProof/>
                <w:webHidden/>
              </w:rPr>
              <w:tab/>
            </w:r>
            <w:r w:rsidR="003C2BBD">
              <w:rPr>
                <w:noProof/>
                <w:webHidden/>
              </w:rPr>
              <w:fldChar w:fldCharType="begin"/>
            </w:r>
            <w:r w:rsidR="003C2BBD">
              <w:rPr>
                <w:noProof/>
                <w:webHidden/>
              </w:rPr>
              <w:instrText xml:space="preserve"> PAGEREF _Toc148706166 \h </w:instrText>
            </w:r>
            <w:r w:rsidR="003C2BBD">
              <w:rPr>
                <w:noProof/>
                <w:webHidden/>
              </w:rPr>
            </w:r>
            <w:r w:rsidR="003C2BBD">
              <w:rPr>
                <w:noProof/>
                <w:webHidden/>
              </w:rPr>
              <w:fldChar w:fldCharType="separate"/>
            </w:r>
            <w:r w:rsidR="003C2BBD">
              <w:rPr>
                <w:noProof/>
                <w:webHidden/>
              </w:rPr>
              <w:t>26</w:t>
            </w:r>
            <w:r w:rsidR="003C2BBD">
              <w:rPr>
                <w:noProof/>
                <w:webHidden/>
              </w:rPr>
              <w:fldChar w:fldCharType="end"/>
            </w:r>
          </w:hyperlink>
        </w:p>
        <w:p w14:paraId="2FC4795B" w14:textId="13ADFBCF"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67" w:history="1">
            <w:r w:rsidR="003C2BBD" w:rsidRPr="008F02FE">
              <w:rPr>
                <w:rStyle w:val="Hyperlink"/>
                <w:noProof/>
              </w:rPr>
              <w:t>6.1.2 Compliance and Regulations</w:t>
            </w:r>
            <w:r w:rsidR="003C2BBD">
              <w:rPr>
                <w:noProof/>
                <w:webHidden/>
              </w:rPr>
              <w:tab/>
            </w:r>
            <w:r w:rsidR="003C2BBD">
              <w:rPr>
                <w:noProof/>
                <w:webHidden/>
              </w:rPr>
              <w:fldChar w:fldCharType="begin"/>
            </w:r>
            <w:r w:rsidR="003C2BBD">
              <w:rPr>
                <w:noProof/>
                <w:webHidden/>
              </w:rPr>
              <w:instrText xml:space="preserve"> PAGEREF _Toc148706167 \h </w:instrText>
            </w:r>
            <w:r w:rsidR="003C2BBD">
              <w:rPr>
                <w:noProof/>
                <w:webHidden/>
              </w:rPr>
            </w:r>
            <w:r w:rsidR="003C2BBD">
              <w:rPr>
                <w:noProof/>
                <w:webHidden/>
              </w:rPr>
              <w:fldChar w:fldCharType="separate"/>
            </w:r>
            <w:r w:rsidR="003C2BBD">
              <w:rPr>
                <w:noProof/>
                <w:webHidden/>
              </w:rPr>
              <w:t>26</w:t>
            </w:r>
            <w:r w:rsidR="003C2BBD">
              <w:rPr>
                <w:noProof/>
                <w:webHidden/>
              </w:rPr>
              <w:fldChar w:fldCharType="end"/>
            </w:r>
          </w:hyperlink>
        </w:p>
        <w:p w14:paraId="1F705C9F" w14:textId="2659C51B" w:rsidR="003C2BBD"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8706168" w:history="1">
            <w:r w:rsidR="003C2BBD" w:rsidRPr="008F02FE">
              <w:rPr>
                <w:rStyle w:val="Hyperlink"/>
                <w:noProof/>
              </w:rPr>
              <w:t>6.2 Additional Resources</w:t>
            </w:r>
            <w:r w:rsidR="003C2BBD">
              <w:rPr>
                <w:noProof/>
                <w:webHidden/>
              </w:rPr>
              <w:tab/>
            </w:r>
            <w:r w:rsidR="003C2BBD">
              <w:rPr>
                <w:noProof/>
                <w:webHidden/>
              </w:rPr>
              <w:fldChar w:fldCharType="begin"/>
            </w:r>
            <w:r w:rsidR="003C2BBD">
              <w:rPr>
                <w:noProof/>
                <w:webHidden/>
              </w:rPr>
              <w:instrText xml:space="preserve"> PAGEREF _Toc148706168 \h </w:instrText>
            </w:r>
            <w:r w:rsidR="003C2BBD">
              <w:rPr>
                <w:noProof/>
                <w:webHidden/>
              </w:rPr>
            </w:r>
            <w:r w:rsidR="003C2BBD">
              <w:rPr>
                <w:noProof/>
                <w:webHidden/>
              </w:rPr>
              <w:fldChar w:fldCharType="separate"/>
            </w:r>
            <w:r w:rsidR="003C2BBD">
              <w:rPr>
                <w:noProof/>
                <w:webHidden/>
              </w:rPr>
              <w:t>26</w:t>
            </w:r>
            <w:r w:rsidR="003C2BBD">
              <w:rPr>
                <w:noProof/>
                <w:webHidden/>
              </w:rPr>
              <w:fldChar w:fldCharType="end"/>
            </w:r>
          </w:hyperlink>
        </w:p>
        <w:p w14:paraId="349DFAF5" w14:textId="4A48901A" w:rsidR="003C2BBD"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8706169" w:history="1">
            <w:r w:rsidR="003C2BBD" w:rsidRPr="008F02FE">
              <w:rPr>
                <w:rStyle w:val="Hyperlink"/>
                <w:noProof/>
              </w:rPr>
              <w:t>6.3 Networking Requirement Considerations</w:t>
            </w:r>
            <w:r w:rsidR="003C2BBD">
              <w:rPr>
                <w:noProof/>
                <w:webHidden/>
              </w:rPr>
              <w:tab/>
            </w:r>
            <w:r w:rsidR="003C2BBD">
              <w:rPr>
                <w:noProof/>
                <w:webHidden/>
              </w:rPr>
              <w:fldChar w:fldCharType="begin"/>
            </w:r>
            <w:r w:rsidR="003C2BBD">
              <w:rPr>
                <w:noProof/>
                <w:webHidden/>
              </w:rPr>
              <w:instrText xml:space="preserve"> PAGEREF _Toc148706169 \h </w:instrText>
            </w:r>
            <w:r w:rsidR="003C2BBD">
              <w:rPr>
                <w:noProof/>
                <w:webHidden/>
              </w:rPr>
            </w:r>
            <w:r w:rsidR="003C2BBD">
              <w:rPr>
                <w:noProof/>
                <w:webHidden/>
              </w:rPr>
              <w:fldChar w:fldCharType="separate"/>
            </w:r>
            <w:r w:rsidR="003C2BBD">
              <w:rPr>
                <w:noProof/>
                <w:webHidden/>
              </w:rPr>
              <w:t>27</w:t>
            </w:r>
            <w:r w:rsidR="003C2BBD">
              <w:rPr>
                <w:noProof/>
                <w:webHidden/>
              </w:rPr>
              <w:fldChar w:fldCharType="end"/>
            </w:r>
          </w:hyperlink>
        </w:p>
        <w:p w14:paraId="2BB14F83" w14:textId="53E8F5AD"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70" w:history="1">
            <w:r w:rsidR="003C2BBD" w:rsidRPr="008F02FE">
              <w:rPr>
                <w:rStyle w:val="Hyperlink"/>
                <w:noProof/>
              </w:rPr>
              <w:t>6.3.1 Application Connectivity</w:t>
            </w:r>
            <w:r w:rsidR="003C2BBD">
              <w:rPr>
                <w:noProof/>
                <w:webHidden/>
              </w:rPr>
              <w:tab/>
            </w:r>
            <w:r w:rsidR="003C2BBD">
              <w:rPr>
                <w:noProof/>
                <w:webHidden/>
              </w:rPr>
              <w:fldChar w:fldCharType="begin"/>
            </w:r>
            <w:r w:rsidR="003C2BBD">
              <w:rPr>
                <w:noProof/>
                <w:webHidden/>
              </w:rPr>
              <w:instrText xml:space="preserve"> PAGEREF _Toc148706170 \h </w:instrText>
            </w:r>
            <w:r w:rsidR="003C2BBD">
              <w:rPr>
                <w:noProof/>
                <w:webHidden/>
              </w:rPr>
            </w:r>
            <w:r w:rsidR="003C2BBD">
              <w:rPr>
                <w:noProof/>
                <w:webHidden/>
              </w:rPr>
              <w:fldChar w:fldCharType="separate"/>
            </w:r>
            <w:r w:rsidR="003C2BBD">
              <w:rPr>
                <w:noProof/>
                <w:webHidden/>
              </w:rPr>
              <w:t>27</w:t>
            </w:r>
            <w:r w:rsidR="003C2BBD">
              <w:rPr>
                <w:noProof/>
                <w:webHidden/>
              </w:rPr>
              <w:fldChar w:fldCharType="end"/>
            </w:r>
          </w:hyperlink>
        </w:p>
        <w:p w14:paraId="4C442B82" w14:textId="4C3ABA6F"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71" w:history="1">
            <w:r w:rsidR="003C2BBD" w:rsidRPr="008F02FE">
              <w:rPr>
                <w:rStyle w:val="Hyperlink"/>
                <w:noProof/>
              </w:rPr>
              <w:t>6.3.2 DR and Business Continuity</w:t>
            </w:r>
            <w:r w:rsidR="003C2BBD">
              <w:rPr>
                <w:noProof/>
                <w:webHidden/>
              </w:rPr>
              <w:tab/>
            </w:r>
            <w:r w:rsidR="003C2BBD">
              <w:rPr>
                <w:noProof/>
                <w:webHidden/>
              </w:rPr>
              <w:fldChar w:fldCharType="begin"/>
            </w:r>
            <w:r w:rsidR="003C2BBD">
              <w:rPr>
                <w:noProof/>
                <w:webHidden/>
              </w:rPr>
              <w:instrText xml:space="preserve"> PAGEREF _Toc148706171 \h </w:instrText>
            </w:r>
            <w:r w:rsidR="003C2BBD">
              <w:rPr>
                <w:noProof/>
                <w:webHidden/>
              </w:rPr>
            </w:r>
            <w:r w:rsidR="003C2BBD">
              <w:rPr>
                <w:noProof/>
                <w:webHidden/>
              </w:rPr>
              <w:fldChar w:fldCharType="separate"/>
            </w:r>
            <w:r w:rsidR="003C2BBD">
              <w:rPr>
                <w:noProof/>
                <w:webHidden/>
              </w:rPr>
              <w:t>27</w:t>
            </w:r>
            <w:r w:rsidR="003C2BBD">
              <w:rPr>
                <w:noProof/>
                <w:webHidden/>
              </w:rPr>
              <w:fldChar w:fldCharType="end"/>
            </w:r>
          </w:hyperlink>
        </w:p>
        <w:p w14:paraId="6E45E8AD" w14:textId="27A09EB0"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72" w:history="1">
            <w:r w:rsidR="003C2BBD" w:rsidRPr="008F02FE">
              <w:rPr>
                <w:rStyle w:val="Hyperlink"/>
                <w:noProof/>
              </w:rPr>
              <w:t>6.3.3 High Availability and Scalability</w:t>
            </w:r>
            <w:r w:rsidR="003C2BBD">
              <w:rPr>
                <w:noProof/>
                <w:webHidden/>
              </w:rPr>
              <w:tab/>
            </w:r>
            <w:r w:rsidR="003C2BBD">
              <w:rPr>
                <w:noProof/>
                <w:webHidden/>
              </w:rPr>
              <w:fldChar w:fldCharType="begin"/>
            </w:r>
            <w:r w:rsidR="003C2BBD">
              <w:rPr>
                <w:noProof/>
                <w:webHidden/>
              </w:rPr>
              <w:instrText xml:space="preserve"> PAGEREF _Toc148706172 \h </w:instrText>
            </w:r>
            <w:r w:rsidR="003C2BBD">
              <w:rPr>
                <w:noProof/>
                <w:webHidden/>
              </w:rPr>
            </w:r>
            <w:r w:rsidR="003C2BBD">
              <w:rPr>
                <w:noProof/>
                <w:webHidden/>
              </w:rPr>
              <w:fldChar w:fldCharType="separate"/>
            </w:r>
            <w:r w:rsidR="003C2BBD">
              <w:rPr>
                <w:noProof/>
                <w:webHidden/>
              </w:rPr>
              <w:t>27</w:t>
            </w:r>
            <w:r w:rsidR="003C2BBD">
              <w:rPr>
                <w:noProof/>
                <w:webHidden/>
              </w:rPr>
              <w:fldChar w:fldCharType="end"/>
            </w:r>
          </w:hyperlink>
        </w:p>
        <w:p w14:paraId="0AFC1582" w14:textId="5EF5F232"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73" w:history="1">
            <w:r w:rsidR="003C2BBD" w:rsidRPr="008F02FE">
              <w:rPr>
                <w:rStyle w:val="Hyperlink"/>
                <w:noProof/>
              </w:rPr>
              <w:t>6.3.4 Security and Access Control</w:t>
            </w:r>
            <w:r w:rsidR="003C2BBD">
              <w:rPr>
                <w:noProof/>
                <w:webHidden/>
              </w:rPr>
              <w:tab/>
            </w:r>
            <w:r w:rsidR="003C2BBD">
              <w:rPr>
                <w:noProof/>
                <w:webHidden/>
              </w:rPr>
              <w:fldChar w:fldCharType="begin"/>
            </w:r>
            <w:r w:rsidR="003C2BBD">
              <w:rPr>
                <w:noProof/>
                <w:webHidden/>
              </w:rPr>
              <w:instrText xml:space="preserve"> PAGEREF _Toc148706173 \h </w:instrText>
            </w:r>
            <w:r w:rsidR="003C2BBD">
              <w:rPr>
                <w:noProof/>
                <w:webHidden/>
              </w:rPr>
            </w:r>
            <w:r w:rsidR="003C2BBD">
              <w:rPr>
                <w:noProof/>
                <w:webHidden/>
              </w:rPr>
              <w:fldChar w:fldCharType="separate"/>
            </w:r>
            <w:r w:rsidR="003C2BBD">
              <w:rPr>
                <w:noProof/>
                <w:webHidden/>
              </w:rPr>
              <w:t>27</w:t>
            </w:r>
            <w:r w:rsidR="003C2BBD">
              <w:rPr>
                <w:noProof/>
                <w:webHidden/>
              </w:rPr>
              <w:fldChar w:fldCharType="end"/>
            </w:r>
          </w:hyperlink>
        </w:p>
        <w:p w14:paraId="03D1DBFF" w14:textId="23090B19"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74" w:history="1">
            <w:r w:rsidR="003C2BBD" w:rsidRPr="008F02FE">
              <w:rPr>
                <w:rStyle w:val="Hyperlink"/>
                <w:noProof/>
              </w:rPr>
              <w:t>6.3.5 Monitoring and Troubleshooting</w:t>
            </w:r>
            <w:r w:rsidR="003C2BBD">
              <w:rPr>
                <w:noProof/>
                <w:webHidden/>
              </w:rPr>
              <w:tab/>
            </w:r>
            <w:r w:rsidR="003C2BBD">
              <w:rPr>
                <w:noProof/>
                <w:webHidden/>
              </w:rPr>
              <w:fldChar w:fldCharType="begin"/>
            </w:r>
            <w:r w:rsidR="003C2BBD">
              <w:rPr>
                <w:noProof/>
                <w:webHidden/>
              </w:rPr>
              <w:instrText xml:space="preserve"> PAGEREF _Toc148706174 \h </w:instrText>
            </w:r>
            <w:r w:rsidR="003C2BBD">
              <w:rPr>
                <w:noProof/>
                <w:webHidden/>
              </w:rPr>
            </w:r>
            <w:r w:rsidR="003C2BBD">
              <w:rPr>
                <w:noProof/>
                <w:webHidden/>
              </w:rPr>
              <w:fldChar w:fldCharType="separate"/>
            </w:r>
            <w:r w:rsidR="003C2BBD">
              <w:rPr>
                <w:noProof/>
                <w:webHidden/>
              </w:rPr>
              <w:t>28</w:t>
            </w:r>
            <w:r w:rsidR="003C2BBD">
              <w:rPr>
                <w:noProof/>
                <w:webHidden/>
              </w:rPr>
              <w:fldChar w:fldCharType="end"/>
            </w:r>
          </w:hyperlink>
        </w:p>
        <w:p w14:paraId="24F168DB" w14:textId="4BE87C3B" w:rsidR="003C2BBD" w:rsidRDefault="00000000">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8706175" w:history="1">
            <w:r w:rsidR="003C2BBD" w:rsidRPr="008F02FE">
              <w:rPr>
                <w:rStyle w:val="Hyperlink"/>
                <w:noProof/>
              </w:rPr>
              <w:t>6.4 Networking Solutions</w:t>
            </w:r>
            <w:r w:rsidR="003C2BBD">
              <w:rPr>
                <w:noProof/>
                <w:webHidden/>
              </w:rPr>
              <w:tab/>
            </w:r>
            <w:r w:rsidR="003C2BBD">
              <w:rPr>
                <w:noProof/>
                <w:webHidden/>
              </w:rPr>
              <w:fldChar w:fldCharType="begin"/>
            </w:r>
            <w:r w:rsidR="003C2BBD">
              <w:rPr>
                <w:noProof/>
                <w:webHidden/>
              </w:rPr>
              <w:instrText xml:space="preserve"> PAGEREF _Toc148706175 \h </w:instrText>
            </w:r>
            <w:r w:rsidR="003C2BBD">
              <w:rPr>
                <w:noProof/>
                <w:webHidden/>
              </w:rPr>
            </w:r>
            <w:r w:rsidR="003C2BBD">
              <w:rPr>
                <w:noProof/>
                <w:webHidden/>
              </w:rPr>
              <w:fldChar w:fldCharType="separate"/>
            </w:r>
            <w:r w:rsidR="003C2BBD">
              <w:rPr>
                <w:noProof/>
                <w:webHidden/>
              </w:rPr>
              <w:t>28</w:t>
            </w:r>
            <w:r w:rsidR="003C2BBD">
              <w:rPr>
                <w:noProof/>
                <w:webHidden/>
              </w:rPr>
              <w:fldChar w:fldCharType="end"/>
            </w:r>
          </w:hyperlink>
        </w:p>
        <w:p w14:paraId="5C505B45" w14:textId="0911991D"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76" w:history="1">
            <w:r w:rsidR="003C2BBD" w:rsidRPr="008F02FE">
              <w:rPr>
                <w:rStyle w:val="Hyperlink"/>
                <w:noProof/>
              </w:rPr>
              <w:t>6.4.1 OCI Network Firewall</w:t>
            </w:r>
            <w:r w:rsidR="003C2BBD">
              <w:rPr>
                <w:noProof/>
                <w:webHidden/>
              </w:rPr>
              <w:tab/>
            </w:r>
            <w:r w:rsidR="003C2BBD">
              <w:rPr>
                <w:noProof/>
                <w:webHidden/>
              </w:rPr>
              <w:fldChar w:fldCharType="begin"/>
            </w:r>
            <w:r w:rsidR="003C2BBD">
              <w:rPr>
                <w:noProof/>
                <w:webHidden/>
              </w:rPr>
              <w:instrText xml:space="preserve"> PAGEREF _Toc148706176 \h </w:instrText>
            </w:r>
            <w:r w:rsidR="003C2BBD">
              <w:rPr>
                <w:noProof/>
                <w:webHidden/>
              </w:rPr>
            </w:r>
            <w:r w:rsidR="003C2BBD">
              <w:rPr>
                <w:noProof/>
                <w:webHidden/>
              </w:rPr>
              <w:fldChar w:fldCharType="separate"/>
            </w:r>
            <w:r w:rsidR="003C2BBD">
              <w:rPr>
                <w:noProof/>
                <w:webHidden/>
              </w:rPr>
              <w:t>28</w:t>
            </w:r>
            <w:r w:rsidR="003C2BBD">
              <w:rPr>
                <w:noProof/>
                <w:webHidden/>
              </w:rPr>
              <w:fldChar w:fldCharType="end"/>
            </w:r>
          </w:hyperlink>
        </w:p>
        <w:p w14:paraId="11CA4B5F" w14:textId="17E4214B"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77" w:history="1">
            <w:r w:rsidR="003C2BBD" w:rsidRPr="008F02FE">
              <w:rPr>
                <w:rStyle w:val="Hyperlink"/>
                <w:noProof/>
              </w:rPr>
              <w:t>6.4.2 OCI Load Balancer</w:t>
            </w:r>
            <w:r w:rsidR="003C2BBD">
              <w:rPr>
                <w:noProof/>
                <w:webHidden/>
              </w:rPr>
              <w:tab/>
            </w:r>
            <w:r w:rsidR="003C2BBD">
              <w:rPr>
                <w:noProof/>
                <w:webHidden/>
              </w:rPr>
              <w:fldChar w:fldCharType="begin"/>
            </w:r>
            <w:r w:rsidR="003C2BBD">
              <w:rPr>
                <w:noProof/>
                <w:webHidden/>
              </w:rPr>
              <w:instrText xml:space="preserve"> PAGEREF _Toc148706177 \h </w:instrText>
            </w:r>
            <w:r w:rsidR="003C2BBD">
              <w:rPr>
                <w:noProof/>
                <w:webHidden/>
              </w:rPr>
            </w:r>
            <w:r w:rsidR="003C2BBD">
              <w:rPr>
                <w:noProof/>
                <w:webHidden/>
              </w:rPr>
              <w:fldChar w:fldCharType="separate"/>
            </w:r>
            <w:r w:rsidR="003C2BBD">
              <w:rPr>
                <w:noProof/>
                <w:webHidden/>
              </w:rPr>
              <w:t>28</w:t>
            </w:r>
            <w:r w:rsidR="003C2BBD">
              <w:rPr>
                <w:noProof/>
                <w:webHidden/>
              </w:rPr>
              <w:fldChar w:fldCharType="end"/>
            </w:r>
          </w:hyperlink>
        </w:p>
        <w:p w14:paraId="18BA452B" w14:textId="43B929D3"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78" w:history="1">
            <w:r w:rsidR="003C2BBD" w:rsidRPr="008F02FE">
              <w:rPr>
                <w:rStyle w:val="Hyperlink"/>
                <w:noProof/>
              </w:rPr>
              <w:t>6.4.3 OCI DNS Traffic Management</w:t>
            </w:r>
            <w:r w:rsidR="003C2BBD">
              <w:rPr>
                <w:noProof/>
                <w:webHidden/>
              </w:rPr>
              <w:tab/>
            </w:r>
            <w:r w:rsidR="003C2BBD">
              <w:rPr>
                <w:noProof/>
                <w:webHidden/>
              </w:rPr>
              <w:fldChar w:fldCharType="begin"/>
            </w:r>
            <w:r w:rsidR="003C2BBD">
              <w:rPr>
                <w:noProof/>
                <w:webHidden/>
              </w:rPr>
              <w:instrText xml:space="preserve"> PAGEREF _Toc148706178 \h </w:instrText>
            </w:r>
            <w:r w:rsidR="003C2BBD">
              <w:rPr>
                <w:noProof/>
                <w:webHidden/>
              </w:rPr>
            </w:r>
            <w:r w:rsidR="003C2BBD">
              <w:rPr>
                <w:noProof/>
                <w:webHidden/>
              </w:rPr>
              <w:fldChar w:fldCharType="separate"/>
            </w:r>
            <w:r w:rsidR="003C2BBD">
              <w:rPr>
                <w:noProof/>
                <w:webHidden/>
              </w:rPr>
              <w:t>28</w:t>
            </w:r>
            <w:r w:rsidR="003C2BBD">
              <w:rPr>
                <w:noProof/>
                <w:webHidden/>
              </w:rPr>
              <w:fldChar w:fldCharType="end"/>
            </w:r>
          </w:hyperlink>
        </w:p>
        <w:p w14:paraId="3CFC4B4D" w14:textId="24A03631"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79" w:history="1">
            <w:r w:rsidR="003C2BBD" w:rsidRPr="008F02FE">
              <w:rPr>
                <w:rStyle w:val="Hyperlink"/>
                <w:noProof/>
              </w:rPr>
              <w:t>6.4.4 OCI WAF</w:t>
            </w:r>
            <w:r w:rsidR="003C2BBD">
              <w:rPr>
                <w:noProof/>
                <w:webHidden/>
              </w:rPr>
              <w:tab/>
            </w:r>
            <w:r w:rsidR="003C2BBD">
              <w:rPr>
                <w:noProof/>
                <w:webHidden/>
              </w:rPr>
              <w:fldChar w:fldCharType="begin"/>
            </w:r>
            <w:r w:rsidR="003C2BBD">
              <w:rPr>
                <w:noProof/>
                <w:webHidden/>
              </w:rPr>
              <w:instrText xml:space="preserve"> PAGEREF _Toc148706179 \h </w:instrText>
            </w:r>
            <w:r w:rsidR="003C2BBD">
              <w:rPr>
                <w:noProof/>
                <w:webHidden/>
              </w:rPr>
            </w:r>
            <w:r w:rsidR="003C2BBD">
              <w:rPr>
                <w:noProof/>
                <w:webHidden/>
              </w:rPr>
              <w:fldChar w:fldCharType="separate"/>
            </w:r>
            <w:r w:rsidR="003C2BBD">
              <w:rPr>
                <w:noProof/>
                <w:webHidden/>
              </w:rPr>
              <w:t>28</w:t>
            </w:r>
            <w:r w:rsidR="003C2BBD">
              <w:rPr>
                <w:noProof/>
                <w:webHidden/>
              </w:rPr>
              <w:fldChar w:fldCharType="end"/>
            </w:r>
          </w:hyperlink>
        </w:p>
        <w:p w14:paraId="35E1AA28" w14:textId="75897C87"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80" w:history="1">
            <w:r w:rsidR="003C2BBD" w:rsidRPr="008F02FE">
              <w:rPr>
                <w:rStyle w:val="Hyperlink"/>
                <w:noProof/>
              </w:rPr>
              <w:t>6.4.5 OCI IGW</w:t>
            </w:r>
            <w:r w:rsidR="003C2BBD">
              <w:rPr>
                <w:noProof/>
                <w:webHidden/>
              </w:rPr>
              <w:tab/>
            </w:r>
            <w:r w:rsidR="003C2BBD">
              <w:rPr>
                <w:noProof/>
                <w:webHidden/>
              </w:rPr>
              <w:fldChar w:fldCharType="begin"/>
            </w:r>
            <w:r w:rsidR="003C2BBD">
              <w:rPr>
                <w:noProof/>
                <w:webHidden/>
              </w:rPr>
              <w:instrText xml:space="preserve"> PAGEREF _Toc148706180 \h </w:instrText>
            </w:r>
            <w:r w:rsidR="003C2BBD">
              <w:rPr>
                <w:noProof/>
                <w:webHidden/>
              </w:rPr>
            </w:r>
            <w:r w:rsidR="003C2BBD">
              <w:rPr>
                <w:noProof/>
                <w:webHidden/>
              </w:rPr>
              <w:fldChar w:fldCharType="separate"/>
            </w:r>
            <w:r w:rsidR="003C2BBD">
              <w:rPr>
                <w:noProof/>
                <w:webHidden/>
              </w:rPr>
              <w:t>28</w:t>
            </w:r>
            <w:r w:rsidR="003C2BBD">
              <w:rPr>
                <w:noProof/>
                <w:webHidden/>
              </w:rPr>
              <w:fldChar w:fldCharType="end"/>
            </w:r>
          </w:hyperlink>
        </w:p>
        <w:p w14:paraId="2D498A90" w14:textId="138EE68E"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81" w:history="1">
            <w:r w:rsidR="003C2BBD" w:rsidRPr="008F02FE">
              <w:rPr>
                <w:rStyle w:val="Hyperlink"/>
                <w:noProof/>
              </w:rPr>
              <w:t>6.4.6 OCI Site-to-Site VPN</w:t>
            </w:r>
            <w:r w:rsidR="003C2BBD">
              <w:rPr>
                <w:noProof/>
                <w:webHidden/>
              </w:rPr>
              <w:tab/>
            </w:r>
            <w:r w:rsidR="003C2BBD">
              <w:rPr>
                <w:noProof/>
                <w:webHidden/>
              </w:rPr>
              <w:fldChar w:fldCharType="begin"/>
            </w:r>
            <w:r w:rsidR="003C2BBD">
              <w:rPr>
                <w:noProof/>
                <w:webHidden/>
              </w:rPr>
              <w:instrText xml:space="preserve"> PAGEREF _Toc148706181 \h </w:instrText>
            </w:r>
            <w:r w:rsidR="003C2BBD">
              <w:rPr>
                <w:noProof/>
                <w:webHidden/>
              </w:rPr>
            </w:r>
            <w:r w:rsidR="003C2BBD">
              <w:rPr>
                <w:noProof/>
                <w:webHidden/>
              </w:rPr>
              <w:fldChar w:fldCharType="separate"/>
            </w:r>
            <w:r w:rsidR="003C2BBD">
              <w:rPr>
                <w:noProof/>
                <w:webHidden/>
              </w:rPr>
              <w:t>28</w:t>
            </w:r>
            <w:r w:rsidR="003C2BBD">
              <w:rPr>
                <w:noProof/>
                <w:webHidden/>
              </w:rPr>
              <w:fldChar w:fldCharType="end"/>
            </w:r>
          </w:hyperlink>
        </w:p>
        <w:p w14:paraId="79557B78" w14:textId="503F3DDA"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82" w:history="1">
            <w:r w:rsidR="003C2BBD" w:rsidRPr="008F02FE">
              <w:rPr>
                <w:rStyle w:val="Hyperlink"/>
                <w:noProof/>
              </w:rPr>
              <w:t>6.4.7 OCI Fast Connect</w:t>
            </w:r>
            <w:r w:rsidR="003C2BBD">
              <w:rPr>
                <w:noProof/>
                <w:webHidden/>
              </w:rPr>
              <w:tab/>
            </w:r>
            <w:r w:rsidR="003C2BBD">
              <w:rPr>
                <w:noProof/>
                <w:webHidden/>
              </w:rPr>
              <w:fldChar w:fldCharType="begin"/>
            </w:r>
            <w:r w:rsidR="003C2BBD">
              <w:rPr>
                <w:noProof/>
                <w:webHidden/>
              </w:rPr>
              <w:instrText xml:space="preserve"> PAGEREF _Toc148706182 \h </w:instrText>
            </w:r>
            <w:r w:rsidR="003C2BBD">
              <w:rPr>
                <w:noProof/>
                <w:webHidden/>
              </w:rPr>
            </w:r>
            <w:r w:rsidR="003C2BBD">
              <w:rPr>
                <w:noProof/>
                <w:webHidden/>
              </w:rPr>
              <w:fldChar w:fldCharType="separate"/>
            </w:r>
            <w:r w:rsidR="003C2BBD">
              <w:rPr>
                <w:noProof/>
                <w:webHidden/>
              </w:rPr>
              <w:t>29</w:t>
            </w:r>
            <w:r w:rsidR="003C2BBD">
              <w:rPr>
                <w:noProof/>
                <w:webHidden/>
              </w:rPr>
              <w:fldChar w:fldCharType="end"/>
            </w:r>
          </w:hyperlink>
        </w:p>
        <w:p w14:paraId="5F6E9D88" w14:textId="5C35E4D3"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83" w:history="1">
            <w:r w:rsidR="003C2BBD" w:rsidRPr="008F02FE">
              <w:rPr>
                <w:rStyle w:val="Hyperlink"/>
                <w:noProof/>
              </w:rPr>
              <w:t>6.4.8 OCI VTAP</w:t>
            </w:r>
            <w:r w:rsidR="003C2BBD">
              <w:rPr>
                <w:noProof/>
                <w:webHidden/>
              </w:rPr>
              <w:tab/>
            </w:r>
            <w:r w:rsidR="003C2BBD">
              <w:rPr>
                <w:noProof/>
                <w:webHidden/>
              </w:rPr>
              <w:fldChar w:fldCharType="begin"/>
            </w:r>
            <w:r w:rsidR="003C2BBD">
              <w:rPr>
                <w:noProof/>
                <w:webHidden/>
              </w:rPr>
              <w:instrText xml:space="preserve"> PAGEREF _Toc148706183 \h </w:instrText>
            </w:r>
            <w:r w:rsidR="003C2BBD">
              <w:rPr>
                <w:noProof/>
                <w:webHidden/>
              </w:rPr>
            </w:r>
            <w:r w:rsidR="003C2BBD">
              <w:rPr>
                <w:noProof/>
                <w:webHidden/>
              </w:rPr>
              <w:fldChar w:fldCharType="separate"/>
            </w:r>
            <w:r w:rsidR="003C2BBD">
              <w:rPr>
                <w:noProof/>
                <w:webHidden/>
              </w:rPr>
              <w:t>29</w:t>
            </w:r>
            <w:r w:rsidR="003C2BBD">
              <w:rPr>
                <w:noProof/>
                <w:webHidden/>
              </w:rPr>
              <w:fldChar w:fldCharType="end"/>
            </w:r>
          </w:hyperlink>
        </w:p>
        <w:p w14:paraId="319E5CD3" w14:textId="3CF5A40A"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84" w:history="1">
            <w:r w:rsidR="003C2BBD" w:rsidRPr="008F02FE">
              <w:rPr>
                <w:rStyle w:val="Hyperlink"/>
                <w:noProof/>
              </w:rPr>
              <w:t>6.4.9 OCI NPA</w:t>
            </w:r>
            <w:r w:rsidR="003C2BBD">
              <w:rPr>
                <w:noProof/>
                <w:webHidden/>
              </w:rPr>
              <w:tab/>
            </w:r>
            <w:r w:rsidR="003C2BBD">
              <w:rPr>
                <w:noProof/>
                <w:webHidden/>
              </w:rPr>
              <w:fldChar w:fldCharType="begin"/>
            </w:r>
            <w:r w:rsidR="003C2BBD">
              <w:rPr>
                <w:noProof/>
                <w:webHidden/>
              </w:rPr>
              <w:instrText xml:space="preserve"> PAGEREF _Toc148706184 \h </w:instrText>
            </w:r>
            <w:r w:rsidR="003C2BBD">
              <w:rPr>
                <w:noProof/>
                <w:webHidden/>
              </w:rPr>
            </w:r>
            <w:r w:rsidR="003C2BBD">
              <w:rPr>
                <w:noProof/>
                <w:webHidden/>
              </w:rPr>
              <w:fldChar w:fldCharType="separate"/>
            </w:r>
            <w:r w:rsidR="003C2BBD">
              <w:rPr>
                <w:noProof/>
                <w:webHidden/>
              </w:rPr>
              <w:t>29</w:t>
            </w:r>
            <w:r w:rsidR="003C2BBD">
              <w:rPr>
                <w:noProof/>
                <w:webHidden/>
              </w:rPr>
              <w:fldChar w:fldCharType="end"/>
            </w:r>
          </w:hyperlink>
        </w:p>
        <w:p w14:paraId="235BCC24" w14:textId="58C323EA"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85" w:history="1">
            <w:r w:rsidR="003C2BBD" w:rsidRPr="008F02FE">
              <w:rPr>
                <w:rStyle w:val="Hyperlink"/>
                <w:noProof/>
              </w:rPr>
              <w:t>6.4.10 OCI DRG (Connectivity Options)</w:t>
            </w:r>
            <w:r w:rsidR="003C2BBD">
              <w:rPr>
                <w:noProof/>
                <w:webHidden/>
              </w:rPr>
              <w:tab/>
            </w:r>
            <w:r w:rsidR="003C2BBD">
              <w:rPr>
                <w:noProof/>
                <w:webHidden/>
              </w:rPr>
              <w:fldChar w:fldCharType="begin"/>
            </w:r>
            <w:r w:rsidR="003C2BBD">
              <w:rPr>
                <w:noProof/>
                <w:webHidden/>
              </w:rPr>
              <w:instrText xml:space="preserve"> PAGEREF _Toc148706185 \h </w:instrText>
            </w:r>
            <w:r w:rsidR="003C2BBD">
              <w:rPr>
                <w:noProof/>
                <w:webHidden/>
              </w:rPr>
            </w:r>
            <w:r w:rsidR="003C2BBD">
              <w:rPr>
                <w:noProof/>
                <w:webHidden/>
              </w:rPr>
              <w:fldChar w:fldCharType="separate"/>
            </w:r>
            <w:r w:rsidR="003C2BBD">
              <w:rPr>
                <w:noProof/>
                <w:webHidden/>
              </w:rPr>
              <w:t>29</w:t>
            </w:r>
            <w:r w:rsidR="003C2BBD">
              <w:rPr>
                <w:noProof/>
                <w:webHidden/>
              </w:rPr>
              <w:fldChar w:fldCharType="end"/>
            </w:r>
          </w:hyperlink>
        </w:p>
        <w:p w14:paraId="13B3517B" w14:textId="5CCA1670"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86" w:history="1">
            <w:r w:rsidR="003C2BBD" w:rsidRPr="008F02FE">
              <w:rPr>
                <w:rStyle w:val="Hyperlink"/>
                <w:noProof/>
              </w:rPr>
              <w:t>6.4.11 OCI Oracle Cloud Infrastructure Certificates</w:t>
            </w:r>
            <w:r w:rsidR="003C2BBD">
              <w:rPr>
                <w:noProof/>
                <w:webHidden/>
              </w:rPr>
              <w:tab/>
            </w:r>
            <w:r w:rsidR="003C2BBD">
              <w:rPr>
                <w:noProof/>
                <w:webHidden/>
              </w:rPr>
              <w:fldChar w:fldCharType="begin"/>
            </w:r>
            <w:r w:rsidR="003C2BBD">
              <w:rPr>
                <w:noProof/>
                <w:webHidden/>
              </w:rPr>
              <w:instrText xml:space="preserve"> PAGEREF _Toc148706186 \h </w:instrText>
            </w:r>
            <w:r w:rsidR="003C2BBD">
              <w:rPr>
                <w:noProof/>
                <w:webHidden/>
              </w:rPr>
            </w:r>
            <w:r w:rsidR="003C2BBD">
              <w:rPr>
                <w:noProof/>
                <w:webHidden/>
              </w:rPr>
              <w:fldChar w:fldCharType="separate"/>
            </w:r>
            <w:r w:rsidR="003C2BBD">
              <w:rPr>
                <w:noProof/>
                <w:webHidden/>
              </w:rPr>
              <w:t>29</w:t>
            </w:r>
            <w:r w:rsidR="003C2BBD">
              <w:rPr>
                <w:noProof/>
                <w:webHidden/>
              </w:rPr>
              <w:fldChar w:fldCharType="end"/>
            </w:r>
          </w:hyperlink>
        </w:p>
        <w:p w14:paraId="61498B56" w14:textId="04E49CA7" w:rsidR="003C2BBD" w:rsidRDefault="00000000">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8706187" w:history="1">
            <w:r w:rsidR="003C2BBD" w:rsidRPr="008F02FE">
              <w:rPr>
                <w:rStyle w:val="Hyperlink"/>
                <w:noProof/>
              </w:rPr>
              <w:t>6.4.12 OCI Monitoring</w:t>
            </w:r>
            <w:r w:rsidR="003C2BBD">
              <w:rPr>
                <w:noProof/>
                <w:webHidden/>
              </w:rPr>
              <w:tab/>
            </w:r>
            <w:r w:rsidR="003C2BBD">
              <w:rPr>
                <w:noProof/>
                <w:webHidden/>
              </w:rPr>
              <w:fldChar w:fldCharType="begin"/>
            </w:r>
            <w:r w:rsidR="003C2BBD">
              <w:rPr>
                <w:noProof/>
                <w:webHidden/>
              </w:rPr>
              <w:instrText xml:space="preserve"> PAGEREF _Toc148706187 \h </w:instrText>
            </w:r>
            <w:r w:rsidR="003C2BBD">
              <w:rPr>
                <w:noProof/>
                <w:webHidden/>
              </w:rPr>
            </w:r>
            <w:r w:rsidR="003C2BBD">
              <w:rPr>
                <w:noProof/>
                <w:webHidden/>
              </w:rPr>
              <w:fldChar w:fldCharType="separate"/>
            </w:r>
            <w:r w:rsidR="003C2BBD">
              <w:rPr>
                <w:noProof/>
                <w:webHidden/>
              </w:rPr>
              <w:t>29</w:t>
            </w:r>
            <w:r w:rsidR="003C2BBD">
              <w:rPr>
                <w:noProof/>
                <w:webHidden/>
              </w:rPr>
              <w:fldChar w:fldCharType="end"/>
            </w:r>
          </w:hyperlink>
        </w:p>
        <w:p w14:paraId="07ABCFAE" w14:textId="5D735029" w:rsidR="00667EEC" w:rsidRDefault="00667EEC">
          <w:r>
            <w:rPr>
              <w:b/>
              <w:bCs/>
              <w:noProof/>
            </w:rPr>
            <w:fldChar w:fldCharType="end"/>
          </w:r>
        </w:p>
      </w:sdtContent>
    </w:sdt>
    <w:p w14:paraId="4D6202E6" w14:textId="021B78B7" w:rsidR="00667EEC" w:rsidRDefault="00667EEC">
      <w:r>
        <w:br w:type="page"/>
      </w:r>
    </w:p>
    <w:p w14:paraId="40548AB9" w14:textId="63C310A2" w:rsidR="00C35507" w:rsidRDefault="00000000">
      <w:pPr>
        <w:pStyle w:val="FirstParagraph"/>
      </w:pPr>
      <w:r>
        <w:rPr>
          <w:i/>
          <w:iCs/>
        </w:rPr>
        <w:lastRenderedPageBreak/>
        <w:t>Guide:</w:t>
      </w:r>
    </w:p>
    <w:p w14:paraId="065ABFD7" w14:textId="77777777" w:rsidR="00C35507" w:rsidRDefault="00000000">
      <w:pPr>
        <w:pStyle w:val="BodyText"/>
      </w:pPr>
      <w:r>
        <w:rPr>
          <w:i/>
          <w:iCs/>
        </w:rPr>
        <w:t>Author Responsibility</w:t>
      </w:r>
    </w:p>
    <w:p w14:paraId="627E4C68" w14:textId="77777777" w:rsidR="00C35507" w:rsidRDefault="00000000">
      <w:pPr>
        <w:pStyle w:val="Compact"/>
        <w:numPr>
          <w:ilvl w:val="0"/>
          <w:numId w:val="33"/>
        </w:numPr>
      </w:pPr>
      <w:r>
        <w:rPr>
          <w:i/>
          <w:iCs/>
        </w:rPr>
        <w:t>Chapter 1-3: Sales Consultant</w:t>
      </w:r>
    </w:p>
    <w:p w14:paraId="77354208" w14:textId="77777777" w:rsidR="00C35507" w:rsidRDefault="00000000">
      <w:pPr>
        <w:pStyle w:val="Heading1"/>
      </w:pPr>
      <w:bookmarkStart w:id="0" w:name="_Toc148706101"/>
      <w:bookmarkStart w:id="1" w:name="document-control"/>
      <w:r>
        <w:t>Document Control</w:t>
      </w:r>
      <w:bookmarkEnd w:id="0"/>
    </w:p>
    <w:p w14:paraId="513316A1" w14:textId="77777777" w:rsidR="00C35507" w:rsidRDefault="00000000">
      <w:pPr>
        <w:pStyle w:val="FirstParagraph"/>
      </w:pPr>
      <w:r>
        <w:rPr>
          <w:i/>
          <w:iCs/>
        </w:rPr>
        <w:t>Guide:</w:t>
      </w:r>
    </w:p>
    <w:p w14:paraId="2FF803B8" w14:textId="77777777" w:rsidR="00C35507" w:rsidRDefault="00000000">
      <w:pPr>
        <w:pStyle w:val="BodyText"/>
      </w:pPr>
      <w:r>
        <w:rPr>
          <w:i/>
          <w:iCs/>
        </w:rPr>
        <w:t>The first chapter of the document describes the metadata for the document. Such as versioning and team members.</w:t>
      </w:r>
    </w:p>
    <w:p w14:paraId="58B36C87" w14:textId="77777777" w:rsidR="00C35507" w:rsidRDefault="00000000">
      <w:pPr>
        <w:pStyle w:val="Heading2"/>
      </w:pPr>
      <w:bookmarkStart w:id="2" w:name="_Toc148706102"/>
      <w:bookmarkStart w:id="3" w:name="version-control"/>
      <w:r>
        <w:t>Version Control</w:t>
      </w:r>
      <w:bookmarkEnd w:id="2"/>
    </w:p>
    <w:p w14:paraId="76576A34" w14:textId="77777777" w:rsidR="00C35507" w:rsidRDefault="00000000">
      <w:pPr>
        <w:pStyle w:val="FirstParagraph"/>
      </w:pPr>
      <w:r>
        <w:rPr>
          <w:i/>
          <w:iCs/>
        </w:rPr>
        <w:t>Guide:</w:t>
      </w:r>
    </w:p>
    <w:p w14:paraId="12925410" w14:textId="77777777" w:rsidR="00C35507" w:rsidRDefault="00000000">
      <w:pPr>
        <w:pStyle w:val="BodyText"/>
      </w:pPr>
      <w:r>
        <w:rPr>
          <w:i/>
          <w:iCs/>
        </w:rPr>
        <w:t>A section describing the versions of this document and its changes.</w:t>
      </w:r>
    </w:p>
    <w:p w14:paraId="12AFB75E" w14:textId="77777777" w:rsidR="00C35507" w:rsidRDefault="00000000">
      <w:pPr>
        <w:pStyle w:val="BodyText"/>
        <w:rPr>
          <w:i/>
          <w:iCs/>
        </w:rPr>
      </w:pPr>
      <w:r>
        <w:rPr>
          <w:i/>
          <w:iCs/>
        </w:rPr>
        <w:t>Example:</w:t>
      </w:r>
    </w:p>
    <w:tbl>
      <w:tblPr>
        <w:tblStyle w:val="Table"/>
        <w:tblW w:w="5000" w:type="pct"/>
        <w:tblLook w:val="0020" w:firstRow="1" w:lastRow="0" w:firstColumn="0" w:lastColumn="0" w:noHBand="0" w:noVBand="0"/>
      </w:tblPr>
      <w:tblGrid>
        <w:gridCol w:w="839"/>
        <w:gridCol w:w="1319"/>
        <w:gridCol w:w="1635"/>
        <w:gridCol w:w="6414"/>
      </w:tblGrid>
      <w:tr w:rsidR="00037EDB" w14:paraId="389FA6BE" w14:textId="77777777" w:rsidTr="00844FF5">
        <w:trPr>
          <w:cnfStyle w:val="100000000000" w:firstRow="1" w:lastRow="0" w:firstColumn="0" w:lastColumn="0" w:oddVBand="0" w:evenVBand="0" w:oddHBand="0" w:evenHBand="0" w:firstRowFirstColumn="0" w:firstRowLastColumn="0" w:lastRowFirstColumn="0" w:lastRowLastColumn="0"/>
          <w:tblHeader/>
        </w:trPr>
        <w:tc>
          <w:tcPr>
            <w:tcW w:w="0" w:type="auto"/>
          </w:tcPr>
          <w:p w14:paraId="452476DB" w14:textId="77777777" w:rsidR="00037EDB" w:rsidRDefault="00037EDB" w:rsidP="00844FF5">
            <w:pPr>
              <w:pStyle w:val="Compact"/>
            </w:pPr>
            <w:r>
              <w:t>Version</w:t>
            </w:r>
          </w:p>
        </w:tc>
        <w:tc>
          <w:tcPr>
            <w:tcW w:w="0" w:type="auto"/>
          </w:tcPr>
          <w:p w14:paraId="22F087FA" w14:textId="77777777" w:rsidR="00037EDB" w:rsidRDefault="00037EDB" w:rsidP="00844FF5">
            <w:pPr>
              <w:pStyle w:val="Compact"/>
            </w:pPr>
            <w:r>
              <w:t>Authors</w:t>
            </w:r>
          </w:p>
        </w:tc>
        <w:tc>
          <w:tcPr>
            <w:tcW w:w="0" w:type="auto"/>
          </w:tcPr>
          <w:p w14:paraId="009D4230" w14:textId="77777777" w:rsidR="00037EDB" w:rsidRDefault="00037EDB" w:rsidP="00844FF5">
            <w:pPr>
              <w:pStyle w:val="Compact"/>
            </w:pPr>
            <w:r>
              <w:t>Date</w:t>
            </w:r>
          </w:p>
        </w:tc>
        <w:tc>
          <w:tcPr>
            <w:tcW w:w="0" w:type="auto"/>
          </w:tcPr>
          <w:p w14:paraId="2C00E00A" w14:textId="77777777" w:rsidR="00037EDB" w:rsidRDefault="00037EDB" w:rsidP="00844FF5">
            <w:pPr>
              <w:pStyle w:val="Compact"/>
            </w:pPr>
            <w:r>
              <w:t>Comments</w:t>
            </w:r>
          </w:p>
        </w:tc>
      </w:tr>
      <w:tr w:rsidR="00037EDB" w14:paraId="629B2A74" w14:textId="77777777" w:rsidTr="00844FF5">
        <w:tc>
          <w:tcPr>
            <w:tcW w:w="0" w:type="auto"/>
          </w:tcPr>
          <w:p w14:paraId="5FCC9476" w14:textId="77777777" w:rsidR="00037EDB" w:rsidRDefault="00037EDB" w:rsidP="00844FF5">
            <w:pPr>
              <w:pStyle w:val="Compact"/>
            </w:pPr>
            <w:r>
              <w:t>1.0</w:t>
            </w:r>
          </w:p>
        </w:tc>
        <w:tc>
          <w:tcPr>
            <w:tcW w:w="0" w:type="auto"/>
          </w:tcPr>
          <w:p w14:paraId="46685553" w14:textId="77777777" w:rsidR="00037EDB" w:rsidRDefault="00037EDB" w:rsidP="00844FF5">
            <w:pPr>
              <w:pStyle w:val="Compact"/>
            </w:pPr>
            <w:r>
              <w:t>Base Template</w:t>
            </w:r>
          </w:p>
        </w:tc>
        <w:tc>
          <w:tcPr>
            <w:tcW w:w="0" w:type="auto"/>
          </w:tcPr>
          <w:p w14:paraId="2B9E1E8E" w14:textId="77777777" w:rsidR="00037EDB" w:rsidRDefault="00037EDB" w:rsidP="00844FF5">
            <w:pPr>
              <w:pStyle w:val="Compact"/>
            </w:pPr>
            <w:r>
              <w:t>1st June 2023</w:t>
            </w:r>
          </w:p>
        </w:tc>
        <w:tc>
          <w:tcPr>
            <w:tcW w:w="0" w:type="auto"/>
          </w:tcPr>
          <w:p w14:paraId="6C06F969" w14:textId="77777777" w:rsidR="00037EDB" w:rsidRDefault="00037EDB" w:rsidP="00844FF5">
            <w:pPr>
              <w:pStyle w:val="Compact"/>
            </w:pPr>
            <w:r>
              <w:t>Created a new Solution Definition document. To be used for iterative review and improvement.</w:t>
            </w:r>
          </w:p>
        </w:tc>
      </w:tr>
      <w:tr w:rsidR="00037EDB" w14:paraId="2131A029" w14:textId="77777777" w:rsidTr="00844FF5">
        <w:tc>
          <w:tcPr>
            <w:tcW w:w="0" w:type="auto"/>
          </w:tcPr>
          <w:p w14:paraId="75B880F9" w14:textId="77777777" w:rsidR="00037EDB" w:rsidRDefault="00037EDB" w:rsidP="00844FF5">
            <w:pPr>
              <w:pStyle w:val="Compact"/>
            </w:pPr>
            <w:r>
              <w:t>1.1</w:t>
            </w:r>
          </w:p>
        </w:tc>
        <w:tc>
          <w:tcPr>
            <w:tcW w:w="0" w:type="auto"/>
          </w:tcPr>
          <w:p w14:paraId="4238D2AF" w14:textId="77777777" w:rsidR="00037EDB" w:rsidRDefault="00037EDB" w:rsidP="00844FF5">
            <w:pPr>
              <w:pStyle w:val="Compact"/>
            </w:pPr>
            <w:r>
              <w:t>Base Template</w:t>
            </w:r>
          </w:p>
        </w:tc>
        <w:tc>
          <w:tcPr>
            <w:tcW w:w="0" w:type="auto"/>
          </w:tcPr>
          <w:p w14:paraId="18F751BA" w14:textId="77777777" w:rsidR="00037EDB" w:rsidRDefault="00037EDB" w:rsidP="00844FF5">
            <w:pPr>
              <w:pStyle w:val="Compact"/>
            </w:pPr>
            <w:r>
              <w:t>1st July 2023</w:t>
            </w:r>
          </w:p>
        </w:tc>
        <w:tc>
          <w:tcPr>
            <w:tcW w:w="0" w:type="auto"/>
          </w:tcPr>
          <w:p w14:paraId="6307115A" w14:textId="77777777" w:rsidR="00037EDB" w:rsidRDefault="00037EDB" w:rsidP="00844FF5">
            <w:pPr>
              <w:pStyle w:val="Compact"/>
            </w:pPr>
            <w:r>
              <w:t>Update Template per feedback. Added security-templated texts and annex.</w:t>
            </w:r>
          </w:p>
        </w:tc>
      </w:tr>
      <w:tr w:rsidR="00037EDB" w14:paraId="2D812D2C" w14:textId="77777777" w:rsidTr="00844FF5">
        <w:tc>
          <w:tcPr>
            <w:tcW w:w="0" w:type="auto"/>
          </w:tcPr>
          <w:p w14:paraId="07D9FF0B" w14:textId="77777777" w:rsidR="00037EDB" w:rsidRDefault="00037EDB" w:rsidP="00844FF5">
            <w:pPr>
              <w:pStyle w:val="Compact"/>
            </w:pPr>
            <w:r>
              <w:t>1.2</w:t>
            </w:r>
          </w:p>
        </w:tc>
        <w:tc>
          <w:tcPr>
            <w:tcW w:w="0" w:type="auto"/>
          </w:tcPr>
          <w:p w14:paraId="5119FAAC" w14:textId="77777777" w:rsidR="00037EDB" w:rsidRDefault="00037EDB" w:rsidP="00844FF5">
            <w:pPr>
              <w:pStyle w:val="Compact"/>
            </w:pPr>
            <w:r>
              <w:t>Base Template</w:t>
            </w:r>
          </w:p>
        </w:tc>
        <w:tc>
          <w:tcPr>
            <w:tcW w:w="0" w:type="auto"/>
          </w:tcPr>
          <w:p w14:paraId="6CB282BB" w14:textId="77777777" w:rsidR="00037EDB" w:rsidRDefault="00037EDB" w:rsidP="00844FF5">
            <w:pPr>
              <w:pStyle w:val="Compact"/>
            </w:pPr>
            <w:r>
              <w:t>1st August 2023</w:t>
            </w:r>
          </w:p>
        </w:tc>
        <w:tc>
          <w:tcPr>
            <w:tcW w:w="0" w:type="auto"/>
          </w:tcPr>
          <w:p w14:paraId="174E2F81" w14:textId="12A35D3E" w:rsidR="00037EDB" w:rsidRDefault="00037EDB" w:rsidP="00844FF5">
            <w:pPr>
              <w:pStyle w:val="Compact"/>
            </w:pPr>
            <w:r>
              <w:t>Update Template per feedback</w:t>
            </w:r>
            <w:r w:rsidR="00667B51">
              <w:t>.</w:t>
            </w:r>
          </w:p>
        </w:tc>
      </w:tr>
      <w:tr w:rsidR="00037EDB" w14:paraId="49301C06" w14:textId="77777777" w:rsidTr="00844FF5">
        <w:tc>
          <w:tcPr>
            <w:tcW w:w="0" w:type="auto"/>
          </w:tcPr>
          <w:p w14:paraId="4FAECB7F" w14:textId="77777777" w:rsidR="00037EDB" w:rsidRDefault="00037EDB" w:rsidP="00844FF5">
            <w:pPr>
              <w:pStyle w:val="Compact"/>
            </w:pPr>
            <w:r>
              <w:t>2.0</w:t>
            </w:r>
          </w:p>
        </w:tc>
        <w:tc>
          <w:tcPr>
            <w:tcW w:w="0" w:type="auto"/>
          </w:tcPr>
          <w:p w14:paraId="7FC1B128" w14:textId="77777777" w:rsidR="00037EDB" w:rsidRDefault="00037EDB" w:rsidP="00844FF5">
            <w:pPr>
              <w:pStyle w:val="Compact"/>
            </w:pPr>
            <w:r>
              <w:t>Base Template</w:t>
            </w:r>
          </w:p>
        </w:tc>
        <w:tc>
          <w:tcPr>
            <w:tcW w:w="0" w:type="auto"/>
          </w:tcPr>
          <w:p w14:paraId="44B64C8F" w14:textId="77777777" w:rsidR="00037EDB" w:rsidRDefault="00037EDB" w:rsidP="00844FF5">
            <w:pPr>
              <w:pStyle w:val="Compact"/>
            </w:pPr>
            <w:r>
              <w:t>1st September 2023</w:t>
            </w:r>
          </w:p>
        </w:tc>
        <w:tc>
          <w:tcPr>
            <w:tcW w:w="0" w:type="auto"/>
          </w:tcPr>
          <w:p w14:paraId="20A3DBB3" w14:textId="77777777" w:rsidR="00037EDB" w:rsidRDefault="00037EDB" w:rsidP="00844FF5">
            <w:pPr>
              <w:pStyle w:val="Compact"/>
            </w:pPr>
            <w:r>
              <w:t>Added Networking Annex</w:t>
            </w:r>
          </w:p>
        </w:tc>
      </w:tr>
      <w:tr w:rsidR="00037EDB" w14:paraId="6819564A" w14:textId="77777777" w:rsidTr="00844FF5">
        <w:tc>
          <w:tcPr>
            <w:tcW w:w="0" w:type="auto"/>
          </w:tcPr>
          <w:p w14:paraId="55AFDC48" w14:textId="77777777" w:rsidR="00037EDB" w:rsidRDefault="00037EDB" w:rsidP="00844FF5">
            <w:pPr>
              <w:pStyle w:val="Compact"/>
            </w:pPr>
            <w:r>
              <w:t>2.1</w:t>
            </w:r>
          </w:p>
        </w:tc>
        <w:tc>
          <w:tcPr>
            <w:tcW w:w="0" w:type="auto"/>
          </w:tcPr>
          <w:p w14:paraId="56A2A8A5" w14:textId="77777777" w:rsidR="00037EDB" w:rsidRDefault="00037EDB" w:rsidP="00844FF5">
            <w:pPr>
              <w:pStyle w:val="Compact"/>
            </w:pPr>
            <w:r>
              <w:t>Base Template</w:t>
            </w:r>
          </w:p>
        </w:tc>
        <w:tc>
          <w:tcPr>
            <w:tcW w:w="0" w:type="auto"/>
          </w:tcPr>
          <w:p w14:paraId="392CB0C3" w14:textId="77777777" w:rsidR="00037EDB" w:rsidRDefault="00037EDB" w:rsidP="00844FF5">
            <w:pPr>
              <w:pStyle w:val="Compact"/>
            </w:pPr>
            <w:r>
              <w:t>1st September 2023</w:t>
            </w:r>
          </w:p>
        </w:tc>
        <w:tc>
          <w:tcPr>
            <w:tcW w:w="0" w:type="auto"/>
          </w:tcPr>
          <w:p w14:paraId="0285F51F" w14:textId="77777777" w:rsidR="00037EDB" w:rsidRDefault="00037EDB" w:rsidP="00844FF5">
            <w:pPr>
              <w:pStyle w:val="Compact"/>
            </w:pPr>
            <w:r>
              <w:t>Updated LZ Snippet</w:t>
            </w:r>
            <w:r>
              <w:br/>
              <w:t>Added 'Base Template' to version table instead of 'Name Surname'</w:t>
            </w:r>
          </w:p>
        </w:tc>
      </w:tr>
      <w:tr w:rsidR="00037EDB" w14:paraId="4854FD88" w14:textId="77777777" w:rsidTr="00844FF5">
        <w:tc>
          <w:tcPr>
            <w:tcW w:w="0" w:type="auto"/>
          </w:tcPr>
          <w:p w14:paraId="2F103F49" w14:textId="77777777" w:rsidR="00037EDB" w:rsidRDefault="00037EDB" w:rsidP="00844FF5">
            <w:pPr>
              <w:pStyle w:val="Compact"/>
            </w:pPr>
            <w:r>
              <w:t>2.2</w:t>
            </w:r>
          </w:p>
        </w:tc>
        <w:tc>
          <w:tcPr>
            <w:tcW w:w="0" w:type="auto"/>
          </w:tcPr>
          <w:p w14:paraId="1D589B4E" w14:textId="77777777" w:rsidR="00037EDB" w:rsidRDefault="00037EDB" w:rsidP="00844FF5">
            <w:pPr>
              <w:pStyle w:val="Compact"/>
            </w:pPr>
            <w:r>
              <w:t>Base Template</w:t>
            </w:r>
          </w:p>
        </w:tc>
        <w:tc>
          <w:tcPr>
            <w:tcW w:w="0" w:type="auto"/>
          </w:tcPr>
          <w:p w14:paraId="6B4AB342" w14:textId="77777777" w:rsidR="00037EDB" w:rsidRDefault="00037EDB" w:rsidP="00844FF5">
            <w:pPr>
              <w:pStyle w:val="Compact"/>
            </w:pPr>
            <w:r>
              <w:t>16th October 2023</w:t>
            </w:r>
          </w:p>
        </w:tc>
        <w:tc>
          <w:tcPr>
            <w:tcW w:w="0" w:type="auto"/>
          </w:tcPr>
          <w:p w14:paraId="2BCBE676" w14:textId="77777777" w:rsidR="00037EDB" w:rsidRDefault="00037EDB" w:rsidP="00844FF5">
            <w:pPr>
              <w:pStyle w:val="Compact"/>
            </w:pPr>
            <w:r>
              <w:t>Upgraded the Logical Architecture as mandatory. It is now included in the 'Mandatory' template.</w:t>
            </w:r>
          </w:p>
        </w:tc>
      </w:tr>
    </w:tbl>
    <w:p w14:paraId="79F3E555" w14:textId="77777777" w:rsidR="0031500B" w:rsidRDefault="0031500B">
      <w:pPr>
        <w:pStyle w:val="BodyText"/>
      </w:pPr>
    </w:p>
    <w:p w14:paraId="532EABED" w14:textId="77777777" w:rsidR="00C35507" w:rsidRDefault="00000000">
      <w:pPr>
        <w:pStyle w:val="Heading2"/>
      </w:pPr>
      <w:bookmarkStart w:id="4" w:name="_Toc148706103"/>
      <w:bookmarkStart w:id="5" w:name="team"/>
      <w:bookmarkEnd w:id="3"/>
      <w:r>
        <w:t>Team</w:t>
      </w:r>
      <w:bookmarkEnd w:id="4"/>
    </w:p>
    <w:p w14:paraId="4086979D" w14:textId="77777777" w:rsidR="00C35507" w:rsidRDefault="00000000">
      <w:pPr>
        <w:pStyle w:val="FirstParagraph"/>
      </w:pPr>
      <w:r>
        <w:rPr>
          <w:i/>
          <w:iCs/>
        </w:rPr>
        <w:t>Guide:</w:t>
      </w:r>
    </w:p>
    <w:p w14:paraId="067326D3" w14:textId="77777777" w:rsidR="00C35507" w:rsidRDefault="00000000">
      <w:pPr>
        <w:pStyle w:val="BodyText"/>
      </w:pPr>
      <w:r>
        <w:rPr>
          <w:i/>
          <w:iCs/>
        </w:rPr>
        <w:t>A section describing the Oracle team.</w:t>
      </w:r>
    </w:p>
    <w:p w14:paraId="0AA51664" w14:textId="77777777" w:rsidR="00C35507" w:rsidRDefault="00000000">
      <w:pPr>
        <w:pStyle w:val="BodyText"/>
      </w:pPr>
      <w:r>
        <w:rPr>
          <w:i/>
          <w:iCs/>
        </w:rPr>
        <w:t>Example:</w:t>
      </w:r>
    </w:p>
    <w:tbl>
      <w:tblPr>
        <w:tblStyle w:val="Table"/>
        <w:tblW w:w="5000" w:type="pct"/>
        <w:tblLook w:val="0020" w:firstRow="1" w:lastRow="0" w:firstColumn="0" w:lastColumn="0" w:noHBand="0" w:noVBand="0"/>
      </w:tblPr>
      <w:tblGrid>
        <w:gridCol w:w="2213"/>
        <w:gridCol w:w="3251"/>
        <w:gridCol w:w="3251"/>
        <w:gridCol w:w="1492"/>
      </w:tblGrid>
      <w:tr w:rsidR="00C35507" w14:paraId="5D995F9B"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7A58B478" w14:textId="77777777" w:rsidR="00C35507" w:rsidRDefault="00000000">
            <w:pPr>
              <w:pStyle w:val="Compact"/>
            </w:pPr>
            <w:r>
              <w:t>Name</w:t>
            </w:r>
          </w:p>
        </w:tc>
        <w:tc>
          <w:tcPr>
            <w:tcW w:w="0" w:type="auto"/>
          </w:tcPr>
          <w:p w14:paraId="38105E00" w14:textId="77777777" w:rsidR="00C35507" w:rsidRDefault="00000000">
            <w:pPr>
              <w:pStyle w:val="Compact"/>
            </w:pPr>
            <w:r>
              <w:t>Email</w:t>
            </w:r>
          </w:p>
        </w:tc>
        <w:tc>
          <w:tcPr>
            <w:tcW w:w="0" w:type="auto"/>
          </w:tcPr>
          <w:p w14:paraId="66F2E9F5" w14:textId="77777777" w:rsidR="00C35507" w:rsidRDefault="00000000">
            <w:pPr>
              <w:pStyle w:val="Compact"/>
            </w:pPr>
            <w:r>
              <w:t>Role</w:t>
            </w:r>
          </w:p>
        </w:tc>
        <w:tc>
          <w:tcPr>
            <w:tcW w:w="0" w:type="auto"/>
          </w:tcPr>
          <w:p w14:paraId="1006528B" w14:textId="77777777" w:rsidR="00C35507" w:rsidRDefault="00000000">
            <w:pPr>
              <w:pStyle w:val="Compact"/>
            </w:pPr>
            <w:r>
              <w:t>Company</w:t>
            </w:r>
          </w:p>
        </w:tc>
      </w:tr>
      <w:tr w:rsidR="00C35507" w14:paraId="0577053E" w14:textId="77777777">
        <w:tc>
          <w:tcPr>
            <w:tcW w:w="0" w:type="auto"/>
          </w:tcPr>
          <w:p w14:paraId="5FF5B797" w14:textId="77777777" w:rsidR="00C35507" w:rsidRDefault="00000000">
            <w:pPr>
              <w:pStyle w:val="Compact"/>
            </w:pPr>
            <w:r>
              <w:t>Name Surname</w:t>
            </w:r>
          </w:p>
        </w:tc>
        <w:tc>
          <w:tcPr>
            <w:tcW w:w="0" w:type="auto"/>
          </w:tcPr>
          <w:p w14:paraId="7091067A" w14:textId="77777777" w:rsidR="00C35507" w:rsidRDefault="00000000">
            <w:pPr>
              <w:pStyle w:val="Compact"/>
            </w:pPr>
            <w:r>
              <w:t>example@example.com</w:t>
            </w:r>
          </w:p>
        </w:tc>
        <w:tc>
          <w:tcPr>
            <w:tcW w:w="0" w:type="auto"/>
          </w:tcPr>
          <w:p w14:paraId="06B2625F" w14:textId="77777777" w:rsidR="00C35507" w:rsidRDefault="00000000">
            <w:pPr>
              <w:pStyle w:val="Compact"/>
            </w:pPr>
            <w:r>
              <w:t>Tech Solution Specialist</w:t>
            </w:r>
          </w:p>
        </w:tc>
        <w:tc>
          <w:tcPr>
            <w:tcW w:w="0" w:type="auto"/>
          </w:tcPr>
          <w:p w14:paraId="0474874B" w14:textId="77777777" w:rsidR="00C35507" w:rsidRDefault="00000000">
            <w:pPr>
              <w:pStyle w:val="Compact"/>
            </w:pPr>
            <w:r>
              <w:t>Oracle</w:t>
            </w:r>
          </w:p>
        </w:tc>
      </w:tr>
      <w:tr w:rsidR="00C35507" w14:paraId="48D80C64" w14:textId="77777777">
        <w:tc>
          <w:tcPr>
            <w:tcW w:w="0" w:type="auto"/>
          </w:tcPr>
          <w:p w14:paraId="4210C974" w14:textId="56548A88" w:rsidR="00C35507" w:rsidRDefault="006A53A0">
            <w:pPr>
              <w:pStyle w:val="Compact"/>
            </w:pPr>
            <w:r>
              <w:t>Name Surname</w:t>
            </w:r>
          </w:p>
        </w:tc>
        <w:tc>
          <w:tcPr>
            <w:tcW w:w="0" w:type="auto"/>
          </w:tcPr>
          <w:p w14:paraId="190D4E3F" w14:textId="77777777" w:rsidR="00C35507" w:rsidRDefault="00000000">
            <w:pPr>
              <w:pStyle w:val="Compact"/>
            </w:pPr>
            <w:r>
              <w:t>example@example.com</w:t>
            </w:r>
          </w:p>
        </w:tc>
        <w:tc>
          <w:tcPr>
            <w:tcW w:w="0" w:type="auto"/>
          </w:tcPr>
          <w:p w14:paraId="2E7F77F7" w14:textId="77777777" w:rsidR="00C35507" w:rsidRDefault="00000000">
            <w:pPr>
              <w:pStyle w:val="Compact"/>
            </w:pPr>
            <w:r>
              <w:t>Account Cloud Engineer</w:t>
            </w:r>
          </w:p>
        </w:tc>
        <w:tc>
          <w:tcPr>
            <w:tcW w:w="0" w:type="auto"/>
          </w:tcPr>
          <w:p w14:paraId="6B2A1798" w14:textId="77777777" w:rsidR="00C35507" w:rsidRDefault="00000000">
            <w:pPr>
              <w:pStyle w:val="Compact"/>
            </w:pPr>
            <w:r>
              <w:t>Oracle</w:t>
            </w:r>
          </w:p>
        </w:tc>
      </w:tr>
    </w:tbl>
    <w:p w14:paraId="23604101" w14:textId="77777777" w:rsidR="00C35507" w:rsidRDefault="00000000">
      <w:pPr>
        <w:pStyle w:val="Heading2"/>
      </w:pPr>
      <w:bookmarkStart w:id="6" w:name="_Toc148706104"/>
      <w:bookmarkStart w:id="7" w:name="abbreviations-and-acronyms-optional"/>
      <w:bookmarkEnd w:id="5"/>
      <w:r>
        <w:t>Abbreviations and Acronyms (Optional)</w:t>
      </w:r>
      <w:bookmarkEnd w:id="6"/>
    </w:p>
    <w:p w14:paraId="3EAA93B0" w14:textId="77777777" w:rsidR="00C35507" w:rsidRDefault="00000000">
      <w:pPr>
        <w:pStyle w:val="FirstParagraph"/>
      </w:pPr>
      <w:r>
        <w:rPr>
          <w:i/>
          <w:iCs/>
        </w:rPr>
        <w:t>Guide:</w:t>
      </w:r>
    </w:p>
    <w:p w14:paraId="30F095FD" w14:textId="77777777" w:rsidR="00C35507" w:rsidRDefault="00000000">
      <w:pPr>
        <w:pStyle w:val="BodyText"/>
      </w:pPr>
      <w:r>
        <w:rPr>
          <w:i/>
          <w:iCs/>
        </w:rPr>
        <w:t>If needed, maintain a list of:</w:t>
      </w:r>
    </w:p>
    <w:p w14:paraId="18B6D697" w14:textId="77777777" w:rsidR="00C35507" w:rsidRDefault="00000000">
      <w:pPr>
        <w:pStyle w:val="Compact"/>
        <w:numPr>
          <w:ilvl w:val="0"/>
          <w:numId w:val="34"/>
        </w:numPr>
      </w:pPr>
      <w:r>
        <w:rPr>
          <w:i/>
          <w:iCs/>
        </w:rPr>
        <w:lastRenderedPageBreak/>
        <w:t>Abbreviation: a shortened form of a word or phrase.</w:t>
      </w:r>
    </w:p>
    <w:p w14:paraId="395323DD" w14:textId="77777777" w:rsidR="00C35507" w:rsidRDefault="00000000">
      <w:pPr>
        <w:pStyle w:val="Compact"/>
        <w:numPr>
          <w:ilvl w:val="0"/>
          <w:numId w:val="34"/>
        </w:numPr>
      </w:pPr>
      <w:r>
        <w:rPr>
          <w:i/>
          <w:iCs/>
        </w:rPr>
        <w:t>Acronyms: an abbreviation formed from the initial letters of other words and pronounced as a word (e.g. ASCII, NASA ).</w:t>
      </w:r>
    </w:p>
    <w:p w14:paraId="4593BA4A" w14:textId="77777777" w:rsidR="00C35507" w:rsidRDefault="00000000">
      <w:pPr>
        <w:pStyle w:val="FirstParagraph"/>
      </w:pPr>
      <w:r>
        <w:rPr>
          <w:i/>
          <w:iCs/>
        </w:rPr>
        <w:t>Example:</w:t>
      </w:r>
    </w:p>
    <w:tbl>
      <w:tblPr>
        <w:tblStyle w:val="Table"/>
        <w:tblW w:w="5000" w:type="pct"/>
        <w:tblLook w:val="0020" w:firstRow="1" w:lastRow="0" w:firstColumn="0" w:lastColumn="0" w:noHBand="0" w:noVBand="0"/>
      </w:tblPr>
      <w:tblGrid>
        <w:gridCol w:w="2175"/>
        <w:gridCol w:w="8032"/>
      </w:tblGrid>
      <w:tr w:rsidR="00C35507" w14:paraId="55AB5570"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6F79DD3A" w14:textId="77777777" w:rsidR="00C35507" w:rsidRDefault="00000000">
            <w:pPr>
              <w:pStyle w:val="Compact"/>
            </w:pPr>
            <w:r>
              <w:t>Term</w:t>
            </w:r>
          </w:p>
          <w:p w14:paraId="4F5E7D07" w14:textId="0BCDC136" w:rsidR="00667EEC" w:rsidRPr="00667EEC" w:rsidRDefault="00667EEC" w:rsidP="00667EEC"/>
        </w:tc>
        <w:tc>
          <w:tcPr>
            <w:tcW w:w="0" w:type="auto"/>
          </w:tcPr>
          <w:p w14:paraId="76EF4EB4" w14:textId="77777777" w:rsidR="00C35507" w:rsidRDefault="00000000">
            <w:pPr>
              <w:pStyle w:val="Compact"/>
            </w:pPr>
            <w:r>
              <w:t>Meaning</w:t>
            </w:r>
          </w:p>
        </w:tc>
      </w:tr>
      <w:tr w:rsidR="00C35507" w14:paraId="02836348" w14:textId="77777777">
        <w:tc>
          <w:tcPr>
            <w:tcW w:w="0" w:type="auto"/>
          </w:tcPr>
          <w:p w14:paraId="28F981E1" w14:textId="77777777" w:rsidR="00C35507" w:rsidRDefault="00000000">
            <w:pPr>
              <w:pStyle w:val="Compact"/>
            </w:pPr>
            <w:r>
              <w:t>AD</w:t>
            </w:r>
          </w:p>
        </w:tc>
        <w:tc>
          <w:tcPr>
            <w:tcW w:w="0" w:type="auto"/>
          </w:tcPr>
          <w:p w14:paraId="06F86690" w14:textId="77777777" w:rsidR="00C35507" w:rsidRDefault="00000000">
            <w:pPr>
              <w:pStyle w:val="Compact"/>
            </w:pPr>
            <w:r>
              <w:t>Availability Domain</w:t>
            </w:r>
          </w:p>
        </w:tc>
      </w:tr>
      <w:tr w:rsidR="00C35507" w14:paraId="7CEA3409" w14:textId="77777777">
        <w:tc>
          <w:tcPr>
            <w:tcW w:w="0" w:type="auto"/>
          </w:tcPr>
          <w:p w14:paraId="058460C8" w14:textId="77777777" w:rsidR="00C35507" w:rsidRDefault="00000000">
            <w:pPr>
              <w:pStyle w:val="Compact"/>
            </w:pPr>
            <w:r>
              <w:t>Dev</w:t>
            </w:r>
          </w:p>
        </w:tc>
        <w:tc>
          <w:tcPr>
            <w:tcW w:w="0" w:type="auto"/>
          </w:tcPr>
          <w:p w14:paraId="42817ECC" w14:textId="77777777" w:rsidR="00C35507" w:rsidRDefault="00000000">
            <w:pPr>
              <w:pStyle w:val="Compact"/>
            </w:pPr>
            <w:r>
              <w:t>Development</w:t>
            </w:r>
          </w:p>
        </w:tc>
      </w:tr>
      <w:tr w:rsidR="00C35507" w14:paraId="2FA9A108" w14:textId="77777777">
        <w:tc>
          <w:tcPr>
            <w:tcW w:w="0" w:type="auto"/>
          </w:tcPr>
          <w:p w14:paraId="3FDB2951" w14:textId="77777777" w:rsidR="00C35507" w:rsidRDefault="00000000">
            <w:pPr>
              <w:pStyle w:val="Compact"/>
            </w:pPr>
            <w:r>
              <w:t>DRG</w:t>
            </w:r>
          </w:p>
        </w:tc>
        <w:tc>
          <w:tcPr>
            <w:tcW w:w="0" w:type="auto"/>
          </w:tcPr>
          <w:p w14:paraId="55CCDF91" w14:textId="77777777" w:rsidR="00C35507" w:rsidRDefault="00000000">
            <w:pPr>
              <w:pStyle w:val="Compact"/>
            </w:pPr>
            <w:r>
              <w:t>Dynamic Routing Gateway</w:t>
            </w:r>
          </w:p>
        </w:tc>
      </w:tr>
      <w:tr w:rsidR="00C35507" w14:paraId="77841AED" w14:textId="77777777">
        <w:tc>
          <w:tcPr>
            <w:tcW w:w="0" w:type="auto"/>
          </w:tcPr>
          <w:p w14:paraId="19938434" w14:textId="77777777" w:rsidR="00C35507" w:rsidRDefault="00000000">
            <w:pPr>
              <w:pStyle w:val="Compact"/>
            </w:pPr>
            <w:r>
              <w:t>DWH</w:t>
            </w:r>
          </w:p>
        </w:tc>
        <w:tc>
          <w:tcPr>
            <w:tcW w:w="0" w:type="auto"/>
          </w:tcPr>
          <w:p w14:paraId="4B437FA1" w14:textId="77777777" w:rsidR="00C35507" w:rsidRDefault="00000000">
            <w:pPr>
              <w:pStyle w:val="Compact"/>
            </w:pPr>
            <w:r>
              <w:t>Data Warehouse</w:t>
            </w:r>
          </w:p>
        </w:tc>
      </w:tr>
      <w:tr w:rsidR="00C35507" w14:paraId="1563277F" w14:textId="77777777">
        <w:tc>
          <w:tcPr>
            <w:tcW w:w="0" w:type="auto"/>
          </w:tcPr>
          <w:p w14:paraId="2209F554" w14:textId="77777777" w:rsidR="00C35507" w:rsidRDefault="00000000">
            <w:pPr>
              <w:pStyle w:val="Compact"/>
            </w:pPr>
            <w:r>
              <w:t>IaaS</w:t>
            </w:r>
          </w:p>
        </w:tc>
        <w:tc>
          <w:tcPr>
            <w:tcW w:w="0" w:type="auto"/>
          </w:tcPr>
          <w:p w14:paraId="73155B79" w14:textId="77777777" w:rsidR="00C35507" w:rsidRDefault="00000000">
            <w:pPr>
              <w:pStyle w:val="Compact"/>
            </w:pPr>
            <w:r>
              <w:t>Infrastructure as a Service</w:t>
            </w:r>
          </w:p>
        </w:tc>
      </w:tr>
      <w:tr w:rsidR="00C35507" w14:paraId="6368A306" w14:textId="77777777">
        <w:tc>
          <w:tcPr>
            <w:tcW w:w="0" w:type="auto"/>
          </w:tcPr>
          <w:p w14:paraId="17EEF467" w14:textId="77777777" w:rsidR="00C35507" w:rsidRDefault="00000000">
            <w:pPr>
              <w:pStyle w:val="Compact"/>
            </w:pPr>
            <w:r>
              <w:t>LB</w:t>
            </w:r>
          </w:p>
        </w:tc>
        <w:tc>
          <w:tcPr>
            <w:tcW w:w="0" w:type="auto"/>
          </w:tcPr>
          <w:p w14:paraId="4522CEE9" w14:textId="77777777" w:rsidR="00C35507" w:rsidRDefault="00000000">
            <w:pPr>
              <w:pStyle w:val="Compact"/>
            </w:pPr>
            <w:r>
              <w:t>Load Balancer</w:t>
            </w:r>
          </w:p>
        </w:tc>
      </w:tr>
      <w:tr w:rsidR="00C35507" w14:paraId="1C18D724" w14:textId="77777777">
        <w:tc>
          <w:tcPr>
            <w:tcW w:w="0" w:type="auto"/>
          </w:tcPr>
          <w:p w14:paraId="404309FA" w14:textId="77777777" w:rsidR="00C35507" w:rsidRDefault="00000000">
            <w:pPr>
              <w:pStyle w:val="Compact"/>
            </w:pPr>
            <w:r>
              <w:t>NSG</w:t>
            </w:r>
          </w:p>
        </w:tc>
        <w:tc>
          <w:tcPr>
            <w:tcW w:w="0" w:type="auto"/>
          </w:tcPr>
          <w:p w14:paraId="66E28BC4" w14:textId="77777777" w:rsidR="00C35507" w:rsidRDefault="00000000">
            <w:pPr>
              <w:pStyle w:val="Compact"/>
            </w:pPr>
            <w:r>
              <w:t>Network Security Group</w:t>
            </w:r>
          </w:p>
        </w:tc>
      </w:tr>
      <w:tr w:rsidR="00C35507" w14:paraId="40386FF7" w14:textId="77777777">
        <w:tc>
          <w:tcPr>
            <w:tcW w:w="0" w:type="auto"/>
          </w:tcPr>
          <w:p w14:paraId="00023A00" w14:textId="77777777" w:rsidR="00C35507" w:rsidRDefault="00000000">
            <w:pPr>
              <w:pStyle w:val="Compact"/>
            </w:pPr>
            <w:r>
              <w:t>OCI</w:t>
            </w:r>
          </w:p>
        </w:tc>
        <w:tc>
          <w:tcPr>
            <w:tcW w:w="0" w:type="auto"/>
          </w:tcPr>
          <w:p w14:paraId="7077D522" w14:textId="77777777" w:rsidR="00C35507" w:rsidRDefault="00000000">
            <w:pPr>
              <w:pStyle w:val="Compact"/>
            </w:pPr>
            <w:r>
              <w:t>Oracle Cloud Infrastructure</w:t>
            </w:r>
          </w:p>
        </w:tc>
      </w:tr>
      <w:tr w:rsidR="00C35507" w14:paraId="1902F732" w14:textId="77777777">
        <w:tc>
          <w:tcPr>
            <w:tcW w:w="0" w:type="auto"/>
          </w:tcPr>
          <w:p w14:paraId="502C2CAC" w14:textId="77777777" w:rsidR="00C35507" w:rsidRDefault="00000000">
            <w:pPr>
              <w:pStyle w:val="Compact"/>
            </w:pPr>
            <w:r>
              <w:t>VCN</w:t>
            </w:r>
          </w:p>
        </w:tc>
        <w:tc>
          <w:tcPr>
            <w:tcW w:w="0" w:type="auto"/>
          </w:tcPr>
          <w:p w14:paraId="49BAA970" w14:textId="77777777" w:rsidR="00C35507" w:rsidRDefault="00000000">
            <w:pPr>
              <w:pStyle w:val="Compact"/>
            </w:pPr>
            <w:r>
              <w:t>Virtual Cloud Network</w:t>
            </w:r>
          </w:p>
        </w:tc>
      </w:tr>
    </w:tbl>
    <w:p w14:paraId="21D1F3E9" w14:textId="77777777" w:rsidR="00C35507" w:rsidRDefault="00000000">
      <w:pPr>
        <w:pStyle w:val="Heading2"/>
      </w:pPr>
      <w:bookmarkStart w:id="8" w:name="_Toc148706105"/>
      <w:bookmarkStart w:id="9" w:name="document-purpose"/>
      <w:bookmarkEnd w:id="7"/>
      <w:r>
        <w:t>Document Purpose</w:t>
      </w:r>
      <w:bookmarkEnd w:id="8"/>
    </w:p>
    <w:p w14:paraId="0E86F4B5" w14:textId="77777777" w:rsidR="00C35507" w:rsidRDefault="00000000">
      <w:pPr>
        <w:pStyle w:val="FirstParagraph"/>
      </w:pPr>
      <w:r>
        <w:rPr>
          <w:i/>
          <w:iCs/>
        </w:rPr>
        <w:t>Guide:</w:t>
      </w:r>
    </w:p>
    <w:p w14:paraId="6A668D08" w14:textId="77777777" w:rsidR="00C35507" w:rsidRDefault="00000000">
      <w:pPr>
        <w:pStyle w:val="BodyText"/>
      </w:pPr>
      <w:r>
        <w:rPr>
          <w:i/>
          <w:iCs/>
        </w:rPr>
        <w:t>Describe the purpose of this document and the Oracle-specific terminology, specifically around 'Workload'.</w:t>
      </w:r>
    </w:p>
    <w:p w14:paraId="7B3D5E78" w14:textId="77777777" w:rsidR="00C35507" w:rsidRDefault="00000000">
      <w:pPr>
        <w:pStyle w:val="BodyText"/>
      </w:pPr>
      <w:r>
        <w:rPr>
          <w:i/>
          <w:iCs/>
        </w:rPr>
        <w:t>Example:</w:t>
      </w:r>
    </w:p>
    <w:p w14:paraId="7C5E1761" w14:textId="77777777" w:rsidR="00C35507" w:rsidRDefault="00000000">
      <w:pPr>
        <w:pStyle w:val="BodyText"/>
      </w:pPr>
      <w:r>
        <w:t>This document provides a high-level solution definition for the Oracle solution and aims at describing the current state, and to-be state as well as a potential high-level project scope and timeline for &lt;Service Provider&gt;.</w:t>
      </w:r>
    </w:p>
    <w:p w14:paraId="40B3D2C2" w14:textId="77777777" w:rsidR="00C35507" w:rsidRDefault="00000000">
      <w:pPr>
        <w:pStyle w:val="BodyText"/>
      </w:pPr>
      <w:r>
        <w:t xml:space="preserve">The document may refer to a ‘Workload’, which summarizes the full technical solution for a customer (You) during a single engagement. The Workload is described in the chapter </w:t>
      </w:r>
      <w:hyperlink w:anchor="workload-requirements-and-architecture">
        <w:r>
          <w:rPr>
            <w:rStyle w:val="Hyperlink"/>
          </w:rPr>
          <w:t>Workload Requirements and Architecture</w:t>
        </w:r>
      </w:hyperlink>
      <w:r>
        <w:t>.</w:t>
      </w:r>
    </w:p>
    <w:p w14:paraId="4DA93351" w14:textId="6FBE3C90" w:rsidR="00C35507" w:rsidRDefault="00000000">
      <w:pPr>
        <w:pStyle w:val="BodyText"/>
      </w:pPr>
      <w:r>
        <w:t xml:space="preserve">This is a living </w:t>
      </w:r>
      <w:r w:rsidR="00857AAD">
        <w:t>document;</w:t>
      </w:r>
      <w:r>
        <w:t xml:space="preserve"> additional sections will be added as the engagement progresses resulting in a final Document to be handed over to the &lt;Service Provider&gt;.</w:t>
      </w:r>
    </w:p>
    <w:p w14:paraId="6F229845" w14:textId="77777777" w:rsidR="00C35507" w:rsidRDefault="00000000">
      <w:pPr>
        <w:pStyle w:val="Heading1"/>
      </w:pPr>
      <w:bookmarkStart w:id="10" w:name="_Toc148706106"/>
      <w:bookmarkStart w:id="11" w:name="business-context"/>
      <w:bookmarkEnd w:id="1"/>
      <w:bookmarkEnd w:id="9"/>
      <w:r>
        <w:t>Business Context</w:t>
      </w:r>
      <w:bookmarkEnd w:id="10"/>
    </w:p>
    <w:p w14:paraId="1D3873D9" w14:textId="77777777" w:rsidR="00C35507" w:rsidRDefault="00000000">
      <w:pPr>
        <w:pStyle w:val="FirstParagraph"/>
      </w:pPr>
      <w:r>
        <w:rPr>
          <w:i/>
          <w:iCs/>
        </w:rPr>
        <w:t>Guide:</w:t>
      </w:r>
    </w:p>
    <w:p w14:paraId="19C10B26" w14:textId="2D947F7B" w:rsidR="00C35507" w:rsidRDefault="00000000">
      <w:pPr>
        <w:pStyle w:val="BodyText"/>
        <w:rPr>
          <w:i/>
          <w:iCs/>
        </w:rPr>
      </w:pPr>
      <w:r>
        <w:rPr>
          <w:i/>
          <w:iCs/>
        </w:rPr>
        <w:t xml:space="preserve">Describe the customer's business and background. What is the context of the customer's industry and </w:t>
      </w:r>
      <w:r w:rsidR="00857AAD">
        <w:rPr>
          <w:i/>
          <w:iCs/>
        </w:rPr>
        <w:t>line of business</w:t>
      </w:r>
      <w:r>
        <w:rPr>
          <w:i/>
          <w:iCs/>
        </w:rPr>
        <w:t>? What are the business needs and goals which this Workload is an enabler for? How does this technical solution impact and support the customer's business goals? Does this solution support a specific customer strategy, or maybe certain customer values? How does this solution help our customers to either generate more revenue or save costs?</w:t>
      </w:r>
    </w:p>
    <w:p w14:paraId="0A93F94D" w14:textId="2A90D655" w:rsidR="00DB399F" w:rsidRDefault="00DB399F">
      <w:pPr>
        <w:pStyle w:val="BodyText"/>
        <w:rPr>
          <w:i/>
          <w:iCs/>
        </w:rPr>
      </w:pPr>
      <w:r>
        <w:rPr>
          <w:i/>
          <w:iCs/>
        </w:rPr>
        <w:t>Example:</w:t>
      </w:r>
    </w:p>
    <w:p w14:paraId="7A773F21" w14:textId="77777777" w:rsidR="00FF3277" w:rsidRDefault="00FF3277" w:rsidP="00FF3277">
      <w:pPr>
        <w:pStyle w:val="BodyText"/>
      </w:pPr>
      <w:r>
        <w:t>${doc.customer.name} is one of the world's most valuable XXX companies. It is a multi-national company located in the XXX. The company operates internationally providing XXX services.</w:t>
      </w:r>
    </w:p>
    <w:p w14:paraId="4BBDE18E" w14:textId="77777777" w:rsidR="00FF3277" w:rsidRDefault="00FF3277" w:rsidP="00FF3277">
      <w:pPr>
        <w:pStyle w:val="BodyText"/>
      </w:pPr>
      <w:r>
        <w:t>Currently ${doc.customer.name} uses Primavera application extensively for the project planning and scheduling of their construction projects. They want to move their Primavera applications to cloud to reduce the cost and to leverage the agility and scalability of cloud.</w:t>
      </w:r>
    </w:p>
    <w:p w14:paraId="4B227840" w14:textId="4E82D522" w:rsidR="00DB399F" w:rsidRPr="00DB399F" w:rsidRDefault="00FF3277" w:rsidP="00FF3277">
      <w:pPr>
        <w:pStyle w:val="BodyText"/>
      </w:pPr>
      <w:r>
        <w:lastRenderedPageBreak/>
        <w:t>This project will use Oracle OCI cloud to create a standby system for the existing Primavera implementation, thereby providing customer with much better fault-tolerance compared to the current architecture.</w:t>
      </w:r>
    </w:p>
    <w:p w14:paraId="1DD576F1" w14:textId="77777777" w:rsidR="00C35507" w:rsidRDefault="00000000">
      <w:pPr>
        <w:pStyle w:val="Heading2"/>
      </w:pPr>
      <w:bookmarkStart w:id="12" w:name="_Toc148706107"/>
      <w:bookmarkStart w:id="13" w:name="executive-summary"/>
      <w:r>
        <w:t>Executive Summary</w:t>
      </w:r>
      <w:bookmarkEnd w:id="12"/>
    </w:p>
    <w:p w14:paraId="2140AFA1" w14:textId="77777777" w:rsidR="00C35507" w:rsidRDefault="00000000">
      <w:pPr>
        <w:pStyle w:val="FirstParagraph"/>
      </w:pPr>
      <w:r>
        <w:rPr>
          <w:i/>
          <w:iCs/>
        </w:rPr>
        <w:t>Guide:</w:t>
      </w:r>
    </w:p>
    <w:p w14:paraId="499E702E" w14:textId="22E9A05A" w:rsidR="00C35507" w:rsidRDefault="00000000">
      <w:pPr>
        <w:pStyle w:val="BodyText"/>
      </w:pPr>
      <w:r>
        <w:rPr>
          <w:i/>
          <w:iCs/>
        </w:rPr>
        <w:t>A section describing the Oracle differentiator and key values of our solution for the customer, allowing the customer to make decisions quickly.</w:t>
      </w:r>
    </w:p>
    <w:p w14:paraId="4CDDF545" w14:textId="022B2EAA" w:rsidR="004829D6" w:rsidRDefault="004829D6">
      <w:pPr>
        <w:pStyle w:val="BodyText"/>
      </w:pPr>
      <w:r>
        <w:t>Example:</w:t>
      </w:r>
    </w:p>
    <w:p w14:paraId="3E972A0D" w14:textId="77777777" w:rsidR="00FF3277" w:rsidRDefault="00FF3277" w:rsidP="00FF3277">
      <w:pPr>
        <w:pStyle w:val="BodyText"/>
      </w:pPr>
      <w:r>
        <w:t>The following document defines a tentative high level deployment architecture that may be used at ${doc.customer.name}.</w:t>
      </w:r>
    </w:p>
    <w:p w14:paraId="3C6D0E2B" w14:textId="48350053" w:rsidR="00285A45" w:rsidRDefault="00FF3277" w:rsidP="00FF3277">
      <w:pPr>
        <w:pStyle w:val="BodyText"/>
      </w:pPr>
      <w:r>
        <w:t>Highlighted details are only presented for the Primavera application environment.</w:t>
      </w:r>
    </w:p>
    <w:p w14:paraId="5E42737E" w14:textId="77777777" w:rsidR="00C35507" w:rsidRDefault="00000000">
      <w:pPr>
        <w:pStyle w:val="Heading2"/>
      </w:pPr>
      <w:bookmarkStart w:id="14" w:name="_Toc148706108"/>
      <w:bookmarkStart w:id="15" w:name="workload-business-value"/>
      <w:bookmarkEnd w:id="13"/>
      <w:r>
        <w:t>Workload Business Value</w:t>
      </w:r>
      <w:bookmarkEnd w:id="14"/>
    </w:p>
    <w:p w14:paraId="3655A05C" w14:textId="77777777" w:rsidR="00C35507" w:rsidRDefault="00000000">
      <w:pPr>
        <w:pStyle w:val="FirstParagraph"/>
      </w:pPr>
      <w:r>
        <w:rPr>
          <w:i/>
          <w:iCs/>
        </w:rPr>
        <w:t>Guide:</w:t>
      </w:r>
    </w:p>
    <w:p w14:paraId="0DF5BF5E" w14:textId="069A7736" w:rsidR="00C35507" w:rsidRDefault="00000000">
      <w:pPr>
        <w:pStyle w:val="BodyText"/>
        <w:rPr>
          <w:i/>
          <w:iCs/>
        </w:rPr>
      </w:pPr>
      <w:r>
        <w:rPr>
          <w:i/>
          <w:iCs/>
        </w:rPr>
        <w:t>A clear statement of specific business value as part of the full workload scope. Try to keep it SMART: Specific, Measurable, Assignable, Realistic, and Time-Related - Agree on the business value with the customer. Keep it business-</w:t>
      </w:r>
      <w:r w:rsidR="007B6E45">
        <w:rPr>
          <w:i/>
          <w:iCs/>
        </w:rPr>
        <w:t>focused and</w:t>
      </w:r>
      <w:r>
        <w:rPr>
          <w:i/>
          <w:iCs/>
        </w:rPr>
        <w:t xml:space="preserve"> speak the language of the </w:t>
      </w:r>
      <w:r w:rsidR="0066365E">
        <w:rPr>
          <w:i/>
          <w:iCs/>
        </w:rPr>
        <w:t>line of business</w:t>
      </w:r>
      <w:r>
        <w:rPr>
          <w:i/>
          <w:iCs/>
        </w:rPr>
        <w:t xml:space="preserve"> which benefits from this Workload: "Increase Customer Retention by 3% in the next year" or "Grow Customer Base with Executive Decision-Making from our Sales and Support Data". Avoid technical success criteria such as "Migrate App X to Oracle Cloud" or "Provision 5 Compute Instances". </w:t>
      </w:r>
    </w:p>
    <w:p w14:paraId="7E19447F" w14:textId="5E7DE60B" w:rsidR="00285A45" w:rsidRDefault="00285A45" w:rsidP="00285A45">
      <w:pPr>
        <w:pStyle w:val="BodyText"/>
      </w:pPr>
      <w:r>
        <w:t>Example:</w:t>
      </w:r>
    </w:p>
    <w:p w14:paraId="011BF384" w14:textId="6A40F3DF" w:rsidR="00FF3277" w:rsidRDefault="00FF3277" w:rsidP="00FF3277">
      <w:pPr>
        <w:pStyle w:val="BodyText"/>
      </w:pPr>
      <w:r>
        <w:t>The success completion of this project is to provide a fully migrated Primavera comprising of 2 non-production environments, 1 production-support environment, 1 production environment and 1 DR environment.</w:t>
      </w:r>
    </w:p>
    <w:p w14:paraId="2859C1FB" w14:textId="1B6A62FD" w:rsidR="00FF3277" w:rsidRDefault="00FF3277" w:rsidP="00FF3277">
      <w:pPr>
        <w:pStyle w:val="BodyText"/>
      </w:pPr>
      <w:r>
        <w:t>The production environment should be:</w:t>
      </w:r>
    </w:p>
    <w:p w14:paraId="1673886A" w14:textId="417FCB77" w:rsidR="00FF3277" w:rsidRDefault="00FF3277">
      <w:pPr>
        <w:pStyle w:val="BodyText"/>
        <w:numPr>
          <w:ilvl w:val="0"/>
          <w:numId w:val="57"/>
        </w:numPr>
      </w:pPr>
      <w:r>
        <w:t>Performant: at least matching the performance of the on-premises system</w:t>
      </w:r>
    </w:p>
    <w:p w14:paraId="5262DCAB" w14:textId="52C8ED28" w:rsidR="004829D6" w:rsidRPr="004829D6" w:rsidRDefault="00FF3277">
      <w:pPr>
        <w:pStyle w:val="BodyText"/>
        <w:numPr>
          <w:ilvl w:val="0"/>
          <w:numId w:val="57"/>
        </w:numPr>
      </w:pPr>
      <w:r>
        <w:t>Secure: comply with ${doc.customer.name}'s cloud security model (to be provided)</w:t>
      </w:r>
    </w:p>
    <w:p w14:paraId="27BB39BD" w14:textId="77777777" w:rsidR="00C35507" w:rsidRDefault="00000000">
      <w:pPr>
        <w:pStyle w:val="Heading1"/>
      </w:pPr>
      <w:bookmarkStart w:id="16" w:name="_Toc148706109"/>
      <w:bookmarkStart w:id="17" w:name="workload-requirements-and-architecture"/>
      <w:bookmarkEnd w:id="11"/>
      <w:bookmarkEnd w:id="15"/>
      <w:r>
        <w:t>Workload Requirements and Architecture</w:t>
      </w:r>
      <w:bookmarkEnd w:id="16"/>
    </w:p>
    <w:p w14:paraId="54A2D12A" w14:textId="77777777" w:rsidR="00C35507" w:rsidRDefault="00000000">
      <w:pPr>
        <w:pStyle w:val="Heading2"/>
      </w:pPr>
      <w:bookmarkStart w:id="18" w:name="_Toc148706110"/>
      <w:bookmarkStart w:id="19" w:name="overview"/>
      <w:r>
        <w:t>Overview</w:t>
      </w:r>
      <w:bookmarkEnd w:id="18"/>
    </w:p>
    <w:p w14:paraId="053F195E" w14:textId="77777777" w:rsidR="00C35507" w:rsidRDefault="00000000">
      <w:pPr>
        <w:pStyle w:val="FirstParagraph"/>
      </w:pPr>
      <w:r>
        <w:rPr>
          <w:i/>
          <w:iCs/>
        </w:rPr>
        <w:t>Guide:</w:t>
      </w:r>
    </w:p>
    <w:p w14:paraId="60BCEE35" w14:textId="76B38F31" w:rsidR="00C35507" w:rsidRDefault="00000000">
      <w:pPr>
        <w:pStyle w:val="BodyText"/>
        <w:rPr>
          <w:i/>
          <w:iCs/>
        </w:rPr>
      </w:pPr>
      <w:r>
        <w:rPr>
          <w:i/>
          <w:iCs/>
        </w:rPr>
        <w:t>Describe the Workload: What applications and environments are part of this Workload migration or new implementation project, and what are their names? The implementation will be scoped later and can be a subset of the Solution Definition and proposed overall solution. For example, a Workload could exist of two applications, but the implementer would only include one environment of one application.</w:t>
      </w:r>
    </w:p>
    <w:p w14:paraId="192CB96A" w14:textId="0AC2A4C3" w:rsidR="00B9535D" w:rsidRDefault="00B9535D">
      <w:pPr>
        <w:pStyle w:val="BodyText"/>
      </w:pPr>
      <w:r>
        <w:t>Example:</w:t>
      </w:r>
    </w:p>
    <w:p w14:paraId="067FDF3F" w14:textId="2CCDEC8D" w:rsidR="005746B4" w:rsidRDefault="003A26DB" w:rsidP="00B9535D">
      <w:pPr>
        <w:pStyle w:val="BodyText"/>
      </w:pPr>
      <w:r w:rsidRPr="003A26DB">
        <w:t>The Primavera workload described here documents a full Oracle Cloud Infrastructure (OCI) solution which replicates ${doc.customer.name}'s existing on-premises Oracle Primavera implementation.</w:t>
      </w:r>
    </w:p>
    <w:p w14:paraId="4B0B56E6" w14:textId="77777777" w:rsidR="00C35507" w:rsidRDefault="00000000">
      <w:pPr>
        <w:pStyle w:val="Heading2"/>
      </w:pPr>
      <w:bookmarkStart w:id="20" w:name="_Toc148706111"/>
      <w:bookmarkStart w:id="21" w:name="functional-requirements-optional"/>
      <w:bookmarkEnd w:id="19"/>
      <w:r>
        <w:t>Functional Requirements (Optional)</w:t>
      </w:r>
      <w:bookmarkEnd w:id="20"/>
    </w:p>
    <w:p w14:paraId="0D1181C3" w14:textId="77777777" w:rsidR="00C35507" w:rsidRDefault="00000000">
      <w:pPr>
        <w:pStyle w:val="FirstParagraph"/>
      </w:pPr>
      <w:r>
        <w:rPr>
          <w:i/>
          <w:iCs/>
        </w:rPr>
        <w:t>Guide:</w:t>
      </w:r>
    </w:p>
    <w:p w14:paraId="73ABBEE6" w14:textId="77777777" w:rsidR="00C35507" w:rsidRDefault="00000000">
      <w:pPr>
        <w:pStyle w:val="BodyText"/>
      </w:pPr>
      <w:r>
        <w:rPr>
          <w:i/>
          <w:iCs/>
        </w:rPr>
        <w:lastRenderedPageBreak/>
        <w:t>Provide a brief overview of the functional requirements, the functional area they belong to, the impacted business processes, etc.</w:t>
      </w:r>
    </w:p>
    <w:p w14:paraId="1EC76C14" w14:textId="77777777" w:rsidR="00C35507" w:rsidRDefault="00000000">
      <w:pPr>
        <w:pStyle w:val="BodyText"/>
      </w:pPr>
      <w:r>
        <w:rPr>
          <w:i/>
          <w:iCs/>
        </w:rPr>
        <w:t>Provide a formal description of the requirements as 1. a set of Use Cases or 2. a description of Functional Capabilities or 3. a Requirement Matrix. The three descriptions are not mutually exclusive.</w:t>
      </w:r>
    </w:p>
    <w:p w14:paraId="6389EBBE" w14:textId="77777777" w:rsidR="00C35507" w:rsidRDefault="00000000">
      <w:pPr>
        <w:pStyle w:val="BodyText"/>
        <w:rPr>
          <w:i/>
          <w:iCs/>
        </w:rPr>
      </w:pPr>
      <w:r>
        <w:rPr>
          <w:i/>
          <w:iCs/>
        </w:rPr>
        <w:t>Some Workload teams, especially the Analytics and Merging Tech teams, will create new applications based on functional requirements, some Workload teams will not touch the functional requirements at all and just change the platform under an application. But it is important to understand who is using the system and for what reason.</w:t>
      </w:r>
    </w:p>
    <w:p w14:paraId="3D25C5DE" w14:textId="77777777" w:rsidR="00C35507" w:rsidRDefault="00000000">
      <w:pPr>
        <w:pStyle w:val="Heading3"/>
      </w:pPr>
      <w:bookmarkStart w:id="22" w:name="_Toc148706112"/>
      <w:bookmarkStart w:id="23" w:name="use-cases-optional"/>
      <w:r>
        <w:t>Use Cases (Optional)</w:t>
      </w:r>
      <w:bookmarkEnd w:id="22"/>
    </w:p>
    <w:p w14:paraId="6D24BA6D" w14:textId="77777777" w:rsidR="00C35507" w:rsidRDefault="00000000">
      <w:pPr>
        <w:pStyle w:val="FirstParagraph"/>
      </w:pPr>
      <w:r>
        <w:rPr>
          <w:i/>
          <w:iCs/>
        </w:rPr>
        <w:t>Guide:</w:t>
      </w:r>
    </w:p>
    <w:p w14:paraId="3510CD34" w14:textId="77777777" w:rsidR="00C35507" w:rsidRDefault="00000000">
      <w:pPr>
        <w:pStyle w:val="BodyText"/>
      </w:pPr>
      <w:r>
        <w:rPr>
          <w:i/>
          <w:iCs/>
        </w:rPr>
        <w:t>A Use Case (UC) can be represented in a table as the following one. See https://www.visual-paradigm.com/guide/use-case/what-is-use-case-specification/ for a quick introduction to the concept of UC. See https://www.usability.gov/how-to-and-tools/methods/use-cases.html for more examples and detailed instructions.</w:t>
      </w:r>
    </w:p>
    <w:p w14:paraId="7E8D1422" w14:textId="77777777" w:rsidR="00C35507" w:rsidRDefault="00000000">
      <w:pPr>
        <w:pStyle w:val="Heading3"/>
      </w:pPr>
      <w:bookmarkStart w:id="24" w:name="_Toc148706113"/>
      <w:bookmarkStart w:id="25" w:name="functional-capabilities-optional"/>
      <w:bookmarkEnd w:id="23"/>
      <w:r>
        <w:t>Functional Capabilities (Optional)</w:t>
      </w:r>
      <w:bookmarkEnd w:id="24"/>
    </w:p>
    <w:p w14:paraId="054A615A" w14:textId="77777777" w:rsidR="00C35507" w:rsidRDefault="00000000">
      <w:pPr>
        <w:pStyle w:val="FirstParagraph"/>
      </w:pPr>
      <w:r>
        <w:rPr>
          <w:i/>
          <w:iCs/>
        </w:rPr>
        <w:t>Guide:</w:t>
      </w:r>
    </w:p>
    <w:p w14:paraId="67418DD1" w14:textId="02D042CD" w:rsidR="00B9535D" w:rsidRPr="003A26DB" w:rsidRDefault="00000000">
      <w:pPr>
        <w:pStyle w:val="BodyText"/>
        <w:rPr>
          <w:i/>
          <w:iCs/>
        </w:rPr>
      </w:pPr>
      <w:r>
        <w:rPr>
          <w:i/>
          <w:iCs/>
        </w:rPr>
        <w:t>In specific cases, a set of Functional Capabilities can be represented in a functional decomposition diagram. This is typical of functional analysis in the System Engineering domain. For more information on Functional Analysis see</w:t>
      </w:r>
      <w:r w:rsidR="007B6E45">
        <w:rPr>
          <w:i/>
          <w:iCs/>
        </w:rPr>
        <w:t xml:space="preserve"> </w:t>
      </w:r>
      <w:hyperlink r:id="rId9" w:history="1">
        <w:r w:rsidR="00B9535D" w:rsidRPr="00D05C24">
          <w:rPr>
            <w:rStyle w:val="Hyperlink"/>
            <w:i/>
            <w:iCs/>
          </w:rPr>
          <w:t>https://spacese.spacegrant.org/functional-analysis/</w:t>
        </w:r>
      </w:hyperlink>
    </w:p>
    <w:p w14:paraId="491B673D" w14:textId="77777777" w:rsidR="00C35507" w:rsidRDefault="00000000">
      <w:pPr>
        <w:pStyle w:val="Heading3"/>
      </w:pPr>
      <w:bookmarkStart w:id="26" w:name="_Toc148706114"/>
      <w:bookmarkStart w:id="27" w:name="requirement-matrix-optional"/>
      <w:bookmarkEnd w:id="25"/>
      <w:r>
        <w:t>Requirement Matrix (Optional)</w:t>
      </w:r>
      <w:bookmarkEnd w:id="26"/>
    </w:p>
    <w:p w14:paraId="3B54713E" w14:textId="77777777" w:rsidR="00C35507" w:rsidRDefault="00000000">
      <w:pPr>
        <w:pStyle w:val="FirstParagraph"/>
      </w:pPr>
      <w:r>
        <w:rPr>
          <w:i/>
          <w:iCs/>
        </w:rPr>
        <w:t>Guide:</w:t>
      </w:r>
    </w:p>
    <w:p w14:paraId="2F321BE3" w14:textId="721281E5" w:rsidR="00227A33" w:rsidRDefault="00000000">
      <w:pPr>
        <w:pStyle w:val="BodyText"/>
      </w:pPr>
      <w:r>
        <w:rPr>
          <w:i/>
          <w:iCs/>
        </w:rPr>
        <w:t>A Requirement Matrix can be used when the solution will be based on software capabilities already available in existing components (either custom or vendor provided). The Requirements Matrix is a matrix that is used to capture client requirements for software selection and to evaluate the initial functional “fit” of a vendor’s software solution to the business needs of the client.</w:t>
      </w:r>
    </w:p>
    <w:p w14:paraId="7F99926F" w14:textId="77777777" w:rsidR="00C35507" w:rsidRDefault="00000000">
      <w:pPr>
        <w:pStyle w:val="Heading2"/>
      </w:pPr>
      <w:bookmarkStart w:id="28" w:name="_Toc148706115"/>
      <w:bookmarkStart w:id="29" w:name="non-functional-requirements"/>
      <w:bookmarkEnd w:id="21"/>
      <w:bookmarkEnd w:id="27"/>
      <w:r>
        <w:t>Non-Functional Requirements</w:t>
      </w:r>
      <w:bookmarkEnd w:id="28"/>
    </w:p>
    <w:p w14:paraId="4193A974" w14:textId="77777777" w:rsidR="00C35507" w:rsidRDefault="00000000">
      <w:pPr>
        <w:pStyle w:val="FirstParagraph"/>
      </w:pPr>
      <w:r>
        <w:rPr>
          <w:i/>
          <w:iCs/>
        </w:rPr>
        <w:t>Guide:</w:t>
      </w:r>
    </w:p>
    <w:p w14:paraId="58D8AE2A" w14:textId="77777777" w:rsidR="00C35507" w:rsidRDefault="00000000">
      <w:pPr>
        <w:pStyle w:val="BodyText"/>
      </w:pPr>
      <w:r>
        <w:rPr>
          <w:i/>
          <w:iCs/>
        </w:rPr>
        <w:t>Describe the high-level technical requirements for the Workload. Consider all sub-chapters, but decide and choose which Non-Functional Requirements are necessary for your engagement. You might not need to capture all requirements for all sub-chapters.</w:t>
      </w:r>
    </w:p>
    <w:p w14:paraId="0B9E7819" w14:textId="77777777" w:rsidR="00C35507" w:rsidRDefault="00000000">
      <w:pPr>
        <w:pStyle w:val="BodyText"/>
        <w:rPr>
          <w:i/>
          <w:iCs/>
        </w:rPr>
      </w:pPr>
      <w:r>
        <w:rPr>
          <w:i/>
          <w:iCs/>
        </w:rPr>
        <w:t>This chapter is for describing customer-specific requirements (needs), not to explain Oracle solutions or capabilities.</w:t>
      </w:r>
    </w:p>
    <w:p w14:paraId="062743B2" w14:textId="60FB8AF6" w:rsidR="00536044" w:rsidRDefault="00536044" w:rsidP="00536044">
      <w:pPr>
        <w:pStyle w:val="BodyText"/>
      </w:pPr>
      <w:r>
        <w:t>The solution as described in this document will be based within a single OCI Region, utilising a single Availability Domain to deliver the solution.</w:t>
      </w:r>
    </w:p>
    <w:p w14:paraId="1B5792C5" w14:textId="2B5CBA70" w:rsidR="00536044" w:rsidRPr="00536044" w:rsidRDefault="00536044" w:rsidP="00536044">
      <w:pPr>
        <w:pStyle w:val="BodyText"/>
      </w:pPr>
      <w:r>
        <w:t>Each OCI Availability Domain contains 3 x Fault Domains and these will be utilised to ensure that the solution delivers a high level of availability and component fault tolerance.</w:t>
      </w:r>
    </w:p>
    <w:p w14:paraId="59720DB4" w14:textId="77777777" w:rsidR="00C35507" w:rsidRDefault="00000000">
      <w:pPr>
        <w:pStyle w:val="Heading3"/>
      </w:pPr>
      <w:bookmarkStart w:id="30" w:name="_Toc148706116"/>
      <w:bookmarkStart w:id="31" w:name="regulations-and-compliances-requirements"/>
      <w:r>
        <w:t>Regulations and Compliances Requirements</w:t>
      </w:r>
      <w:bookmarkEnd w:id="30"/>
    </w:p>
    <w:p w14:paraId="07849C31" w14:textId="77777777" w:rsidR="00C35507" w:rsidRDefault="00000000">
      <w:pPr>
        <w:pStyle w:val="FirstParagraph"/>
      </w:pPr>
      <w:r>
        <w:rPr>
          <w:i/>
          <w:iCs/>
        </w:rPr>
        <w:t>Guide:</w:t>
      </w:r>
    </w:p>
    <w:p w14:paraId="0568C990" w14:textId="77777777" w:rsidR="00C35507" w:rsidRDefault="00000000">
      <w:pPr>
        <w:pStyle w:val="BodyText"/>
      </w:pPr>
      <w:r>
        <w:rPr>
          <w:i/>
          <w:iCs/>
        </w:rPr>
        <w:t>This section captures specific regulatory or compliance requirements for the Workload. These may limit the types of technologies that can be used and may drive some architectural decisions.</w:t>
      </w:r>
    </w:p>
    <w:p w14:paraId="200950E9" w14:textId="77777777" w:rsidR="00C35507" w:rsidRDefault="00000000">
      <w:pPr>
        <w:pStyle w:val="BodyText"/>
      </w:pPr>
      <w:r>
        <w:rPr>
          <w:i/>
          <w:iCs/>
        </w:rPr>
        <w:lastRenderedPageBreak/>
        <w:t>The Oracle Cloud Infrastructure Compliance Documents service lets you view and download compliance documents: https://docs.oracle.com/en-us/iaas/Content/ComplianceDocuments/Concepts/compliancedocsoverview.htm</w:t>
      </w:r>
    </w:p>
    <w:p w14:paraId="2071CBF2" w14:textId="32487736" w:rsidR="00C35507" w:rsidRDefault="00000000">
      <w:pPr>
        <w:pStyle w:val="BodyText"/>
      </w:pPr>
      <w:r>
        <w:rPr>
          <w:i/>
          <w:iCs/>
        </w:rPr>
        <w:t>If there are none, then please state it. Leave the second sent</w:t>
      </w:r>
      <w:r w:rsidR="002B6474">
        <w:rPr>
          <w:i/>
          <w:iCs/>
        </w:rPr>
        <w:t>e</w:t>
      </w:r>
      <w:r>
        <w:rPr>
          <w:i/>
          <w:iCs/>
        </w:rPr>
        <w:t>nce as a default in the document.</w:t>
      </w:r>
    </w:p>
    <w:p w14:paraId="48A9B976" w14:textId="77777777" w:rsidR="00C35507" w:rsidRDefault="00000000">
      <w:pPr>
        <w:pStyle w:val="BodyText"/>
      </w:pPr>
      <w:r>
        <w:rPr>
          <w:i/>
          <w:iCs/>
        </w:rPr>
        <w:t>Example:</w:t>
      </w:r>
    </w:p>
    <w:p w14:paraId="323CC6B3" w14:textId="77777777" w:rsidR="00C35507" w:rsidRDefault="00000000">
      <w:pPr>
        <w:pStyle w:val="BodyText"/>
      </w:pPr>
      <w:r>
        <w:t>At the time of this document creation, no Regulatory and Compliance requirements have been specified.</w:t>
      </w:r>
    </w:p>
    <w:p w14:paraId="609F8AE8" w14:textId="77777777" w:rsidR="00C35507" w:rsidRDefault="00000000">
      <w:pPr>
        <w:pStyle w:val="BodyText"/>
      </w:pPr>
      <w:r>
        <w:t xml:space="preserve">In addition to these requirements, the </w:t>
      </w:r>
      <w:hyperlink r:id="rId10">
        <w:r>
          <w:rPr>
            <w:rStyle w:val="Hyperlink"/>
          </w:rPr>
          <w:t>CIS Oracle Cloud Infrastructure Foundation Benchmark, v1.2</w:t>
        </w:r>
      </w:hyperlink>
      <w:r>
        <w:t xml:space="preserve"> will be applied to the Customer tenancy.</w:t>
      </w:r>
    </w:p>
    <w:p w14:paraId="63A0C3DD" w14:textId="77777777" w:rsidR="00C35507" w:rsidRDefault="00000000">
      <w:pPr>
        <w:pStyle w:val="Heading3"/>
      </w:pPr>
      <w:bookmarkStart w:id="32" w:name="_Toc148706117"/>
      <w:bookmarkStart w:id="33" w:name="environments"/>
      <w:bookmarkEnd w:id="31"/>
      <w:r>
        <w:t>Environments</w:t>
      </w:r>
      <w:bookmarkEnd w:id="32"/>
    </w:p>
    <w:p w14:paraId="2986F078" w14:textId="77777777" w:rsidR="00C35507" w:rsidRDefault="00000000">
      <w:pPr>
        <w:pStyle w:val="FirstParagraph"/>
      </w:pPr>
      <w:r>
        <w:rPr>
          <w:i/>
          <w:iCs/>
        </w:rPr>
        <w:t>Guide:</w:t>
      </w:r>
    </w:p>
    <w:p w14:paraId="38C3F6BF" w14:textId="70DACBE7" w:rsidR="00C35507" w:rsidRDefault="00000000">
      <w:pPr>
        <w:pStyle w:val="BodyText"/>
      </w:pPr>
      <w:r>
        <w:rPr>
          <w:i/>
          <w:iCs/>
        </w:rPr>
        <w:t>A diagram or list detailing all the required environments (</w:t>
      </w:r>
      <w:r w:rsidR="007B6E45">
        <w:rPr>
          <w:i/>
          <w:iCs/>
        </w:rPr>
        <w:t>e.g.,</w:t>
      </w:r>
      <w:r>
        <w:rPr>
          <w:i/>
          <w:iCs/>
        </w:rPr>
        <w:t xml:space="preserve"> development, text, live, production, etc).</w:t>
      </w:r>
    </w:p>
    <w:p w14:paraId="50DDDE58" w14:textId="77777777" w:rsidR="00C35507" w:rsidRDefault="00000000">
      <w:pPr>
        <w:pStyle w:val="BodyText"/>
      </w:pPr>
      <w:r>
        <w:rPr>
          <w:i/>
          <w:iCs/>
        </w:rPr>
        <w:t>If you like to describe a current state, you can use or add the chapter 'Current Sate Architecture' before the 'Future State Architecture'.</w:t>
      </w:r>
    </w:p>
    <w:p w14:paraId="6AA7B174" w14:textId="77777777" w:rsidR="00C35507" w:rsidRDefault="00000000">
      <w:pPr>
        <w:pStyle w:val="BodyText"/>
      </w:pPr>
      <w:r>
        <w:t>Example:</w:t>
      </w:r>
    </w:p>
    <w:tbl>
      <w:tblPr>
        <w:tblStyle w:val="Table"/>
        <w:tblW w:w="5000" w:type="pct"/>
        <w:tblLook w:val="0020" w:firstRow="1" w:lastRow="0" w:firstColumn="0" w:lastColumn="0" w:noHBand="0" w:noVBand="0"/>
      </w:tblPr>
      <w:tblGrid>
        <w:gridCol w:w="1794"/>
        <w:gridCol w:w="1861"/>
        <w:gridCol w:w="1535"/>
        <w:gridCol w:w="800"/>
        <w:gridCol w:w="4217"/>
      </w:tblGrid>
      <w:tr w:rsidR="00197772" w14:paraId="2436DCCE" w14:textId="77777777" w:rsidTr="00E063D8">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357A6550" w14:textId="77777777" w:rsidR="00197772" w:rsidRDefault="00197772" w:rsidP="00E063D8">
            <w:pPr>
              <w:pStyle w:val="Compact"/>
            </w:pPr>
            <w:bookmarkStart w:id="34" w:name="X3cf95b75fde748ed2c07f6696ef6e623b9ca740"/>
            <w:bookmarkEnd w:id="33"/>
            <w:r>
              <w:t>Name</w:t>
            </w:r>
          </w:p>
        </w:tc>
        <w:tc>
          <w:tcPr>
            <w:tcW w:w="0" w:type="auto"/>
            <w:vAlign w:val="top"/>
          </w:tcPr>
          <w:p w14:paraId="338D71E0" w14:textId="77777777" w:rsidR="00197772" w:rsidRDefault="00197772" w:rsidP="00E063D8">
            <w:pPr>
              <w:pStyle w:val="Compact"/>
            </w:pPr>
            <w:r>
              <w:t>Size of Prod</w:t>
            </w:r>
          </w:p>
        </w:tc>
        <w:tc>
          <w:tcPr>
            <w:tcW w:w="0" w:type="auto"/>
            <w:vAlign w:val="top"/>
          </w:tcPr>
          <w:p w14:paraId="5456609C" w14:textId="77777777" w:rsidR="00197772" w:rsidRDefault="00197772" w:rsidP="00E063D8">
            <w:pPr>
              <w:pStyle w:val="Compact"/>
            </w:pPr>
            <w:r>
              <w:t>Location</w:t>
            </w:r>
          </w:p>
        </w:tc>
        <w:tc>
          <w:tcPr>
            <w:tcW w:w="0" w:type="auto"/>
            <w:vAlign w:val="top"/>
          </w:tcPr>
          <w:p w14:paraId="10C53065" w14:textId="77777777" w:rsidR="00197772" w:rsidRDefault="00197772" w:rsidP="00E063D8">
            <w:pPr>
              <w:pStyle w:val="Compact"/>
            </w:pPr>
            <w:r>
              <w:t>DR</w:t>
            </w:r>
          </w:p>
        </w:tc>
        <w:tc>
          <w:tcPr>
            <w:tcW w:w="0" w:type="auto"/>
            <w:vAlign w:val="top"/>
          </w:tcPr>
          <w:p w14:paraId="77DE3F7F" w14:textId="77777777" w:rsidR="00197772" w:rsidRDefault="00197772" w:rsidP="00E063D8">
            <w:pPr>
              <w:pStyle w:val="Compact"/>
            </w:pPr>
            <w:r>
              <w:t>Scope</w:t>
            </w:r>
          </w:p>
        </w:tc>
      </w:tr>
      <w:tr w:rsidR="00197772" w14:paraId="6F4C186C" w14:textId="77777777" w:rsidTr="00E063D8">
        <w:tc>
          <w:tcPr>
            <w:tcW w:w="0" w:type="auto"/>
          </w:tcPr>
          <w:p w14:paraId="67C19370" w14:textId="77777777" w:rsidR="00197772" w:rsidRDefault="00197772" w:rsidP="00E063D8">
            <w:pPr>
              <w:pStyle w:val="Compact"/>
            </w:pPr>
            <w:r>
              <w:t>Production</w:t>
            </w:r>
          </w:p>
        </w:tc>
        <w:tc>
          <w:tcPr>
            <w:tcW w:w="0" w:type="auto"/>
          </w:tcPr>
          <w:p w14:paraId="08423045" w14:textId="77777777" w:rsidR="00197772" w:rsidRDefault="00197772" w:rsidP="00E063D8">
            <w:pPr>
              <w:pStyle w:val="Compact"/>
            </w:pPr>
            <w:r>
              <w:t>100%</w:t>
            </w:r>
          </w:p>
        </w:tc>
        <w:tc>
          <w:tcPr>
            <w:tcW w:w="0" w:type="auto"/>
          </w:tcPr>
          <w:p w14:paraId="6E426EDA" w14:textId="04561668" w:rsidR="00197772" w:rsidRDefault="006476CC" w:rsidP="00E063D8">
            <w:pPr>
              <w:pStyle w:val="Compact"/>
            </w:pPr>
            <w:r>
              <w:t>Frankfurt</w:t>
            </w:r>
          </w:p>
        </w:tc>
        <w:tc>
          <w:tcPr>
            <w:tcW w:w="0" w:type="auto"/>
          </w:tcPr>
          <w:p w14:paraId="05A38C59" w14:textId="77777777" w:rsidR="00197772" w:rsidRDefault="00197772" w:rsidP="00E063D8">
            <w:pPr>
              <w:pStyle w:val="Compact"/>
            </w:pPr>
            <w:r>
              <w:t>Yes</w:t>
            </w:r>
          </w:p>
        </w:tc>
        <w:tc>
          <w:tcPr>
            <w:tcW w:w="0" w:type="auto"/>
          </w:tcPr>
          <w:p w14:paraId="6E4BDC37" w14:textId="77777777" w:rsidR="00197772" w:rsidRDefault="00197772" w:rsidP="00E063D8">
            <w:pPr>
              <w:pStyle w:val="Compact"/>
            </w:pPr>
            <w:r>
              <w:t>Not in Scope / On-prem</w:t>
            </w:r>
          </w:p>
        </w:tc>
      </w:tr>
      <w:tr w:rsidR="00197772" w14:paraId="702BCF69" w14:textId="77777777" w:rsidTr="00E063D8">
        <w:tc>
          <w:tcPr>
            <w:tcW w:w="0" w:type="auto"/>
          </w:tcPr>
          <w:p w14:paraId="5551DD8C" w14:textId="1ACD0446" w:rsidR="00197772" w:rsidRDefault="00E93092" w:rsidP="00E063D8">
            <w:pPr>
              <w:pStyle w:val="Compact"/>
            </w:pPr>
            <w:r>
              <w:t>DR</w:t>
            </w:r>
          </w:p>
        </w:tc>
        <w:tc>
          <w:tcPr>
            <w:tcW w:w="0" w:type="auto"/>
          </w:tcPr>
          <w:p w14:paraId="40AD1681" w14:textId="77777777" w:rsidR="00197772" w:rsidRDefault="00197772" w:rsidP="00E063D8">
            <w:pPr>
              <w:pStyle w:val="Compact"/>
            </w:pPr>
            <w:r>
              <w:t>50%</w:t>
            </w:r>
          </w:p>
        </w:tc>
        <w:tc>
          <w:tcPr>
            <w:tcW w:w="0" w:type="auto"/>
          </w:tcPr>
          <w:p w14:paraId="4B453A1D" w14:textId="60894C5F" w:rsidR="00197772" w:rsidRDefault="006476CC" w:rsidP="00E063D8">
            <w:pPr>
              <w:pStyle w:val="Compact"/>
            </w:pPr>
            <w:r>
              <w:t>Madrid</w:t>
            </w:r>
          </w:p>
        </w:tc>
        <w:tc>
          <w:tcPr>
            <w:tcW w:w="0" w:type="auto"/>
          </w:tcPr>
          <w:p w14:paraId="39D34FEA" w14:textId="77777777" w:rsidR="00197772" w:rsidRDefault="00197772" w:rsidP="00E063D8">
            <w:pPr>
              <w:pStyle w:val="Compact"/>
            </w:pPr>
            <w:r>
              <w:t>No</w:t>
            </w:r>
          </w:p>
        </w:tc>
        <w:tc>
          <w:tcPr>
            <w:tcW w:w="0" w:type="auto"/>
          </w:tcPr>
          <w:p w14:paraId="7AAD94A1" w14:textId="77777777" w:rsidR="00197772" w:rsidRDefault="00197772" w:rsidP="00E063D8">
            <w:pPr>
              <w:pStyle w:val="Compact"/>
            </w:pPr>
            <w:r>
              <w:t>Workload</w:t>
            </w:r>
          </w:p>
        </w:tc>
      </w:tr>
      <w:tr w:rsidR="00197772" w14:paraId="69E31BF0" w14:textId="77777777" w:rsidTr="00E063D8">
        <w:tc>
          <w:tcPr>
            <w:tcW w:w="0" w:type="auto"/>
          </w:tcPr>
          <w:p w14:paraId="5BC0D0C6" w14:textId="539383EC" w:rsidR="00197772" w:rsidRDefault="00197772" w:rsidP="00E063D8">
            <w:pPr>
              <w:pStyle w:val="Compact"/>
            </w:pPr>
            <w:r>
              <w:t>DEV</w:t>
            </w:r>
            <w:r w:rsidR="00E93092">
              <w:t xml:space="preserve"> &amp; </w:t>
            </w:r>
            <w:r w:rsidR="00072447">
              <w:t>UAT</w:t>
            </w:r>
          </w:p>
        </w:tc>
        <w:tc>
          <w:tcPr>
            <w:tcW w:w="0" w:type="auto"/>
          </w:tcPr>
          <w:p w14:paraId="0F162FD9" w14:textId="77777777" w:rsidR="00197772" w:rsidRDefault="00197772" w:rsidP="00E063D8">
            <w:pPr>
              <w:pStyle w:val="Compact"/>
            </w:pPr>
            <w:r>
              <w:t>25%</w:t>
            </w:r>
          </w:p>
        </w:tc>
        <w:tc>
          <w:tcPr>
            <w:tcW w:w="0" w:type="auto"/>
          </w:tcPr>
          <w:p w14:paraId="61364B3B" w14:textId="0823FD0D" w:rsidR="00197772" w:rsidRDefault="006476CC" w:rsidP="00E063D8">
            <w:pPr>
              <w:pStyle w:val="Compact"/>
            </w:pPr>
            <w:r>
              <w:t>Frankfurt</w:t>
            </w:r>
          </w:p>
        </w:tc>
        <w:tc>
          <w:tcPr>
            <w:tcW w:w="0" w:type="auto"/>
          </w:tcPr>
          <w:p w14:paraId="7AF1077F" w14:textId="77777777" w:rsidR="00197772" w:rsidRDefault="00197772" w:rsidP="00E063D8">
            <w:pPr>
              <w:pStyle w:val="Compact"/>
            </w:pPr>
            <w:r>
              <w:t>No</w:t>
            </w:r>
          </w:p>
        </w:tc>
        <w:tc>
          <w:tcPr>
            <w:tcW w:w="0" w:type="auto"/>
          </w:tcPr>
          <w:p w14:paraId="0BB99704" w14:textId="77777777" w:rsidR="00197772" w:rsidRDefault="00197772" w:rsidP="00E063D8">
            <w:pPr>
              <w:pStyle w:val="Compact"/>
            </w:pPr>
            <w:r>
              <w:t>Workload - &lt;Service Provider&gt;</w:t>
            </w:r>
          </w:p>
        </w:tc>
      </w:tr>
    </w:tbl>
    <w:p w14:paraId="3D3A7F36" w14:textId="77777777" w:rsidR="00C35507" w:rsidRDefault="00000000">
      <w:pPr>
        <w:pStyle w:val="Heading3"/>
      </w:pPr>
      <w:bookmarkStart w:id="35" w:name="_Toc148706118"/>
      <w:r>
        <w:t>High Availability and Disaster Recovery Requirements</w:t>
      </w:r>
      <w:bookmarkEnd w:id="35"/>
    </w:p>
    <w:p w14:paraId="082F1D74" w14:textId="77777777" w:rsidR="00C35507" w:rsidRDefault="00000000">
      <w:pPr>
        <w:pStyle w:val="FirstParagraph"/>
      </w:pPr>
      <w:r>
        <w:rPr>
          <w:i/>
          <w:iCs/>
        </w:rPr>
        <w:t>Guide:</w:t>
      </w:r>
    </w:p>
    <w:p w14:paraId="12898EA9" w14:textId="77777777" w:rsidR="00C35507" w:rsidRDefault="00000000">
      <w:pPr>
        <w:pStyle w:val="BodyText"/>
      </w:pPr>
      <w:r>
        <w:rPr>
          <w:i/>
          <w:iCs/>
        </w:rPr>
        <w:t>This section captures the resilience and recovery requirements for the Workload. Note that these may be different from the current system.</w:t>
      </w:r>
    </w:p>
    <w:p w14:paraId="4232A09E" w14:textId="77777777" w:rsidR="00C35507" w:rsidRDefault="00000000">
      <w:pPr>
        <w:pStyle w:val="BodyText"/>
      </w:pPr>
      <w:r>
        <w:rPr>
          <w:i/>
          <w:iCs/>
        </w:rPr>
        <w:t>The Recovery Point Objective (RPO) and Recovery Time Objective (RTO) requirement of each environment should be captured in the environments section above, and wherever possible.</w:t>
      </w:r>
    </w:p>
    <w:p w14:paraId="2B48A238" w14:textId="77777777" w:rsidR="00C35507" w:rsidRDefault="00000000">
      <w:pPr>
        <w:pStyle w:val="Compact"/>
        <w:numPr>
          <w:ilvl w:val="0"/>
          <w:numId w:val="35"/>
        </w:numPr>
      </w:pPr>
      <w:r>
        <w:rPr>
          <w:i/>
          <w:iCs/>
        </w:rPr>
        <w:t>What are the RTO and RPO requirements of the Application?</w:t>
      </w:r>
    </w:p>
    <w:p w14:paraId="1C840980" w14:textId="77777777" w:rsidR="00C35507" w:rsidRDefault="00000000">
      <w:pPr>
        <w:pStyle w:val="Compact"/>
        <w:numPr>
          <w:ilvl w:val="0"/>
          <w:numId w:val="35"/>
        </w:numPr>
      </w:pPr>
      <w:r>
        <w:rPr>
          <w:i/>
          <w:iCs/>
        </w:rPr>
        <w:t>What are the SLAs of the application?</w:t>
      </w:r>
    </w:p>
    <w:p w14:paraId="106D2E19" w14:textId="77777777" w:rsidR="00C35507" w:rsidRDefault="00000000">
      <w:pPr>
        <w:pStyle w:val="Compact"/>
        <w:numPr>
          <w:ilvl w:val="0"/>
          <w:numId w:val="35"/>
        </w:numPr>
      </w:pPr>
      <w:r>
        <w:rPr>
          <w:i/>
          <w:iCs/>
        </w:rPr>
        <w:t>What are the backup requirements</w:t>
      </w:r>
    </w:p>
    <w:p w14:paraId="478E2A35" w14:textId="77777777" w:rsidR="00C35507" w:rsidRDefault="00000000">
      <w:pPr>
        <w:pStyle w:val="FirstParagraph"/>
      </w:pPr>
      <w:r>
        <w:rPr>
          <w:i/>
          <w:iCs/>
        </w:rPr>
        <w:t>Note that if needed, this section may also include an overview of the proposed backup and disaster recovery proposed architectures.</w:t>
      </w:r>
    </w:p>
    <w:p w14:paraId="33F604C7" w14:textId="77777777" w:rsidR="00C35507" w:rsidRDefault="00000000">
      <w:pPr>
        <w:pStyle w:val="BodyText"/>
      </w:pPr>
      <w:r>
        <w:rPr>
          <w:i/>
          <w:iCs/>
        </w:rPr>
        <w:t>This chapter is mandatory, while there could be no requirements on HA/DR, please mention that in a short single sentence.</w:t>
      </w:r>
    </w:p>
    <w:p w14:paraId="002211C0" w14:textId="77777777" w:rsidR="00C35507" w:rsidRDefault="00000000">
      <w:pPr>
        <w:pStyle w:val="BodyText"/>
        <w:rPr>
          <w:i/>
          <w:iCs/>
        </w:rPr>
      </w:pPr>
      <w:r>
        <w:rPr>
          <w:i/>
          <w:iCs/>
        </w:rPr>
        <w:t>Example:</w:t>
      </w:r>
    </w:p>
    <w:p w14:paraId="7F4B11C7" w14:textId="3B6639C0" w:rsidR="00070156" w:rsidRPr="00070156" w:rsidRDefault="00070156">
      <w:pPr>
        <w:pStyle w:val="BodyText"/>
      </w:pPr>
      <w:r w:rsidRPr="00070156">
        <w:t>At the time of this document creation, no Resilience or Recovery requirements have been specified.</w:t>
      </w:r>
    </w:p>
    <w:p w14:paraId="10E77691" w14:textId="77777777" w:rsidR="00C35507" w:rsidRDefault="00000000">
      <w:pPr>
        <w:pStyle w:val="Heading4"/>
      </w:pPr>
      <w:bookmarkStart w:id="36" w:name="high-availability-optional"/>
      <w:r>
        <w:t>High Availability (Optional)</w:t>
      </w:r>
    </w:p>
    <w:p w14:paraId="1ABC53B9" w14:textId="77777777" w:rsidR="00C35507" w:rsidRDefault="00000000">
      <w:pPr>
        <w:pStyle w:val="FirstParagraph"/>
      </w:pPr>
      <w:r>
        <w:rPr>
          <w:i/>
          <w:iCs/>
        </w:rPr>
        <w:t>Guide:</w:t>
      </w:r>
    </w:p>
    <w:p w14:paraId="45E498C7" w14:textId="77777777" w:rsidR="00C35507" w:rsidRDefault="00000000">
      <w:pPr>
        <w:pStyle w:val="BodyText"/>
      </w:pPr>
      <w:r>
        <w:rPr>
          <w:i/>
          <w:iCs/>
        </w:rPr>
        <w:t>A subsubsection, if cleaner separation of Resilience and Recovery into HA, DR, and Backup &amp; Restore is needed.</w:t>
      </w:r>
    </w:p>
    <w:p w14:paraId="6DC5E973" w14:textId="77777777" w:rsidR="00C35507" w:rsidRDefault="00000000">
      <w:pPr>
        <w:pStyle w:val="BodyText"/>
      </w:pPr>
      <w:r>
        <w:rPr>
          <w:i/>
          <w:iCs/>
        </w:rPr>
        <w:t>Example:</w:t>
      </w:r>
    </w:p>
    <w:tbl>
      <w:tblPr>
        <w:tblStyle w:val="Table"/>
        <w:tblW w:w="5000" w:type="pct"/>
        <w:tblLook w:val="0020" w:firstRow="1" w:lastRow="0" w:firstColumn="0" w:lastColumn="0" w:noHBand="0" w:noVBand="0"/>
      </w:tblPr>
      <w:tblGrid>
        <w:gridCol w:w="3918"/>
        <w:gridCol w:w="3250"/>
        <w:gridCol w:w="1708"/>
        <w:gridCol w:w="1331"/>
      </w:tblGrid>
      <w:tr w:rsidR="000C565C" w14:paraId="3DEFE208" w14:textId="77777777" w:rsidTr="00E063D8">
        <w:trPr>
          <w:cnfStyle w:val="100000000000" w:firstRow="1" w:lastRow="0" w:firstColumn="0" w:lastColumn="0" w:oddVBand="0" w:evenVBand="0" w:oddHBand="0" w:evenHBand="0" w:firstRowFirstColumn="0" w:firstRowLastColumn="0" w:lastRowFirstColumn="0" w:lastRowLastColumn="0"/>
          <w:tblHeader/>
        </w:trPr>
        <w:tc>
          <w:tcPr>
            <w:tcW w:w="0" w:type="auto"/>
          </w:tcPr>
          <w:p w14:paraId="5343AE1E" w14:textId="77777777" w:rsidR="000C565C" w:rsidRDefault="000C565C" w:rsidP="00E063D8">
            <w:pPr>
              <w:pStyle w:val="Compact"/>
            </w:pPr>
            <w:bookmarkStart w:id="37" w:name="disaster-recovery-optional"/>
            <w:bookmarkEnd w:id="36"/>
            <w:r>
              <w:lastRenderedPageBreak/>
              <w:t>Service</w:t>
            </w:r>
          </w:p>
        </w:tc>
        <w:tc>
          <w:tcPr>
            <w:tcW w:w="0" w:type="auto"/>
          </w:tcPr>
          <w:p w14:paraId="667BA823" w14:textId="77777777" w:rsidR="000C565C" w:rsidRDefault="000C565C" w:rsidP="00E063D8">
            <w:pPr>
              <w:pStyle w:val="Compact"/>
            </w:pPr>
            <w:r>
              <w:t>KPI</w:t>
            </w:r>
          </w:p>
        </w:tc>
        <w:tc>
          <w:tcPr>
            <w:tcW w:w="0" w:type="auto"/>
          </w:tcPr>
          <w:p w14:paraId="30EE2E7E" w14:textId="77777777" w:rsidR="000C565C" w:rsidRDefault="000C565C" w:rsidP="00E063D8">
            <w:pPr>
              <w:pStyle w:val="Compact"/>
            </w:pPr>
            <w:r>
              <w:t>Unit</w:t>
            </w:r>
          </w:p>
        </w:tc>
        <w:tc>
          <w:tcPr>
            <w:tcW w:w="0" w:type="auto"/>
          </w:tcPr>
          <w:p w14:paraId="3C7A6134" w14:textId="77777777" w:rsidR="000C565C" w:rsidRDefault="000C565C" w:rsidP="00E063D8">
            <w:pPr>
              <w:pStyle w:val="Compact"/>
            </w:pPr>
            <w:r>
              <w:t>Value</w:t>
            </w:r>
          </w:p>
        </w:tc>
      </w:tr>
      <w:tr w:rsidR="000C565C" w14:paraId="67E84EC0" w14:textId="77777777" w:rsidTr="00E063D8">
        <w:tc>
          <w:tcPr>
            <w:tcW w:w="0" w:type="auto"/>
          </w:tcPr>
          <w:p w14:paraId="36BF1417" w14:textId="77777777" w:rsidR="000C565C" w:rsidRDefault="000C565C" w:rsidP="00E063D8">
            <w:pPr>
              <w:pStyle w:val="Compact"/>
            </w:pPr>
            <w:r>
              <w:t>Oracle Database</w:t>
            </w:r>
          </w:p>
        </w:tc>
        <w:tc>
          <w:tcPr>
            <w:tcW w:w="0" w:type="auto"/>
          </w:tcPr>
          <w:p w14:paraId="5B727F42" w14:textId="77777777" w:rsidR="000C565C" w:rsidRDefault="000C565C" w:rsidP="00E063D8">
            <w:pPr>
              <w:pStyle w:val="Compact"/>
            </w:pPr>
            <w:r>
              <w:t>Uptime</w:t>
            </w:r>
          </w:p>
        </w:tc>
        <w:tc>
          <w:tcPr>
            <w:tcW w:w="0" w:type="auto"/>
          </w:tcPr>
          <w:p w14:paraId="5288FD10" w14:textId="77777777" w:rsidR="000C565C" w:rsidRDefault="000C565C" w:rsidP="00E063D8">
            <w:pPr>
              <w:pStyle w:val="Compact"/>
            </w:pPr>
            <w:r>
              <w:t>Percent</w:t>
            </w:r>
          </w:p>
        </w:tc>
        <w:tc>
          <w:tcPr>
            <w:tcW w:w="0" w:type="auto"/>
          </w:tcPr>
          <w:p w14:paraId="6C6132D7" w14:textId="77777777" w:rsidR="000C565C" w:rsidRDefault="000C565C" w:rsidP="00E063D8">
            <w:pPr>
              <w:pStyle w:val="Compact"/>
            </w:pPr>
            <w:r>
              <w:t>99.98</w:t>
            </w:r>
          </w:p>
        </w:tc>
      </w:tr>
      <w:tr w:rsidR="000C565C" w14:paraId="5565542B" w14:textId="77777777" w:rsidTr="00E063D8">
        <w:tc>
          <w:tcPr>
            <w:tcW w:w="0" w:type="auto"/>
          </w:tcPr>
          <w:p w14:paraId="56220446" w14:textId="3754F2C7" w:rsidR="000C565C" w:rsidRDefault="00A500EA" w:rsidP="00E063D8">
            <w:pPr>
              <w:pStyle w:val="Compact"/>
            </w:pPr>
            <w:r>
              <w:t>Primavera</w:t>
            </w:r>
            <w:r w:rsidR="000C565C">
              <w:t xml:space="preserve"> Application</w:t>
            </w:r>
          </w:p>
        </w:tc>
        <w:tc>
          <w:tcPr>
            <w:tcW w:w="0" w:type="auto"/>
          </w:tcPr>
          <w:p w14:paraId="720ADA2D" w14:textId="77777777" w:rsidR="000C565C" w:rsidRDefault="000C565C" w:rsidP="00E063D8">
            <w:pPr>
              <w:pStyle w:val="Compact"/>
            </w:pPr>
            <w:r>
              <w:t>Max Interruptions</w:t>
            </w:r>
          </w:p>
        </w:tc>
        <w:tc>
          <w:tcPr>
            <w:tcW w:w="0" w:type="auto"/>
          </w:tcPr>
          <w:p w14:paraId="2560EE01" w14:textId="77777777" w:rsidR="000C565C" w:rsidRDefault="000C565C" w:rsidP="00E063D8">
            <w:pPr>
              <w:pStyle w:val="Compact"/>
            </w:pPr>
            <w:r>
              <w:t>Minutes</w:t>
            </w:r>
          </w:p>
        </w:tc>
        <w:tc>
          <w:tcPr>
            <w:tcW w:w="0" w:type="auto"/>
          </w:tcPr>
          <w:p w14:paraId="1297675F" w14:textId="77777777" w:rsidR="000C565C" w:rsidRDefault="000C565C" w:rsidP="00E063D8">
            <w:pPr>
              <w:pStyle w:val="Compact"/>
            </w:pPr>
            <w:r>
              <w:t>20</w:t>
            </w:r>
          </w:p>
        </w:tc>
      </w:tr>
    </w:tbl>
    <w:p w14:paraId="7635B5CB" w14:textId="77777777" w:rsidR="00C35507" w:rsidRDefault="00000000">
      <w:pPr>
        <w:pStyle w:val="Heading4"/>
      </w:pPr>
      <w:r>
        <w:t>Disaster Recovery (Optional)</w:t>
      </w:r>
    </w:p>
    <w:p w14:paraId="058C1413" w14:textId="77777777" w:rsidR="00C35507" w:rsidRDefault="00000000">
      <w:pPr>
        <w:pStyle w:val="FirstParagraph"/>
      </w:pPr>
      <w:r>
        <w:rPr>
          <w:i/>
          <w:iCs/>
        </w:rPr>
        <w:t>Guide:</w:t>
      </w:r>
    </w:p>
    <w:p w14:paraId="69EAE2F5" w14:textId="77777777" w:rsidR="00C35507" w:rsidRDefault="00000000">
      <w:pPr>
        <w:pStyle w:val="BodyText"/>
      </w:pPr>
      <w:r>
        <w:rPr>
          <w:i/>
          <w:iCs/>
        </w:rPr>
        <w:t>A subsubsection, if cleaner separation of Resilience and Recovery into HA, DR, and Backup &amp; Restore is needed.</w:t>
      </w:r>
    </w:p>
    <w:p w14:paraId="7311CAD6" w14:textId="77777777" w:rsidR="00C35507" w:rsidRDefault="00000000">
      <w:pPr>
        <w:pStyle w:val="BodyText"/>
        <w:rPr>
          <w:i/>
          <w:iCs/>
        </w:rPr>
      </w:pPr>
      <w:r>
        <w:rPr>
          <w:i/>
          <w:iCs/>
        </w:rPr>
        <w:t>Example:</w:t>
      </w:r>
    </w:p>
    <w:tbl>
      <w:tblPr>
        <w:tblStyle w:val="Table"/>
        <w:tblW w:w="5000" w:type="pct"/>
        <w:tblLook w:val="0020" w:firstRow="1" w:lastRow="0" w:firstColumn="0" w:lastColumn="0" w:noHBand="0" w:noVBand="0"/>
      </w:tblPr>
      <w:tblGrid>
        <w:gridCol w:w="4201"/>
        <w:gridCol w:w="3074"/>
        <w:gridCol w:w="2932"/>
      </w:tblGrid>
      <w:tr w:rsidR="000C565C" w14:paraId="6D754113" w14:textId="77777777" w:rsidTr="00E063D8">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05998524" w14:textId="77777777" w:rsidR="000C565C" w:rsidRDefault="000C565C" w:rsidP="00E063D8">
            <w:pPr>
              <w:pStyle w:val="Compact"/>
            </w:pPr>
            <w:r>
              <w:t>Environment</w:t>
            </w:r>
          </w:p>
        </w:tc>
        <w:tc>
          <w:tcPr>
            <w:tcW w:w="0" w:type="auto"/>
            <w:vAlign w:val="top"/>
          </w:tcPr>
          <w:p w14:paraId="6D955D6A" w14:textId="77777777" w:rsidR="000C565C" w:rsidRDefault="000C565C" w:rsidP="00E063D8">
            <w:pPr>
              <w:pStyle w:val="Compact"/>
            </w:pPr>
            <w:r>
              <w:t>RPO</w:t>
            </w:r>
          </w:p>
        </w:tc>
        <w:tc>
          <w:tcPr>
            <w:tcW w:w="0" w:type="auto"/>
            <w:vAlign w:val="top"/>
          </w:tcPr>
          <w:p w14:paraId="162D9336" w14:textId="77777777" w:rsidR="000C565C" w:rsidRDefault="000C565C" w:rsidP="00E063D8">
            <w:pPr>
              <w:pStyle w:val="Compact"/>
            </w:pPr>
            <w:r>
              <w:t>RTO</w:t>
            </w:r>
          </w:p>
        </w:tc>
      </w:tr>
      <w:tr w:rsidR="000C565C" w14:paraId="3D5EF1DF" w14:textId="77777777" w:rsidTr="00E063D8">
        <w:tc>
          <w:tcPr>
            <w:tcW w:w="0" w:type="auto"/>
          </w:tcPr>
          <w:p w14:paraId="464E7A86" w14:textId="77777777" w:rsidR="000C565C" w:rsidRDefault="000C565C" w:rsidP="00E063D8">
            <w:pPr>
              <w:pStyle w:val="Compact"/>
            </w:pPr>
            <w:r>
              <w:t>Production</w:t>
            </w:r>
          </w:p>
        </w:tc>
        <w:tc>
          <w:tcPr>
            <w:tcW w:w="0" w:type="auto"/>
          </w:tcPr>
          <w:p w14:paraId="4BBF5400" w14:textId="77777777" w:rsidR="000C565C" w:rsidRDefault="000C565C" w:rsidP="00E063D8">
            <w:pPr>
              <w:pStyle w:val="Compact"/>
            </w:pPr>
            <w:r>
              <w:t>24 hours</w:t>
            </w:r>
          </w:p>
        </w:tc>
        <w:tc>
          <w:tcPr>
            <w:tcW w:w="0" w:type="auto"/>
          </w:tcPr>
          <w:p w14:paraId="06065E5E" w14:textId="77777777" w:rsidR="000C565C" w:rsidRDefault="000C565C" w:rsidP="00E063D8">
            <w:pPr>
              <w:pStyle w:val="Compact"/>
            </w:pPr>
            <w:r>
              <w:t>4 hours</w:t>
            </w:r>
          </w:p>
        </w:tc>
      </w:tr>
      <w:tr w:rsidR="000C565C" w14:paraId="781B6D56" w14:textId="77777777" w:rsidTr="00E063D8">
        <w:tc>
          <w:tcPr>
            <w:tcW w:w="0" w:type="auto"/>
          </w:tcPr>
          <w:p w14:paraId="7E71DAEA" w14:textId="1D05BDE3" w:rsidR="000C565C" w:rsidRDefault="00072447" w:rsidP="00E063D8">
            <w:pPr>
              <w:pStyle w:val="Compact"/>
            </w:pPr>
            <w:r>
              <w:t>UAT</w:t>
            </w:r>
          </w:p>
        </w:tc>
        <w:tc>
          <w:tcPr>
            <w:tcW w:w="0" w:type="auto"/>
          </w:tcPr>
          <w:p w14:paraId="70E83A37" w14:textId="77777777" w:rsidR="000C565C" w:rsidRDefault="000C565C" w:rsidP="00E063D8">
            <w:pPr>
              <w:pStyle w:val="Compact"/>
            </w:pPr>
            <w:r>
              <w:t>24 hours</w:t>
            </w:r>
          </w:p>
        </w:tc>
        <w:tc>
          <w:tcPr>
            <w:tcW w:w="0" w:type="auto"/>
          </w:tcPr>
          <w:p w14:paraId="180E4FE3" w14:textId="77777777" w:rsidR="000C565C" w:rsidRDefault="000C565C" w:rsidP="00E063D8">
            <w:pPr>
              <w:pStyle w:val="Compact"/>
            </w:pPr>
            <w:r>
              <w:t>4 hours</w:t>
            </w:r>
          </w:p>
        </w:tc>
      </w:tr>
      <w:tr w:rsidR="000C565C" w14:paraId="5605540A" w14:textId="77777777" w:rsidTr="00E063D8">
        <w:tc>
          <w:tcPr>
            <w:tcW w:w="0" w:type="auto"/>
          </w:tcPr>
          <w:p w14:paraId="4F3E6D15" w14:textId="77777777" w:rsidR="000C565C" w:rsidRDefault="000C565C" w:rsidP="00E063D8">
            <w:pPr>
              <w:pStyle w:val="Compact"/>
            </w:pPr>
            <w:r>
              <w:t>DEV</w:t>
            </w:r>
          </w:p>
        </w:tc>
        <w:tc>
          <w:tcPr>
            <w:tcW w:w="0" w:type="auto"/>
          </w:tcPr>
          <w:p w14:paraId="28EBADC0" w14:textId="77777777" w:rsidR="000C565C" w:rsidRDefault="000C565C" w:rsidP="00E063D8">
            <w:pPr>
              <w:pStyle w:val="Compact"/>
            </w:pPr>
            <w:r>
              <w:t>24 hours</w:t>
            </w:r>
          </w:p>
        </w:tc>
        <w:tc>
          <w:tcPr>
            <w:tcW w:w="0" w:type="auto"/>
          </w:tcPr>
          <w:p w14:paraId="74756089" w14:textId="77777777" w:rsidR="000C565C" w:rsidRDefault="000C565C" w:rsidP="00E063D8">
            <w:pPr>
              <w:pStyle w:val="Compact"/>
            </w:pPr>
            <w:r>
              <w:t>12 hours</w:t>
            </w:r>
          </w:p>
        </w:tc>
      </w:tr>
    </w:tbl>
    <w:p w14:paraId="2119887F" w14:textId="77777777" w:rsidR="000C565C" w:rsidRPr="000C565C" w:rsidRDefault="000C565C">
      <w:pPr>
        <w:pStyle w:val="BodyText"/>
      </w:pPr>
    </w:p>
    <w:p w14:paraId="215F4939" w14:textId="77777777" w:rsidR="00C35507" w:rsidRDefault="00000000">
      <w:pPr>
        <w:pStyle w:val="Heading4"/>
      </w:pPr>
      <w:bookmarkStart w:id="38" w:name="backup-and-restore-optional"/>
      <w:bookmarkEnd w:id="37"/>
      <w:r>
        <w:t>Backup and Restore (Optional)</w:t>
      </w:r>
    </w:p>
    <w:p w14:paraId="5F88C282" w14:textId="77777777" w:rsidR="00C35507" w:rsidRDefault="00000000">
      <w:pPr>
        <w:pStyle w:val="FirstParagraph"/>
      </w:pPr>
      <w:r>
        <w:rPr>
          <w:i/>
          <w:iCs/>
        </w:rPr>
        <w:t>Guide:</w:t>
      </w:r>
    </w:p>
    <w:p w14:paraId="1C9AD4EA" w14:textId="77777777" w:rsidR="00C35507" w:rsidRDefault="00000000">
      <w:pPr>
        <w:pStyle w:val="BodyText"/>
      </w:pPr>
      <w:r>
        <w:rPr>
          <w:i/>
          <w:iCs/>
        </w:rPr>
        <w:t>A subsubsection, if cleaner separation of Resilience and Recovery into HA, DR, and Backup &amp; Restore is needed.</w:t>
      </w:r>
    </w:p>
    <w:p w14:paraId="7AE6C6C2" w14:textId="77777777" w:rsidR="00C35507" w:rsidRPr="00696932" w:rsidRDefault="00000000">
      <w:pPr>
        <w:pStyle w:val="BodyText"/>
        <w:rPr>
          <w:i/>
          <w:iCs/>
        </w:rPr>
      </w:pPr>
      <w:r w:rsidRPr="00696932">
        <w:rPr>
          <w:i/>
          <w:iCs/>
        </w:rPr>
        <w:t>Example:</w:t>
      </w:r>
    </w:p>
    <w:p w14:paraId="38947976" w14:textId="037EA256" w:rsidR="009677BC" w:rsidRDefault="00F84BBD" w:rsidP="009677BC">
      <w:pPr>
        <w:pStyle w:val="BodyText"/>
      </w:pPr>
      <w:r>
        <w:t>OCI Backup Requirements:</w:t>
      </w:r>
    </w:p>
    <w:p w14:paraId="74B8E011" w14:textId="105B5653" w:rsidR="00F84BBD" w:rsidRPr="00F84BBD" w:rsidRDefault="00F84BBD">
      <w:pPr>
        <w:pStyle w:val="BodyText"/>
      </w:pPr>
      <w:r>
        <w:t xml:space="preserve">For OCI, the Backup tier will be set to Gold: The gold policy includes daily incremental backups, retained for seven days, along with weekly incremental backups, run on Sunday and retained for four weeks. Includes monthly incremental backups, run on the first day of the month, retained for twelve months. Also, include a full backup, run yearly, during the first part of January. This backup is retained for five years. The backups can be potentially done to a different cloud region as well. Refer to the documentation for more details: </w:t>
      </w:r>
      <w:hyperlink r:id="rId11" w:history="1">
        <w:r w:rsidRPr="009612E6">
          <w:rPr>
            <w:rStyle w:val="Hyperlink"/>
          </w:rPr>
          <w:t>Scheduling volume backups</w:t>
        </w:r>
      </w:hyperlink>
      <w:r>
        <w:t>.</w:t>
      </w:r>
    </w:p>
    <w:tbl>
      <w:tblPr>
        <w:tblStyle w:val="Table"/>
        <w:tblW w:w="5000" w:type="pct"/>
        <w:tblLook w:val="0020" w:firstRow="1" w:lastRow="0" w:firstColumn="0" w:lastColumn="0" w:noHBand="0" w:noVBand="0"/>
      </w:tblPr>
      <w:tblGrid>
        <w:gridCol w:w="3414"/>
        <w:gridCol w:w="3308"/>
        <w:gridCol w:w="1754"/>
        <w:gridCol w:w="1731"/>
      </w:tblGrid>
      <w:tr w:rsidR="00C35507" w14:paraId="66156573" w14:textId="77777777" w:rsidTr="00F84BBD">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0263F1B3" w14:textId="77777777" w:rsidR="00C35507" w:rsidRDefault="00000000">
            <w:pPr>
              <w:pStyle w:val="Compact"/>
            </w:pPr>
            <w:r>
              <w:t>Service Name</w:t>
            </w:r>
          </w:p>
        </w:tc>
        <w:tc>
          <w:tcPr>
            <w:tcW w:w="0" w:type="auto"/>
            <w:vAlign w:val="top"/>
          </w:tcPr>
          <w:p w14:paraId="4F3BFED3" w14:textId="77777777" w:rsidR="00C35507" w:rsidRDefault="00000000">
            <w:pPr>
              <w:pStyle w:val="Compact"/>
            </w:pPr>
            <w:r>
              <w:t>KPI</w:t>
            </w:r>
          </w:p>
        </w:tc>
        <w:tc>
          <w:tcPr>
            <w:tcW w:w="0" w:type="auto"/>
            <w:vAlign w:val="top"/>
          </w:tcPr>
          <w:p w14:paraId="4BABB13B" w14:textId="77777777" w:rsidR="00C35507" w:rsidRDefault="00000000">
            <w:pPr>
              <w:pStyle w:val="Compact"/>
            </w:pPr>
            <w:r>
              <w:t>Unit</w:t>
            </w:r>
          </w:p>
        </w:tc>
        <w:tc>
          <w:tcPr>
            <w:tcW w:w="0" w:type="auto"/>
            <w:vAlign w:val="top"/>
          </w:tcPr>
          <w:p w14:paraId="14BB0758" w14:textId="77777777" w:rsidR="00C35507" w:rsidRDefault="00000000">
            <w:pPr>
              <w:pStyle w:val="Compact"/>
            </w:pPr>
            <w:r>
              <w:t>Value</w:t>
            </w:r>
          </w:p>
        </w:tc>
      </w:tr>
      <w:tr w:rsidR="00C35507" w14:paraId="2FDB8FC6" w14:textId="77777777" w:rsidTr="00F84BBD">
        <w:tc>
          <w:tcPr>
            <w:tcW w:w="0" w:type="auto"/>
          </w:tcPr>
          <w:p w14:paraId="5DE1EC9A" w14:textId="094D62D1" w:rsidR="00C35507" w:rsidRDefault="0035226D">
            <w:pPr>
              <w:pStyle w:val="Compact"/>
            </w:pPr>
            <w:r>
              <w:t>Database</w:t>
            </w:r>
          </w:p>
        </w:tc>
        <w:tc>
          <w:tcPr>
            <w:tcW w:w="0" w:type="auto"/>
          </w:tcPr>
          <w:p w14:paraId="3F3ECB81" w14:textId="77777777" w:rsidR="00C35507" w:rsidRDefault="00000000">
            <w:pPr>
              <w:pStyle w:val="Compact"/>
            </w:pPr>
            <w:r>
              <w:t>Frequency</w:t>
            </w:r>
          </w:p>
        </w:tc>
        <w:tc>
          <w:tcPr>
            <w:tcW w:w="0" w:type="auto"/>
          </w:tcPr>
          <w:p w14:paraId="6711DB7E" w14:textId="77777777" w:rsidR="00C35507" w:rsidRDefault="00000000">
            <w:pPr>
              <w:pStyle w:val="Compact"/>
            </w:pPr>
            <w:r>
              <w:t>/day</w:t>
            </w:r>
          </w:p>
        </w:tc>
        <w:tc>
          <w:tcPr>
            <w:tcW w:w="0" w:type="auto"/>
          </w:tcPr>
          <w:p w14:paraId="331E637D" w14:textId="77777777" w:rsidR="00C35507" w:rsidRDefault="00000000">
            <w:pPr>
              <w:pStyle w:val="Compact"/>
            </w:pPr>
            <w:r>
              <w:t>2</w:t>
            </w:r>
          </w:p>
        </w:tc>
      </w:tr>
      <w:tr w:rsidR="00C35507" w14:paraId="44E21502" w14:textId="77777777" w:rsidTr="00F84BBD">
        <w:tc>
          <w:tcPr>
            <w:tcW w:w="0" w:type="auto"/>
          </w:tcPr>
          <w:p w14:paraId="15275ED9" w14:textId="44CDD19E" w:rsidR="00C35507" w:rsidRDefault="0035226D">
            <w:pPr>
              <w:pStyle w:val="Compact"/>
            </w:pPr>
            <w:r>
              <w:t>Block Storage</w:t>
            </w:r>
          </w:p>
        </w:tc>
        <w:tc>
          <w:tcPr>
            <w:tcW w:w="0" w:type="auto"/>
          </w:tcPr>
          <w:p w14:paraId="226E5BFD" w14:textId="77777777" w:rsidR="00C35507" w:rsidRDefault="00000000">
            <w:pPr>
              <w:pStyle w:val="Compact"/>
            </w:pPr>
            <w:r>
              <w:t>BckpTime (F)</w:t>
            </w:r>
          </w:p>
        </w:tc>
        <w:tc>
          <w:tcPr>
            <w:tcW w:w="0" w:type="auto"/>
          </w:tcPr>
          <w:p w14:paraId="7ECBB260" w14:textId="77777777" w:rsidR="00C35507" w:rsidRDefault="00000000">
            <w:pPr>
              <w:pStyle w:val="Compact"/>
            </w:pPr>
            <w:r>
              <w:t>hours</w:t>
            </w:r>
          </w:p>
        </w:tc>
        <w:tc>
          <w:tcPr>
            <w:tcW w:w="0" w:type="auto"/>
          </w:tcPr>
          <w:p w14:paraId="6787194A" w14:textId="77777777" w:rsidR="00C35507" w:rsidRDefault="00000000">
            <w:pPr>
              <w:pStyle w:val="Compact"/>
            </w:pPr>
            <w:r>
              <w:t>4</w:t>
            </w:r>
          </w:p>
        </w:tc>
      </w:tr>
    </w:tbl>
    <w:p w14:paraId="043206D4" w14:textId="77777777" w:rsidR="00C35507" w:rsidRDefault="00000000">
      <w:pPr>
        <w:pStyle w:val="Heading3"/>
      </w:pPr>
      <w:bookmarkStart w:id="39" w:name="_Toc148706119"/>
      <w:bookmarkStart w:id="40" w:name="security-requirements"/>
      <w:bookmarkEnd w:id="34"/>
      <w:bookmarkEnd w:id="38"/>
      <w:r>
        <w:t>Security Requirements</w:t>
      </w:r>
      <w:bookmarkEnd w:id="39"/>
    </w:p>
    <w:p w14:paraId="0E3C9466" w14:textId="77777777" w:rsidR="00C35507" w:rsidRDefault="00000000">
      <w:pPr>
        <w:pStyle w:val="FirstParagraph"/>
      </w:pPr>
      <w:r>
        <w:rPr>
          <w:i/>
          <w:iCs/>
        </w:rPr>
        <w:t>Guide:</w:t>
      </w:r>
    </w:p>
    <w:p w14:paraId="4515D0AD" w14:textId="77777777" w:rsidR="00C35507" w:rsidRDefault="00000000">
      <w:pPr>
        <w:pStyle w:val="BodyText"/>
      </w:pPr>
      <w:r>
        <w:rPr>
          <w:i/>
          <w:iCs/>
        </w:rPr>
        <w:t>Capture the Non-Functional Requirements for security-related topics. Security is a mandatory subsection that is to be reviewed by the x-workload security team. The requirements can be separated into:</w:t>
      </w:r>
    </w:p>
    <w:p w14:paraId="70F36735" w14:textId="77777777" w:rsidR="00C35507" w:rsidRDefault="00000000">
      <w:pPr>
        <w:pStyle w:val="Compact"/>
        <w:numPr>
          <w:ilvl w:val="0"/>
          <w:numId w:val="36"/>
        </w:numPr>
      </w:pPr>
      <w:r>
        <w:rPr>
          <w:i/>
          <w:iCs/>
        </w:rPr>
        <w:t>Identity and Access Management</w:t>
      </w:r>
    </w:p>
    <w:p w14:paraId="44CB430E" w14:textId="77777777" w:rsidR="00C35507" w:rsidRDefault="00000000">
      <w:pPr>
        <w:pStyle w:val="Compact"/>
        <w:numPr>
          <w:ilvl w:val="0"/>
          <w:numId w:val="36"/>
        </w:numPr>
      </w:pPr>
      <w:r>
        <w:rPr>
          <w:i/>
          <w:iCs/>
        </w:rPr>
        <w:t>Data Security</w:t>
      </w:r>
    </w:p>
    <w:p w14:paraId="44D85204" w14:textId="77777777" w:rsidR="00C35507" w:rsidRDefault="00000000">
      <w:pPr>
        <w:pStyle w:val="FirstParagraph"/>
      </w:pPr>
      <w:r>
        <w:rPr>
          <w:i/>
          <w:iCs/>
        </w:rPr>
        <w:t>Other security topics, such as network security, application security, key management or others can be added if needed.</w:t>
      </w:r>
    </w:p>
    <w:p w14:paraId="39CF4CCE" w14:textId="77777777" w:rsidR="00C35507" w:rsidRDefault="00000000">
      <w:pPr>
        <w:pStyle w:val="BodyText"/>
      </w:pPr>
      <w:r>
        <w:rPr>
          <w:i/>
          <w:iCs/>
        </w:rPr>
        <w:t>Example:</w:t>
      </w:r>
    </w:p>
    <w:p w14:paraId="60C23D25" w14:textId="77777777" w:rsidR="00C35507" w:rsidRDefault="00000000">
      <w:pPr>
        <w:pStyle w:val="BodyText"/>
      </w:pPr>
      <w:r>
        <w:t>At the time of this document creation, no Security requirements have been specified.</w:t>
      </w:r>
    </w:p>
    <w:p w14:paraId="16B0AB21" w14:textId="77777777" w:rsidR="00C35507" w:rsidRDefault="00000000">
      <w:pPr>
        <w:pStyle w:val="Heading4"/>
      </w:pPr>
      <w:bookmarkStart w:id="41" w:name="identity-and-access-management-optional"/>
      <w:r>
        <w:lastRenderedPageBreak/>
        <w:t>Identity and Access Management (Optional)</w:t>
      </w:r>
    </w:p>
    <w:p w14:paraId="12A1E00A" w14:textId="77777777" w:rsidR="00C35507" w:rsidRDefault="00000000">
      <w:pPr>
        <w:pStyle w:val="FirstParagraph"/>
      </w:pPr>
      <w:r>
        <w:rPr>
          <w:i/>
          <w:iCs/>
        </w:rPr>
        <w:t>Guide:</w:t>
      </w:r>
    </w:p>
    <w:p w14:paraId="671CAB4F" w14:textId="3E95AFFA" w:rsidR="00C35507" w:rsidRDefault="00000000">
      <w:pPr>
        <w:pStyle w:val="BodyText"/>
      </w:pPr>
      <w:r>
        <w:rPr>
          <w:i/>
          <w:iCs/>
        </w:rPr>
        <w:t>The requirements for identity and access control. This section describes any requirements for authentication, identity management, single-sign-on, and necessary integrations to retained customer systems (</w:t>
      </w:r>
      <w:r w:rsidR="007B6E45">
        <w:rPr>
          <w:i/>
          <w:iCs/>
        </w:rPr>
        <w:t>e.g.,</w:t>
      </w:r>
      <w:r>
        <w:rPr>
          <w:i/>
          <w:iCs/>
        </w:rPr>
        <w:t xml:space="preserve"> corporate directories).</w:t>
      </w:r>
    </w:p>
    <w:p w14:paraId="51E4E112" w14:textId="77777777" w:rsidR="00C35507" w:rsidRDefault="00000000">
      <w:pPr>
        <w:pStyle w:val="Compact"/>
        <w:numPr>
          <w:ilvl w:val="0"/>
          <w:numId w:val="37"/>
        </w:numPr>
      </w:pPr>
      <w:r>
        <w:rPr>
          <w:i/>
          <w:iCs/>
        </w:rPr>
        <w:t>Is there any Single Sign On or Active Directory Integration Requirement?</w:t>
      </w:r>
    </w:p>
    <w:p w14:paraId="549B548B" w14:textId="77777777" w:rsidR="00C35507" w:rsidRDefault="00000000">
      <w:pPr>
        <w:pStyle w:val="Compact"/>
        <w:numPr>
          <w:ilvl w:val="0"/>
          <w:numId w:val="37"/>
        </w:numPr>
      </w:pPr>
      <w:r>
        <w:rPr>
          <w:i/>
          <w:iCs/>
        </w:rPr>
        <w:t>Is the OS hardened if so please share the hardening guideline.</w:t>
      </w:r>
    </w:p>
    <w:p w14:paraId="66072CA3" w14:textId="77777777" w:rsidR="00C35507" w:rsidRDefault="00000000">
      <w:pPr>
        <w:pStyle w:val="Heading4"/>
      </w:pPr>
      <w:bookmarkStart w:id="42" w:name="data-security-optional"/>
      <w:bookmarkEnd w:id="41"/>
      <w:r>
        <w:t>Data Security (Optional)</w:t>
      </w:r>
    </w:p>
    <w:p w14:paraId="3C4868BE" w14:textId="77777777" w:rsidR="00C35507" w:rsidRDefault="00000000">
      <w:pPr>
        <w:pStyle w:val="FirstParagraph"/>
      </w:pPr>
      <w:r>
        <w:rPr>
          <w:i/>
          <w:iCs/>
        </w:rPr>
        <w:t>Guide:</w:t>
      </w:r>
    </w:p>
    <w:p w14:paraId="40E720B5" w14:textId="77777777" w:rsidR="00C35507" w:rsidRDefault="00000000">
      <w:pPr>
        <w:pStyle w:val="BodyText"/>
      </w:pPr>
      <w:r>
        <w:rPr>
          <w:i/>
          <w:iCs/>
        </w:rPr>
        <w:t>Capture any specific or special requirements for data security. This section should also describe any additional constraints such as a requirement for data to be held in a specific location or for data export restrictions.</w:t>
      </w:r>
    </w:p>
    <w:p w14:paraId="774C34A7" w14:textId="77777777" w:rsidR="0031500B" w:rsidRDefault="0031500B" w:rsidP="0031500B">
      <w:pPr>
        <w:pStyle w:val="Heading3"/>
      </w:pPr>
      <w:bookmarkStart w:id="43" w:name="_Toc146719394"/>
      <w:bookmarkStart w:id="44" w:name="_Toc148706120"/>
      <w:bookmarkStart w:id="45" w:name="networking-requirements"/>
      <w:bookmarkStart w:id="46" w:name="integration-and-interfaces-optional"/>
      <w:bookmarkEnd w:id="40"/>
      <w:bookmarkEnd w:id="42"/>
      <w:r>
        <w:t>Networking Requirements</w:t>
      </w:r>
      <w:bookmarkEnd w:id="43"/>
      <w:bookmarkEnd w:id="44"/>
    </w:p>
    <w:p w14:paraId="418CD717" w14:textId="77777777" w:rsidR="0031500B" w:rsidRDefault="0031500B" w:rsidP="0031500B">
      <w:pPr>
        <w:pStyle w:val="FirstParagraph"/>
      </w:pPr>
      <w:r>
        <w:rPr>
          <w:i/>
          <w:iCs/>
        </w:rPr>
        <w:t>Guide</w:t>
      </w:r>
    </w:p>
    <w:p w14:paraId="532460E6" w14:textId="77777777" w:rsidR="0031500B" w:rsidRDefault="0031500B" w:rsidP="0031500B">
      <w:pPr>
        <w:pStyle w:val="BodyText"/>
      </w:pPr>
      <w:r>
        <w:rPr>
          <w:i/>
          <w:iCs/>
        </w:rPr>
        <w:t xml:space="preserve">Capture the Non-Functional Requirements for networking-related topics. You can use the networking questions in the </w:t>
      </w:r>
      <w:hyperlink w:anchor="networking-requirement-considerations">
        <w:r>
          <w:rPr>
            <w:rStyle w:val="Hyperlink"/>
            <w:i/>
            <w:iCs/>
          </w:rPr>
          <w:t>Annex</w:t>
        </w:r>
      </w:hyperlink>
    </w:p>
    <w:p w14:paraId="35A645B3" w14:textId="77777777" w:rsidR="0031500B" w:rsidRDefault="0031500B" w:rsidP="0031500B">
      <w:pPr>
        <w:pStyle w:val="BodyText"/>
      </w:pPr>
      <w:r>
        <w:rPr>
          <w:i/>
          <w:iCs/>
        </w:rPr>
        <w:t>Example:</w:t>
      </w:r>
    </w:p>
    <w:p w14:paraId="3CEF88D4" w14:textId="6EB55712" w:rsidR="0031500B" w:rsidRDefault="0031500B" w:rsidP="0031500B">
      <w:pPr>
        <w:pStyle w:val="BodyText"/>
      </w:pPr>
      <w:r>
        <w:t>At the time of this document creation, no Networking requirements have been specified.</w:t>
      </w:r>
      <w:bookmarkEnd w:id="45"/>
    </w:p>
    <w:p w14:paraId="7DDE97DE" w14:textId="72302B06" w:rsidR="00C35507" w:rsidRDefault="00000000">
      <w:pPr>
        <w:pStyle w:val="Heading3"/>
      </w:pPr>
      <w:bookmarkStart w:id="47" w:name="_Toc148706121"/>
      <w:r>
        <w:t>Integration and Interfaces (Optional)</w:t>
      </w:r>
      <w:bookmarkEnd w:id="47"/>
    </w:p>
    <w:p w14:paraId="5F7510DD" w14:textId="77777777" w:rsidR="00C35507" w:rsidRDefault="00000000">
      <w:pPr>
        <w:pStyle w:val="FirstParagraph"/>
      </w:pPr>
      <w:r>
        <w:rPr>
          <w:i/>
          <w:iCs/>
        </w:rPr>
        <w:t>Guide:</w:t>
      </w:r>
    </w:p>
    <w:p w14:paraId="2914D9CF" w14:textId="77777777" w:rsidR="00C35507" w:rsidRDefault="00000000">
      <w:pPr>
        <w:pStyle w:val="BodyText"/>
      </w:pPr>
      <w:r>
        <w:rPr>
          <w:i/>
          <w:iCs/>
        </w:rPr>
        <w:t>A list of all the interfaces into and out of the defined Workload. The list should detail the type of integration, the type of connectivity required (e.g. VPN, VPC, etc) the volumes, and the frequency.</w:t>
      </w:r>
    </w:p>
    <w:p w14:paraId="1FF4A6C7" w14:textId="77777777" w:rsidR="00C35507" w:rsidRDefault="00000000">
      <w:pPr>
        <w:pStyle w:val="Compact"/>
        <w:numPr>
          <w:ilvl w:val="0"/>
          <w:numId w:val="38"/>
        </w:numPr>
      </w:pPr>
      <w:r>
        <w:rPr>
          <w:i/>
          <w:iCs/>
        </w:rPr>
        <w:t>list of integrations</w:t>
      </w:r>
    </w:p>
    <w:p w14:paraId="258DEBAC" w14:textId="7CC40B4B" w:rsidR="0031500B" w:rsidRPr="0031500B" w:rsidRDefault="00000000" w:rsidP="0031500B">
      <w:pPr>
        <w:pStyle w:val="Compact"/>
        <w:numPr>
          <w:ilvl w:val="0"/>
          <w:numId w:val="38"/>
        </w:numPr>
      </w:pPr>
      <w:r>
        <w:rPr>
          <w:i/>
          <w:iCs/>
        </w:rPr>
        <w:t>list of user interfaces</w:t>
      </w:r>
    </w:p>
    <w:p w14:paraId="6E4EBB2D" w14:textId="77777777" w:rsidR="0031500B" w:rsidRDefault="0031500B" w:rsidP="0031500B">
      <w:pPr>
        <w:pStyle w:val="FirstParagraph"/>
      </w:pPr>
      <w:r>
        <w:rPr>
          <w:i/>
          <w:iCs/>
        </w:rPr>
        <w:t>Example:</w:t>
      </w:r>
    </w:p>
    <w:tbl>
      <w:tblPr>
        <w:tblStyle w:val="Table"/>
        <w:tblW w:w="5000" w:type="pct"/>
        <w:tblLook w:val="0020" w:firstRow="1" w:lastRow="0" w:firstColumn="0" w:lastColumn="0" w:noHBand="0" w:noVBand="0"/>
      </w:tblPr>
      <w:tblGrid>
        <w:gridCol w:w="3333"/>
        <w:gridCol w:w="1684"/>
        <w:gridCol w:w="1807"/>
        <w:gridCol w:w="1244"/>
        <w:gridCol w:w="2139"/>
      </w:tblGrid>
      <w:tr w:rsidR="0031500B" w14:paraId="660E20D0" w14:textId="77777777" w:rsidTr="0031500B">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5D6FAC6D" w14:textId="77777777" w:rsidR="0031500B" w:rsidRDefault="0031500B" w:rsidP="00844FF5">
            <w:pPr>
              <w:pStyle w:val="Compact"/>
            </w:pPr>
            <w:r>
              <w:t>Name</w:t>
            </w:r>
          </w:p>
        </w:tc>
        <w:tc>
          <w:tcPr>
            <w:tcW w:w="0" w:type="auto"/>
            <w:vAlign w:val="top"/>
          </w:tcPr>
          <w:p w14:paraId="2036ADD6" w14:textId="77777777" w:rsidR="0031500B" w:rsidRDefault="0031500B" w:rsidP="00844FF5">
            <w:pPr>
              <w:pStyle w:val="Compact"/>
            </w:pPr>
            <w:r>
              <w:t>Source</w:t>
            </w:r>
          </w:p>
        </w:tc>
        <w:tc>
          <w:tcPr>
            <w:tcW w:w="0" w:type="auto"/>
            <w:vAlign w:val="top"/>
          </w:tcPr>
          <w:p w14:paraId="6CB7B538" w14:textId="77777777" w:rsidR="0031500B" w:rsidRDefault="0031500B" w:rsidP="00844FF5">
            <w:pPr>
              <w:pStyle w:val="Compact"/>
            </w:pPr>
            <w:r>
              <w:t>Target</w:t>
            </w:r>
          </w:p>
        </w:tc>
        <w:tc>
          <w:tcPr>
            <w:tcW w:w="0" w:type="auto"/>
            <w:vAlign w:val="top"/>
          </w:tcPr>
          <w:p w14:paraId="5EB01450" w14:textId="77777777" w:rsidR="0031500B" w:rsidRDefault="0031500B" w:rsidP="00844FF5">
            <w:pPr>
              <w:pStyle w:val="Compact"/>
            </w:pPr>
            <w:r>
              <w:t>Protocol</w:t>
            </w:r>
          </w:p>
        </w:tc>
        <w:tc>
          <w:tcPr>
            <w:tcW w:w="0" w:type="auto"/>
            <w:vAlign w:val="top"/>
          </w:tcPr>
          <w:p w14:paraId="24081B5A" w14:textId="77777777" w:rsidR="0031500B" w:rsidRDefault="0031500B" w:rsidP="00844FF5">
            <w:pPr>
              <w:pStyle w:val="Compact"/>
            </w:pPr>
            <w:r>
              <w:t>Function</w:t>
            </w:r>
          </w:p>
        </w:tc>
      </w:tr>
      <w:tr w:rsidR="0031500B" w14:paraId="720F02A7" w14:textId="77777777" w:rsidTr="0031500B">
        <w:tc>
          <w:tcPr>
            <w:tcW w:w="0" w:type="auto"/>
          </w:tcPr>
          <w:p w14:paraId="470DB297" w14:textId="77777777" w:rsidR="0031500B" w:rsidRDefault="0031500B" w:rsidP="00844FF5">
            <w:pPr>
              <w:pStyle w:val="Compact"/>
            </w:pPr>
            <w:r>
              <w:t>IOT</w:t>
            </w:r>
          </w:p>
        </w:tc>
        <w:tc>
          <w:tcPr>
            <w:tcW w:w="0" w:type="auto"/>
          </w:tcPr>
          <w:p w14:paraId="73891B53" w14:textId="77777777" w:rsidR="0031500B" w:rsidRDefault="0031500B" w:rsidP="00844FF5">
            <w:pPr>
              <w:pStyle w:val="Compact"/>
            </w:pPr>
            <w:r>
              <w:t>Field Sensor</w:t>
            </w:r>
          </w:p>
        </w:tc>
        <w:tc>
          <w:tcPr>
            <w:tcW w:w="0" w:type="auto"/>
          </w:tcPr>
          <w:p w14:paraId="6DEA4280" w14:textId="77777777" w:rsidR="0031500B" w:rsidRDefault="0031500B" w:rsidP="00844FF5">
            <w:pPr>
              <w:pStyle w:val="Compact"/>
            </w:pPr>
            <w:r>
              <w:t>MQTT Server</w:t>
            </w:r>
          </w:p>
        </w:tc>
        <w:tc>
          <w:tcPr>
            <w:tcW w:w="0" w:type="auto"/>
          </w:tcPr>
          <w:p w14:paraId="4F061260" w14:textId="77777777" w:rsidR="0031500B" w:rsidRDefault="0031500B" w:rsidP="00844FF5">
            <w:pPr>
              <w:pStyle w:val="Compact"/>
            </w:pPr>
            <w:r>
              <w:t>MQTT</w:t>
            </w:r>
          </w:p>
        </w:tc>
        <w:tc>
          <w:tcPr>
            <w:tcW w:w="0" w:type="auto"/>
          </w:tcPr>
          <w:p w14:paraId="36FBB9AD" w14:textId="77777777" w:rsidR="0031500B" w:rsidRDefault="0031500B" w:rsidP="00844FF5">
            <w:pPr>
              <w:pStyle w:val="Compact"/>
            </w:pPr>
            <w:r>
              <w:t>Data collection</w:t>
            </w:r>
          </w:p>
        </w:tc>
      </w:tr>
      <w:tr w:rsidR="0031500B" w14:paraId="3B63422B" w14:textId="77777777" w:rsidTr="0031500B">
        <w:tc>
          <w:tcPr>
            <w:tcW w:w="0" w:type="auto"/>
          </w:tcPr>
          <w:p w14:paraId="44E5B495" w14:textId="77777777" w:rsidR="0031500B" w:rsidRDefault="0031500B" w:rsidP="00844FF5">
            <w:pPr>
              <w:pStyle w:val="Compact"/>
            </w:pPr>
            <w:r>
              <w:t>ELT</w:t>
            </w:r>
          </w:p>
        </w:tc>
        <w:tc>
          <w:tcPr>
            <w:tcW w:w="0" w:type="auto"/>
          </w:tcPr>
          <w:p w14:paraId="3B4D91F8" w14:textId="77777777" w:rsidR="0031500B" w:rsidRDefault="0031500B" w:rsidP="00844FF5">
            <w:pPr>
              <w:pStyle w:val="Compact"/>
            </w:pPr>
            <w:r>
              <w:t>ODI</w:t>
            </w:r>
          </w:p>
        </w:tc>
        <w:tc>
          <w:tcPr>
            <w:tcW w:w="0" w:type="auto"/>
          </w:tcPr>
          <w:p w14:paraId="29E5A8C4" w14:textId="77777777" w:rsidR="0031500B" w:rsidRDefault="0031500B" w:rsidP="00844FF5">
            <w:pPr>
              <w:pStyle w:val="Compact"/>
            </w:pPr>
            <w:r>
              <w:t>EBS DB</w:t>
            </w:r>
          </w:p>
        </w:tc>
        <w:tc>
          <w:tcPr>
            <w:tcW w:w="0" w:type="auto"/>
          </w:tcPr>
          <w:p w14:paraId="6A884097" w14:textId="77777777" w:rsidR="0031500B" w:rsidRDefault="0031500B" w:rsidP="00844FF5">
            <w:pPr>
              <w:pStyle w:val="Compact"/>
            </w:pPr>
            <w:r>
              <w:t>SQL Net</w:t>
            </w:r>
          </w:p>
        </w:tc>
        <w:tc>
          <w:tcPr>
            <w:tcW w:w="0" w:type="auto"/>
          </w:tcPr>
          <w:p w14:paraId="0822D573" w14:textId="77777777" w:rsidR="0031500B" w:rsidRDefault="0031500B" w:rsidP="00844FF5">
            <w:pPr>
              <w:pStyle w:val="Compact"/>
            </w:pPr>
            <w:r>
              <w:t>Data extraction</w:t>
            </w:r>
          </w:p>
        </w:tc>
      </w:tr>
      <w:tr w:rsidR="0031500B" w14:paraId="444291B5" w14:textId="77777777" w:rsidTr="0031500B">
        <w:tc>
          <w:tcPr>
            <w:tcW w:w="0" w:type="auto"/>
          </w:tcPr>
          <w:p w14:paraId="69EE3799" w14:textId="77777777" w:rsidR="0031500B" w:rsidRDefault="0031500B" w:rsidP="00844FF5">
            <w:pPr>
              <w:pStyle w:val="Compact"/>
            </w:pPr>
            <w:r>
              <w:t>General Ledger Integration</w:t>
            </w:r>
          </w:p>
        </w:tc>
        <w:tc>
          <w:tcPr>
            <w:tcW w:w="0" w:type="auto"/>
          </w:tcPr>
          <w:p w14:paraId="72D7C976" w14:textId="77777777" w:rsidR="0031500B" w:rsidRDefault="0031500B" w:rsidP="00844FF5">
            <w:pPr>
              <w:pStyle w:val="Compact"/>
            </w:pPr>
            <w:r>
              <w:t>EBS</w:t>
            </w:r>
          </w:p>
        </w:tc>
        <w:tc>
          <w:tcPr>
            <w:tcW w:w="0" w:type="auto"/>
          </w:tcPr>
          <w:p w14:paraId="5B58AEC0" w14:textId="77777777" w:rsidR="0031500B" w:rsidRDefault="0031500B" w:rsidP="00844FF5">
            <w:pPr>
              <w:pStyle w:val="Compact"/>
            </w:pPr>
            <w:r>
              <w:t>ERP Cloud</w:t>
            </w:r>
          </w:p>
        </w:tc>
        <w:tc>
          <w:tcPr>
            <w:tcW w:w="0" w:type="auto"/>
          </w:tcPr>
          <w:p w14:paraId="7434D164" w14:textId="77777777" w:rsidR="0031500B" w:rsidRDefault="0031500B" w:rsidP="00844FF5">
            <w:pPr>
              <w:pStyle w:val="Compact"/>
            </w:pPr>
            <w:r>
              <w:t>Batch</w:t>
            </w:r>
          </w:p>
        </w:tc>
        <w:tc>
          <w:tcPr>
            <w:tcW w:w="0" w:type="auto"/>
          </w:tcPr>
          <w:p w14:paraId="2951DAC5" w14:textId="77777777" w:rsidR="0031500B" w:rsidRDefault="0031500B" w:rsidP="00844FF5">
            <w:pPr>
              <w:pStyle w:val="Compact"/>
            </w:pPr>
            <w:r>
              <w:t>Batch extraction</w:t>
            </w:r>
          </w:p>
        </w:tc>
      </w:tr>
      <w:tr w:rsidR="0031500B" w14:paraId="43D59BE4" w14:textId="77777777" w:rsidTr="0031500B">
        <w:tc>
          <w:tcPr>
            <w:tcW w:w="0" w:type="auto"/>
          </w:tcPr>
          <w:p w14:paraId="48DC93F0" w14:textId="77777777" w:rsidR="0031500B" w:rsidRDefault="0031500B" w:rsidP="00844FF5">
            <w:pPr>
              <w:pStyle w:val="Compact"/>
            </w:pPr>
            <w:r>
              <w:t>Mobile API</w:t>
            </w:r>
          </w:p>
        </w:tc>
        <w:tc>
          <w:tcPr>
            <w:tcW w:w="0" w:type="auto"/>
          </w:tcPr>
          <w:p w14:paraId="51242718" w14:textId="77777777" w:rsidR="0031500B" w:rsidRDefault="0031500B" w:rsidP="00844FF5">
            <w:pPr>
              <w:pStyle w:val="Compact"/>
            </w:pPr>
            <w:r>
              <w:t>Mobile User</w:t>
            </w:r>
          </w:p>
        </w:tc>
        <w:tc>
          <w:tcPr>
            <w:tcW w:w="0" w:type="auto"/>
          </w:tcPr>
          <w:p w14:paraId="72FC9371" w14:textId="77777777" w:rsidR="0031500B" w:rsidRDefault="0031500B" w:rsidP="00844FF5">
            <w:pPr>
              <w:pStyle w:val="Compact"/>
            </w:pPr>
            <w:r>
              <w:t>HR Cloud</w:t>
            </w:r>
          </w:p>
        </w:tc>
        <w:tc>
          <w:tcPr>
            <w:tcW w:w="0" w:type="auto"/>
          </w:tcPr>
          <w:p w14:paraId="5EB13A14" w14:textId="77777777" w:rsidR="0031500B" w:rsidRDefault="0031500B" w:rsidP="00844FF5">
            <w:pPr>
              <w:pStyle w:val="Compact"/>
            </w:pPr>
            <w:r>
              <w:t>Rest API</w:t>
            </w:r>
          </w:p>
        </w:tc>
        <w:tc>
          <w:tcPr>
            <w:tcW w:w="0" w:type="auto"/>
          </w:tcPr>
          <w:p w14:paraId="500DFDFC" w14:textId="77777777" w:rsidR="0031500B" w:rsidRDefault="0031500B" w:rsidP="00844FF5">
            <w:pPr>
              <w:pStyle w:val="Compact"/>
            </w:pPr>
            <w:r>
              <w:t>Via API Cloud</w:t>
            </w:r>
          </w:p>
        </w:tc>
      </w:tr>
    </w:tbl>
    <w:p w14:paraId="196DBFE2" w14:textId="77777777" w:rsidR="0031500B" w:rsidRDefault="0031500B" w:rsidP="0031500B">
      <w:pPr>
        <w:pStyle w:val="Compact"/>
      </w:pPr>
    </w:p>
    <w:p w14:paraId="723B43C1" w14:textId="77777777" w:rsidR="00C35507" w:rsidRDefault="00000000">
      <w:pPr>
        <w:pStyle w:val="Heading3"/>
      </w:pPr>
      <w:bookmarkStart w:id="48" w:name="_Toc148706122"/>
      <w:bookmarkStart w:id="49" w:name="Xec6366426c1f573de1ed650c8720783d76664c0"/>
      <w:bookmarkEnd w:id="46"/>
      <w:r>
        <w:t>System Configuration Control Lifecycle (Optional)</w:t>
      </w:r>
      <w:bookmarkEnd w:id="48"/>
    </w:p>
    <w:p w14:paraId="66A34317" w14:textId="77777777" w:rsidR="00C35507" w:rsidRDefault="00000000">
      <w:pPr>
        <w:pStyle w:val="FirstParagraph"/>
      </w:pPr>
      <w:r>
        <w:rPr>
          <w:i/>
          <w:iCs/>
        </w:rPr>
        <w:t>Guide:</w:t>
      </w:r>
    </w:p>
    <w:p w14:paraId="2051AC7D" w14:textId="77777777" w:rsidR="00C35507" w:rsidRDefault="00000000">
      <w:pPr>
        <w:pStyle w:val="BodyText"/>
      </w:pPr>
      <w:r>
        <w:rPr>
          <w:i/>
          <w:iCs/>
        </w:rPr>
        <w:t>This section should detail the requirements for the development and deployment lifecycle across the Workload. This details how code will be deployed and how consistency across the environments will be maintained over future software deployment. This may include a need for CI/CD.</w:t>
      </w:r>
    </w:p>
    <w:p w14:paraId="7852F6CC" w14:textId="6AEF6FF9" w:rsidR="00C35507" w:rsidRDefault="00000000">
      <w:pPr>
        <w:pStyle w:val="Compact"/>
        <w:numPr>
          <w:ilvl w:val="0"/>
          <w:numId w:val="39"/>
        </w:numPr>
      </w:pPr>
      <w:r>
        <w:rPr>
          <w:i/>
          <w:iCs/>
        </w:rPr>
        <w:t xml:space="preserve">Will a CI/CD tool need access to deploy to the target </w:t>
      </w:r>
      <w:r w:rsidR="00757C8B">
        <w:rPr>
          <w:i/>
          <w:iCs/>
        </w:rPr>
        <w:t>environment?</w:t>
      </w:r>
    </w:p>
    <w:p w14:paraId="21D2E393" w14:textId="28006166" w:rsidR="00C35507" w:rsidRDefault="00000000">
      <w:pPr>
        <w:pStyle w:val="Compact"/>
        <w:numPr>
          <w:ilvl w:val="0"/>
          <w:numId w:val="39"/>
        </w:numPr>
      </w:pPr>
      <w:r>
        <w:rPr>
          <w:i/>
          <w:iCs/>
        </w:rPr>
        <w:t xml:space="preserve">Does the customer require software to be delivered to a </w:t>
      </w:r>
      <w:r w:rsidR="00757C8B">
        <w:rPr>
          <w:i/>
          <w:iCs/>
        </w:rPr>
        <w:t>repository?</w:t>
      </w:r>
    </w:p>
    <w:p w14:paraId="327154CC" w14:textId="76E7FF82" w:rsidR="00C35507" w:rsidRPr="00DB40EF" w:rsidRDefault="00000000">
      <w:pPr>
        <w:pStyle w:val="Compact"/>
        <w:numPr>
          <w:ilvl w:val="0"/>
          <w:numId w:val="39"/>
        </w:numPr>
      </w:pPr>
      <w:r>
        <w:rPr>
          <w:i/>
          <w:iCs/>
        </w:rPr>
        <w:lastRenderedPageBreak/>
        <w:t xml:space="preserve">How will configuration and software be promoted through the </w:t>
      </w:r>
      <w:r w:rsidR="00757C8B">
        <w:rPr>
          <w:i/>
          <w:iCs/>
        </w:rPr>
        <w:t>environments?</w:t>
      </w:r>
    </w:p>
    <w:p w14:paraId="106FA511" w14:textId="77777777" w:rsidR="00DB40EF" w:rsidRDefault="00DB40EF" w:rsidP="00DB40EF">
      <w:pPr>
        <w:pStyle w:val="Compact"/>
        <w:rPr>
          <w:i/>
          <w:iCs/>
        </w:rPr>
      </w:pPr>
    </w:p>
    <w:p w14:paraId="5CD4D25D" w14:textId="0716A3CA" w:rsidR="00DB40EF" w:rsidRDefault="00DB40EF" w:rsidP="00DB40EF">
      <w:pPr>
        <w:pStyle w:val="Compact"/>
      </w:pPr>
      <w:r>
        <w:t>Example:</w:t>
      </w:r>
    </w:p>
    <w:p w14:paraId="69DFFE1C" w14:textId="77777777" w:rsidR="00DB40EF" w:rsidRDefault="00DB40EF" w:rsidP="00DB40EF">
      <w:pPr>
        <w:pStyle w:val="Compact"/>
      </w:pPr>
    </w:p>
    <w:p w14:paraId="61D90376" w14:textId="77777777" w:rsidR="00DB40EF" w:rsidRDefault="00DB40EF" w:rsidP="00DB40EF">
      <w:pPr>
        <w:pStyle w:val="Compact"/>
      </w:pPr>
      <w:r>
        <w:t>Oracle recommends the below approach to automate continuous delivery onto servers running on OCI for customer’s application:</w:t>
      </w:r>
    </w:p>
    <w:p w14:paraId="5D66A8C5" w14:textId="77777777" w:rsidR="00DB40EF" w:rsidRDefault="00DB40EF" w:rsidP="00DB40EF">
      <w:pPr>
        <w:pStyle w:val="Compact"/>
      </w:pPr>
    </w:p>
    <w:p w14:paraId="466584C7" w14:textId="15D9B342" w:rsidR="00DB40EF" w:rsidRDefault="00DB40EF">
      <w:pPr>
        <w:pStyle w:val="Compact"/>
        <w:numPr>
          <w:ilvl w:val="0"/>
          <w:numId w:val="56"/>
        </w:numPr>
      </w:pPr>
      <w:r>
        <w:t>Git version management</w:t>
      </w:r>
    </w:p>
    <w:p w14:paraId="3FA39FC2" w14:textId="0FC6EB65" w:rsidR="00DB40EF" w:rsidRDefault="00DB40EF">
      <w:pPr>
        <w:pStyle w:val="Compact"/>
        <w:numPr>
          <w:ilvl w:val="0"/>
          <w:numId w:val="56"/>
        </w:numPr>
      </w:pPr>
      <w:r>
        <w:t>Automating deployment</w:t>
      </w:r>
    </w:p>
    <w:p w14:paraId="40CEDA25" w14:textId="77777777" w:rsidR="00C35507" w:rsidRDefault="00000000">
      <w:pPr>
        <w:pStyle w:val="Heading3"/>
      </w:pPr>
      <w:bookmarkStart w:id="50" w:name="_Toc148706123"/>
      <w:bookmarkStart w:id="51" w:name="operating-model-optional"/>
      <w:bookmarkEnd w:id="49"/>
      <w:r>
        <w:t>Operating Model (Optional)</w:t>
      </w:r>
      <w:bookmarkEnd w:id="50"/>
    </w:p>
    <w:p w14:paraId="5A939495" w14:textId="77777777" w:rsidR="00C35507" w:rsidRDefault="00000000">
      <w:pPr>
        <w:pStyle w:val="FirstParagraph"/>
      </w:pPr>
      <w:r>
        <w:rPr>
          <w:i/>
          <w:iCs/>
        </w:rPr>
        <w:t>Guide:</w:t>
      </w:r>
    </w:p>
    <w:p w14:paraId="6AB7FB7B" w14:textId="2496D42E" w:rsidR="00C35507" w:rsidRDefault="00000000">
      <w:pPr>
        <w:pStyle w:val="BodyText"/>
      </w:pPr>
      <w:r>
        <w:rPr>
          <w:i/>
          <w:iCs/>
        </w:rPr>
        <w:t xml:space="preserve">This section captures requirements on how the system will be managed after implementation and migration. In </w:t>
      </w:r>
      <w:r w:rsidR="00757C8B">
        <w:rPr>
          <w:i/>
          <w:iCs/>
        </w:rPr>
        <w:t>most</w:t>
      </w:r>
      <w:r>
        <w:rPr>
          <w:i/>
          <w:iCs/>
        </w:rPr>
        <w:t xml:space="preserve"> cases, the solution will be handed back to the customer (or the customer's SI/partner), but in some cases, Oracle may also take on some sustaining responsibilities through ACS or OC.</w:t>
      </w:r>
    </w:p>
    <w:p w14:paraId="2F379858" w14:textId="77777777" w:rsidR="00C35507" w:rsidRDefault="00000000">
      <w:pPr>
        <w:pStyle w:val="BodyText"/>
      </w:pPr>
      <w:r>
        <w:rPr>
          <w:i/>
          <w:iCs/>
        </w:rPr>
        <w:t>Also, capture requirements for tools to monitor and manage the solution.</w:t>
      </w:r>
    </w:p>
    <w:p w14:paraId="02DC28B6" w14:textId="77777777" w:rsidR="00C35507" w:rsidRDefault="00000000">
      <w:pPr>
        <w:pStyle w:val="Heading3"/>
      </w:pPr>
      <w:bookmarkStart w:id="52" w:name="_Toc148706124"/>
      <w:bookmarkStart w:id="53" w:name="management-and-monitoring-optional"/>
      <w:bookmarkEnd w:id="51"/>
      <w:r>
        <w:t>Management and Monitoring (Optional)</w:t>
      </w:r>
      <w:bookmarkEnd w:id="52"/>
    </w:p>
    <w:p w14:paraId="53127F32" w14:textId="77777777" w:rsidR="00C35507" w:rsidRDefault="00000000">
      <w:pPr>
        <w:pStyle w:val="FirstParagraph"/>
      </w:pPr>
      <w:r>
        <w:rPr>
          <w:i/>
          <w:iCs/>
        </w:rPr>
        <w:t>Guide:</w:t>
      </w:r>
    </w:p>
    <w:p w14:paraId="07A67A09" w14:textId="1326F08E" w:rsidR="00C35507" w:rsidRDefault="00000000">
      <w:pPr>
        <w:pStyle w:val="BodyText"/>
      </w:pPr>
      <w:r>
        <w:rPr>
          <w:i/>
          <w:iCs/>
        </w:rPr>
        <w:t xml:space="preserve">This subsection captures any requirements for integrations into the customer's existing management and monitoring systems - </w:t>
      </w:r>
      <w:r w:rsidR="00757C8B">
        <w:rPr>
          <w:i/>
          <w:iCs/>
        </w:rPr>
        <w:t>e.g.,</w:t>
      </w:r>
      <w:r>
        <w:rPr>
          <w:i/>
          <w:iCs/>
        </w:rPr>
        <w:t xml:space="preserve"> system monitoring, systems management, etc. Also, if the customer requires new management or monitor capabilities, these should be recorded.</w:t>
      </w:r>
    </w:p>
    <w:p w14:paraId="18A45FB9" w14:textId="77777777" w:rsidR="00C35507" w:rsidRDefault="00000000">
      <w:pPr>
        <w:pStyle w:val="BodyText"/>
      </w:pPr>
      <w:r>
        <w:rPr>
          <w:i/>
          <w:iCs/>
        </w:rPr>
        <w:t>Example:</w:t>
      </w:r>
    </w:p>
    <w:tbl>
      <w:tblPr>
        <w:tblStyle w:val="Table"/>
        <w:tblW w:w="5000" w:type="pct"/>
        <w:tblLook w:val="0020" w:firstRow="1" w:lastRow="0" w:firstColumn="0" w:lastColumn="0" w:noHBand="0" w:noVBand="0"/>
      </w:tblPr>
      <w:tblGrid>
        <w:gridCol w:w="2469"/>
        <w:gridCol w:w="2867"/>
        <w:gridCol w:w="1841"/>
        <w:gridCol w:w="1311"/>
        <w:gridCol w:w="780"/>
        <w:gridCol w:w="939"/>
      </w:tblGrid>
      <w:tr w:rsidR="00C35507" w14:paraId="48C32E98" w14:textId="77777777" w:rsidTr="00BE46CF">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74F8F560" w14:textId="77777777" w:rsidR="00C35507" w:rsidRDefault="00000000">
            <w:pPr>
              <w:pStyle w:val="Compact"/>
            </w:pPr>
            <w:r>
              <w:t>Tool</w:t>
            </w:r>
          </w:p>
        </w:tc>
        <w:tc>
          <w:tcPr>
            <w:tcW w:w="0" w:type="auto"/>
            <w:vAlign w:val="top"/>
          </w:tcPr>
          <w:p w14:paraId="0DEA546C" w14:textId="77777777" w:rsidR="00C35507" w:rsidRDefault="00000000">
            <w:pPr>
              <w:pStyle w:val="Compact"/>
            </w:pPr>
            <w:r>
              <w:t>Task</w:t>
            </w:r>
          </w:p>
        </w:tc>
        <w:tc>
          <w:tcPr>
            <w:tcW w:w="0" w:type="auto"/>
            <w:vAlign w:val="top"/>
          </w:tcPr>
          <w:p w14:paraId="71B5601D" w14:textId="77777777" w:rsidR="00C35507" w:rsidRDefault="00000000">
            <w:pPr>
              <w:pStyle w:val="Compact"/>
            </w:pPr>
            <w:r>
              <w:t>Target</w:t>
            </w:r>
          </w:p>
        </w:tc>
        <w:tc>
          <w:tcPr>
            <w:tcW w:w="0" w:type="auto"/>
            <w:vAlign w:val="top"/>
          </w:tcPr>
          <w:p w14:paraId="5635312B" w14:textId="77777777" w:rsidR="00C35507" w:rsidRDefault="00000000">
            <w:pPr>
              <w:pStyle w:val="Compact"/>
            </w:pPr>
            <w:r>
              <w:t>Location</w:t>
            </w:r>
          </w:p>
        </w:tc>
        <w:tc>
          <w:tcPr>
            <w:tcW w:w="0" w:type="auto"/>
            <w:vAlign w:val="top"/>
          </w:tcPr>
          <w:p w14:paraId="51AC298B" w14:textId="77777777" w:rsidR="00C35507" w:rsidRDefault="00000000">
            <w:pPr>
              <w:pStyle w:val="Compact"/>
            </w:pPr>
            <w:r>
              <w:t>New</w:t>
            </w:r>
          </w:p>
        </w:tc>
        <w:tc>
          <w:tcPr>
            <w:tcW w:w="0" w:type="auto"/>
            <w:vAlign w:val="top"/>
          </w:tcPr>
          <w:p w14:paraId="54C29B0D" w14:textId="77777777" w:rsidR="00C35507" w:rsidRDefault="00000000">
            <w:pPr>
              <w:pStyle w:val="Compact"/>
            </w:pPr>
            <w:r>
              <w:t>Notes</w:t>
            </w:r>
          </w:p>
        </w:tc>
      </w:tr>
      <w:tr w:rsidR="00C35507" w14:paraId="4D84A0EF" w14:textId="77777777" w:rsidTr="00BE46CF">
        <w:tc>
          <w:tcPr>
            <w:tcW w:w="0" w:type="auto"/>
          </w:tcPr>
          <w:p w14:paraId="02DF5424" w14:textId="77777777" w:rsidR="00C35507" w:rsidRDefault="00000000">
            <w:pPr>
              <w:pStyle w:val="Compact"/>
            </w:pPr>
            <w:r>
              <w:t>Splunk</w:t>
            </w:r>
          </w:p>
        </w:tc>
        <w:tc>
          <w:tcPr>
            <w:tcW w:w="0" w:type="auto"/>
          </w:tcPr>
          <w:p w14:paraId="4CAB912A" w14:textId="77777777" w:rsidR="00C35507" w:rsidRDefault="00000000">
            <w:pPr>
              <w:pStyle w:val="Compact"/>
            </w:pPr>
            <w:r>
              <w:t>Log Data Consolidation</w:t>
            </w:r>
          </w:p>
        </w:tc>
        <w:tc>
          <w:tcPr>
            <w:tcW w:w="0" w:type="auto"/>
          </w:tcPr>
          <w:p w14:paraId="6CECD8EA" w14:textId="77777777" w:rsidR="00C35507" w:rsidRDefault="00000000">
            <w:pPr>
              <w:pStyle w:val="Compact"/>
            </w:pPr>
            <w:r>
              <w:t>All targets</w:t>
            </w:r>
          </w:p>
        </w:tc>
        <w:tc>
          <w:tcPr>
            <w:tcW w:w="0" w:type="auto"/>
          </w:tcPr>
          <w:p w14:paraId="554A85FD" w14:textId="77777777" w:rsidR="00C35507" w:rsidRDefault="00000000">
            <w:pPr>
              <w:pStyle w:val="Compact"/>
            </w:pPr>
            <w:r>
              <w:t>On-Prem</w:t>
            </w:r>
          </w:p>
        </w:tc>
        <w:tc>
          <w:tcPr>
            <w:tcW w:w="0" w:type="auto"/>
          </w:tcPr>
          <w:p w14:paraId="270313DA" w14:textId="77777777" w:rsidR="00C35507" w:rsidRDefault="00000000">
            <w:pPr>
              <w:pStyle w:val="Compact"/>
            </w:pPr>
            <w:r>
              <w:t>No</w:t>
            </w:r>
          </w:p>
        </w:tc>
        <w:tc>
          <w:tcPr>
            <w:tcW w:w="0" w:type="auto"/>
          </w:tcPr>
          <w:p w14:paraId="3C1D5CF9" w14:textId="77777777" w:rsidR="00C35507" w:rsidRDefault="00C35507">
            <w:pPr>
              <w:pStyle w:val="Compact"/>
            </w:pPr>
          </w:p>
        </w:tc>
      </w:tr>
      <w:tr w:rsidR="00C35507" w14:paraId="1B8797F7" w14:textId="77777777" w:rsidTr="00BE46CF">
        <w:tc>
          <w:tcPr>
            <w:tcW w:w="0" w:type="auto"/>
          </w:tcPr>
          <w:p w14:paraId="741EE0EA" w14:textId="77777777" w:rsidR="00C35507" w:rsidRDefault="00000000">
            <w:pPr>
              <w:pStyle w:val="Compact"/>
            </w:pPr>
            <w:r>
              <w:t>Enterprise Manager</w:t>
            </w:r>
          </w:p>
        </w:tc>
        <w:tc>
          <w:tcPr>
            <w:tcW w:w="0" w:type="auto"/>
          </w:tcPr>
          <w:p w14:paraId="5FA76705" w14:textId="77777777" w:rsidR="00C35507" w:rsidRDefault="00000000">
            <w:pPr>
              <w:pStyle w:val="Compact"/>
            </w:pPr>
            <w:r>
              <w:t>Manage DB Instances</w:t>
            </w:r>
          </w:p>
        </w:tc>
        <w:tc>
          <w:tcPr>
            <w:tcW w:w="0" w:type="auto"/>
          </w:tcPr>
          <w:p w14:paraId="342807F4" w14:textId="77777777" w:rsidR="00C35507" w:rsidRDefault="00000000">
            <w:pPr>
              <w:pStyle w:val="Compact"/>
            </w:pPr>
            <w:r>
              <w:t>All Oracle DBs</w:t>
            </w:r>
          </w:p>
        </w:tc>
        <w:tc>
          <w:tcPr>
            <w:tcW w:w="0" w:type="auto"/>
          </w:tcPr>
          <w:p w14:paraId="7EC5ED02" w14:textId="120DDAFC" w:rsidR="00C35507" w:rsidRDefault="00000000">
            <w:pPr>
              <w:pStyle w:val="Compact"/>
            </w:pPr>
            <w:r>
              <w:t xml:space="preserve">OCI </w:t>
            </w:r>
          </w:p>
        </w:tc>
        <w:tc>
          <w:tcPr>
            <w:tcW w:w="0" w:type="auto"/>
          </w:tcPr>
          <w:p w14:paraId="0A226FF9" w14:textId="77777777" w:rsidR="00C35507" w:rsidRDefault="00000000">
            <w:pPr>
              <w:pStyle w:val="Compact"/>
            </w:pPr>
            <w:r>
              <w:t>No</w:t>
            </w:r>
          </w:p>
        </w:tc>
        <w:tc>
          <w:tcPr>
            <w:tcW w:w="0" w:type="auto"/>
          </w:tcPr>
          <w:p w14:paraId="662E5BE0" w14:textId="77777777" w:rsidR="00C35507" w:rsidRDefault="00C35507">
            <w:pPr>
              <w:pStyle w:val="Compact"/>
            </w:pPr>
          </w:p>
        </w:tc>
      </w:tr>
    </w:tbl>
    <w:p w14:paraId="3BDD8E4F" w14:textId="77777777" w:rsidR="00C35507" w:rsidRDefault="00000000">
      <w:pPr>
        <w:pStyle w:val="Heading3"/>
      </w:pPr>
      <w:bookmarkStart w:id="54" w:name="_Toc148706125"/>
      <w:bookmarkStart w:id="55" w:name="performance-optional"/>
      <w:bookmarkEnd w:id="53"/>
      <w:r>
        <w:t>Performance (Optional)</w:t>
      </w:r>
      <w:bookmarkEnd w:id="54"/>
    </w:p>
    <w:p w14:paraId="3DA953A7" w14:textId="77777777" w:rsidR="00C35507" w:rsidRDefault="00000000">
      <w:pPr>
        <w:pStyle w:val="FirstParagraph"/>
      </w:pPr>
      <w:r>
        <w:rPr>
          <w:i/>
          <w:iCs/>
        </w:rPr>
        <w:t>Guide:</w:t>
      </w:r>
    </w:p>
    <w:p w14:paraId="23FAF72D" w14:textId="266FED9E" w:rsidR="00C35507" w:rsidRDefault="00000000">
      <w:pPr>
        <w:pStyle w:val="BodyText"/>
        <w:rPr>
          <w:i/>
          <w:iCs/>
        </w:rPr>
      </w:pPr>
      <w:r>
        <w:rPr>
          <w:i/>
          <w:iCs/>
        </w:rPr>
        <w:t>The performance requirements cover all aspects related to the time required to perform a given operation. They can be measured in different ways, for example: (1) AvrgTime: average response time that can be accepted for a given online or real interaction (data retrieve, data insert, etc.) (2) MaxTime: maximum response time for the same operations defined for AvrgRtime The operations can be online (user interactions), offline (batch execution) or (near)</w:t>
      </w:r>
      <w:r w:rsidR="00757C8B">
        <w:rPr>
          <w:i/>
          <w:iCs/>
        </w:rPr>
        <w:t xml:space="preserve"> </w:t>
      </w:r>
      <w:r>
        <w:rPr>
          <w:i/>
          <w:iCs/>
        </w:rPr>
        <w:t>realtime (messaging).</w:t>
      </w:r>
    </w:p>
    <w:p w14:paraId="0A815EDC" w14:textId="77777777" w:rsidR="0031500B" w:rsidRDefault="0031500B" w:rsidP="0031500B">
      <w:pPr>
        <w:pStyle w:val="BodyText"/>
      </w:pPr>
      <w:r>
        <w:rPr>
          <w:i/>
          <w:iCs/>
        </w:rPr>
        <w:t>Example:</w:t>
      </w:r>
    </w:p>
    <w:tbl>
      <w:tblPr>
        <w:tblStyle w:val="Table"/>
        <w:tblW w:w="5000" w:type="pct"/>
        <w:tblLook w:val="0020" w:firstRow="1" w:lastRow="0" w:firstColumn="0" w:lastColumn="0" w:noHBand="0" w:noVBand="0"/>
      </w:tblPr>
      <w:tblGrid>
        <w:gridCol w:w="1251"/>
        <w:gridCol w:w="2821"/>
        <w:gridCol w:w="2923"/>
        <w:gridCol w:w="1369"/>
        <w:gridCol w:w="910"/>
        <w:gridCol w:w="933"/>
      </w:tblGrid>
      <w:tr w:rsidR="0031500B" w14:paraId="469D696B" w14:textId="77777777" w:rsidTr="0031500B">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2020D84B" w14:textId="77777777" w:rsidR="0031500B" w:rsidRDefault="0031500B" w:rsidP="00844FF5">
            <w:pPr>
              <w:pStyle w:val="Compact"/>
            </w:pPr>
            <w:r>
              <w:t>Type</w:t>
            </w:r>
          </w:p>
        </w:tc>
        <w:tc>
          <w:tcPr>
            <w:tcW w:w="0" w:type="auto"/>
            <w:vAlign w:val="top"/>
          </w:tcPr>
          <w:p w14:paraId="27167BD5" w14:textId="77777777" w:rsidR="0031500B" w:rsidRDefault="0031500B" w:rsidP="00844FF5">
            <w:pPr>
              <w:pStyle w:val="Compact"/>
            </w:pPr>
            <w:r>
              <w:t>Operation</w:t>
            </w:r>
          </w:p>
        </w:tc>
        <w:tc>
          <w:tcPr>
            <w:tcW w:w="0" w:type="auto"/>
            <w:vAlign w:val="top"/>
          </w:tcPr>
          <w:p w14:paraId="249951E7" w14:textId="77777777" w:rsidR="0031500B" w:rsidRDefault="0031500B" w:rsidP="00844FF5">
            <w:pPr>
              <w:pStyle w:val="Compact"/>
            </w:pPr>
            <w:r>
              <w:t>KPI</w:t>
            </w:r>
          </w:p>
        </w:tc>
        <w:tc>
          <w:tcPr>
            <w:tcW w:w="0" w:type="auto"/>
            <w:vAlign w:val="top"/>
          </w:tcPr>
          <w:p w14:paraId="28E7D540" w14:textId="77777777" w:rsidR="0031500B" w:rsidRDefault="0031500B" w:rsidP="00844FF5">
            <w:pPr>
              <w:pStyle w:val="Compact"/>
            </w:pPr>
            <w:r>
              <w:t>Unit</w:t>
            </w:r>
          </w:p>
        </w:tc>
        <w:tc>
          <w:tcPr>
            <w:tcW w:w="0" w:type="auto"/>
            <w:vAlign w:val="top"/>
          </w:tcPr>
          <w:p w14:paraId="60ECB2EB" w14:textId="77777777" w:rsidR="0031500B" w:rsidRDefault="0031500B" w:rsidP="00844FF5">
            <w:pPr>
              <w:pStyle w:val="Compact"/>
            </w:pPr>
            <w:r>
              <w:t>Value</w:t>
            </w:r>
          </w:p>
        </w:tc>
        <w:tc>
          <w:tcPr>
            <w:tcW w:w="0" w:type="auto"/>
            <w:vAlign w:val="top"/>
          </w:tcPr>
          <w:p w14:paraId="7398C3D3" w14:textId="77777777" w:rsidR="0031500B" w:rsidRDefault="0031500B" w:rsidP="00844FF5">
            <w:pPr>
              <w:pStyle w:val="Compact"/>
            </w:pPr>
            <w:r>
              <w:t>Notes</w:t>
            </w:r>
          </w:p>
        </w:tc>
      </w:tr>
      <w:tr w:rsidR="0031500B" w14:paraId="6830E012" w14:textId="77777777" w:rsidTr="0031500B">
        <w:tc>
          <w:tcPr>
            <w:tcW w:w="0" w:type="auto"/>
          </w:tcPr>
          <w:p w14:paraId="1FE1F9C7" w14:textId="77777777" w:rsidR="0031500B" w:rsidRDefault="0031500B" w:rsidP="00844FF5">
            <w:pPr>
              <w:pStyle w:val="Compact"/>
            </w:pPr>
            <w:r>
              <w:t>Online</w:t>
            </w:r>
          </w:p>
        </w:tc>
        <w:tc>
          <w:tcPr>
            <w:tcW w:w="0" w:type="auto"/>
          </w:tcPr>
          <w:p w14:paraId="3B37FAD8" w14:textId="77777777" w:rsidR="0031500B" w:rsidRDefault="0031500B" w:rsidP="00844FF5">
            <w:pPr>
              <w:pStyle w:val="Compact"/>
            </w:pPr>
            <w:r>
              <w:t>Retrieve customer data</w:t>
            </w:r>
          </w:p>
        </w:tc>
        <w:tc>
          <w:tcPr>
            <w:tcW w:w="0" w:type="auto"/>
          </w:tcPr>
          <w:p w14:paraId="6D9F091B" w14:textId="77777777" w:rsidR="0031500B" w:rsidRDefault="0031500B" w:rsidP="00844FF5">
            <w:pPr>
              <w:pStyle w:val="Compact"/>
            </w:pPr>
            <w:r>
              <w:t>MaxTime</w:t>
            </w:r>
          </w:p>
        </w:tc>
        <w:tc>
          <w:tcPr>
            <w:tcW w:w="0" w:type="auto"/>
          </w:tcPr>
          <w:p w14:paraId="092D4C72" w14:textId="77777777" w:rsidR="0031500B" w:rsidRDefault="0031500B" w:rsidP="00844FF5">
            <w:pPr>
              <w:pStyle w:val="Compact"/>
            </w:pPr>
            <w:r>
              <w:t>sec</w:t>
            </w:r>
          </w:p>
        </w:tc>
        <w:tc>
          <w:tcPr>
            <w:tcW w:w="0" w:type="auto"/>
          </w:tcPr>
          <w:p w14:paraId="29DA59CD" w14:textId="77777777" w:rsidR="0031500B" w:rsidRDefault="0031500B" w:rsidP="00844FF5">
            <w:pPr>
              <w:pStyle w:val="Compact"/>
            </w:pPr>
            <w:r>
              <w:t>3</w:t>
            </w:r>
          </w:p>
        </w:tc>
        <w:tc>
          <w:tcPr>
            <w:tcW w:w="0" w:type="auto"/>
          </w:tcPr>
          <w:p w14:paraId="38B3E3A4" w14:textId="77777777" w:rsidR="0031500B" w:rsidRDefault="0031500B" w:rsidP="00844FF5">
            <w:pPr>
              <w:pStyle w:val="Compact"/>
            </w:pPr>
          </w:p>
        </w:tc>
      </w:tr>
      <w:tr w:rsidR="0031500B" w14:paraId="5362C1A4" w14:textId="77777777" w:rsidTr="0031500B">
        <w:tc>
          <w:tcPr>
            <w:tcW w:w="0" w:type="auto"/>
          </w:tcPr>
          <w:p w14:paraId="3610F60B" w14:textId="77777777" w:rsidR="0031500B" w:rsidRDefault="0031500B" w:rsidP="00844FF5">
            <w:pPr>
              <w:pStyle w:val="Compact"/>
            </w:pPr>
            <w:r>
              <w:t>Online</w:t>
            </w:r>
          </w:p>
        </w:tc>
        <w:tc>
          <w:tcPr>
            <w:tcW w:w="0" w:type="auto"/>
          </w:tcPr>
          <w:p w14:paraId="43BBE63A" w14:textId="77777777" w:rsidR="0031500B" w:rsidRDefault="0031500B" w:rsidP="00844FF5">
            <w:pPr>
              <w:pStyle w:val="Compact"/>
            </w:pPr>
            <w:r>
              <w:t>Retrieve customer data</w:t>
            </w:r>
          </w:p>
        </w:tc>
        <w:tc>
          <w:tcPr>
            <w:tcW w:w="0" w:type="auto"/>
          </w:tcPr>
          <w:p w14:paraId="1A7C1DEF" w14:textId="77777777" w:rsidR="0031500B" w:rsidRDefault="0031500B" w:rsidP="00844FF5">
            <w:pPr>
              <w:pStyle w:val="Compact"/>
            </w:pPr>
            <w:r>
              <w:t>AvrgTime</w:t>
            </w:r>
          </w:p>
        </w:tc>
        <w:tc>
          <w:tcPr>
            <w:tcW w:w="0" w:type="auto"/>
          </w:tcPr>
          <w:p w14:paraId="26950BA7" w14:textId="77777777" w:rsidR="0031500B" w:rsidRDefault="0031500B" w:rsidP="00844FF5">
            <w:pPr>
              <w:pStyle w:val="Compact"/>
            </w:pPr>
            <w:r>
              <w:t>sec</w:t>
            </w:r>
          </w:p>
        </w:tc>
        <w:tc>
          <w:tcPr>
            <w:tcW w:w="0" w:type="auto"/>
          </w:tcPr>
          <w:p w14:paraId="3EECD77D" w14:textId="77777777" w:rsidR="0031500B" w:rsidRDefault="0031500B" w:rsidP="00844FF5">
            <w:pPr>
              <w:pStyle w:val="Compact"/>
            </w:pPr>
            <w:r>
              <w:t>0.2</w:t>
            </w:r>
          </w:p>
        </w:tc>
        <w:tc>
          <w:tcPr>
            <w:tcW w:w="0" w:type="auto"/>
          </w:tcPr>
          <w:p w14:paraId="1F13BDBD" w14:textId="77777777" w:rsidR="0031500B" w:rsidRDefault="0031500B" w:rsidP="00844FF5">
            <w:pPr>
              <w:pStyle w:val="Compact"/>
            </w:pPr>
          </w:p>
        </w:tc>
      </w:tr>
      <w:tr w:rsidR="0031500B" w14:paraId="3DB43049" w14:textId="77777777" w:rsidTr="0031500B">
        <w:tc>
          <w:tcPr>
            <w:tcW w:w="0" w:type="auto"/>
          </w:tcPr>
          <w:p w14:paraId="0EABA372" w14:textId="77777777" w:rsidR="0031500B" w:rsidRDefault="0031500B" w:rsidP="00844FF5">
            <w:pPr>
              <w:pStyle w:val="Compact"/>
            </w:pPr>
            <w:r>
              <w:t>Realtime</w:t>
            </w:r>
          </w:p>
        </w:tc>
        <w:tc>
          <w:tcPr>
            <w:tcW w:w="0" w:type="auto"/>
          </w:tcPr>
          <w:p w14:paraId="69AA1159" w14:textId="77777777" w:rsidR="0031500B" w:rsidRDefault="0031500B" w:rsidP="00844FF5">
            <w:pPr>
              <w:pStyle w:val="Compact"/>
            </w:pPr>
          </w:p>
        </w:tc>
        <w:tc>
          <w:tcPr>
            <w:tcW w:w="0" w:type="auto"/>
          </w:tcPr>
          <w:p w14:paraId="3C68615E" w14:textId="77777777" w:rsidR="0031500B" w:rsidRDefault="0031500B" w:rsidP="00844FF5">
            <w:pPr>
              <w:pStyle w:val="Compact"/>
            </w:pPr>
            <w:r>
              <w:t>Receive MQTT message</w:t>
            </w:r>
          </w:p>
        </w:tc>
        <w:tc>
          <w:tcPr>
            <w:tcW w:w="0" w:type="auto"/>
          </w:tcPr>
          <w:p w14:paraId="0B6C2B6B" w14:textId="77777777" w:rsidR="0031500B" w:rsidRDefault="0031500B" w:rsidP="00844FF5">
            <w:pPr>
              <w:pStyle w:val="Compact"/>
            </w:pPr>
            <w:r>
              <w:t>AvrgTime</w:t>
            </w:r>
          </w:p>
        </w:tc>
        <w:tc>
          <w:tcPr>
            <w:tcW w:w="0" w:type="auto"/>
          </w:tcPr>
          <w:p w14:paraId="4FCA5A4C" w14:textId="77777777" w:rsidR="0031500B" w:rsidRDefault="0031500B" w:rsidP="00844FF5">
            <w:pPr>
              <w:pStyle w:val="Compact"/>
            </w:pPr>
            <w:r>
              <w:t>msec</w:t>
            </w:r>
          </w:p>
        </w:tc>
        <w:tc>
          <w:tcPr>
            <w:tcW w:w="0" w:type="auto"/>
          </w:tcPr>
          <w:p w14:paraId="20F6F8D1" w14:textId="77777777" w:rsidR="0031500B" w:rsidRDefault="0031500B" w:rsidP="00844FF5">
            <w:pPr>
              <w:pStyle w:val="Compact"/>
            </w:pPr>
            <w:r>
              <w:t>100</w:t>
            </w:r>
          </w:p>
        </w:tc>
      </w:tr>
    </w:tbl>
    <w:p w14:paraId="6A13824F" w14:textId="77777777" w:rsidR="0031500B" w:rsidRDefault="0031500B">
      <w:pPr>
        <w:pStyle w:val="BodyText"/>
      </w:pPr>
    </w:p>
    <w:p w14:paraId="59BC5EB2" w14:textId="77777777" w:rsidR="0031500B" w:rsidRDefault="0031500B">
      <w:pPr>
        <w:pStyle w:val="BodyText"/>
      </w:pPr>
    </w:p>
    <w:p w14:paraId="21CFEDEC" w14:textId="77777777" w:rsidR="00C35507" w:rsidRDefault="00000000">
      <w:pPr>
        <w:pStyle w:val="Heading3"/>
      </w:pPr>
      <w:bookmarkStart w:id="56" w:name="_Toc148706126"/>
      <w:bookmarkStart w:id="57" w:name="capacity-optional"/>
      <w:bookmarkEnd w:id="55"/>
      <w:r>
        <w:lastRenderedPageBreak/>
        <w:t>Capacity (Optional)</w:t>
      </w:r>
      <w:bookmarkEnd w:id="56"/>
    </w:p>
    <w:p w14:paraId="40E740FD" w14:textId="77777777" w:rsidR="00C35507" w:rsidRDefault="00000000">
      <w:pPr>
        <w:pStyle w:val="FirstParagraph"/>
      </w:pPr>
      <w:r>
        <w:rPr>
          <w:i/>
          <w:iCs/>
        </w:rPr>
        <w:t>Guide:</w:t>
      </w:r>
    </w:p>
    <w:p w14:paraId="02B503FA" w14:textId="77777777" w:rsidR="00C35507" w:rsidRDefault="00000000">
      <w:pPr>
        <w:pStyle w:val="BodyText"/>
      </w:pPr>
      <w:r>
        <w:rPr>
          <w:i/>
          <w:iCs/>
        </w:rPr>
        <w:t>Capacity is a measure of the total workload the system can bear without affecting performance. There are many KPIs to measure capacity, depending on the system's functionalities. Some of the most relevant KPIs are:</w:t>
      </w:r>
    </w:p>
    <w:p w14:paraId="75664E08" w14:textId="77777777" w:rsidR="00C35507" w:rsidRDefault="00000000">
      <w:pPr>
        <w:pStyle w:val="Compact"/>
        <w:numPr>
          <w:ilvl w:val="0"/>
          <w:numId w:val="40"/>
        </w:numPr>
      </w:pPr>
      <w:r>
        <w:rPr>
          <w:i/>
          <w:iCs/>
        </w:rPr>
        <w:t>MaxVol: maximum volume of data that can be stored in the system (can be different for different types of data, e.g. relational and file): 800-900GB current database size (probably with a significant waste of space)</w:t>
      </w:r>
    </w:p>
    <w:p w14:paraId="70CC7C4C" w14:textId="77777777" w:rsidR="00C35507" w:rsidRDefault="00000000">
      <w:pPr>
        <w:pStyle w:val="Compact"/>
        <w:numPr>
          <w:ilvl w:val="0"/>
          <w:numId w:val="40"/>
        </w:numPr>
      </w:pPr>
      <w:r>
        <w:rPr>
          <w:i/>
          <w:iCs/>
        </w:rPr>
        <w:t>MaxFlow: maximum data flow (input/output) that can be managed by the system (can be two different numbers for each major system interface and/or operation): the current value has not been measured but is expected to be at most a few GB.</w:t>
      </w:r>
    </w:p>
    <w:p w14:paraId="6FC95609" w14:textId="77777777" w:rsidR="00C35507" w:rsidRPr="0031500B" w:rsidRDefault="00000000">
      <w:pPr>
        <w:pStyle w:val="Compact"/>
        <w:numPr>
          <w:ilvl w:val="0"/>
          <w:numId w:val="40"/>
        </w:numPr>
      </w:pPr>
      <w:r>
        <w:rPr>
          <w:i/>
          <w:iCs/>
        </w:rPr>
        <w:t>MaxUser: maximum number of concurrent users (can be differentiated by user profile): up to 10 (number of registered users).</w:t>
      </w:r>
    </w:p>
    <w:p w14:paraId="567D6DDB" w14:textId="77777777" w:rsidR="0031500B" w:rsidRDefault="0031500B" w:rsidP="0031500B">
      <w:pPr>
        <w:pStyle w:val="Compact"/>
        <w:rPr>
          <w:i/>
          <w:iCs/>
        </w:rPr>
      </w:pPr>
    </w:p>
    <w:p w14:paraId="1676321B" w14:textId="77777777" w:rsidR="0031500B" w:rsidRDefault="0031500B" w:rsidP="0031500B">
      <w:pPr>
        <w:pStyle w:val="FirstParagraph"/>
      </w:pPr>
      <w:r>
        <w:rPr>
          <w:i/>
          <w:iCs/>
        </w:rPr>
        <w:t>Example:</w:t>
      </w:r>
    </w:p>
    <w:tbl>
      <w:tblPr>
        <w:tblStyle w:val="Table"/>
        <w:tblW w:w="5000" w:type="pct"/>
        <w:tblLook w:val="0020" w:firstRow="1" w:lastRow="0" w:firstColumn="0" w:lastColumn="0" w:noHBand="0" w:noVBand="0"/>
      </w:tblPr>
      <w:tblGrid>
        <w:gridCol w:w="1871"/>
        <w:gridCol w:w="3375"/>
        <w:gridCol w:w="1665"/>
        <w:gridCol w:w="1068"/>
        <w:gridCol w:w="1100"/>
        <w:gridCol w:w="1128"/>
      </w:tblGrid>
      <w:tr w:rsidR="0031500B" w14:paraId="104CD670" w14:textId="77777777" w:rsidTr="0031500B">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4F6D0382" w14:textId="77777777" w:rsidR="0031500B" w:rsidRDefault="0031500B" w:rsidP="00844FF5">
            <w:pPr>
              <w:pStyle w:val="Compact"/>
            </w:pPr>
            <w:r>
              <w:t>System</w:t>
            </w:r>
          </w:p>
        </w:tc>
        <w:tc>
          <w:tcPr>
            <w:tcW w:w="0" w:type="auto"/>
            <w:vAlign w:val="top"/>
          </w:tcPr>
          <w:p w14:paraId="242C79EE" w14:textId="77777777" w:rsidR="0031500B" w:rsidRDefault="0031500B" w:rsidP="00844FF5">
            <w:pPr>
              <w:pStyle w:val="Compact"/>
            </w:pPr>
            <w:r>
              <w:t>Capacity</w:t>
            </w:r>
          </w:p>
        </w:tc>
        <w:tc>
          <w:tcPr>
            <w:tcW w:w="0" w:type="auto"/>
            <w:vAlign w:val="top"/>
          </w:tcPr>
          <w:p w14:paraId="594E61EC" w14:textId="77777777" w:rsidR="0031500B" w:rsidRDefault="0031500B" w:rsidP="00844FF5">
            <w:pPr>
              <w:pStyle w:val="Compact"/>
            </w:pPr>
            <w:r>
              <w:t>KPI</w:t>
            </w:r>
          </w:p>
        </w:tc>
        <w:tc>
          <w:tcPr>
            <w:tcW w:w="0" w:type="auto"/>
            <w:vAlign w:val="top"/>
          </w:tcPr>
          <w:p w14:paraId="2F0F78FF" w14:textId="77777777" w:rsidR="0031500B" w:rsidRDefault="0031500B" w:rsidP="00844FF5">
            <w:pPr>
              <w:pStyle w:val="Compact"/>
            </w:pPr>
            <w:r>
              <w:t>Unit</w:t>
            </w:r>
          </w:p>
        </w:tc>
        <w:tc>
          <w:tcPr>
            <w:tcW w:w="0" w:type="auto"/>
            <w:vAlign w:val="top"/>
          </w:tcPr>
          <w:p w14:paraId="7FA19571" w14:textId="77777777" w:rsidR="0031500B" w:rsidRDefault="0031500B" w:rsidP="00844FF5">
            <w:pPr>
              <w:pStyle w:val="Compact"/>
            </w:pPr>
            <w:r>
              <w:t>Value</w:t>
            </w:r>
          </w:p>
        </w:tc>
        <w:tc>
          <w:tcPr>
            <w:tcW w:w="0" w:type="auto"/>
            <w:vAlign w:val="top"/>
          </w:tcPr>
          <w:p w14:paraId="74EF02D7" w14:textId="77777777" w:rsidR="0031500B" w:rsidRDefault="0031500B" w:rsidP="00844FF5">
            <w:pPr>
              <w:pStyle w:val="Compact"/>
            </w:pPr>
            <w:r>
              <w:t>Notes</w:t>
            </w:r>
          </w:p>
        </w:tc>
      </w:tr>
      <w:tr w:rsidR="0031500B" w14:paraId="33159663" w14:textId="77777777" w:rsidTr="0031500B">
        <w:tc>
          <w:tcPr>
            <w:tcW w:w="0" w:type="auto"/>
          </w:tcPr>
          <w:p w14:paraId="6ECB428D" w14:textId="77777777" w:rsidR="0031500B" w:rsidRDefault="0031500B" w:rsidP="00844FF5">
            <w:pPr>
              <w:pStyle w:val="Compact"/>
            </w:pPr>
            <w:r>
              <w:t>DB server</w:t>
            </w:r>
          </w:p>
        </w:tc>
        <w:tc>
          <w:tcPr>
            <w:tcW w:w="0" w:type="auto"/>
          </w:tcPr>
          <w:p w14:paraId="06C52073" w14:textId="77777777" w:rsidR="0031500B" w:rsidRDefault="0031500B" w:rsidP="00844FF5">
            <w:pPr>
              <w:pStyle w:val="Compact"/>
            </w:pPr>
            <w:r>
              <w:t>DB size</w:t>
            </w:r>
          </w:p>
        </w:tc>
        <w:tc>
          <w:tcPr>
            <w:tcW w:w="0" w:type="auto"/>
          </w:tcPr>
          <w:p w14:paraId="537A8DC1" w14:textId="77777777" w:rsidR="0031500B" w:rsidRDefault="0031500B" w:rsidP="00844FF5">
            <w:pPr>
              <w:pStyle w:val="Compact"/>
            </w:pPr>
            <w:r>
              <w:t>MaxVol</w:t>
            </w:r>
          </w:p>
        </w:tc>
        <w:tc>
          <w:tcPr>
            <w:tcW w:w="0" w:type="auto"/>
          </w:tcPr>
          <w:p w14:paraId="1F9D04E0" w14:textId="77777777" w:rsidR="0031500B" w:rsidRDefault="0031500B" w:rsidP="00844FF5">
            <w:pPr>
              <w:pStyle w:val="Compact"/>
            </w:pPr>
            <w:r>
              <w:t>GB</w:t>
            </w:r>
          </w:p>
        </w:tc>
        <w:tc>
          <w:tcPr>
            <w:tcW w:w="0" w:type="auto"/>
          </w:tcPr>
          <w:p w14:paraId="65D0BE18" w14:textId="77777777" w:rsidR="0031500B" w:rsidRDefault="0031500B" w:rsidP="00844FF5">
            <w:pPr>
              <w:pStyle w:val="Compact"/>
            </w:pPr>
            <w:r>
              <w:t>2000</w:t>
            </w:r>
          </w:p>
        </w:tc>
        <w:tc>
          <w:tcPr>
            <w:tcW w:w="0" w:type="auto"/>
          </w:tcPr>
          <w:p w14:paraId="14198BD1" w14:textId="77777777" w:rsidR="0031500B" w:rsidRDefault="0031500B" w:rsidP="00844FF5">
            <w:pPr>
              <w:pStyle w:val="Compact"/>
            </w:pPr>
          </w:p>
        </w:tc>
      </w:tr>
      <w:tr w:rsidR="0031500B" w14:paraId="7E32ECD4" w14:textId="77777777" w:rsidTr="0031500B">
        <w:tc>
          <w:tcPr>
            <w:tcW w:w="0" w:type="auto"/>
          </w:tcPr>
          <w:p w14:paraId="5E37160D" w14:textId="77777777" w:rsidR="0031500B" w:rsidRDefault="0031500B" w:rsidP="00844FF5">
            <w:pPr>
              <w:pStyle w:val="Compact"/>
            </w:pPr>
            <w:r>
              <w:t>ETL Server</w:t>
            </w:r>
          </w:p>
        </w:tc>
        <w:tc>
          <w:tcPr>
            <w:tcW w:w="0" w:type="auto"/>
          </w:tcPr>
          <w:p w14:paraId="0255D282" w14:textId="77777777" w:rsidR="0031500B" w:rsidRDefault="0031500B" w:rsidP="00844FF5">
            <w:pPr>
              <w:pStyle w:val="Compact"/>
            </w:pPr>
            <w:r>
              <w:t>Data processed nightly</w:t>
            </w:r>
          </w:p>
        </w:tc>
        <w:tc>
          <w:tcPr>
            <w:tcW w:w="0" w:type="auto"/>
          </w:tcPr>
          <w:p w14:paraId="31797A47" w14:textId="77777777" w:rsidR="0031500B" w:rsidRDefault="0031500B" w:rsidP="00844FF5">
            <w:pPr>
              <w:pStyle w:val="Compact"/>
            </w:pPr>
            <w:r>
              <w:t>MaxFlow</w:t>
            </w:r>
          </w:p>
        </w:tc>
        <w:tc>
          <w:tcPr>
            <w:tcW w:w="0" w:type="auto"/>
          </w:tcPr>
          <w:p w14:paraId="1C54C05A" w14:textId="77777777" w:rsidR="0031500B" w:rsidRDefault="0031500B" w:rsidP="00844FF5">
            <w:pPr>
              <w:pStyle w:val="Compact"/>
            </w:pPr>
            <w:r>
              <w:t>GB/h</w:t>
            </w:r>
          </w:p>
        </w:tc>
        <w:tc>
          <w:tcPr>
            <w:tcW w:w="0" w:type="auto"/>
          </w:tcPr>
          <w:p w14:paraId="7A63FCE8" w14:textId="77777777" w:rsidR="0031500B" w:rsidRDefault="0031500B" w:rsidP="00844FF5">
            <w:pPr>
              <w:pStyle w:val="Compact"/>
            </w:pPr>
            <w:r>
              <w:t>100</w:t>
            </w:r>
          </w:p>
        </w:tc>
        <w:tc>
          <w:tcPr>
            <w:tcW w:w="0" w:type="auto"/>
          </w:tcPr>
          <w:p w14:paraId="68EA43AB" w14:textId="77777777" w:rsidR="0031500B" w:rsidRDefault="0031500B" w:rsidP="00844FF5">
            <w:pPr>
              <w:pStyle w:val="Compact"/>
            </w:pPr>
          </w:p>
        </w:tc>
      </w:tr>
      <w:tr w:rsidR="0031500B" w14:paraId="5BAF370A" w14:textId="77777777" w:rsidTr="0031500B">
        <w:tc>
          <w:tcPr>
            <w:tcW w:w="0" w:type="auto"/>
          </w:tcPr>
          <w:p w14:paraId="02B48EEF" w14:textId="77777777" w:rsidR="0031500B" w:rsidRDefault="0031500B" w:rsidP="00844FF5">
            <w:pPr>
              <w:pStyle w:val="Compact"/>
            </w:pPr>
            <w:r>
              <w:t>OAC Server</w:t>
            </w:r>
          </w:p>
        </w:tc>
        <w:tc>
          <w:tcPr>
            <w:tcW w:w="0" w:type="auto"/>
          </w:tcPr>
          <w:p w14:paraId="63DC1B7F" w14:textId="77777777" w:rsidR="0031500B" w:rsidRDefault="0031500B" w:rsidP="00844FF5">
            <w:pPr>
              <w:pStyle w:val="Compact"/>
            </w:pPr>
            <w:r>
              <w:t>Simultaneous users</w:t>
            </w:r>
          </w:p>
        </w:tc>
        <w:tc>
          <w:tcPr>
            <w:tcW w:w="0" w:type="auto"/>
          </w:tcPr>
          <w:p w14:paraId="0E17CB95" w14:textId="77777777" w:rsidR="0031500B" w:rsidRDefault="0031500B" w:rsidP="00844FF5">
            <w:pPr>
              <w:pStyle w:val="Compact"/>
            </w:pPr>
            <w:r>
              <w:t>MaxUsers</w:t>
            </w:r>
          </w:p>
        </w:tc>
        <w:tc>
          <w:tcPr>
            <w:tcW w:w="0" w:type="auto"/>
          </w:tcPr>
          <w:p w14:paraId="41E9C196" w14:textId="77777777" w:rsidR="0031500B" w:rsidRDefault="0031500B" w:rsidP="00844FF5">
            <w:pPr>
              <w:pStyle w:val="Compact"/>
            </w:pPr>
            <w:r>
              <w:t>-</w:t>
            </w:r>
          </w:p>
        </w:tc>
        <w:tc>
          <w:tcPr>
            <w:tcW w:w="0" w:type="auto"/>
          </w:tcPr>
          <w:p w14:paraId="3FB462A5" w14:textId="77777777" w:rsidR="0031500B" w:rsidRDefault="0031500B" w:rsidP="00844FF5">
            <w:pPr>
              <w:pStyle w:val="Compact"/>
            </w:pPr>
            <w:r>
              <w:t>10</w:t>
            </w:r>
          </w:p>
        </w:tc>
        <w:tc>
          <w:tcPr>
            <w:tcW w:w="0" w:type="auto"/>
          </w:tcPr>
          <w:p w14:paraId="063934E7" w14:textId="77777777" w:rsidR="0031500B" w:rsidRDefault="0031500B" w:rsidP="00844FF5">
            <w:pPr>
              <w:pStyle w:val="Compact"/>
            </w:pPr>
          </w:p>
        </w:tc>
      </w:tr>
    </w:tbl>
    <w:p w14:paraId="603632A7" w14:textId="77777777" w:rsidR="0031500B" w:rsidRDefault="0031500B" w:rsidP="0031500B">
      <w:pPr>
        <w:pStyle w:val="Compact"/>
      </w:pPr>
    </w:p>
    <w:p w14:paraId="1F956FC2" w14:textId="5448834C" w:rsidR="0031500B" w:rsidRDefault="0031500B" w:rsidP="0031500B">
      <w:pPr>
        <w:pStyle w:val="Heading2"/>
      </w:pPr>
      <w:bookmarkStart w:id="58" w:name="_Toc148706127"/>
      <w:bookmarkStart w:id="59" w:name="constraints-and-risks-optional"/>
      <w:bookmarkEnd w:id="29"/>
      <w:bookmarkEnd w:id="57"/>
      <w:r>
        <w:t>Constraints and Risks (Optional)</w:t>
      </w:r>
      <w:bookmarkEnd w:id="58"/>
    </w:p>
    <w:p w14:paraId="1A61A3E5" w14:textId="77777777" w:rsidR="00C35507" w:rsidRDefault="00000000">
      <w:pPr>
        <w:pStyle w:val="FirstParagraph"/>
      </w:pPr>
      <w:r>
        <w:rPr>
          <w:i/>
          <w:iCs/>
        </w:rPr>
        <w:t>Guide:</w:t>
      </w:r>
    </w:p>
    <w:p w14:paraId="2ED94230" w14:textId="77777777" w:rsidR="00C35507" w:rsidRDefault="00000000">
      <w:pPr>
        <w:pStyle w:val="BodyText"/>
      </w:pPr>
      <w:r>
        <w:rPr>
          <w:i/>
          <w:iCs/>
        </w:rPr>
        <w:t>Constraints are limitations that will impact the resulting project or Solution Architecture. It is a technology- or project-related condition or event that prevents the project from fully delivering the ideal solution to customers and end-users. Constraints can be identified on our customer, partner, or even Oracle's side.</w:t>
      </w:r>
    </w:p>
    <w:p w14:paraId="5FCCF58A" w14:textId="77777777" w:rsidR="00C35507" w:rsidRDefault="00000000">
      <w:pPr>
        <w:pStyle w:val="BodyText"/>
      </w:pPr>
      <w:r>
        <w:rPr>
          <w:i/>
          <w:iCs/>
        </w:rPr>
        <w:t>A project risk is an uncertain event that may or may not occur during a project.</w:t>
      </w:r>
    </w:p>
    <w:p w14:paraId="54F4A19F" w14:textId="23A03315" w:rsidR="00C35507" w:rsidRDefault="00000000">
      <w:pPr>
        <w:pStyle w:val="BodyText"/>
      </w:pPr>
      <w:r>
        <w:rPr>
          <w:i/>
          <w:iCs/>
        </w:rPr>
        <w:t xml:space="preserve">Describe constraints and risks affecting the Workload and possible Logical Solution Architecture. These can be </w:t>
      </w:r>
      <w:r w:rsidR="007B6E45">
        <w:rPr>
          <w:i/>
          <w:iCs/>
        </w:rPr>
        <w:t>technical but</w:t>
      </w:r>
      <w:r>
        <w:rPr>
          <w:i/>
          <w:iCs/>
        </w:rPr>
        <w:t xml:space="preserve"> might also be non-technical. Consider budgets, timing, preferred technologies, skills in the customer organization, location, etc.</w:t>
      </w:r>
    </w:p>
    <w:p w14:paraId="47E93F95" w14:textId="77777777" w:rsidR="00C35507" w:rsidRDefault="00000000">
      <w:pPr>
        <w:pStyle w:val="BodyText"/>
      </w:pPr>
      <w:r>
        <w:rPr>
          <w:i/>
          <w:iCs/>
        </w:rPr>
        <w:t>Example:</w:t>
      </w:r>
    </w:p>
    <w:tbl>
      <w:tblPr>
        <w:tblStyle w:val="Table"/>
        <w:tblW w:w="0" w:type="auto"/>
        <w:tblLook w:val="0020" w:firstRow="1" w:lastRow="0" w:firstColumn="0" w:lastColumn="0" w:noHBand="0" w:noVBand="0"/>
      </w:tblPr>
      <w:tblGrid>
        <w:gridCol w:w="1361"/>
        <w:gridCol w:w="3457"/>
        <w:gridCol w:w="1062"/>
        <w:gridCol w:w="1404"/>
        <w:gridCol w:w="2923"/>
      </w:tblGrid>
      <w:tr w:rsidR="00C35507" w14:paraId="1CE97CAF"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5A390368" w14:textId="77777777" w:rsidR="00C35507" w:rsidRDefault="00000000">
            <w:pPr>
              <w:pStyle w:val="Compact"/>
            </w:pPr>
            <w:r>
              <w:t>Name</w:t>
            </w:r>
          </w:p>
        </w:tc>
        <w:tc>
          <w:tcPr>
            <w:tcW w:w="0" w:type="auto"/>
          </w:tcPr>
          <w:p w14:paraId="5844832C" w14:textId="77777777" w:rsidR="00C35507" w:rsidRDefault="00000000">
            <w:pPr>
              <w:pStyle w:val="Compact"/>
            </w:pPr>
            <w:r>
              <w:t>Description</w:t>
            </w:r>
          </w:p>
        </w:tc>
        <w:tc>
          <w:tcPr>
            <w:tcW w:w="0" w:type="auto"/>
          </w:tcPr>
          <w:p w14:paraId="57691962" w14:textId="77777777" w:rsidR="00C35507" w:rsidRDefault="00000000">
            <w:pPr>
              <w:pStyle w:val="Compact"/>
            </w:pPr>
            <w:r>
              <w:t>Type</w:t>
            </w:r>
          </w:p>
        </w:tc>
        <w:tc>
          <w:tcPr>
            <w:tcW w:w="0" w:type="auto"/>
          </w:tcPr>
          <w:p w14:paraId="75FF9BBD" w14:textId="77777777" w:rsidR="00C35507" w:rsidRDefault="00000000">
            <w:pPr>
              <w:pStyle w:val="Compact"/>
            </w:pPr>
            <w:r>
              <w:t>Impact</w:t>
            </w:r>
          </w:p>
        </w:tc>
        <w:tc>
          <w:tcPr>
            <w:tcW w:w="0" w:type="auto"/>
          </w:tcPr>
          <w:p w14:paraId="6A06AB60" w14:textId="77777777" w:rsidR="00C35507" w:rsidRDefault="00000000">
            <w:pPr>
              <w:pStyle w:val="Compact"/>
            </w:pPr>
            <w:r>
              <w:t>Mitigation Approach</w:t>
            </w:r>
          </w:p>
        </w:tc>
      </w:tr>
      <w:tr w:rsidR="00C35507" w14:paraId="1EDEF13B" w14:textId="77777777">
        <w:tc>
          <w:tcPr>
            <w:tcW w:w="0" w:type="auto"/>
          </w:tcPr>
          <w:p w14:paraId="44611440" w14:textId="77777777" w:rsidR="00C35507" w:rsidRDefault="00000000">
            <w:pPr>
              <w:pStyle w:val="Compact"/>
            </w:pPr>
            <w:r>
              <w:t>OCI skills</w:t>
            </w:r>
          </w:p>
        </w:tc>
        <w:tc>
          <w:tcPr>
            <w:tcW w:w="0" w:type="auto"/>
          </w:tcPr>
          <w:p w14:paraId="5B52AA73" w14:textId="77777777" w:rsidR="00C35507" w:rsidRDefault="00000000">
            <w:pPr>
              <w:pStyle w:val="Compact"/>
            </w:pPr>
            <w:r>
              <w:t>Limited OCI skills in customers organization</w:t>
            </w:r>
          </w:p>
        </w:tc>
        <w:tc>
          <w:tcPr>
            <w:tcW w:w="0" w:type="auto"/>
          </w:tcPr>
          <w:p w14:paraId="0D61D765" w14:textId="77777777" w:rsidR="00C35507" w:rsidRDefault="00000000">
            <w:pPr>
              <w:pStyle w:val="Compact"/>
            </w:pPr>
            <w:r>
              <w:t>Risk</w:t>
            </w:r>
          </w:p>
        </w:tc>
        <w:tc>
          <w:tcPr>
            <w:tcW w:w="0" w:type="auto"/>
          </w:tcPr>
          <w:p w14:paraId="7D90FA74" w14:textId="77777777" w:rsidR="00C35507" w:rsidRDefault="00000000">
            <w:pPr>
              <w:pStyle w:val="Compact"/>
            </w:pPr>
            <w:r>
              <w:t>No Operating Model</w:t>
            </w:r>
          </w:p>
        </w:tc>
        <w:tc>
          <w:tcPr>
            <w:tcW w:w="0" w:type="auto"/>
          </w:tcPr>
          <w:p w14:paraId="3DE54042" w14:textId="77777777" w:rsidR="00C35507" w:rsidRDefault="00000000">
            <w:pPr>
              <w:pStyle w:val="Compact"/>
            </w:pPr>
            <w:r>
              <w:t>Involve Ops partner, for example, Oracle ACS</w:t>
            </w:r>
          </w:p>
        </w:tc>
      </w:tr>
      <w:tr w:rsidR="00C35507" w14:paraId="01CD67A8" w14:textId="77777777">
        <w:tc>
          <w:tcPr>
            <w:tcW w:w="0" w:type="auto"/>
          </w:tcPr>
          <w:p w14:paraId="69D92252" w14:textId="77777777" w:rsidR="00C35507" w:rsidRDefault="00000000">
            <w:pPr>
              <w:pStyle w:val="Compact"/>
            </w:pPr>
            <w:r>
              <w:t>Team Availability</w:t>
            </w:r>
          </w:p>
        </w:tc>
        <w:tc>
          <w:tcPr>
            <w:tcW w:w="0" w:type="auto"/>
          </w:tcPr>
          <w:p w14:paraId="4A06A557" w14:textId="77777777" w:rsidR="00C35507" w:rsidRDefault="00000000">
            <w:pPr>
              <w:pStyle w:val="Compact"/>
            </w:pPr>
            <w:r>
              <w:t>A certain person is only available on Friday CET time zone</w:t>
            </w:r>
          </w:p>
        </w:tc>
        <w:tc>
          <w:tcPr>
            <w:tcW w:w="0" w:type="auto"/>
          </w:tcPr>
          <w:p w14:paraId="7C01D69D" w14:textId="77777777" w:rsidR="00C35507" w:rsidRDefault="00000000">
            <w:pPr>
              <w:pStyle w:val="Compact"/>
            </w:pPr>
            <w:r>
              <w:t>Constraint</w:t>
            </w:r>
          </w:p>
        </w:tc>
        <w:tc>
          <w:tcPr>
            <w:tcW w:w="0" w:type="auto"/>
          </w:tcPr>
          <w:p w14:paraId="6D934755" w14:textId="77777777" w:rsidR="00C35507" w:rsidRDefault="00C35507">
            <w:pPr>
              <w:pStyle w:val="Compact"/>
            </w:pPr>
          </w:p>
        </w:tc>
        <w:tc>
          <w:tcPr>
            <w:tcW w:w="0" w:type="auto"/>
          </w:tcPr>
          <w:p w14:paraId="46248349" w14:textId="77777777" w:rsidR="00C35507" w:rsidRDefault="00000000">
            <w:pPr>
              <w:pStyle w:val="Compact"/>
            </w:pPr>
            <w:r>
              <w:t>Arrange meetings to fit that person's availability</w:t>
            </w:r>
          </w:p>
        </w:tc>
      </w:tr>
      <w:tr w:rsidR="00C35507" w14:paraId="6264CF37" w14:textId="77777777">
        <w:tc>
          <w:tcPr>
            <w:tcW w:w="0" w:type="auto"/>
          </w:tcPr>
          <w:p w14:paraId="400E4D3B" w14:textId="77777777" w:rsidR="00C35507" w:rsidRDefault="00000000">
            <w:pPr>
              <w:pStyle w:val="Compact"/>
            </w:pPr>
            <w:r>
              <w:t>Access Restriction</w:t>
            </w:r>
          </w:p>
        </w:tc>
        <w:tc>
          <w:tcPr>
            <w:tcW w:w="0" w:type="auto"/>
          </w:tcPr>
          <w:p w14:paraId="7FB5A8EC" w14:textId="77777777" w:rsidR="00C35507" w:rsidRDefault="00000000">
            <w:pPr>
              <w:pStyle w:val="Compact"/>
            </w:pPr>
            <w:r>
              <w:t>We are not allowed to access a certain tenancy without customer presence</w:t>
            </w:r>
          </w:p>
        </w:tc>
        <w:tc>
          <w:tcPr>
            <w:tcW w:w="0" w:type="auto"/>
          </w:tcPr>
          <w:p w14:paraId="771E6A6E" w14:textId="77777777" w:rsidR="00C35507" w:rsidRDefault="00000000">
            <w:pPr>
              <w:pStyle w:val="Compact"/>
            </w:pPr>
            <w:r>
              <w:t>Constraint</w:t>
            </w:r>
          </w:p>
        </w:tc>
        <w:tc>
          <w:tcPr>
            <w:tcW w:w="0" w:type="auto"/>
          </w:tcPr>
          <w:p w14:paraId="64E5F22C" w14:textId="77777777" w:rsidR="00C35507" w:rsidRDefault="00C35507">
            <w:pPr>
              <w:pStyle w:val="Compact"/>
            </w:pPr>
          </w:p>
        </w:tc>
        <w:tc>
          <w:tcPr>
            <w:tcW w:w="0" w:type="auto"/>
          </w:tcPr>
          <w:p w14:paraId="648877B2" w14:textId="77777777" w:rsidR="00C35507" w:rsidRDefault="00000000">
            <w:pPr>
              <w:pStyle w:val="Compact"/>
            </w:pPr>
            <w:r>
              <w:t>Invite customer key person to implementation sessions</w:t>
            </w:r>
          </w:p>
        </w:tc>
      </w:tr>
    </w:tbl>
    <w:p w14:paraId="506E4BDE" w14:textId="77777777" w:rsidR="00C35507" w:rsidRDefault="00000000">
      <w:pPr>
        <w:pStyle w:val="Heading2"/>
      </w:pPr>
      <w:bookmarkStart w:id="60" w:name="_Toc148706128"/>
      <w:bookmarkStart w:id="61" w:name="current-state-architecture-optional"/>
      <w:bookmarkEnd w:id="59"/>
      <w:r>
        <w:t>Current State Architecture (Optional)</w:t>
      </w:r>
      <w:bookmarkEnd w:id="60"/>
    </w:p>
    <w:p w14:paraId="32616A27" w14:textId="77777777" w:rsidR="00C35507" w:rsidRDefault="00000000">
      <w:pPr>
        <w:pStyle w:val="FirstParagraph"/>
      </w:pPr>
      <w:r>
        <w:rPr>
          <w:i/>
          <w:iCs/>
        </w:rPr>
        <w:t>Guide:</w:t>
      </w:r>
    </w:p>
    <w:p w14:paraId="5E322039" w14:textId="77777777" w:rsidR="00C35507" w:rsidRDefault="00000000">
      <w:pPr>
        <w:pStyle w:val="BodyText"/>
      </w:pPr>
      <w:r>
        <w:rPr>
          <w:i/>
          <w:iCs/>
        </w:rPr>
        <w:t>Provide a high-level logical description of the Workload's current state. Stay in the Workload scope, and show potential integrations, but do not try to create a full customer landscape. Use architecture diagrams to visualize the current state. I recommend not putting lists of technical resources or dependencies here. Refer to the attachments instead.</w:t>
      </w:r>
    </w:p>
    <w:p w14:paraId="440B248A" w14:textId="77777777" w:rsidR="00C35507" w:rsidRDefault="00000000">
      <w:pPr>
        <w:pStyle w:val="Heading2"/>
      </w:pPr>
      <w:bookmarkStart w:id="62" w:name="_Toc148706129"/>
      <w:bookmarkStart w:id="63" w:name="future-state-architecture"/>
      <w:bookmarkEnd w:id="61"/>
      <w:r>
        <w:lastRenderedPageBreak/>
        <w:t>Future State Architecture</w:t>
      </w:r>
      <w:bookmarkEnd w:id="62"/>
    </w:p>
    <w:p w14:paraId="7A85A94E" w14:textId="77777777" w:rsidR="00C35507" w:rsidRDefault="00000000">
      <w:pPr>
        <w:pStyle w:val="FirstParagraph"/>
      </w:pPr>
      <w:r>
        <w:rPr>
          <w:i/>
          <w:iCs/>
        </w:rPr>
        <w:t>Guide:</w:t>
      </w:r>
    </w:p>
    <w:p w14:paraId="74BD1A1B" w14:textId="77777777" w:rsidR="00C35507" w:rsidRDefault="00000000">
      <w:pPr>
        <w:pStyle w:val="BodyText"/>
      </w:pPr>
      <w:r>
        <w:rPr>
          <w:i/>
          <w:iCs/>
        </w:rPr>
        <w:t>The Workload Future State Architecture can be described in various forms. In the easiest case, we describe a Logical Architecture, possibly with a System Context Diagram. A high-level physical architecture is mandatory as a description of your solution.</w:t>
      </w:r>
    </w:p>
    <w:p w14:paraId="159F78EB" w14:textId="7DAC1847" w:rsidR="00C35507" w:rsidRDefault="00000000">
      <w:pPr>
        <w:pStyle w:val="BodyText"/>
      </w:pPr>
      <w:r>
        <w:rPr>
          <w:i/>
          <w:iCs/>
        </w:rPr>
        <w:t>This should be the final architecture</w:t>
      </w:r>
      <w:r w:rsidR="00757C8B">
        <w:rPr>
          <w:i/>
          <w:iCs/>
        </w:rPr>
        <w:t xml:space="preserve">, </w:t>
      </w:r>
      <w:r>
        <w:rPr>
          <w:i/>
          <w:iCs/>
        </w:rPr>
        <w:t xml:space="preserve">not an intermediate or draft </w:t>
      </w:r>
      <w:r w:rsidR="007B6E45">
        <w:rPr>
          <w:i/>
          <w:iCs/>
        </w:rPr>
        <w:t>version.</w:t>
      </w:r>
    </w:p>
    <w:p w14:paraId="58A27389" w14:textId="77777777" w:rsidR="00C35507" w:rsidRDefault="00000000">
      <w:pPr>
        <w:pStyle w:val="Heading3"/>
      </w:pPr>
      <w:bookmarkStart w:id="64" w:name="_Toc148706130"/>
      <w:bookmarkStart w:id="65" w:name="mandatory-security-best-practices"/>
      <w:r>
        <w:t>Mandatory Security Best Practices</w:t>
      </w:r>
      <w:bookmarkEnd w:id="64"/>
    </w:p>
    <w:p w14:paraId="6B3725C2" w14:textId="77777777" w:rsidR="00C35507" w:rsidRDefault="00000000">
      <w:pPr>
        <w:pStyle w:val="FirstParagraph"/>
      </w:pPr>
      <w:r>
        <w:rPr>
          <w:i/>
          <w:iCs/>
        </w:rPr>
        <w:t>Guide:</w:t>
      </w:r>
    </w:p>
    <w:p w14:paraId="3DB07F42" w14:textId="71954BDC" w:rsidR="00C35507" w:rsidRDefault="00000000">
      <w:pPr>
        <w:pStyle w:val="BodyText"/>
      </w:pPr>
      <w:r>
        <w:rPr>
          <w:i/>
          <w:iCs/>
        </w:rPr>
        <w:t xml:space="preserve">Use this text for every </w:t>
      </w:r>
      <w:r w:rsidR="00BB1988">
        <w:rPr>
          <w:i/>
          <w:iCs/>
        </w:rPr>
        <w:t>engagement</w:t>
      </w:r>
      <w:r>
        <w:rPr>
          <w:i/>
          <w:iCs/>
        </w:rPr>
        <w:t>. Do not change. Aligned with the Cloud Adoption Framework</w:t>
      </w:r>
    </w:p>
    <w:p w14:paraId="370EE384" w14:textId="77777777" w:rsidR="00C35507" w:rsidRDefault="00000000">
      <w:pPr>
        <w:pStyle w:val="BodyText"/>
      </w:pPr>
      <w:r>
        <w:t>The safety of the &lt;Customer Name&gt;'s Oracle Cloud Infrastructure (OCI) environment and data is the &lt;Customer Name&gt;’s priority.</w:t>
      </w:r>
    </w:p>
    <w:p w14:paraId="513AFEF1" w14:textId="77777777" w:rsidR="00C35507" w:rsidRDefault="00000000">
      <w:pPr>
        <w:pStyle w:val="BodyText"/>
      </w:pPr>
      <w:r>
        <w:t>To following table of OCI Security Best Practices lists the recommended topics to provide a secure foundation for every OCI implementation. It applies to new and existing tenancies and should be implemented before the Workload defined in this document will be implemented.</w:t>
      </w:r>
    </w:p>
    <w:p w14:paraId="5F534209" w14:textId="77777777" w:rsidR="00C35507" w:rsidRDefault="00000000">
      <w:pPr>
        <w:pStyle w:val="BodyText"/>
      </w:pPr>
      <w:r>
        <w:t>Workload related security requirements and settings like tenancy structure, groups, and permissions are defined in the respective chapters.</w:t>
      </w:r>
    </w:p>
    <w:p w14:paraId="18192EFC" w14:textId="77777777" w:rsidR="00C35507" w:rsidRDefault="00000000">
      <w:pPr>
        <w:pStyle w:val="BodyText"/>
      </w:pPr>
      <w:r>
        <w:t>Any deviations from these recommendations needed for the scope of this document will be documented in chapters below. They must be approved by &lt;Customer Name&gt;.</w:t>
      </w:r>
    </w:p>
    <w:p w14:paraId="192C399D" w14:textId="77777777" w:rsidR="00C35507" w:rsidRDefault="00000000">
      <w:pPr>
        <w:pStyle w:val="BodyText"/>
      </w:pPr>
      <w:r>
        <w:t>&lt;Customer Name&gt; is responsible for implementing, managing, and maintaining all listed topics.</w:t>
      </w:r>
    </w:p>
    <w:p w14:paraId="56A44CC6" w14:textId="77777777" w:rsidR="000A0719" w:rsidRDefault="000A0719">
      <w:pPr>
        <w:pStyle w:val="BodyText"/>
      </w:pPr>
    </w:p>
    <w:tbl>
      <w:tblPr>
        <w:tblStyle w:val="Table"/>
        <w:tblW w:w="4974" w:type="pct"/>
        <w:tblLook w:val="0020" w:firstRow="1" w:lastRow="0" w:firstColumn="0" w:lastColumn="0" w:noHBand="0" w:noVBand="0"/>
      </w:tblPr>
      <w:tblGrid>
        <w:gridCol w:w="1304"/>
        <w:gridCol w:w="1426"/>
        <w:gridCol w:w="7424"/>
      </w:tblGrid>
      <w:tr w:rsidR="00C35507" w14:paraId="00CFD097" w14:textId="77777777" w:rsidTr="00592997">
        <w:trPr>
          <w:cnfStyle w:val="100000000000" w:firstRow="1" w:lastRow="0" w:firstColumn="0" w:lastColumn="0" w:oddVBand="0" w:evenVBand="0" w:oddHBand="0" w:evenHBand="0" w:firstRowFirstColumn="0" w:firstRowLastColumn="0" w:lastRowFirstColumn="0" w:lastRowLastColumn="0"/>
          <w:tblHeader/>
        </w:trPr>
        <w:tc>
          <w:tcPr>
            <w:tcW w:w="0" w:type="auto"/>
          </w:tcPr>
          <w:p w14:paraId="50AAFB20" w14:textId="77777777" w:rsidR="00C35507" w:rsidRDefault="00000000">
            <w:pPr>
              <w:pStyle w:val="Compact"/>
            </w:pPr>
            <w:r>
              <w:t>CATEGORY</w:t>
            </w:r>
          </w:p>
        </w:tc>
        <w:tc>
          <w:tcPr>
            <w:tcW w:w="0" w:type="auto"/>
          </w:tcPr>
          <w:p w14:paraId="4A70D237" w14:textId="77777777" w:rsidR="00C35507" w:rsidRDefault="00000000">
            <w:pPr>
              <w:pStyle w:val="Compact"/>
            </w:pPr>
            <w:r>
              <w:t>TOPIC</w:t>
            </w:r>
          </w:p>
        </w:tc>
        <w:tc>
          <w:tcPr>
            <w:tcW w:w="3656" w:type="pct"/>
          </w:tcPr>
          <w:p w14:paraId="653D6EC8" w14:textId="77777777" w:rsidR="00C35507" w:rsidRDefault="00000000">
            <w:pPr>
              <w:pStyle w:val="Compact"/>
            </w:pPr>
            <w:r>
              <w:t>DETAILS</w:t>
            </w:r>
          </w:p>
        </w:tc>
      </w:tr>
      <w:tr w:rsidR="00C35507" w14:paraId="4464CC2E" w14:textId="77777777" w:rsidTr="00592997">
        <w:tc>
          <w:tcPr>
            <w:tcW w:w="0" w:type="auto"/>
          </w:tcPr>
          <w:p w14:paraId="3F81F3D7" w14:textId="77777777" w:rsidR="00C35507" w:rsidRDefault="00000000">
            <w:pPr>
              <w:pStyle w:val="Compact"/>
            </w:pPr>
            <w:r>
              <w:t>User Management</w:t>
            </w:r>
          </w:p>
        </w:tc>
        <w:tc>
          <w:tcPr>
            <w:tcW w:w="0" w:type="auto"/>
          </w:tcPr>
          <w:p w14:paraId="777467C7" w14:textId="77777777" w:rsidR="00C35507" w:rsidRDefault="00000000">
            <w:pPr>
              <w:pStyle w:val="Compact"/>
            </w:pPr>
            <w:r>
              <w:t>IAM Default Domain</w:t>
            </w:r>
          </w:p>
        </w:tc>
        <w:tc>
          <w:tcPr>
            <w:tcW w:w="3656" w:type="pct"/>
          </w:tcPr>
          <w:p w14:paraId="47BE3F71" w14:textId="77777777" w:rsidR="00C35507" w:rsidRDefault="00000000">
            <w:r>
              <w:t>Multi-factor Authentication (MFA) should be enabled and enforced for every non-federated OCI user account.</w:t>
            </w:r>
          </w:p>
          <w:p w14:paraId="6894BF85" w14:textId="77777777" w:rsidR="00C35507" w:rsidRDefault="00000000">
            <w:pPr>
              <w:pStyle w:val="Compact"/>
              <w:numPr>
                <w:ilvl w:val="0"/>
                <w:numId w:val="41"/>
              </w:numPr>
            </w:pPr>
            <w:r>
              <w:t xml:space="preserve">For configuration details see </w:t>
            </w:r>
            <w:hyperlink r:id="rId12">
              <w:r>
                <w:rPr>
                  <w:rStyle w:val="Hyperlink"/>
                </w:rPr>
                <w:t>Managing Multi-Factor Authentication</w:t>
              </w:r>
            </w:hyperlink>
            <w:r>
              <w:t>.</w:t>
            </w:r>
          </w:p>
          <w:p w14:paraId="2D84399E" w14:textId="77777777" w:rsidR="00C35507" w:rsidRDefault="00000000">
            <w:r>
              <w:t>In addition to enforce MFA for local users, Adaptive Security will be enabled to track the Risk Score of each user of the Default Domain.</w:t>
            </w:r>
          </w:p>
          <w:p w14:paraId="44A3363E" w14:textId="77777777" w:rsidR="00C35507" w:rsidRDefault="00000000">
            <w:pPr>
              <w:pStyle w:val="Compact"/>
              <w:numPr>
                <w:ilvl w:val="0"/>
                <w:numId w:val="42"/>
              </w:numPr>
            </w:pPr>
            <w:r>
              <w:t xml:space="preserve">For configuration details see </w:t>
            </w:r>
            <w:hyperlink r:id="rId13">
              <w:r>
                <w:rPr>
                  <w:rStyle w:val="Hyperlink"/>
                </w:rPr>
                <w:t>Managing Adaptive Security and Risk Providers</w:t>
              </w:r>
            </w:hyperlink>
            <w:r>
              <w:t>.</w:t>
            </w:r>
          </w:p>
        </w:tc>
      </w:tr>
      <w:tr w:rsidR="00C35507" w14:paraId="14F1165E" w14:textId="77777777" w:rsidTr="00592997">
        <w:tc>
          <w:tcPr>
            <w:tcW w:w="0" w:type="auto"/>
          </w:tcPr>
          <w:p w14:paraId="69F9CA83" w14:textId="77777777" w:rsidR="00C35507" w:rsidRDefault="00C35507">
            <w:pPr>
              <w:pStyle w:val="Compact"/>
            </w:pPr>
          </w:p>
        </w:tc>
        <w:tc>
          <w:tcPr>
            <w:tcW w:w="0" w:type="auto"/>
          </w:tcPr>
          <w:p w14:paraId="2EDB0092" w14:textId="77777777" w:rsidR="00C35507" w:rsidRDefault="00000000">
            <w:pPr>
              <w:pStyle w:val="Compact"/>
            </w:pPr>
            <w:r>
              <w:t>OCI Emergency Users</w:t>
            </w:r>
          </w:p>
        </w:tc>
        <w:tc>
          <w:tcPr>
            <w:tcW w:w="3656" w:type="pct"/>
          </w:tcPr>
          <w:p w14:paraId="22B1B9FB" w14:textId="77777777" w:rsidR="00C35507" w:rsidRDefault="00000000">
            <w:r>
              <w:t xml:space="preserve">A maximum of </w:t>
            </w:r>
            <w:r>
              <w:rPr>
                <w:b/>
                <w:bCs/>
              </w:rPr>
              <w:t>three</w:t>
            </w:r>
            <w:r>
              <w:t xml:space="preserve"> non-federated OCI user accounts should be present with the following requirements:</w:t>
            </w:r>
          </w:p>
          <w:p w14:paraId="17389CF7" w14:textId="77777777" w:rsidR="00C35507" w:rsidRDefault="00000000">
            <w:pPr>
              <w:pStyle w:val="Compact"/>
              <w:numPr>
                <w:ilvl w:val="0"/>
                <w:numId w:val="43"/>
              </w:numPr>
            </w:pPr>
            <w:r>
              <w:t>Username does not match any username in the Customer’s Enterprise Identity Management System</w:t>
            </w:r>
          </w:p>
          <w:p w14:paraId="71EA6DD8" w14:textId="77777777" w:rsidR="00C35507" w:rsidRDefault="00000000">
            <w:pPr>
              <w:pStyle w:val="Compact"/>
              <w:numPr>
                <w:ilvl w:val="0"/>
                <w:numId w:val="43"/>
              </w:numPr>
            </w:pPr>
            <w:r>
              <w:t>Are real humans.</w:t>
            </w:r>
          </w:p>
          <w:p w14:paraId="4984E790" w14:textId="77777777" w:rsidR="00C35507" w:rsidRDefault="00000000">
            <w:pPr>
              <w:pStyle w:val="Compact"/>
              <w:numPr>
                <w:ilvl w:val="0"/>
                <w:numId w:val="43"/>
              </w:numPr>
            </w:pPr>
            <w:r>
              <w:t>Have a recovery email address that differs from the primary email address.</w:t>
            </w:r>
          </w:p>
          <w:p w14:paraId="0AB44EF7" w14:textId="77777777" w:rsidR="00C35507" w:rsidRDefault="00000000">
            <w:pPr>
              <w:pStyle w:val="Compact"/>
              <w:numPr>
                <w:ilvl w:val="0"/>
                <w:numId w:val="43"/>
              </w:numPr>
            </w:pPr>
            <w:r>
              <w:t>User capabilities has Local Password enabled only.</w:t>
            </w:r>
          </w:p>
          <w:p w14:paraId="4246106E" w14:textId="77777777" w:rsidR="00C35507" w:rsidRDefault="00000000">
            <w:pPr>
              <w:pStyle w:val="Compact"/>
              <w:numPr>
                <w:ilvl w:val="0"/>
                <w:numId w:val="43"/>
              </w:numPr>
            </w:pPr>
            <w:r>
              <w:t>Has MFA enabled and enforced (see IAM Default Domain).</w:t>
            </w:r>
          </w:p>
        </w:tc>
      </w:tr>
      <w:tr w:rsidR="00C35507" w14:paraId="57E63B6E" w14:textId="77777777" w:rsidTr="00592997">
        <w:tc>
          <w:tcPr>
            <w:tcW w:w="0" w:type="auto"/>
          </w:tcPr>
          <w:p w14:paraId="7FF3D5C8" w14:textId="77777777" w:rsidR="00C35507" w:rsidRDefault="00C35507">
            <w:pPr>
              <w:pStyle w:val="Compact"/>
            </w:pPr>
          </w:p>
        </w:tc>
        <w:tc>
          <w:tcPr>
            <w:tcW w:w="0" w:type="auto"/>
          </w:tcPr>
          <w:p w14:paraId="485D5E5B" w14:textId="77777777" w:rsidR="00C35507" w:rsidRDefault="00000000">
            <w:pPr>
              <w:pStyle w:val="Compact"/>
            </w:pPr>
            <w:r>
              <w:t>OCI Administrators</w:t>
            </w:r>
          </w:p>
        </w:tc>
        <w:tc>
          <w:tcPr>
            <w:tcW w:w="3656" w:type="pct"/>
          </w:tcPr>
          <w:p w14:paraId="40F996E9" w14:textId="3196A703" w:rsidR="00C35507" w:rsidRDefault="00000000">
            <w:r>
              <w:t xml:space="preserve">Daily business OCI Administrators are managed by the Customer’s Enterprise Identity Management </w:t>
            </w:r>
            <w:r w:rsidR="007B6E45">
              <w:t>System.</w:t>
            </w:r>
            <w:r>
              <w:t xml:space="preserve"> This system is federated with the IAM Default Domain following these configuration steps:</w:t>
            </w:r>
          </w:p>
          <w:p w14:paraId="421F37EB" w14:textId="77777777" w:rsidR="00C35507" w:rsidRDefault="00000000">
            <w:pPr>
              <w:pStyle w:val="Compact"/>
              <w:numPr>
                <w:ilvl w:val="0"/>
                <w:numId w:val="44"/>
              </w:numPr>
            </w:pPr>
            <w:r>
              <w:t>Federation Setup</w:t>
            </w:r>
          </w:p>
          <w:p w14:paraId="42B112F4" w14:textId="77777777" w:rsidR="00C35507" w:rsidRDefault="00000000">
            <w:pPr>
              <w:pStyle w:val="Compact"/>
              <w:numPr>
                <w:ilvl w:val="0"/>
                <w:numId w:val="44"/>
              </w:numPr>
            </w:pPr>
            <w:r>
              <w:lastRenderedPageBreak/>
              <w:t>User Provisioning</w:t>
            </w:r>
          </w:p>
          <w:p w14:paraId="1E30F9A7" w14:textId="77777777" w:rsidR="00C35507" w:rsidRDefault="00000000">
            <w:pPr>
              <w:pStyle w:val="Compact"/>
              <w:numPr>
                <w:ilvl w:val="0"/>
                <w:numId w:val="44"/>
              </w:numPr>
            </w:pPr>
            <w:r>
              <w:t>For configuration guidance for major Identity Providers see the OCI IAM Identity Domain tutorials.</w:t>
            </w:r>
          </w:p>
        </w:tc>
      </w:tr>
      <w:tr w:rsidR="00C35507" w14:paraId="2E62A76C" w14:textId="77777777" w:rsidTr="00592997">
        <w:tc>
          <w:tcPr>
            <w:tcW w:w="0" w:type="auto"/>
          </w:tcPr>
          <w:p w14:paraId="3682DAE8" w14:textId="77777777" w:rsidR="00C35507" w:rsidRDefault="00C35507">
            <w:pPr>
              <w:pStyle w:val="Compact"/>
            </w:pPr>
          </w:p>
        </w:tc>
        <w:tc>
          <w:tcPr>
            <w:tcW w:w="0" w:type="auto"/>
          </w:tcPr>
          <w:p w14:paraId="5514B7FE" w14:textId="77777777" w:rsidR="00C35507" w:rsidRDefault="00000000">
            <w:pPr>
              <w:pStyle w:val="Compact"/>
            </w:pPr>
            <w:r>
              <w:t>Application Users</w:t>
            </w:r>
          </w:p>
        </w:tc>
        <w:tc>
          <w:tcPr>
            <w:tcW w:w="3656" w:type="pct"/>
          </w:tcPr>
          <w:p w14:paraId="16E37094" w14:textId="77777777" w:rsidR="00C35507" w:rsidRDefault="00000000">
            <w:pPr>
              <w:pStyle w:val="Compact"/>
            </w:pPr>
            <w:r>
              <w:t xml:space="preserve">Application users like OS users, Database users, or PaaS users are not managed in the IAM Default Domain but either directly or in dedicated identity domains. These identity domains and users are covered in the Workload design. For additional information see </w:t>
            </w:r>
            <w:hyperlink r:id="rId14">
              <w:r>
                <w:rPr>
                  <w:rStyle w:val="Hyperlink"/>
                </w:rPr>
                <w:t>Design Guidance for IAM Security Structure</w:t>
              </w:r>
            </w:hyperlink>
            <w:r>
              <w:t>.</w:t>
            </w:r>
          </w:p>
        </w:tc>
      </w:tr>
      <w:tr w:rsidR="00C35507" w14:paraId="76A9C504" w14:textId="77777777" w:rsidTr="00592997">
        <w:tc>
          <w:tcPr>
            <w:tcW w:w="0" w:type="auto"/>
          </w:tcPr>
          <w:p w14:paraId="19BDA2EB" w14:textId="77777777" w:rsidR="00C35507" w:rsidRDefault="00000000">
            <w:pPr>
              <w:pStyle w:val="Compact"/>
            </w:pPr>
            <w:r>
              <w:t>Cloud Posture Management</w:t>
            </w:r>
          </w:p>
        </w:tc>
        <w:tc>
          <w:tcPr>
            <w:tcW w:w="0" w:type="auto"/>
          </w:tcPr>
          <w:p w14:paraId="1B1FCC31" w14:textId="77777777" w:rsidR="00C35507" w:rsidRDefault="00000000">
            <w:pPr>
              <w:pStyle w:val="Compact"/>
            </w:pPr>
            <w:r>
              <w:t>OCI Cloud Guard</w:t>
            </w:r>
          </w:p>
        </w:tc>
        <w:tc>
          <w:tcPr>
            <w:tcW w:w="3656" w:type="pct"/>
          </w:tcPr>
          <w:p w14:paraId="2DE93DD5" w14:textId="77777777" w:rsidR="00C35507" w:rsidRDefault="00000000">
            <w:r>
              <w:t>OCI Cloud Guard will be enabled at the root compartment of the tenancy home region. This way it covers all future extensions, like new regions or new compartments, of your tenancy automatically. It will use the Oracle Managed Detector and Responder recipes at the beginning and can be customized by the Customer to fulfil the Customer’s security requirements.</w:t>
            </w:r>
          </w:p>
          <w:p w14:paraId="67F5D989" w14:textId="77777777" w:rsidR="00C35507" w:rsidRDefault="00000000">
            <w:pPr>
              <w:pStyle w:val="Compact"/>
              <w:numPr>
                <w:ilvl w:val="0"/>
                <w:numId w:val="45"/>
              </w:numPr>
            </w:pPr>
            <w:r>
              <w:t xml:space="preserve">For configuration details see </w:t>
            </w:r>
            <w:hyperlink r:id="rId15">
              <w:r>
                <w:rPr>
                  <w:rStyle w:val="Hyperlink"/>
                </w:rPr>
                <w:t>Getting Started with Cloud Guard</w:t>
              </w:r>
            </w:hyperlink>
            <w:r>
              <w:t>. Customization of the Cloud Guard Detector and Responder recipes to fit with the Customer’s requirements is highly recommended. This step requires thorough planning and decisions to make.</w:t>
            </w:r>
          </w:p>
          <w:p w14:paraId="5DA74FB5" w14:textId="77777777" w:rsidR="00C35507" w:rsidRDefault="00000000">
            <w:pPr>
              <w:pStyle w:val="Compact"/>
              <w:numPr>
                <w:ilvl w:val="0"/>
                <w:numId w:val="45"/>
              </w:numPr>
            </w:pPr>
            <w:r>
              <w:t xml:space="preserve">For configuration details see </w:t>
            </w:r>
            <w:hyperlink r:id="rId16">
              <w:r>
                <w:rPr>
                  <w:rStyle w:val="Hyperlink"/>
                </w:rPr>
                <w:t>Customizing Cloud Guard Configuration</w:t>
              </w:r>
            </w:hyperlink>
          </w:p>
        </w:tc>
      </w:tr>
      <w:tr w:rsidR="00C35507" w14:paraId="6CBF50F6" w14:textId="77777777" w:rsidTr="00592997">
        <w:tc>
          <w:tcPr>
            <w:tcW w:w="0" w:type="auto"/>
          </w:tcPr>
          <w:p w14:paraId="69F82ABA" w14:textId="77777777" w:rsidR="00C35507" w:rsidRDefault="00C35507">
            <w:pPr>
              <w:pStyle w:val="Compact"/>
            </w:pPr>
          </w:p>
        </w:tc>
        <w:tc>
          <w:tcPr>
            <w:tcW w:w="0" w:type="auto"/>
          </w:tcPr>
          <w:p w14:paraId="708C2092" w14:textId="77777777" w:rsidR="00C35507" w:rsidRDefault="00000000">
            <w:pPr>
              <w:pStyle w:val="Compact"/>
            </w:pPr>
            <w:r>
              <w:t>OCI Vulnerability Scanning Service</w:t>
            </w:r>
          </w:p>
        </w:tc>
        <w:tc>
          <w:tcPr>
            <w:tcW w:w="3656" w:type="pct"/>
          </w:tcPr>
          <w:p w14:paraId="4ACA7CAC" w14:textId="77777777" w:rsidR="00C35507" w:rsidRDefault="00000000">
            <w:r>
              <w:t>In addition to OCI Cloud Guard, the OCI Vulnerability Scanning Service will be enabled at the root compartment in the home region. This service provides vulnerability scanning of all Compute instances once they are created.</w:t>
            </w:r>
          </w:p>
          <w:p w14:paraId="551DA13C" w14:textId="77777777" w:rsidR="00C35507" w:rsidRDefault="00000000">
            <w:pPr>
              <w:pStyle w:val="Compact"/>
              <w:numPr>
                <w:ilvl w:val="0"/>
                <w:numId w:val="46"/>
              </w:numPr>
            </w:pPr>
            <w:r>
              <w:t xml:space="preserve">For configuration details see </w:t>
            </w:r>
            <w:hyperlink r:id="rId17">
              <w:r>
                <w:rPr>
                  <w:rStyle w:val="Hyperlink"/>
                </w:rPr>
                <w:t>Vulnerability Scanning</w:t>
              </w:r>
            </w:hyperlink>
            <w:r>
              <w:t>.</w:t>
            </w:r>
          </w:p>
        </w:tc>
      </w:tr>
      <w:tr w:rsidR="00C35507" w14:paraId="3AF34496" w14:textId="77777777" w:rsidTr="00592997">
        <w:tc>
          <w:tcPr>
            <w:tcW w:w="0" w:type="auto"/>
          </w:tcPr>
          <w:p w14:paraId="0291E93A" w14:textId="77777777" w:rsidR="00C35507" w:rsidRDefault="00000000">
            <w:pPr>
              <w:pStyle w:val="Compact"/>
            </w:pPr>
            <w:r>
              <w:t>Monitoring</w:t>
            </w:r>
          </w:p>
        </w:tc>
        <w:tc>
          <w:tcPr>
            <w:tcW w:w="0" w:type="auto"/>
          </w:tcPr>
          <w:p w14:paraId="32AD134A" w14:textId="77777777" w:rsidR="00C35507" w:rsidRDefault="00000000">
            <w:pPr>
              <w:pStyle w:val="Compact"/>
            </w:pPr>
            <w:r>
              <w:t>SIEM Integration</w:t>
            </w:r>
          </w:p>
        </w:tc>
        <w:tc>
          <w:tcPr>
            <w:tcW w:w="3656" w:type="pct"/>
          </w:tcPr>
          <w:p w14:paraId="34C9C0B9" w14:textId="77777777" w:rsidR="00C35507" w:rsidRDefault="00000000">
            <w:pPr>
              <w:pStyle w:val="Compact"/>
            </w:pPr>
            <w:r>
              <w:t xml:space="preserve">Continuous monitoring of OCI resources is key for maintaining the required security level (see </w:t>
            </w:r>
            <w:hyperlink w:anchor="regulations-and-compliances-requirements">
              <w:r>
                <w:rPr>
                  <w:rStyle w:val="Hyperlink"/>
                </w:rPr>
                <w:t>Regulations and Compliance</w:t>
              </w:r>
            </w:hyperlink>
            <w:r>
              <w:t xml:space="preserve"> for specific requirements). See </w:t>
            </w:r>
            <w:hyperlink r:id="rId18">
              <w:r>
                <w:rPr>
                  <w:rStyle w:val="Hyperlink"/>
                </w:rPr>
                <w:t>Design Guidance for SIEM Integration</w:t>
              </w:r>
            </w:hyperlink>
            <w:r>
              <w:t xml:space="preserve"> to implement integration with the existing SIEM system.</w:t>
            </w:r>
          </w:p>
        </w:tc>
      </w:tr>
      <w:tr w:rsidR="00C35507" w14:paraId="0AAC362D" w14:textId="77777777" w:rsidTr="00592997">
        <w:tc>
          <w:tcPr>
            <w:tcW w:w="0" w:type="auto"/>
          </w:tcPr>
          <w:p w14:paraId="219AFDFE" w14:textId="77777777" w:rsidR="00C35507" w:rsidRDefault="00000000">
            <w:pPr>
              <w:pStyle w:val="Compact"/>
            </w:pPr>
            <w:r>
              <w:t>Additional Services</w:t>
            </w:r>
          </w:p>
        </w:tc>
        <w:tc>
          <w:tcPr>
            <w:tcW w:w="0" w:type="auto"/>
          </w:tcPr>
          <w:p w14:paraId="520EC866" w14:textId="77777777" w:rsidR="00C35507" w:rsidRDefault="00000000">
            <w:pPr>
              <w:pStyle w:val="Compact"/>
            </w:pPr>
            <w:r>
              <w:t>Budget Control</w:t>
            </w:r>
          </w:p>
        </w:tc>
        <w:tc>
          <w:tcPr>
            <w:tcW w:w="3656" w:type="pct"/>
          </w:tcPr>
          <w:p w14:paraId="2FA29148" w14:textId="4FCC2C1A" w:rsidR="00C35507" w:rsidRDefault="00000000" w:rsidP="000A0719">
            <w:r>
              <w:t>OCI Budget Control provides an easy to use and quick notification on changes of the tenancy’s budget consumption. It will be configured to quickly identify unexpected usage of the tenancy.</w:t>
            </w:r>
            <w:r w:rsidR="000A0719">
              <w:t xml:space="preserve"> For configuration details see </w:t>
            </w:r>
            <w:hyperlink r:id="rId19">
              <w:r w:rsidR="000A0719">
                <w:rPr>
                  <w:rStyle w:val="Hyperlink"/>
                </w:rPr>
                <w:t>Managing Budgets</w:t>
              </w:r>
            </w:hyperlink>
          </w:p>
        </w:tc>
      </w:tr>
    </w:tbl>
    <w:p w14:paraId="51A1FDA1" w14:textId="77777777" w:rsidR="00592997" w:rsidRDefault="00592997" w:rsidP="00592997">
      <w:pPr>
        <w:pStyle w:val="Heading3"/>
      </w:pPr>
      <w:bookmarkStart w:id="66" w:name="_Toc146719405"/>
      <w:bookmarkStart w:id="67" w:name="_Toc148706131"/>
      <w:bookmarkStart w:id="68" w:name="naming-conventions"/>
      <w:bookmarkStart w:id="69" w:name="oci-secure-landing-zone-architecture"/>
      <w:bookmarkEnd w:id="65"/>
      <w:r>
        <w:t>Naming Conventions</w:t>
      </w:r>
      <w:bookmarkEnd w:id="66"/>
      <w:bookmarkEnd w:id="67"/>
    </w:p>
    <w:p w14:paraId="4E8BF529" w14:textId="77777777" w:rsidR="00592997" w:rsidRDefault="00592997" w:rsidP="00592997">
      <w:pPr>
        <w:pStyle w:val="FirstParagraph"/>
      </w:pPr>
      <w:r>
        <w:rPr>
          <w:i/>
          <w:iCs/>
        </w:rPr>
        <w:t>Guide:</w:t>
      </w:r>
    </w:p>
    <w:p w14:paraId="6A490068" w14:textId="77777777" w:rsidR="00592997" w:rsidRDefault="00592997" w:rsidP="00592997">
      <w:pPr>
        <w:pStyle w:val="BodyText"/>
      </w:pPr>
      <w:r>
        <w:rPr>
          <w:i/>
          <w:iCs/>
        </w:rPr>
        <w:t xml:space="preserve">This chapter describes naming convention best practices and usually does not require any changes. If changes are required please refer to </w:t>
      </w:r>
      <w:hyperlink r:id="rId20">
        <w:r>
          <w:rPr>
            <w:rStyle w:val="Hyperlink"/>
            <w:i/>
            <w:iCs/>
          </w:rPr>
          <w:t>Landing Zone GitHub</w:t>
        </w:r>
      </w:hyperlink>
      <w:r>
        <w:rPr>
          <w:i/>
          <w:iCs/>
        </w:rPr>
        <w:t>. The naming convention zone needs to be described in the Solution Design by the service provider.</w:t>
      </w:r>
    </w:p>
    <w:p w14:paraId="0DA17FCF" w14:textId="77777777" w:rsidR="00592997" w:rsidRDefault="00592997" w:rsidP="00592997">
      <w:pPr>
        <w:pStyle w:val="BodyText"/>
      </w:pPr>
      <w:r>
        <w:rPr>
          <w:i/>
          <w:iCs/>
        </w:rPr>
        <w:t>Use this template ONLY for new cloud deployments and remove it for brownfield deployments.</w:t>
      </w:r>
    </w:p>
    <w:p w14:paraId="07B0DC81" w14:textId="77777777" w:rsidR="00592997" w:rsidRDefault="00592997" w:rsidP="00592997">
      <w:pPr>
        <w:pStyle w:val="BodyText"/>
      </w:pPr>
      <w:r>
        <w:t xml:space="preserve">A naming convention is an important part of any deployment to ensure consistency, governance, and security within your tenancy. Find </w:t>
      </w:r>
      <w:hyperlink r:id="rId21">
        <w:r>
          <w:rPr>
            <w:rStyle w:val="Hyperlink"/>
          </w:rPr>
          <w:t>here</w:t>
        </w:r>
      </w:hyperlink>
      <w:r>
        <w:t xml:space="preserve"> Oracle's recommended best practices.</w:t>
      </w:r>
    </w:p>
    <w:p w14:paraId="1C51DAA7" w14:textId="77777777" w:rsidR="00592997" w:rsidRDefault="00592997" w:rsidP="00592997">
      <w:pPr>
        <w:pStyle w:val="Heading3"/>
      </w:pPr>
      <w:bookmarkStart w:id="70" w:name="_Toc146719406"/>
      <w:bookmarkStart w:id="71" w:name="_Toc148706132"/>
      <w:bookmarkEnd w:id="68"/>
      <w:r>
        <w:t>OCI Landing Zone Solution Definition</w:t>
      </w:r>
      <w:bookmarkEnd w:id="70"/>
      <w:bookmarkEnd w:id="71"/>
    </w:p>
    <w:p w14:paraId="0B3DF237" w14:textId="77777777" w:rsidR="00592997" w:rsidRDefault="00592997" w:rsidP="00592997">
      <w:pPr>
        <w:pStyle w:val="FirstParagraph"/>
      </w:pPr>
      <w:r>
        <w:rPr>
          <w:i/>
          <w:iCs/>
        </w:rPr>
        <w:t>Guide:</w:t>
      </w:r>
    </w:p>
    <w:p w14:paraId="6281EEA3" w14:textId="77777777" w:rsidR="00592997" w:rsidRDefault="00592997" w:rsidP="00592997">
      <w:pPr>
        <w:pStyle w:val="BodyText"/>
      </w:pPr>
      <w:r>
        <w:rPr>
          <w:i/>
          <w:iCs/>
        </w:rPr>
        <w:t xml:space="preserve">This chapter describes landing zone best practices and usually does not require any changes. If changes are required please refer to </w:t>
      </w:r>
      <w:hyperlink r:id="rId22">
        <w:r>
          <w:rPr>
            <w:rStyle w:val="Hyperlink"/>
            <w:i/>
            <w:iCs/>
          </w:rPr>
          <w:t>Landing Zone GitHub</w:t>
        </w:r>
      </w:hyperlink>
      <w:r>
        <w:rPr>
          <w:i/>
          <w:iCs/>
        </w:rPr>
        <w:t>. The full landing zone needs to be described in the Solution Design by the service provider.</w:t>
      </w:r>
    </w:p>
    <w:p w14:paraId="2DACC812" w14:textId="77777777" w:rsidR="00592997" w:rsidRDefault="00592997" w:rsidP="00592997">
      <w:pPr>
        <w:pStyle w:val="BodyText"/>
      </w:pPr>
      <w:r>
        <w:rPr>
          <w:i/>
          <w:iCs/>
        </w:rPr>
        <w:t>Use this template ONLY for new cloud deployments and remove it for brownfield deployments.</w:t>
      </w:r>
    </w:p>
    <w:p w14:paraId="588420BF" w14:textId="77777777" w:rsidR="00592997" w:rsidRDefault="00592997" w:rsidP="00592997">
      <w:pPr>
        <w:pStyle w:val="BodyText"/>
      </w:pPr>
      <w:r>
        <w:lastRenderedPageBreak/>
        <w:t>An OCI Landing Zone sets the foundations for a secure tenancy, providing design best practices and operational control over OCI resources. A Landing Zone also simplifies the onboarding of workloads and teams, with clear patterns for network isolation and segregation of duties in the organization, which sets the cloud operating model for day two operations.</w:t>
      </w:r>
    </w:p>
    <w:p w14:paraId="5FE920CB" w14:textId="77777777" w:rsidR="00592997" w:rsidRDefault="00592997" w:rsidP="00592997">
      <w:pPr>
        <w:pStyle w:val="BodyText"/>
      </w:pPr>
      <w:r>
        <w:t xml:space="preserve">Oracle highly recommends the use of an OCI Landing Zone for any deployment. Use these </w:t>
      </w:r>
      <w:hyperlink r:id="rId23">
        <w:r>
          <w:rPr>
            <w:rStyle w:val="Hyperlink"/>
          </w:rPr>
          <w:t>guidelines</w:t>
        </w:r>
      </w:hyperlink>
      <w:r>
        <w:t xml:space="preserve"> to set up your OCI Landing Zone, including design considerations, approaches, and solutions to use.</w:t>
      </w:r>
    </w:p>
    <w:p w14:paraId="04AD35C2" w14:textId="5D31D08B" w:rsidR="00592997" w:rsidRPr="00592997" w:rsidRDefault="00592997" w:rsidP="00592997">
      <w:pPr>
        <w:pStyle w:val="BodyText"/>
      </w:pPr>
      <w:r w:rsidRPr="00592997">
        <w:t>Note that all workloads in a tenancy should sit on top of a Landing Zone, meaning that the workload architecture defined in the next section can be subject to adjustments (e.g., network structure) towards the landing zone model, along with other future workloads.</w:t>
      </w:r>
    </w:p>
    <w:p w14:paraId="3E816A34" w14:textId="77777777" w:rsidR="00C35507" w:rsidRDefault="00000000">
      <w:pPr>
        <w:pStyle w:val="Heading3"/>
      </w:pPr>
      <w:bookmarkStart w:id="72" w:name="_Toc148706133"/>
      <w:bookmarkStart w:id="73" w:name="functional-architecture-optional"/>
      <w:bookmarkEnd w:id="69"/>
      <w:r>
        <w:t>Functional Architecture (Optional)</w:t>
      </w:r>
      <w:bookmarkEnd w:id="72"/>
    </w:p>
    <w:p w14:paraId="05D42875" w14:textId="77777777" w:rsidR="00C35507" w:rsidRDefault="00000000">
      <w:pPr>
        <w:pStyle w:val="FirstParagraph"/>
      </w:pPr>
      <w:r>
        <w:rPr>
          <w:i/>
          <w:iCs/>
        </w:rPr>
        <w:t>Guide:</w:t>
      </w:r>
    </w:p>
    <w:p w14:paraId="3720C2A2" w14:textId="77777777" w:rsidR="00C35507" w:rsidRDefault="00000000">
      <w:pPr>
        <w:pStyle w:val="BodyText"/>
      </w:pPr>
      <w:r>
        <w:rPr>
          <w:i/>
          <w:iCs/>
        </w:rPr>
        <w:t>Provide a brief description of the functional architecture, split into two main areas: application capabilities and data.</w:t>
      </w:r>
    </w:p>
    <w:p w14:paraId="7ED7882E" w14:textId="659A209A" w:rsidR="00C35507" w:rsidRDefault="00000000">
      <w:pPr>
        <w:pStyle w:val="Heading3"/>
      </w:pPr>
      <w:bookmarkStart w:id="74" w:name="_Toc148706134"/>
      <w:bookmarkStart w:id="75" w:name="logical-architecture-optional"/>
      <w:bookmarkEnd w:id="73"/>
      <w:r>
        <w:t>Logical Architecture</w:t>
      </w:r>
      <w:bookmarkEnd w:id="74"/>
    </w:p>
    <w:p w14:paraId="2D9049EB" w14:textId="77777777" w:rsidR="00C35507" w:rsidRDefault="00000000">
      <w:pPr>
        <w:pStyle w:val="FirstParagraph"/>
      </w:pPr>
      <w:r>
        <w:rPr>
          <w:i/>
          <w:iCs/>
        </w:rPr>
        <w:t>Guide:</w:t>
      </w:r>
    </w:p>
    <w:p w14:paraId="137083EE" w14:textId="77777777" w:rsidR="00C35507" w:rsidRDefault="00000000">
      <w:pPr>
        <w:pStyle w:val="BodyText"/>
      </w:pPr>
      <w:r>
        <w:rPr>
          <w:i/>
          <w:iCs/>
        </w:rPr>
        <w:t xml:space="preserve">Use </w:t>
      </w:r>
      <w:hyperlink r:id="rId24">
        <w:r>
          <w:rPr>
            <w:rStyle w:val="Hyperlink"/>
            <w:i/>
            <w:iCs/>
          </w:rPr>
          <w:t>System Context Diagram</w:t>
        </w:r>
      </w:hyperlink>
      <w:r>
        <w:rPr>
          <w:i/>
          <w:iCs/>
        </w:rPr>
        <w:t xml:space="preserve"> to show integration for the Workload solution.</w:t>
      </w:r>
    </w:p>
    <w:p w14:paraId="5E8206D8" w14:textId="77777777" w:rsidR="00C35507" w:rsidRDefault="00000000">
      <w:pPr>
        <w:pStyle w:val="BodyText"/>
      </w:pPr>
      <w:r>
        <w:rPr>
          <w:i/>
          <w:iCs/>
        </w:rPr>
        <w:t>Provide a high-level logical Oracle solution for the complete Workload. Indicate Oracle products as abstract groups, and not as physical detailed instances. Create an architecture diagram following the latest notation and describe the solution.</w:t>
      </w:r>
    </w:p>
    <w:p w14:paraId="3D4D6DF3" w14:textId="77777777" w:rsidR="00C35507" w:rsidRDefault="00000000">
      <w:pPr>
        <w:pStyle w:val="BodyText"/>
        <w:rPr>
          <w:rStyle w:val="Hyperlink"/>
          <w:i/>
          <w:iCs/>
        </w:rPr>
      </w:pPr>
      <w:hyperlink r:id="rId25">
        <w:r>
          <w:rPr>
            <w:rStyle w:val="Hyperlink"/>
            <w:i/>
            <w:iCs/>
          </w:rPr>
          <w:t>The Oracle Cloud Notation, OCI Architecture Diagram Toolkits</w:t>
        </w:r>
      </w:hyperlink>
    </w:p>
    <w:p w14:paraId="6CB5ECF9" w14:textId="2276EEB5" w:rsidR="00E4798E" w:rsidRDefault="00AF0E32" w:rsidP="009843C4">
      <w:pPr>
        <w:pStyle w:val="BodyText"/>
        <w:jc w:val="center"/>
        <w:rPr>
          <w:rStyle w:val="Hyperlink"/>
          <w:i/>
          <w:iCs/>
        </w:rPr>
      </w:pPr>
      <w:r>
        <w:rPr>
          <w:i/>
          <w:iCs/>
          <w:noProof/>
          <w:color w:val="4F81BD" w:themeColor="accent1"/>
        </w:rPr>
        <w:drawing>
          <wp:inline distT="0" distB="0" distL="0" distR="0" wp14:anchorId="47B05717" wp14:editId="18B86534">
            <wp:extent cx="5578102" cy="3064213"/>
            <wp:effectExtent l="0" t="0" r="0" b="0"/>
            <wp:docPr id="17815916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91672" name="Picture 1781591672"/>
                    <pic:cNvPicPr/>
                  </pic:nvPicPr>
                  <pic:blipFill>
                    <a:blip r:embed="rId26">
                      <a:extLst>
                        <a:ext uri="{28A0092B-C50C-407E-A947-70E740481C1C}">
                          <a14:useLocalDpi xmlns:a14="http://schemas.microsoft.com/office/drawing/2010/main" val="0"/>
                        </a:ext>
                      </a:extLst>
                    </a:blip>
                    <a:stretch>
                      <a:fillRect/>
                    </a:stretch>
                  </pic:blipFill>
                  <pic:spPr>
                    <a:xfrm>
                      <a:off x="0" y="0"/>
                      <a:ext cx="5594883" cy="3073431"/>
                    </a:xfrm>
                    <a:prstGeom prst="rect">
                      <a:avLst/>
                    </a:prstGeom>
                  </pic:spPr>
                </pic:pic>
              </a:graphicData>
            </a:graphic>
          </wp:inline>
        </w:drawing>
      </w:r>
    </w:p>
    <w:p w14:paraId="7D6A33C8" w14:textId="185898FA" w:rsidR="00985B33" w:rsidRDefault="00985B33" w:rsidP="00AF0E32">
      <w:pPr>
        <w:pStyle w:val="BodyText"/>
      </w:pPr>
    </w:p>
    <w:p w14:paraId="53E31AF7" w14:textId="77777777" w:rsidR="00592997" w:rsidRPr="00E4798E" w:rsidRDefault="00592997" w:rsidP="00AF0E32">
      <w:pPr>
        <w:pStyle w:val="BodyText"/>
      </w:pPr>
    </w:p>
    <w:p w14:paraId="5E7FE92E" w14:textId="77777777" w:rsidR="00C35507" w:rsidRDefault="00000000">
      <w:pPr>
        <w:pStyle w:val="Heading3"/>
      </w:pPr>
      <w:bookmarkStart w:id="76" w:name="_Toc148706135"/>
      <w:bookmarkStart w:id="77" w:name="physical-architecture"/>
      <w:bookmarkEnd w:id="75"/>
      <w:r>
        <w:t>Physical Architecture</w:t>
      </w:r>
      <w:bookmarkEnd w:id="76"/>
    </w:p>
    <w:p w14:paraId="6C2164BF" w14:textId="77777777" w:rsidR="00C35507" w:rsidRDefault="00000000">
      <w:pPr>
        <w:pStyle w:val="FirstParagraph"/>
      </w:pPr>
      <w:r>
        <w:rPr>
          <w:i/>
          <w:iCs/>
        </w:rPr>
        <w:t>Guide:</w:t>
      </w:r>
    </w:p>
    <w:p w14:paraId="5822E7D3" w14:textId="77777777" w:rsidR="00C35507" w:rsidRDefault="00000000">
      <w:pPr>
        <w:pStyle w:val="BodyText"/>
      </w:pPr>
      <w:r>
        <w:rPr>
          <w:i/>
          <w:iCs/>
        </w:rPr>
        <w:lastRenderedPageBreak/>
        <w:t>The Workload Architecture is typically described in a physical form. This should include all solution components. You do not have to provide solution build or deployment details such as IP addresses.</w:t>
      </w:r>
    </w:p>
    <w:p w14:paraId="4E246DFB" w14:textId="77777777" w:rsidR="00C35507" w:rsidRDefault="00000000">
      <w:pPr>
        <w:pStyle w:val="BodyText"/>
      </w:pPr>
      <w:r>
        <w:rPr>
          <w:i/>
          <w:iCs/>
        </w:rPr>
        <w:t>Please describe the solution as a written text. If you have certain specifics you like to explain, you can also use the Solution Consideration chapter to describe the details there.</w:t>
      </w:r>
    </w:p>
    <w:p w14:paraId="669C1856" w14:textId="77777777" w:rsidR="00C35507" w:rsidRDefault="00000000">
      <w:pPr>
        <w:pStyle w:val="BodyText"/>
      </w:pPr>
      <w:hyperlink r:id="rId27">
        <w:r>
          <w:rPr>
            <w:rStyle w:val="Hyperlink"/>
            <w:i/>
            <w:iCs/>
          </w:rPr>
          <w:t>The Oracle Cloud Notation, OCI Architecture Diagram Toolkits</w:t>
        </w:r>
      </w:hyperlink>
    </w:p>
    <w:p w14:paraId="2EC7023A" w14:textId="77777777" w:rsidR="00C35507" w:rsidRDefault="00000000">
      <w:pPr>
        <w:pStyle w:val="BodyText"/>
        <w:rPr>
          <w:i/>
          <w:iCs/>
        </w:rPr>
      </w:pPr>
      <w:r>
        <w:rPr>
          <w:i/>
          <w:iCs/>
        </w:rPr>
        <w:t>Example:</w:t>
      </w:r>
    </w:p>
    <w:p w14:paraId="23AD2F8F" w14:textId="3DE6D335" w:rsidR="00C35507" w:rsidRDefault="00C966E1" w:rsidP="002920FE">
      <w:pPr>
        <w:pStyle w:val="BodyText"/>
        <w:jc w:val="center"/>
      </w:pPr>
      <w:r>
        <w:rPr>
          <w:noProof/>
        </w:rPr>
        <w:drawing>
          <wp:inline distT="0" distB="0" distL="0" distR="0" wp14:anchorId="5B417B9C" wp14:editId="5CC04372">
            <wp:extent cx="4698019" cy="5817140"/>
            <wp:effectExtent l="0" t="0" r="1270" b="0"/>
            <wp:docPr id="34066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62721" name="Picture 34066272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711618" cy="5833979"/>
                    </a:xfrm>
                    <a:prstGeom prst="rect">
                      <a:avLst/>
                    </a:prstGeom>
                  </pic:spPr>
                </pic:pic>
              </a:graphicData>
            </a:graphic>
          </wp:inline>
        </w:drawing>
      </w:r>
    </w:p>
    <w:p w14:paraId="460640AD" w14:textId="08242C28" w:rsidR="00C35507" w:rsidRDefault="00000000">
      <w:pPr>
        <w:pStyle w:val="ImageCaption"/>
      </w:pPr>
      <w:r>
        <w:t xml:space="preserve">Future State Deployment Diagram </w:t>
      </w:r>
      <w:r w:rsidR="00D52AC7">
        <w:t>–</w:t>
      </w:r>
      <w:r>
        <w:t xml:space="preserve"> </w:t>
      </w:r>
      <w:r w:rsidR="006A44DE">
        <w:t>Primavera</w:t>
      </w:r>
      <w:r w:rsidR="00D52AC7">
        <w:t xml:space="preserve"> workload on OCI</w:t>
      </w:r>
    </w:p>
    <w:p w14:paraId="43335979" w14:textId="309D52E0" w:rsidR="00E05155" w:rsidRPr="00E05155" w:rsidRDefault="00E05155">
      <w:pPr>
        <w:pStyle w:val="ImageCaption"/>
      </w:pPr>
      <w:r w:rsidRPr="00E05155">
        <w:t>NOTE: The attached "images" folder includes alternative architectural designs, encompassing both multi-availability domain (AD) and multi-region deployments. The diagrams are provided in draw.io format and are editable.</w:t>
      </w:r>
    </w:p>
    <w:p w14:paraId="453F61E2" w14:textId="3AFA13C6" w:rsidR="006A44DE" w:rsidRPr="006A44DE" w:rsidRDefault="006A44DE" w:rsidP="006A44DE">
      <w:pPr>
        <w:pStyle w:val="ImageCaption"/>
        <w:rPr>
          <w:i w:val="0"/>
          <w:iCs/>
        </w:rPr>
      </w:pPr>
      <w:r w:rsidRPr="006A44DE">
        <w:rPr>
          <w:i w:val="0"/>
          <w:iCs/>
        </w:rPr>
        <w:lastRenderedPageBreak/>
        <w:t>In the proposed cloud architecture, to ensure the security of the system, inbound and outbound data traffic will be screened utilizing Network Security Groups (NSGs) attached to Oracle Cloud Infrastructure (OCI) resources like compute instances and database services.</w:t>
      </w:r>
    </w:p>
    <w:p w14:paraId="74F2795B" w14:textId="12A4001E" w:rsidR="006A44DE" w:rsidRPr="006A44DE" w:rsidRDefault="006A44DE" w:rsidP="006A44DE">
      <w:pPr>
        <w:pStyle w:val="ImageCaption"/>
        <w:rPr>
          <w:i w:val="0"/>
          <w:iCs/>
        </w:rPr>
      </w:pPr>
      <w:r w:rsidRPr="006A44DE">
        <w:rPr>
          <w:i w:val="0"/>
          <w:iCs/>
        </w:rPr>
        <w:t>The intended environments will be segregated by situating them in distinct Virtual Cloud Networks (VCNs), a strategy aimed at facilitating granular control over network traffic, improving fault isolation, and enhancing security through minimizing potential attack surfaces. This structural division ensures a reduced risk of cross-contamination between different parts of the architecture in the event of a security incident.</w:t>
      </w:r>
    </w:p>
    <w:p w14:paraId="78C0BDDD" w14:textId="1526853B" w:rsidR="00D52AC7" w:rsidRDefault="006A44DE" w:rsidP="006A44DE">
      <w:pPr>
        <w:pStyle w:val="ImageCaption"/>
        <w:rPr>
          <w:i w:val="0"/>
          <w:iCs/>
        </w:rPr>
      </w:pPr>
      <w:r w:rsidRPr="006A44DE">
        <w:rPr>
          <w:i w:val="0"/>
          <w:iCs/>
        </w:rPr>
        <w:t>Moreover, within these environments, the application tiers will be further segregated via the implementation of distinct subnets. This measure will facilitate enhanced access control, improved network traffic management, and additional security isolation. By isolating tiers into separate subnets, we can define fine-grained security rules for the inbound and outbound traffic specific to each application tier, further hardening our system against potential security threats.</w:t>
      </w:r>
    </w:p>
    <w:p w14:paraId="3629B236" w14:textId="77777777" w:rsidR="000A0C89" w:rsidRPr="00D52AC7" w:rsidRDefault="000A0C89">
      <w:pPr>
        <w:pStyle w:val="ImageCaption"/>
        <w:rPr>
          <w:i w:val="0"/>
          <w:iCs/>
        </w:rPr>
      </w:pPr>
    </w:p>
    <w:p w14:paraId="78EC061F" w14:textId="77777777" w:rsidR="00C35507" w:rsidRDefault="00000000">
      <w:pPr>
        <w:pStyle w:val="Heading3"/>
      </w:pPr>
      <w:bookmarkStart w:id="78" w:name="_Toc148706136"/>
      <w:bookmarkStart w:id="79" w:name="data-architecture-optional"/>
      <w:bookmarkEnd w:id="77"/>
      <w:r>
        <w:t>Data Architecture (Optional)</w:t>
      </w:r>
      <w:bookmarkEnd w:id="78"/>
    </w:p>
    <w:p w14:paraId="11B3D08C" w14:textId="77777777" w:rsidR="00C35507" w:rsidRDefault="00000000">
      <w:pPr>
        <w:pStyle w:val="FirstParagraph"/>
      </w:pPr>
      <w:r>
        <w:rPr>
          <w:i/>
          <w:iCs/>
        </w:rPr>
        <w:t>Guide:</w:t>
      </w:r>
    </w:p>
    <w:p w14:paraId="3A5432F2" w14:textId="77777777" w:rsidR="00C35507" w:rsidRDefault="00000000">
      <w:pPr>
        <w:pStyle w:val="BodyText"/>
      </w:pPr>
      <w:r>
        <w:rPr>
          <w:i/>
          <w:iCs/>
        </w:rPr>
        <w:t>Show how data is acquired, transported, stored, queried, and secured as in the scope of this Workload. This could include Data Ecosystem Reference Architectures, Master Data Management models, or any other data-centric model.</w:t>
      </w:r>
    </w:p>
    <w:p w14:paraId="4B334E92" w14:textId="77777777" w:rsidR="00C35507" w:rsidRDefault="00000000">
      <w:pPr>
        <w:pStyle w:val="Heading2"/>
      </w:pPr>
      <w:bookmarkStart w:id="80" w:name="_Toc148706137"/>
      <w:bookmarkStart w:id="81" w:name="solution-considerations"/>
      <w:bookmarkEnd w:id="63"/>
      <w:bookmarkEnd w:id="79"/>
      <w:r>
        <w:t>Solution Considerations</w:t>
      </w:r>
      <w:bookmarkEnd w:id="80"/>
    </w:p>
    <w:p w14:paraId="0A5A1D05" w14:textId="77777777" w:rsidR="00C35507" w:rsidRDefault="00000000">
      <w:pPr>
        <w:pStyle w:val="FirstParagraph"/>
      </w:pPr>
      <w:r>
        <w:rPr>
          <w:i/>
          <w:iCs/>
        </w:rPr>
        <w:t>Guide:</w:t>
      </w:r>
    </w:p>
    <w:p w14:paraId="3E180476" w14:textId="77777777" w:rsidR="00C35507" w:rsidRDefault="00000000">
      <w:pPr>
        <w:pStyle w:val="BodyText"/>
      </w:pPr>
      <w:r>
        <w:rPr>
          <w:i/>
          <w:iCs/>
        </w:rPr>
        <w:t>Describe certain aspects of your solution in detail. What are the security, resilience, networking, and operations decisions you have taken that are important for your customer?</w:t>
      </w:r>
    </w:p>
    <w:p w14:paraId="3A6FECD2" w14:textId="77777777" w:rsidR="00C35507" w:rsidRDefault="00000000">
      <w:pPr>
        <w:pStyle w:val="Heading3"/>
      </w:pPr>
      <w:bookmarkStart w:id="82" w:name="_Toc148706138"/>
      <w:bookmarkStart w:id="83" w:name="high-availability-and-disaster-recovery"/>
      <w:r>
        <w:t>High Availability and Disaster Recovery</w:t>
      </w:r>
      <w:bookmarkEnd w:id="82"/>
    </w:p>
    <w:p w14:paraId="72DD18D7" w14:textId="77777777" w:rsidR="00C35507" w:rsidRDefault="00000000">
      <w:pPr>
        <w:pStyle w:val="FirstParagraph"/>
        <w:rPr>
          <w:i/>
          <w:iCs/>
        </w:rPr>
      </w:pPr>
      <w:r>
        <w:rPr>
          <w:i/>
          <w:iCs/>
        </w:rPr>
        <w:t>Reference:</w:t>
      </w:r>
    </w:p>
    <w:p w14:paraId="270EE72B" w14:textId="74D91E70" w:rsidR="00C35507" w:rsidRDefault="00000000">
      <w:pPr>
        <w:pStyle w:val="BodyText"/>
      </w:pPr>
      <w:hyperlink r:id="rId29" w:history="1">
        <w:r w:rsidR="007C556F">
          <w:rPr>
            <w:rStyle w:val="Hyperlink"/>
          </w:rPr>
          <w:t>Primavera</w:t>
        </w:r>
      </w:hyperlink>
      <w:r w:rsidR="007C556F">
        <w:rPr>
          <w:rStyle w:val="Hyperlink"/>
        </w:rPr>
        <w:t xml:space="preserve"> Performance and </w:t>
      </w:r>
      <w:hyperlink r:id="rId30" w:history="1">
        <w:r w:rsidR="007C556F" w:rsidRPr="00C966E1">
          <w:rPr>
            <w:rStyle w:val="Hyperlink"/>
          </w:rPr>
          <w:t>Sizing</w:t>
        </w:r>
      </w:hyperlink>
      <w:r w:rsidR="007C556F">
        <w:rPr>
          <w:rStyle w:val="Hyperlink"/>
        </w:rPr>
        <w:t xml:space="preserve"> Guide</w:t>
      </w:r>
    </w:p>
    <w:p w14:paraId="01C7283A" w14:textId="77777777" w:rsidR="00C35507" w:rsidRDefault="00000000">
      <w:pPr>
        <w:pStyle w:val="Heading3"/>
      </w:pPr>
      <w:bookmarkStart w:id="84" w:name="_Toc148706139"/>
      <w:bookmarkStart w:id="85" w:name="security"/>
      <w:bookmarkEnd w:id="83"/>
      <w:r>
        <w:t>Security</w:t>
      </w:r>
      <w:bookmarkEnd w:id="84"/>
    </w:p>
    <w:p w14:paraId="505EF71C" w14:textId="77777777" w:rsidR="00C35507" w:rsidRDefault="00000000">
      <w:pPr>
        <w:pStyle w:val="FirstParagraph"/>
      </w:pPr>
      <w:r>
        <w:rPr>
          <w:i/>
          <w:iCs/>
        </w:rPr>
        <w:t>Guide:</w:t>
      </w:r>
    </w:p>
    <w:p w14:paraId="663AD64C" w14:textId="77777777" w:rsidR="00C35507" w:rsidRDefault="00000000">
      <w:pPr>
        <w:pStyle w:val="BodyText"/>
      </w:pPr>
      <w:r>
        <w:rPr>
          <w:i/>
          <w:iCs/>
        </w:rPr>
        <w:t>Please describe your solution from a security point of view. Generic security guidelines are in the Annex chapter.</w:t>
      </w:r>
    </w:p>
    <w:p w14:paraId="7A3C0C61" w14:textId="77777777" w:rsidR="00C35507" w:rsidRDefault="00000000">
      <w:pPr>
        <w:pStyle w:val="BodyText"/>
      </w:pPr>
      <w:r>
        <w:rPr>
          <w:i/>
          <w:iCs/>
        </w:rPr>
        <w:t>Example:</w:t>
      </w:r>
    </w:p>
    <w:p w14:paraId="6CB3DF38" w14:textId="77777777" w:rsidR="00C35507" w:rsidRDefault="00000000">
      <w:pPr>
        <w:pStyle w:val="BodyText"/>
      </w:pPr>
      <w:r>
        <w:t xml:space="preserve">Please see our security guidelines in the </w:t>
      </w:r>
      <w:hyperlink w:anchor="security-guidelines">
        <w:r>
          <w:rPr>
            <w:rStyle w:val="Hyperlink"/>
          </w:rPr>
          <w:t>Annex</w:t>
        </w:r>
      </w:hyperlink>
      <w:r>
        <w:t>.</w:t>
      </w:r>
    </w:p>
    <w:p w14:paraId="4B875C75" w14:textId="77777777" w:rsidR="00C35507" w:rsidRDefault="00000000">
      <w:pPr>
        <w:pStyle w:val="Heading3"/>
      </w:pPr>
      <w:bookmarkStart w:id="86" w:name="_Toc148706140"/>
      <w:bookmarkStart w:id="87" w:name="networking"/>
      <w:bookmarkEnd w:id="85"/>
      <w:r>
        <w:t>Networking</w:t>
      </w:r>
      <w:bookmarkEnd w:id="86"/>
    </w:p>
    <w:p w14:paraId="41FC81F2" w14:textId="77777777" w:rsidR="005F7F2D" w:rsidRDefault="005F7F2D" w:rsidP="005F7F2D">
      <w:pPr>
        <w:pStyle w:val="FirstParagraph"/>
      </w:pPr>
      <w:bookmarkStart w:id="88" w:name="operations-optional"/>
      <w:bookmarkEnd w:id="87"/>
      <w:r>
        <w:rPr>
          <w:i/>
          <w:iCs/>
        </w:rPr>
        <w:t>Reference:</w:t>
      </w:r>
    </w:p>
    <w:p w14:paraId="0F120373" w14:textId="77777777" w:rsidR="005F7F2D" w:rsidRDefault="005F7F2D" w:rsidP="005F7F2D">
      <w:pPr>
        <w:pStyle w:val="BodyText"/>
      </w:pPr>
      <w:r>
        <w:rPr>
          <w:i/>
          <w:iCs/>
        </w:rPr>
        <w:t xml:space="preserve">A list of possible Oracle solutions can be found in the </w:t>
      </w:r>
      <w:hyperlink w:anchor="networking-solutions">
        <w:r>
          <w:rPr>
            <w:rStyle w:val="Hyperlink"/>
            <w:i/>
            <w:iCs/>
          </w:rPr>
          <w:t>Annex</w:t>
        </w:r>
      </w:hyperlink>
      <w:r>
        <w:rPr>
          <w:i/>
          <w:iCs/>
        </w:rPr>
        <w:t>.</w:t>
      </w:r>
    </w:p>
    <w:p w14:paraId="0743AD38" w14:textId="77777777" w:rsidR="00C35507" w:rsidRDefault="00000000">
      <w:pPr>
        <w:pStyle w:val="Heading3"/>
      </w:pPr>
      <w:bookmarkStart w:id="89" w:name="_Toc148706141"/>
      <w:r>
        <w:t>Operations (Optional)</w:t>
      </w:r>
      <w:bookmarkEnd w:id="89"/>
    </w:p>
    <w:p w14:paraId="74A3E919" w14:textId="77777777" w:rsidR="005F7F2D" w:rsidRDefault="005F7F2D" w:rsidP="005F7F2D">
      <w:pPr>
        <w:pStyle w:val="FirstParagraph"/>
      </w:pPr>
      <w:r>
        <w:rPr>
          <w:i/>
          <w:iCs/>
        </w:rPr>
        <w:t>Guide:</w:t>
      </w:r>
    </w:p>
    <w:p w14:paraId="4F325B4B" w14:textId="77777777" w:rsidR="005F7F2D" w:rsidRDefault="005F7F2D" w:rsidP="005F7F2D">
      <w:pPr>
        <w:pStyle w:val="BodyText"/>
      </w:pPr>
      <w:r>
        <w:rPr>
          <w:i/>
          <w:iCs/>
        </w:rPr>
        <w:t>In this chapter, we provide a high-level introduction to various operations-related topics around OCI. We do not design, plan, or execute any detailed operations for our customers. We can provide some best practices and workload-specific recommendations.</w:t>
      </w:r>
    </w:p>
    <w:p w14:paraId="59E525C9" w14:textId="77777777" w:rsidR="005F7F2D" w:rsidRDefault="00000000" w:rsidP="005F7F2D">
      <w:pPr>
        <w:pStyle w:val="BodyText"/>
      </w:pPr>
      <w:hyperlink r:id="rId31">
        <w:r w:rsidR="005F7F2D">
          <w:rPr>
            <w:rStyle w:val="Hyperlink"/>
            <w:i/>
            <w:iCs/>
          </w:rPr>
          <w:t>Please visit our Operations Catalogue for more information, best practices, and examples</w:t>
        </w:r>
      </w:hyperlink>
    </w:p>
    <w:p w14:paraId="46E76C2E" w14:textId="77777777" w:rsidR="005F7F2D" w:rsidRDefault="005F7F2D" w:rsidP="005F7F2D">
      <w:pPr>
        <w:pStyle w:val="BodyText"/>
      </w:pPr>
      <w:r>
        <w:rPr>
          <w:i/>
          <w:iCs/>
        </w:rPr>
        <w:t>The below example text represents the first asset from this catalog PCO#01. Please consider including other assets as well. You can find MD text snippets within each asset.</w:t>
      </w:r>
    </w:p>
    <w:p w14:paraId="5697D651" w14:textId="77777777" w:rsidR="00C35507" w:rsidRDefault="00000000">
      <w:pPr>
        <w:pStyle w:val="BodyText"/>
      </w:pPr>
      <w:r>
        <w:rPr>
          <w:i/>
          <w:iCs/>
        </w:rPr>
        <w:t>Example:</w:t>
      </w:r>
    </w:p>
    <w:p w14:paraId="1A05B37A" w14:textId="77777777" w:rsidR="00C35507" w:rsidRDefault="00000000">
      <w:pPr>
        <w:pStyle w:val="BodyText"/>
      </w:pPr>
      <w:r>
        <w:t>This chapter provides an introduction and collection of useful resources, on relevant topics to operate the solution on Oracle Infrastructure Cloud.</w:t>
      </w:r>
    </w:p>
    <w:tbl>
      <w:tblPr>
        <w:tblStyle w:val="Table"/>
        <w:tblW w:w="0" w:type="auto"/>
        <w:tblLook w:val="0020" w:firstRow="1" w:lastRow="0" w:firstColumn="0" w:lastColumn="0" w:noHBand="0" w:noVBand="0"/>
      </w:tblPr>
      <w:tblGrid>
        <w:gridCol w:w="1728"/>
        <w:gridCol w:w="6502"/>
        <w:gridCol w:w="1977"/>
      </w:tblGrid>
      <w:tr w:rsidR="00C35507" w14:paraId="66830ED6"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67C2FED3" w14:textId="77777777" w:rsidR="00C35507" w:rsidRDefault="00000000">
            <w:pPr>
              <w:pStyle w:val="Compact"/>
            </w:pPr>
            <w:r>
              <w:t>Cloud Operations Topic</w:t>
            </w:r>
          </w:p>
        </w:tc>
        <w:tc>
          <w:tcPr>
            <w:tcW w:w="0" w:type="auto"/>
          </w:tcPr>
          <w:p w14:paraId="3EB6C4A3" w14:textId="77777777" w:rsidR="00C35507" w:rsidRDefault="00000000">
            <w:pPr>
              <w:pStyle w:val="Compact"/>
            </w:pPr>
            <w:r>
              <w:t>Short Summary</w:t>
            </w:r>
          </w:p>
        </w:tc>
        <w:tc>
          <w:tcPr>
            <w:tcW w:w="0" w:type="auto"/>
          </w:tcPr>
          <w:p w14:paraId="04A26ED8" w14:textId="77777777" w:rsidR="00C35507" w:rsidRDefault="00000000">
            <w:pPr>
              <w:pStyle w:val="Compact"/>
            </w:pPr>
            <w:r>
              <w:t>References</w:t>
            </w:r>
          </w:p>
        </w:tc>
      </w:tr>
      <w:tr w:rsidR="00C35507" w14:paraId="128D8F38" w14:textId="77777777">
        <w:tc>
          <w:tcPr>
            <w:tcW w:w="0" w:type="auto"/>
          </w:tcPr>
          <w:p w14:paraId="4CDD14B0" w14:textId="77777777" w:rsidR="00C35507" w:rsidRDefault="00000000">
            <w:pPr>
              <w:pStyle w:val="Compact"/>
            </w:pPr>
            <w:r>
              <w:t>Cloud Shared Responsibility Model</w:t>
            </w:r>
          </w:p>
        </w:tc>
        <w:tc>
          <w:tcPr>
            <w:tcW w:w="0" w:type="auto"/>
          </w:tcPr>
          <w:p w14:paraId="586F81D2" w14:textId="77777777" w:rsidR="00C35507" w:rsidRDefault="00000000">
            <w:pPr>
              <w:pStyle w:val="Compact"/>
            </w:pPr>
            <w:r>
              <w:t>The shared responsibility model conveys how a cloud service provider is responsible for managing the security of the public cloud while the subscriber of the service is responsible for securing what is in the cloud.</w:t>
            </w:r>
          </w:p>
        </w:tc>
        <w:tc>
          <w:tcPr>
            <w:tcW w:w="0" w:type="auto"/>
          </w:tcPr>
          <w:p w14:paraId="48D445FB" w14:textId="77777777" w:rsidR="00C35507" w:rsidRDefault="00000000">
            <w:pPr>
              <w:pStyle w:val="Compact"/>
            </w:pPr>
            <w:hyperlink r:id="rId32">
              <w:r>
                <w:rPr>
                  <w:rStyle w:val="Hyperlink"/>
                </w:rPr>
                <w:t>Shared Services Link</w:t>
              </w:r>
            </w:hyperlink>
          </w:p>
        </w:tc>
      </w:tr>
      <w:tr w:rsidR="00C35507" w14:paraId="47AB8905" w14:textId="77777777">
        <w:tc>
          <w:tcPr>
            <w:tcW w:w="0" w:type="auto"/>
          </w:tcPr>
          <w:p w14:paraId="5BBC136F" w14:textId="77777777" w:rsidR="00C35507" w:rsidRDefault="00000000">
            <w:pPr>
              <w:pStyle w:val="Compact"/>
            </w:pPr>
            <w:r>
              <w:t>Oracle Support Portal</w:t>
            </w:r>
          </w:p>
        </w:tc>
        <w:tc>
          <w:tcPr>
            <w:tcW w:w="0" w:type="auto"/>
          </w:tcPr>
          <w:p w14:paraId="59427D16" w14:textId="77777777" w:rsidR="00C35507" w:rsidRDefault="00000000">
            <w:pPr>
              <w:pStyle w:val="Compact"/>
            </w:pPr>
            <w:r>
              <w:t>Search Oracle knowledge base and engage communities to learn about products, and services, and to find help resolving issues.</w:t>
            </w:r>
          </w:p>
        </w:tc>
        <w:tc>
          <w:tcPr>
            <w:tcW w:w="0" w:type="auto"/>
          </w:tcPr>
          <w:p w14:paraId="66C5A72E" w14:textId="77777777" w:rsidR="00C35507" w:rsidRDefault="00000000">
            <w:pPr>
              <w:pStyle w:val="Compact"/>
            </w:pPr>
            <w:hyperlink r:id="rId33">
              <w:r>
                <w:rPr>
                  <w:rStyle w:val="Hyperlink"/>
                </w:rPr>
                <w:t>Oracle Support Link</w:t>
              </w:r>
            </w:hyperlink>
          </w:p>
        </w:tc>
      </w:tr>
      <w:tr w:rsidR="00C35507" w14:paraId="2ABE8CCA" w14:textId="77777777">
        <w:tc>
          <w:tcPr>
            <w:tcW w:w="0" w:type="auto"/>
          </w:tcPr>
          <w:p w14:paraId="1AB46195" w14:textId="77777777" w:rsidR="00C35507" w:rsidRDefault="00000000">
            <w:pPr>
              <w:pStyle w:val="Compact"/>
            </w:pPr>
            <w:r>
              <w:t>Support Management API</w:t>
            </w:r>
          </w:p>
        </w:tc>
        <w:tc>
          <w:tcPr>
            <w:tcW w:w="0" w:type="auto"/>
          </w:tcPr>
          <w:p w14:paraId="15103FAA" w14:textId="77777777" w:rsidR="00C35507" w:rsidRDefault="00000000">
            <w:pPr>
              <w:pStyle w:val="Compact"/>
            </w:pPr>
            <w:r>
              <w:t>Use the Support Management API to manage support requests</w:t>
            </w:r>
          </w:p>
        </w:tc>
        <w:tc>
          <w:tcPr>
            <w:tcW w:w="0" w:type="auto"/>
          </w:tcPr>
          <w:p w14:paraId="2B670884" w14:textId="77777777" w:rsidR="00C35507" w:rsidRDefault="00000000">
            <w:pPr>
              <w:pStyle w:val="Compact"/>
            </w:pPr>
            <w:hyperlink r:id="rId34" w:anchor="/en/incidentmanagement/20181231/">
              <w:r>
                <w:rPr>
                  <w:rStyle w:val="Hyperlink"/>
                </w:rPr>
                <w:t>API Documentation Link</w:t>
              </w:r>
            </w:hyperlink>
            <w:r>
              <w:t xml:space="preserve"> and </w:t>
            </w:r>
            <w:hyperlink r:id="rId35">
              <w:r>
                <w:rPr>
                  <w:rStyle w:val="Hyperlink"/>
                </w:rPr>
                <w:t>Other OCI Support Link</w:t>
              </w:r>
            </w:hyperlink>
          </w:p>
        </w:tc>
      </w:tr>
      <w:tr w:rsidR="00C35507" w14:paraId="5F58010F" w14:textId="77777777">
        <w:tc>
          <w:tcPr>
            <w:tcW w:w="0" w:type="auto"/>
          </w:tcPr>
          <w:p w14:paraId="6B2BFD3E" w14:textId="77777777" w:rsidR="00C35507" w:rsidRDefault="00000000">
            <w:pPr>
              <w:pStyle w:val="Compact"/>
            </w:pPr>
            <w:r>
              <w:t>OCI Status</w:t>
            </w:r>
          </w:p>
        </w:tc>
        <w:tc>
          <w:tcPr>
            <w:tcW w:w="0" w:type="auto"/>
          </w:tcPr>
          <w:p w14:paraId="119F27E4" w14:textId="77777777" w:rsidR="00C35507" w:rsidRDefault="00000000">
            <w:pPr>
              <w:pStyle w:val="Compact"/>
            </w:pPr>
            <w:r>
              <w:t>Use this link to check the global status of all OCI Cloud Services in all Regions and Availability Domains.</w:t>
            </w:r>
          </w:p>
        </w:tc>
        <w:tc>
          <w:tcPr>
            <w:tcW w:w="0" w:type="auto"/>
          </w:tcPr>
          <w:p w14:paraId="21CA0CC1" w14:textId="77777777" w:rsidR="00C35507" w:rsidRDefault="00000000">
            <w:pPr>
              <w:pStyle w:val="Compact"/>
            </w:pPr>
            <w:hyperlink r:id="rId36">
              <w:r>
                <w:rPr>
                  <w:rStyle w:val="Hyperlink"/>
                </w:rPr>
                <w:t>OCI Status Link</w:t>
              </w:r>
            </w:hyperlink>
          </w:p>
        </w:tc>
      </w:tr>
      <w:tr w:rsidR="00C35507" w14:paraId="279FDFEA" w14:textId="77777777">
        <w:tc>
          <w:tcPr>
            <w:tcW w:w="0" w:type="auto"/>
          </w:tcPr>
          <w:p w14:paraId="4E2D7816" w14:textId="77777777" w:rsidR="00C35507" w:rsidRDefault="00000000">
            <w:pPr>
              <w:pStyle w:val="Compact"/>
            </w:pPr>
            <w:r>
              <w:t>Oracle Incident Response</w:t>
            </w:r>
          </w:p>
        </w:tc>
        <w:tc>
          <w:tcPr>
            <w:tcW w:w="0" w:type="auto"/>
          </w:tcPr>
          <w:p w14:paraId="4164C373" w14:textId="77777777" w:rsidR="00C35507" w:rsidRDefault="00000000">
            <w:pPr>
              <w:pStyle w:val="Compact"/>
            </w:pPr>
            <w:r>
              <w:t>Reflecting the recommended practices in prevalent security standards issued by the International Organization for Standardization (ISO), the United States National Institute of Standards and Technology (NIST), and other industry sources, Oracle has implemented a wide variety of preventive, detective, and corrective security controls with the objective of protecting information assets.</w:t>
            </w:r>
          </w:p>
        </w:tc>
        <w:tc>
          <w:tcPr>
            <w:tcW w:w="0" w:type="auto"/>
          </w:tcPr>
          <w:p w14:paraId="51AAFC5A" w14:textId="77777777" w:rsidR="00C35507" w:rsidRDefault="00000000">
            <w:pPr>
              <w:pStyle w:val="Compact"/>
            </w:pPr>
            <w:hyperlink r:id="rId37">
              <w:r>
                <w:rPr>
                  <w:rStyle w:val="Hyperlink"/>
                </w:rPr>
                <w:t>Oracle Incident Response Link</w:t>
              </w:r>
            </w:hyperlink>
          </w:p>
        </w:tc>
      </w:tr>
      <w:tr w:rsidR="00C35507" w14:paraId="53A3EDA1" w14:textId="77777777">
        <w:tc>
          <w:tcPr>
            <w:tcW w:w="0" w:type="auto"/>
          </w:tcPr>
          <w:p w14:paraId="3B5DD7F8" w14:textId="77777777" w:rsidR="00C35507" w:rsidRDefault="00000000">
            <w:pPr>
              <w:pStyle w:val="Compact"/>
            </w:pPr>
            <w:r>
              <w:t>Oracle Cloud Hosting and Delivery Policies</w:t>
            </w:r>
          </w:p>
        </w:tc>
        <w:tc>
          <w:tcPr>
            <w:tcW w:w="0" w:type="auto"/>
          </w:tcPr>
          <w:p w14:paraId="1A331545" w14:textId="77777777" w:rsidR="00C35507" w:rsidRDefault="00000000">
            <w:pPr>
              <w:pStyle w:val="Compact"/>
            </w:pPr>
            <w:r>
              <w:t>Describe the Oracle Cloud hosting and delivery policies in terms of security, continuity, SLAs, change management, support, and termination.</w:t>
            </w:r>
          </w:p>
        </w:tc>
        <w:tc>
          <w:tcPr>
            <w:tcW w:w="0" w:type="auto"/>
          </w:tcPr>
          <w:p w14:paraId="34C3B92E" w14:textId="77777777" w:rsidR="00C35507" w:rsidRDefault="00000000">
            <w:pPr>
              <w:pStyle w:val="Compact"/>
            </w:pPr>
            <w:hyperlink r:id="rId38">
              <w:r>
                <w:rPr>
                  <w:rStyle w:val="Hyperlink"/>
                </w:rPr>
                <w:t>Oracle Cloud Hosting and Delivery Policies</w:t>
              </w:r>
            </w:hyperlink>
          </w:p>
        </w:tc>
      </w:tr>
      <w:tr w:rsidR="00C35507" w14:paraId="44A969BC" w14:textId="77777777">
        <w:tc>
          <w:tcPr>
            <w:tcW w:w="0" w:type="auto"/>
          </w:tcPr>
          <w:p w14:paraId="52E0241C" w14:textId="77777777" w:rsidR="00C35507" w:rsidRDefault="00000000">
            <w:pPr>
              <w:pStyle w:val="Compact"/>
            </w:pPr>
            <w:r>
              <w:t>OCI SLAs</w:t>
            </w:r>
          </w:p>
        </w:tc>
        <w:tc>
          <w:tcPr>
            <w:tcW w:w="0" w:type="auto"/>
          </w:tcPr>
          <w:p w14:paraId="7BD63237" w14:textId="77777777" w:rsidR="00C35507" w:rsidRDefault="00000000">
            <w:pPr>
              <w:pStyle w:val="Compact"/>
            </w:pPr>
            <w:r>
              <w:t>Mission-critical workloads require consistent performance, and the ability to manage, monitor, and modify resources running in the cloud at any time. Only Oracle offers end-to-end SLAs covering the performance, availability, and manageability of services. This document applies to Oracle PaaS and IaaS Public Cloud Services purchased and supplements the Oracle Cloud Hosting and Delivery Policies</w:t>
            </w:r>
          </w:p>
        </w:tc>
        <w:tc>
          <w:tcPr>
            <w:tcW w:w="0" w:type="auto"/>
          </w:tcPr>
          <w:p w14:paraId="63516555" w14:textId="77777777" w:rsidR="00C35507" w:rsidRDefault="00000000">
            <w:pPr>
              <w:pStyle w:val="Compact"/>
            </w:pPr>
            <w:hyperlink r:id="rId39">
              <w:r>
                <w:rPr>
                  <w:rStyle w:val="Hyperlink"/>
                </w:rPr>
                <w:t>OCI SLAs</w:t>
              </w:r>
            </w:hyperlink>
            <w:r>
              <w:t xml:space="preserve"> and </w:t>
            </w:r>
            <w:hyperlink r:id="rId40">
              <w:r>
                <w:rPr>
                  <w:rStyle w:val="Hyperlink"/>
                </w:rPr>
                <w:t>PDF Link</w:t>
              </w:r>
            </w:hyperlink>
          </w:p>
        </w:tc>
      </w:tr>
    </w:tbl>
    <w:p w14:paraId="324A34CE" w14:textId="77777777" w:rsidR="00C35507" w:rsidRDefault="00000000">
      <w:pPr>
        <w:pStyle w:val="Heading2"/>
      </w:pPr>
      <w:bookmarkStart w:id="90" w:name="_Toc148706142"/>
      <w:bookmarkStart w:id="91" w:name="roadmap-optional"/>
      <w:bookmarkEnd w:id="81"/>
      <w:bookmarkEnd w:id="88"/>
      <w:r>
        <w:t>Roadmap (Optional)</w:t>
      </w:r>
      <w:bookmarkEnd w:id="90"/>
    </w:p>
    <w:p w14:paraId="63D87EB4" w14:textId="77777777" w:rsidR="00C35507" w:rsidRDefault="00000000">
      <w:pPr>
        <w:pStyle w:val="FirstParagraph"/>
      </w:pPr>
      <w:r>
        <w:rPr>
          <w:i/>
          <w:iCs/>
        </w:rPr>
        <w:t>Guide:</w:t>
      </w:r>
    </w:p>
    <w:p w14:paraId="03819E41" w14:textId="77777777" w:rsidR="00C35507" w:rsidRDefault="00000000">
      <w:pPr>
        <w:pStyle w:val="BodyText"/>
        <w:rPr>
          <w:i/>
          <w:iCs/>
        </w:rPr>
      </w:pPr>
      <w:r>
        <w:rPr>
          <w:i/>
          <w:iCs/>
        </w:rPr>
        <w:t>Explain a high-level roadmap for this Workload. Include a few easy high-level steps to success (See Business Context). Include implementation services (if possible) as a first fast step. Add other implementation partners and their work as part of your roadmap as well. Do not include details about the implementation scope or timeline. This is not about product roadmaps.</w:t>
      </w:r>
    </w:p>
    <w:p w14:paraId="2E9A8F85" w14:textId="77777777" w:rsidR="00E46B32" w:rsidRDefault="00E46B32">
      <w:pPr>
        <w:pStyle w:val="BodyText"/>
      </w:pPr>
    </w:p>
    <w:p w14:paraId="1EA0D571" w14:textId="77777777" w:rsidR="00C35507" w:rsidRDefault="00000000">
      <w:pPr>
        <w:pStyle w:val="Heading2"/>
      </w:pPr>
      <w:bookmarkStart w:id="92" w:name="_Toc148706143"/>
      <w:bookmarkStart w:id="93" w:name="sizing-and-bill-of-materials"/>
      <w:bookmarkEnd w:id="91"/>
      <w:r>
        <w:t>Sizing and Bill of Materials</w:t>
      </w:r>
      <w:bookmarkEnd w:id="92"/>
    </w:p>
    <w:p w14:paraId="3EC370F7" w14:textId="77777777" w:rsidR="00E46B32" w:rsidRDefault="00E46B32" w:rsidP="00E46B32">
      <w:pPr>
        <w:pStyle w:val="FirstParagraph"/>
      </w:pPr>
      <w:bookmarkStart w:id="94" w:name="_Toc142050963"/>
      <w:bookmarkStart w:id="95" w:name="Xcea4526ee184e4e5d11d70b54008923acafe5e2"/>
      <w:bookmarkStart w:id="96" w:name="glossary-optional"/>
      <w:bookmarkEnd w:id="17"/>
      <w:bookmarkEnd w:id="93"/>
      <w:r>
        <w:rPr>
          <w:i/>
          <w:iCs/>
        </w:rPr>
        <w:t>Guide:</w:t>
      </w:r>
    </w:p>
    <w:p w14:paraId="6AD17B49" w14:textId="77777777" w:rsidR="00E46B32" w:rsidRDefault="00E46B32" w:rsidP="00E46B32">
      <w:pPr>
        <w:pStyle w:val="BodyText"/>
      </w:pPr>
      <w:r>
        <w:rPr>
          <w:i/>
          <w:iCs/>
        </w:rPr>
        <w:lastRenderedPageBreak/>
        <w:t>Estimate and size the physically needed resources of the Workload. The information can be collected and is based upon previously gathered capacities, business user numbers, integration points, or translated existing on-premises resources. The sizing is possibly done with or even without a Physical Architecture. It is okay to make assumptions and to clearly state them!</w:t>
      </w:r>
    </w:p>
    <w:p w14:paraId="3A73759E" w14:textId="5AF88444" w:rsidR="00C35507" w:rsidRDefault="00000000">
      <w:pPr>
        <w:pStyle w:val="Heading1"/>
      </w:pPr>
      <w:bookmarkStart w:id="97" w:name="_Toc148706161"/>
      <w:bookmarkEnd w:id="94"/>
      <w:bookmarkEnd w:id="95"/>
      <w:r>
        <w:t>Glossary (Optional)</w:t>
      </w:r>
      <w:bookmarkEnd w:id="97"/>
    </w:p>
    <w:p w14:paraId="7A73F581" w14:textId="77777777" w:rsidR="00C35507" w:rsidRDefault="00000000">
      <w:pPr>
        <w:pStyle w:val="FirstParagraph"/>
      </w:pPr>
      <w:r>
        <w:rPr>
          <w:i/>
          <w:iCs/>
        </w:rPr>
        <w:t>Guide:</w:t>
      </w:r>
    </w:p>
    <w:p w14:paraId="4D9E3E2A" w14:textId="77777777" w:rsidR="00C35507" w:rsidRDefault="00000000">
      <w:pPr>
        <w:pStyle w:val="BodyText"/>
      </w:pPr>
      <w:r>
        <w:rPr>
          <w:i/>
          <w:iCs/>
        </w:rPr>
        <w:t>A chapter for Product, Technology, or Concept descriptions</w:t>
      </w:r>
    </w:p>
    <w:p w14:paraId="4AC3A51A" w14:textId="13D1F3FD" w:rsidR="00C35507" w:rsidRDefault="00000000">
      <w:pPr>
        <w:pStyle w:val="BodyText"/>
      </w:pPr>
      <w:r>
        <w:rPr>
          <w:i/>
          <w:iCs/>
        </w:rPr>
        <w:t xml:space="preserve">Please avoid describing </w:t>
      </w:r>
      <w:r w:rsidR="00757C8B">
        <w:rPr>
          <w:i/>
          <w:iCs/>
        </w:rPr>
        <w:t>products and</w:t>
      </w:r>
      <w:r>
        <w:rPr>
          <w:i/>
          <w:iCs/>
        </w:rPr>
        <w:t xml:space="preserve"> linking to product documentation at the first occurrence of a product.</w:t>
      </w:r>
    </w:p>
    <w:p w14:paraId="4EA1BA19" w14:textId="77777777" w:rsidR="00C35507" w:rsidRDefault="00000000">
      <w:pPr>
        <w:pStyle w:val="BodyText"/>
      </w:pPr>
      <w:r>
        <w:rPr>
          <w:i/>
          <w:iCs/>
        </w:rPr>
        <w:t>Example:</w:t>
      </w:r>
    </w:p>
    <w:p w14:paraId="2D6D4140" w14:textId="77777777" w:rsidR="00C35507" w:rsidRDefault="00000000">
      <w:pPr>
        <w:pStyle w:val="BodyText"/>
      </w:pPr>
      <w:r>
        <w:t xml:space="preserve">You can learn about Oracle Cloud Infrastructure terms and concepts in this </w:t>
      </w:r>
      <w:hyperlink r:id="rId41">
        <w:r>
          <w:rPr>
            <w:rStyle w:val="Hyperlink"/>
          </w:rPr>
          <w:t>glossary</w:t>
        </w:r>
      </w:hyperlink>
      <w:r>
        <w:t>. Further terms, product names, or concepts are described below in each subsection.</w:t>
      </w:r>
    </w:p>
    <w:p w14:paraId="536D0ADE" w14:textId="77777777" w:rsidR="00C35507" w:rsidRDefault="00000000">
      <w:pPr>
        <w:pStyle w:val="Heading2"/>
      </w:pPr>
      <w:bookmarkStart w:id="98" w:name="_Toc148706162"/>
      <w:bookmarkStart w:id="99" w:name="factor-authentication"/>
      <w:r>
        <w:t>2-Factor Authentication</w:t>
      </w:r>
      <w:bookmarkEnd w:id="98"/>
    </w:p>
    <w:p w14:paraId="1946BF97" w14:textId="77777777" w:rsidR="00C35507" w:rsidRDefault="00000000">
      <w:pPr>
        <w:pStyle w:val="FirstParagraph"/>
      </w:pPr>
      <w:r>
        <w:rPr>
          <w:i/>
          <w:iCs/>
        </w:rPr>
        <w:t>Example:</w:t>
      </w:r>
    </w:p>
    <w:p w14:paraId="4A30CEA2" w14:textId="77777777" w:rsidR="00C35507" w:rsidRDefault="00000000">
      <w:pPr>
        <w:pStyle w:val="BodyText"/>
      </w:pPr>
      <w:r>
        <w:t>A second verification factor is required each time that a user signs in. Users can't sign in using just their username and password.</w:t>
      </w:r>
    </w:p>
    <w:p w14:paraId="4D740154" w14:textId="77777777" w:rsidR="00C35507" w:rsidRDefault="00000000">
      <w:pPr>
        <w:pStyle w:val="BodyText"/>
      </w:pPr>
      <w:r>
        <w:t xml:space="preserve">For more information please visit our documentation for </w:t>
      </w:r>
      <w:hyperlink r:id="rId42">
        <w:r>
          <w:rPr>
            <w:rStyle w:val="Hyperlink"/>
          </w:rPr>
          <w:t>Administering Oracle Identity Cloud</w:t>
        </w:r>
      </w:hyperlink>
      <w:r>
        <w:t>.</w:t>
      </w:r>
    </w:p>
    <w:p w14:paraId="7663E39B" w14:textId="77777777" w:rsidR="00C35507" w:rsidRDefault="00000000">
      <w:pPr>
        <w:pStyle w:val="Heading2"/>
      </w:pPr>
      <w:bookmarkStart w:id="100" w:name="_Toc148706163"/>
      <w:bookmarkStart w:id="101" w:name="other"/>
      <w:bookmarkEnd w:id="99"/>
      <w:r>
        <w:t>Other</w:t>
      </w:r>
      <w:bookmarkEnd w:id="100"/>
    </w:p>
    <w:p w14:paraId="711FA751" w14:textId="77777777" w:rsidR="00C35507" w:rsidRDefault="00000000">
      <w:pPr>
        <w:pStyle w:val="Heading1"/>
      </w:pPr>
      <w:bookmarkStart w:id="102" w:name="_Toc148706164"/>
      <w:bookmarkStart w:id="103" w:name="annex"/>
      <w:bookmarkEnd w:id="96"/>
      <w:bookmarkEnd w:id="101"/>
      <w:r>
        <w:t>Annex</w:t>
      </w:r>
      <w:bookmarkEnd w:id="102"/>
    </w:p>
    <w:p w14:paraId="168B78BE" w14:textId="77777777" w:rsidR="00E46B32" w:rsidRDefault="00E46B32" w:rsidP="00E46B32">
      <w:pPr>
        <w:pStyle w:val="Heading2"/>
      </w:pPr>
      <w:bookmarkStart w:id="104" w:name="_Toc146719439"/>
      <w:bookmarkStart w:id="105" w:name="_Toc148706165"/>
      <w:bookmarkStart w:id="106" w:name="security-guidelines"/>
      <w:bookmarkEnd w:id="103"/>
      <w:r>
        <w:t>Security Guidelines</w:t>
      </w:r>
      <w:bookmarkEnd w:id="104"/>
      <w:bookmarkEnd w:id="105"/>
    </w:p>
    <w:p w14:paraId="7FA3CF6F" w14:textId="77777777" w:rsidR="00E46B32" w:rsidRDefault="00E46B32" w:rsidP="00E46B32">
      <w:pPr>
        <w:pStyle w:val="Heading3"/>
      </w:pPr>
      <w:bookmarkStart w:id="107" w:name="_Toc146719440"/>
      <w:bookmarkStart w:id="108" w:name="_Toc148706166"/>
      <w:bookmarkStart w:id="109" w:name="oracle-security-identity-and-compliance"/>
      <w:r>
        <w:t>Oracle Security, Identity, and Compliance</w:t>
      </w:r>
      <w:bookmarkEnd w:id="107"/>
      <w:bookmarkEnd w:id="108"/>
    </w:p>
    <w:p w14:paraId="4A59E14A" w14:textId="77777777" w:rsidR="00E46B32" w:rsidRDefault="00E46B32" w:rsidP="00E46B32">
      <w:pPr>
        <w:pStyle w:val="FirstParagraph"/>
      </w:pPr>
      <w:r>
        <w:t>Oracle Cloud Infrastructure (OCI) is designed to protect customer workloads with a security-first approach across compute, network, and storage – down to the hardware. It’s complemented by essential security services to provide the required levels of security for your most business-critical workloads.</w:t>
      </w:r>
    </w:p>
    <w:p w14:paraId="7524B968" w14:textId="77777777" w:rsidR="00E46B32" w:rsidRDefault="00000000" w:rsidP="00E46B32">
      <w:pPr>
        <w:pStyle w:val="Compact"/>
        <w:numPr>
          <w:ilvl w:val="0"/>
          <w:numId w:val="33"/>
        </w:numPr>
      </w:pPr>
      <w:hyperlink r:id="rId43">
        <w:r w:rsidR="00E46B32">
          <w:rPr>
            <w:rStyle w:val="Hyperlink"/>
          </w:rPr>
          <w:t>Security Strategy</w:t>
        </w:r>
      </w:hyperlink>
      <w:r w:rsidR="00E46B32">
        <w:t xml:space="preserve"> – To create a successful security strategy and architecture for your deployments on OCI, it's helpful to understand Oracle's security principles and the OCI security services landscape.</w:t>
      </w:r>
    </w:p>
    <w:p w14:paraId="1CE9CFB5" w14:textId="77777777" w:rsidR="00E46B32" w:rsidRDefault="00E46B32" w:rsidP="00E46B32">
      <w:pPr>
        <w:pStyle w:val="Compact"/>
        <w:numPr>
          <w:ilvl w:val="0"/>
          <w:numId w:val="33"/>
        </w:numPr>
      </w:pPr>
      <w:r>
        <w:t xml:space="preserve">The </w:t>
      </w:r>
      <w:hyperlink r:id="rId44" w:anchor="capabilities">
        <w:r>
          <w:rPr>
            <w:rStyle w:val="Hyperlink"/>
          </w:rPr>
          <w:t>security pillar capabilities</w:t>
        </w:r>
      </w:hyperlink>
      <w:r>
        <w:t xml:space="preserve"> reflect fundamental security principles for architecture, deployment, and maintenance. The best practices in the security pillar, help your organization to define a secure cloud architecture, identify and implement the right security controls, and monitor and prevent issues such as configuration drift.</w:t>
      </w:r>
    </w:p>
    <w:p w14:paraId="50D20F38" w14:textId="77777777" w:rsidR="00E46B32" w:rsidRDefault="00E46B32" w:rsidP="00E46B32">
      <w:pPr>
        <w:pStyle w:val="Heading4"/>
      </w:pPr>
      <w:bookmarkStart w:id="110" w:name="references"/>
      <w:r>
        <w:t>References</w:t>
      </w:r>
    </w:p>
    <w:p w14:paraId="259EC797" w14:textId="77777777" w:rsidR="00E46B32" w:rsidRDefault="00E46B32" w:rsidP="00E46B32">
      <w:pPr>
        <w:pStyle w:val="Compact"/>
        <w:numPr>
          <w:ilvl w:val="0"/>
          <w:numId w:val="33"/>
        </w:numPr>
      </w:pPr>
      <w:r>
        <w:t xml:space="preserve">The Best Practices Framework for OCI provides architectural guidance about how to build OCI services in a secure fashion, based on recommendations in the </w:t>
      </w:r>
      <w:hyperlink r:id="rId45">
        <w:r>
          <w:rPr>
            <w:rStyle w:val="Hyperlink"/>
          </w:rPr>
          <w:t>Best practices framework for Oracle Cloud Infrastructure</w:t>
        </w:r>
      </w:hyperlink>
      <w:r>
        <w:t>.</w:t>
      </w:r>
    </w:p>
    <w:p w14:paraId="575BA314" w14:textId="77777777" w:rsidR="00E46B32" w:rsidRDefault="00E46B32" w:rsidP="00E46B32">
      <w:pPr>
        <w:pStyle w:val="Compact"/>
        <w:numPr>
          <w:ilvl w:val="0"/>
          <w:numId w:val="33"/>
        </w:numPr>
      </w:pPr>
      <w:r>
        <w:t xml:space="preserve">Learn more about </w:t>
      </w:r>
      <w:hyperlink r:id="rId46">
        <w:r>
          <w:rPr>
            <w:rStyle w:val="Hyperlink"/>
          </w:rPr>
          <w:t>Oracle Cloud Security Practices</w:t>
        </w:r>
      </w:hyperlink>
      <w:r>
        <w:t>.</w:t>
      </w:r>
    </w:p>
    <w:p w14:paraId="718C0B15" w14:textId="77777777" w:rsidR="00E46B32" w:rsidRDefault="00E46B32" w:rsidP="00E46B32">
      <w:pPr>
        <w:pStyle w:val="Compact"/>
        <w:numPr>
          <w:ilvl w:val="0"/>
          <w:numId w:val="33"/>
        </w:numPr>
      </w:pPr>
      <w:r>
        <w:t xml:space="preserve">For detailed information about security responsibilities in Oracle Cloud Infrastructure, see the </w:t>
      </w:r>
      <w:hyperlink r:id="rId47">
        <w:r>
          <w:rPr>
            <w:rStyle w:val="Hyperlink"/>
          </w:rPr>
          <w:t>Oracle Cloud Infrastructure Security Guide</w:t>
        </w:r>
      </w:hyperlink>
      <w:r>
        <w:t>.</w:t>
      </w:r>
    </w:p>
    <w:p w14:paraId="24921626" w14:textId="77777777" w:rsidR="00E46B32" w:rsidRDefault="00E46B32" w:rsidP="00E46B32">
      <w:pPr>
        <w:pStyle w:val="Heading3"/>
      </w:pPr>
      <w:bookmarkStart w:id="111" w:name="_Toc146719441"/>
      <w:bookmarkStart w:id="112" w:name="_Toc148706167"/>
      <w:bookmarkStart w:id="113" w:name="compliance-and-regulations"/>
      <w:bookmarkEnd w:id="109"/>
      <w:bookmarkEnd w:id="110"/>
      <w:r>
        <w:t>Compliance and Regulations</w:t>
      </w:r>
      <w:bookmarkEnd w:id="111"/>
      <w:bookmarkEnd w:id="112"/>
    </w:p>
    <w:p w14:paraId="13686A7A" w14:textId="77777777" w:rsidR="00E46B32" w:rsidRDefault="00E46B32" w:rsidP="00E46B32">
      <w:pPr>
        <w:pStyle w:val="FirstParagraph"/>
      </w:pPr>
      <w:r>
        <w:lastRenderedPageBreak/>
        <w:t>Cloud computing is fundamentally different from traditionally on-premises computing. In the traditional model, organizations are typically in full control of their technology infrastructure located on-premises (e.g., physical control of the hardware, and full control over the technology stack in production). In the cloud, organizations leverage resources and practices that are under the control of the cloud service provider, while still retaining some control and responsibility over other components of their IT solution. As a result, managing security and privacy in the cloud is often a shared responsibility between the cloud customer and the cloud service provider. The distribution of responsibilities between the cloud service provider and the customer also varies based on the nature of the cloud service (IaaS, PaaS, SaaS).</w:t>
      </w:r>
    </w:p>
    <w:p w14:paraId="27C9866A" w14:textId="77777777" w:rsidR="00E46B32" w:rsidRDefault="00E46B32" w:rsidP="00E46B32">
      <w:pPr>
        <w:pStyle w:val="Heading2"/>
      </w:pPr>
      <w:bookmarkStart w:id="114" w:name="_Toc146719442"/>
      <w:bookmarkStart w:id="115" w:name="_Toc148706168"/>
      <w:bookmarkStart w:id="116" w:name="additional-resources"/>
      <w:bookmarkEnd w:id="106"/>
      <w:bookmarkEnd w:id="113"/>
      <w:r>
        <w:t>Additional Resources</w:t>
      </w:r>
      <w:bookmarkEnd w:id="114"/>
      <w:bookmarkEnd w:id="115"/>
    </w:p>
    <w:p w14:paraId="79365DE8" w14:textId="77777777" w:rsidR="00E46B32" w:rsidRDefault="00000000" w:rsidP="00E46B32">
      <w:pPr>
        <w:pStyle w:val="Compact"/>
        <w:numPr>
          <w:ilvl w:val="0"/>
          <w:numId w:val="33"/>
        </w:numPr>
      </w:pPr>
      <w:hyperlink r:id="rId48">
        <w:r w:rsidR="00E46B32">
          <w:rPr>
            <w:rStyle w:val="Hyperlink"/>
          </w:rPr>
          <w:t>Oracle Cloud Compliance</w:t>
        </w:r>
      </w:hyperlink>
      <w:r w:rsidR="00E46B32">
        <w:t xml:space="preserve"> – Oracle is committed to helping customers operate globally in a fast-changing business environment and address the challenges of an ever more complex regulatory environment. This site is a primary reference for customers on the Shared Management Model with Attestations and Advisories.</w:t>
      </w:r>
    </w:p>
    <w:p w14:paraId="35BD7F79" w14:textId="77777777" w:rsidR="00E46B32" w:rsidRDefault="00000000" w:rsidP="00E46B32">
      <w:pPr>
        <w:pStyle w:val="Compact"/>
        <w:numPr>
          <w:ilvl w:val="0"/>
          <w:numId w:val="33"/>
        </w:numPr>
      </w:pPr>
      <w:hyperlink r:id="rId49">
        <w:r w:rsidR="00E46B32">
          <w:rPr>
            <w:rStyle w:val="Hyperlink"/>
          </w:rPr>
          <w:t>Oracle Security Practices</w:t>
        </w:r>
      </w:hyperlink>
      <w:r w:rsidR="00E46B32">
        <w:t xml:space="preserve"> – Oracle’s security practices are multidimensional, encompassing how the company develops and manages enterprise systems, and cloud and on-premises products and services.</w:t>
      </w:r>
    </w:p>
    <w:p w14:paraId="41D017E7" w14:textId="77777777" w:rsidR="00E46B32" w:rsidRDefault="00000000" w:rsidP="00E46B32">
      <w:pPr>
        <w:pStyle w:val="Compact"/>
        <w:numPr>
          <w:ilvl w:val="0"/>
          <w:numId w:val="33"/>
        </w:numPr>
      </w:pPr>
      <w:hyperlink r:id="rId50">
        <w:r w:rsidR="00E46B32">
          <w:rPr>
            <w:rStyle w:val="Hyperlink"/>
          </w:rPr>
          <w:t>Oracle Cloud Security Practices</w:t>
        </w:r>
      </w:hyperlink>
      <w:r w:rsidR="00E46B32">
        <w:t xml:space="preserve"> documents.</w:t>
      </w:r>
    </w:p>
    <w:p w14:paraId="6731D5AD" w14:textId="77777777" w:rsidR="00E46B32" w:rsidRDefault="00000000" w:rsidP="00E46B32">
      <w:pPr>
        <w:pStyle w:val="Compact"/>
        <w:numPr>
          <w:ilvl w:val="0"/>
          <w:numId w:val="33"/>
        </w:numPr>
      </w:pPr>
      <w:hyperlink r:id="rId51" w:anchor="online">
        <w:r w:rsidR="00E46B32">
          <w:rPr>
            <w:rStyle w:val="Hyperlink"/>
          </w:rPr>
          <w:t>Contract Documents</w:t>
        </w:r>
      </w:hyperlink>
      <w:r w:rsidR="00E46B32">
        <w:t xml:space="preserve"> for Oracle Cloud Services.</w:t>
      </w:r>
    </w:p>
    <w:p w14:paraId="7DDF491A" w14:textId="77777777" w:rsidR="00E46B32" w:rsidRDefault="00000000" w:rsidP="00E46B32">
      <w:pPr>
        <w:pStyle w:val="Compact"/>
        <w:numPr>
          <w:ilvl w:val="0"/>
          <w:numId w:val="33"/>
        </w:numPr>
      </w:pPr>
      <w:hyperlink r:id="rId52" w:anchor="shared-security-model">
        <w:r w:rsidR="00E46B32">
          <w:rPr>
            <w:rStyle w:val="Hyperlink"/>
          </w:rPr>
          <w:t>OCI Shared Security Model</w:t>
        </w:r>
      </w:hyperlink>
    </w:p>
    <w:p w14:paraId="7A0462ED" w14:textId="77777777" w:rsidR="00E46B32" w:rsidRDefault="00000000" w:rsidP="00E46B32">
      <w:pPr>
        <w:pStyle w:val="Compact"/>
        <w:numPr>
          <w:ilvl w:val="0"/>
          <w:numId w:val="33"/>
        </w:numPr>
      </w:pPr>
      <w:hyperlink r:id="rId53">
        <w:r w:rsidR="00E46B32">
          <w:rPr>
            <w:rStyle w:val="Hyperlink"/>
          </w:rPr>
          <w:t>OCI Cloud Adoption Framework Security Strategy</w:t>
        </w:r>
      </w:hyperlink>
    </w:p>
    <w:p w14:paraId="1554214D" w14:textId="77777777" w:rsidR="00E46B32" w:rsidRDefault="00000000" w:rsidP="00E46B32">
      <w:pPr>
        <w:pStyle w:val="Compact"/>
        <w:numPr>
          <w:ilvl w:val="0"/>
          <w:numId w:val="33"/>
        </w:numPr>
      </w:pPr>
      <w:hyperlink r:id="rId54">
        <w:r w:rsidR="00E46B32">
          <w:rPr>
            <w:rStyle w:val="Hyperlink"/>
          </w:rPr>
          <w:t>OCI Security Guide</w:t>
        </w:r>
      </w:hyperlink>
    </w:p>
    <w:p w14:paraId="578E3C8C" w14:textId="77777777" w:rsidR="00E46B32" w:rsidRDefault="00000000" w:rsidP="00E46B32">
      <w:pPr>
        <w:pStyle w:val="Compact"/>
        <w:numPr>
          <w:ilvl w:val="0"/>
          <w:numId w:val="33"/>
        </w:numPr>
      </w:pPr>
      <w:hyperlink r:id="rId55">
        <w:r w:rsidR="00E46B32">
          <w:rPr>
            <w:rStyle w:val="Hyperlink"/>
          </w:rPr>
          <w:t>OCI Cloud Adoption Framework Security chapter</w:t>
        </w:r>
      </w:hyperlink>
    </w:p>
    <w:p w14:paraId="06B59BD5" w14:textId="77777777" w:rsidR="00E46B32" w:rsidRDefault="00E46B32" w:rsidP="00E46B32">
      <w:pPr>
        <w:pStyle w:val="Heading2"/>
      </w:pPr>
      <w:bookmarkStart w:id="117" w:name="_Toc146719443"/>
      <w:bookmarkStart w:id="118" w:name="_Toc148706169"/>
      <w:bookmarkStart w:id="119" w:name="networking-requirement-considerations"/>
      <w:bookmarkEnd w:id="116"/>
      <w:r>
        <w:t>Networking Requirement Considerations</w:t>
      </w:r>
      <w:bookmarkEnd w:id="117"/>
      <w:bookmarkEnd w:id="118"/>
    </w:p>
    <w:p w14:paraId="0027ED1C" w14:textId="77777777" w:rsidR="00E46B32" w:rsidRDefault="00E46B32" w:rsidP="00E46B32">
      <w:pPr>
        <w:pStyle w:val="FirstParagraph"/>
      </w:pPr>
      <w:r>
        <w:t>The below questions help to identify networking requirements.</w:t>
      </w:r>
    </w:p>
    <w:p w14:paraId="16BFFD87" w14:textId="77777777" w:rsidR="00E46B32" w:rsidRDefault="00E46B32" w:rsidP="00E46B32">
      <w:pPr>
        <w:pStyle w:val="Heading3"/>
      </w:pPr>
      <w:bookmarkStart w:id="120" w:name="_Toc146719444"/>
      <w:bookmarkStart w:id="121" w:name="_Toc148706170"/>
      <w:bookmarkStart w:id="122" w:name="application-connectivity"/>
      <w:r>
        <w:t>Application Connectivity</w:t>
      </w:r>
      <w:bookmarkEnd w:id="120"/>
      <w:bookmarkEnd w:id="121"/>
    </w:p>
    <w:p w14:paraId="5E6DD9EB" w14:textId="77777777" w:rsidR="00E46B32" w:rsidRDefault="00E46B32" w:rsidP="00E46B32">
      <w:pPr>
        <w:pStyle w:val="Compact"/>
        <w:numPr>
          <w:ilvl w:val="0"/>
          <w:numId w:val="33"/>
        </w:numPr>
      </w:pPr>
      <w:r>
        <w:t>Does your application need to be exposed to the internet?</w:t>
      </w:r>
    </w:p>
    <w:p w14:paraId="374DE538" w14:textId="77777777" w:rsidR="00E46B32" w:rsidRDefault="00E46B32" w:rsidP="00E46B32">
      <w:pPr>
        <w:pStyle w:val="Compact"/>
        <w:numPr>
          <w:ilvl w:val="0"/>
          <w:numId w:val="33"/>
        </w:numPr>
      </w:pPr>
      <w:r>
        <w:t>Does your solution on DC (on-prem) need to be connected 24x7 to OCI in a Hybrid model?</w:t>
      </w:r>
    </w:p>
    <w:p w14:paraId="425F6106" w14:textId="77777777" w:rsidR="00E46B32" w:rsidRDefault="00E46B32" w:rsidP="00E46B32">
      <w:pPr>
        <w:pStyle w:val="Compact"/>
        <w:numPr>
          <w:ilvl w:val="1"/>
          <w:numId w:val="33"/>
        </w:numPr>
      </w:pPr>
      <w:r>
        <w:t>Site-to-Site IPSEC (Y/N)</w:t>
      </w:r>
    </w:p>
    <w:p w14:paraId="6019E830" w14:textId="77777777" w:rsidR="00E46B32" w:rsidRDefault="00E46B32" w:rsidP="00E46B32">
      <w:pPr>
        <w:pStyle w:val="Compact"/>
        <w:numPr>
          <w:ilvl w:val="1"/>
          <w:numId w:val="33"/>
        </w:numPr>
      </w:pPr>
      <w:r>
        <w:t>Dedicated Lines (FC) (Y/N)</w:t>
      </w:r>
    </w:p>
    <w:p w14:paraId="5CED5E70" w14:textId="77777777" w:rsidR="00E46B32" w:rsidRDefault="00E46B32" w:rsidP="00E46B32">
      <w:pPr>
        <w:pStyle w:val="Compact"/>
        <w:numPr>
          <w:ilvl w:val="0"/>
          <w:numId w:val="33"/>
        </w:numPr>
      </w:pPr>
      <w:r>
        <w:t>Are there any specific network security requirements for your application? (No internet, encryption, etc, etc)</w:t>
      </w:r>
    </w:p>
    <w:p w14:paraId="194CE933" w14:textId="77777777" w:rsidR="00E46B32" w:rsidRDefault="00E46B32" w:rsidP="00E46B32">
      <w:pPr>
        <w:pStyle w:val="Compact"/>
        <w:numPr>
          <w:ilvl w:val="0"/>
          <w:numId w:val="33"/>
        </w:numPr>
      </w:pPr>
      <w:r>
        <w:t>Will your application require connectivity to other cloud providers?</w:t>
      </w:r>
    </w:p>
    <w:p w14:paraId="369AFC54" w14:textId="77777777" w:rsidR="00E46B32" w:rsidRDefault="00E46B32" w:rsidP="00E46B32">
      <w:pPr>
        <w:pStyle w:val="Compact"/>
        <w:numPr>
          <w:ilvl w:val="1"/>
          <w:numId w:val="33"/>
        </w:numPr>
      </w:pPr>
      <w:r>
        <w:t>Site-to-Site IPSEC (Y/N)</w:t>
      </w:r>
    </w:p>
    <w:p w14:paraId="72CF0232" w14:textId="77777777" w:rsidR="00E46B32" w:rsidRDefault="00E46B32" w:rsidP="00E46B32">
      <w:pPr>
        <w:pStyle w:val="Compact"/>
        <w:numPr>
          <w:ilvl w:val="1"/>
          <w:numId w:val="33"/>
        </w:numPr>
      </w:pPr>
      <w:r>
        <w:t>Dedicated Lines (FC) (Y/N)</w:t>
      </w:r>
    </w:p>
    <w:p w14:paraId="0A9436A6" w14:textId="77777777" w:rsidR="00E46B32" w:rsidRDefault="00E46B32" w:rsidP="00E46B32">
      <w:pPr>
        <w:pStyle w:val="Compact"/>
        <w:numPr>
          <w:ilvl w:val="0"/>
          <w:numId w:val="33"/>
        </w:numPr>
      </w:pPr>
      <w:r>
        <w:t>Will your application require inter-region connectivity?</w:t>
      </w:r>
    </w:p>
    <w:p w14:paraId="730122CB" w14:textId="77777777" w:rsidR="00E46B32" w:rsidRDefault="00E46B32" w:rsidP="00E46B32">
      <w:pPr>
        <w:pStyle w:val="Compact"/>
        <w:numPr>
          <w:ilvl w:val="0"/>
          <w:numId w:val="33"/>
        </w:numPr>
      </w:pPr>
      <w:r>
        <w:t>Are you planning to reuse IP addresses from your on-premises environment in OCI?</w:t>
      </w:r>
    </w:p>
    <w:p w14:paraId="0DA0B132" w14:textId="77777777" w:rsidR="00E46B32" w:rsidRDefault="00E46B32" w:rsidP="00E46B32">
      <w:pPr>
        <w:pStyle w:val="Compact"/>
        <w:numPr>
          <w:ilvl w:val="0"/>
          <w:numId w:val="33"/>
        </w:numPr>
      </w:pPr>
      <w:r>
        <w:t>If yes, what steps have you taken to ensure IP address compatibility and avoid conflicts?</w:t>
      </w:r>
    </w:p>
    <w:p w14:paraId="68BA90EC" w14:textId="77777777" w:rsidR="00E46B32" w:rsidRDefault="00E46B32" w:rsidP="00E46B32">
      <w:pPr>
        <w:pStyle w:val="Compact"/>
        <w:numPr>
          <w:ilvl w:val="0"/>
          <w:numId w:val="33"/>
        </w:numPr>
      </w:pPr>
      <w:r>
        <w:t>How will you handle network address translation (NAT) for IP reuse in OCI?</w:t>
      </w:r>
    </w:p>
    <w:p w14:paraId="58568BB1" w14:textId="77777777" w:rsidR="00E46B32" w:rsidRDefault="00E46B32" w:rsidP="00E46B32">
      <w:pPr>
        <w:pStyle w:val="Compact"/>
        <w:numPr>
          <w:ilvl w:val="0"/>
          <w:numId w:val="33"/>
        </w:numPr>
      </w:pPr>
      <w:r>
        <w:t>Will you bring your own public IPs to OCI?</w:t>
      </w:r>
    </w:p>
    <w:p w14:paraId="0B39FCF7" w14:textId="77777777" w:rsidR="00E46B32" w:rsidRDefault="00E46B32" w:rsidP="00E46B32">
      <w:pPr>
        <w:pStyle w:val="Heading3"/>
      </w:pPr>
      <w:bookmarkStart w:id="123" w:name="_Toc146719445"/>
      <w:bookmarkStart w:id="124" w:name="_Toc148706171"/>
      <w:bookmarkStart w:id="125" w:name="dr-and-business-continuity"/>
      <w:bookmarkEnd w:id="122"/>
      <w:r>
        <w:t>DR and Business Continuity</w:t>
      </w:r>
      <w:bookmarkEnd w:id="123"/>
      <w:bookmarkEnd w:id="124"/>
    </w:p>
    <w:p w14:paraId="4AAA4647" w14:textId="77777777" w:rsidR="00E46B32" w:rsidRDefault="00E46B32" w:rsidP="00E46B32">
      <w:pPr>
        <w:pStyle w:val="Compact"/>
        <w:numPr>
          <w:ilvl w:val="0"/>
          <w:numId w:val="33"/>
        </w:numPr>
      </w:pPr>
      <w:r>
        <w:t>Does your organization need a Business Continuity/DR Plan to address potential disruptions?</w:t>
      </w:r>
    </w:p>
    <w:p w14:paraId="0156F4A1" w14:textId="77777777" w:rsidR="00E46B32" w:rsidRDefault="00E46B32" w:rsidP="00E46B32">
      <w:pPr>
        <w:pStyle w:val="Compact"/>
        <w:numPr>
          <w:ilvl w:val="1"/>
          <w:numId w:val="33"/>
        </w:numPr>
      </w:pPr>
      <w:r>
        <w:t>Network Requirements (min latency, bandwidth, etc)</w:t>
      </w:r>
    </w:p>
    <w:p w14:paraId="7FF36800" w14:textId="77777777" w:rsidR="00E46B32" w:rsidRDefault="00E46B32" w:rsidP="00E46B32">
      <w:pPr>
        <w:pStyle w:val="Compact"/>
        <w:numPr>
          <w:ilvl w:val="1"/>
          <w:numId w:val="33"/>
        </w:numPr>
      </w:pPr>
      <w:r>
        <w:t>RPO/RTO values</w:t>
      </w:r>
    </w:p>
    <w:p w14:paraId="37E9CBF3" w14:textId="77777777" w:rsidR="00E46B32" w:rsidRDefault="00E46B32" w:rsidP="00E46B32">
      <w:pPr>
        <w:pStyle w:val="Compact"/>
        <w:numPr>
          <w:ilvl w:val="0"/>
          <w:numId w:val="33"/>
        </w:numPr>
      </w:pPr>
      <w:r>
        <w:t>What are your requirements regarding Data Replication and Geo-Redundancy (different regions, restrictions, etc.)?</w:t>
      </w:r>
    </w:p>
    <w:p w14:paraId="1F4209B6" w14:textId="77777777" w:rsidR="00E46B32" w:rsidRDefault="00E46B32" w:rsidP="00E46B32">
      <w:pPr>
        <w:pStyle w:val="Compact"/>
        <w:numPr>
          <w:ilvl w:val="0"/>
          <w:numId w:val="33"/>
        </w:numPr>
      </w:pPr>
      <w:r>
        <w:t>Are you planning to distribute incoming traffic across multiple instances or regions to achieve business continuity?</w:t>
      </w:r>
    </w:p>
    <w:p w14:paraId="437B5C31" w14:textId="77777777" w:rsidR="00E46B32" w:rsidRDefault="00E46B32" w:rsidP="00E46B32">
      <w:pPr>
        <w:pStyle w:val="Compact"/>
        <w:numPr>
          <w:ilvl w:val="0"/>
          <w:numId w:val="33"/>
        </w:numPr>
      </w:pPr>
      <w:r>
        <w:t>What strategies do you require to guarantee minimal downtime and data loss, and to swiftly recover from any unforeseen incidents?</w:t>
      </w:r>
    </w:p>
    <w:p w14:paraId="6E8C8BCE" w14:textId="77777777" w:rsidR="00E46B32" w:rsidRDefault="00E46B32" w:rsidP="00E46B32">
      <w:pPr>
        <w:pStyle w:val="Heading3"/>
      </w:pPr>
      <w:bookmarkStart w:id="126" w:name="_Toc146719446"/>
      <w:bookmarkStart w:id="127" w:name="_Toc148706172"/>
      <w:bookmarkStart w:id="128" w:name="high-availability-and-scalability"/>
      <w:bookmarkEnd w:id="125"/>
      <w:r>
        <w:t>High Availability and Scalability</w:t>
      </w:r>
      <w:bookmarkEnd w:id="126"/>
      <w:bookmarkEnd w:id="127"/>
    </w:p>
    <w:p w14:paraId="20DC4D08" w14:textId="77777777" w:rsidR="00E46B32" w:rsidRDefault="00E46B32" w:rsidP="00E46B32">
      <w:pPr>
        <w:pStyle w:val="Compact"/>
        <w:numPr>
          <w:ilvl w:val="0"/>
          <w:numId w:val="33"/>
        </w:numPr>
      </w:pPr>
      <w:r>
        <w:lastRenderedPageBreak/>
        <w:t>Does your application require load balancing for high availability and scalability? (y/n)</w:t>
      </w:r>
    </w:p>
    <w:p w14:paraId="3E83F4A9" w14:textId="77777777" w:rsidR="00E46B32" w:rsidRDefault="00E46B32" w:rsidP="00E46B32">
      <w:pPr>
        <w:pStyle w:val="Compact"/>
        <w:numPr>
          <w:ilvl w:val="1"/>
          <w:numId w:val="33"/>
        </w:numPr>
      </w:pPr>
      <w:r>
        <w:t>Does your application span around the globe or is regionally located?</w:t>
      </w:r>
    </w:p>
    <w:p w14:paraId="674DDF8B" w14:textId="77777777" w:rsidR="00E46B32" w:rsidRDefault="00E46B32" w:rsidP="00E46B32">
      <w:pPr>
        <w:pStyle w:val="Compact"/>
        <w:numPr>
          <w:ilvl w:val="1"/>
          <w:numId w:val="33"/>
        </w:numPr>
      </w:pPr>
      <w:r>
        <w:t>How do you intend to ensure seamless user experiences and consistent connections in your application (session persistence, affinity, etc.)?</w:t>
      </w:r>
    </w:p>
    <w:p w14:paraId="3185C3C5" w14:textId="77777777" w:rsidR="00E46B32" w:rsidRDefault="00E46B32" w:rsidP="00E46B32">
      <w:pPr>
        <w:pStyle w:val="Compact"/>
        <w:numPr>
          <w:ilvl w:val="1"/>
          <w:numId w:val="33"/>
        </w:numPr>
      </w:pPr>
      <w:r>
        <w:t>What are the network Security requirements for traffic management (SSL offloading, X509 certificates management, etc.)?</w:t>
      </w:r>
    </w:p>
    <w:p w14:paraId="73B42219" w14:textId="77777777" w:rsidR="00E46B32" w:rsidRDefault="00E46B32" w:rsidP="00E46B32">
      <w:pPr>
        <w:pStyle w:val="Compact"/>
        <w:numPr>
          <w:ilvl w:val="1"/>
          <w:numId w:val="33"/>
        </w:numPr>
      </w:pPr>
      <w:r>
        <w:t>Does your application use name resolutions and traffic steering across multiple regions (Public DNS steering)?</w:t>
      </w:r>
    </w:p>
    <w:p w14:paraId="608D0880" w14:textId="77777777" w:rsidR="00E46B32" w:rsidRDefault="00E46B32" w:rsidP="00E46B32">
      <w:pPr>
        <w:pStyle w:val="Heading3"/>
      </w:pPr>
      <w:bookmarkStart w:id="129" w:name="_Toc146719447"/>
      <w:bookmarkStart w:id="130" w:name="_Toc148706173"/>
      <w:bookmarkStart w:id="131" w:name="security-and-access-control"/>
      <w:bookmarkEnd w:id="128"/>
      <w:r>
        <w:t>Security and Access Control</w:t>
      </w:r>
      <w:bookmarkEnd w:id="129"/>
      <w:bookmarkEnd w:id="130"/>
    </w:p>
    <w:p w14:paraId="1D8BF43D" w14:textId="77777777" w:rsidR="00E46B32" w:rsidRDefault="00E46B32" w:rsidP="00E46B32">
      <w:pPr>
        <w:pStyle w:val="Compact"/>
        <w:numPr>
          <w:ilvl w:val="0"/>
          <w:numId w:val="33"/>
        </w:numPr>
      </w:pPr>
      <w:r>
        <w:t>Are you familiar with the concept of Next-Generation Firewalls (NGFW) and their benefits over traditional firewalls?</w:t>
      </w:r>
    </w:p>
    <w:p w14:paraId="1D25848E" w14:textId="77777777" w:rsidR="00E46B32" w:rsidRDefault="00E46B32" w:rsidP="00E46B32">
      <w:pPr>
        <w:pStyle w:val="Compact"/>
        <w:numPr>
          <w:ilvl w:val="0"/>
          <w:numId w:val="33"/>
        </w:numPr>
      </w:pPr>
      <w:r>
        <w:t>Have you considered the importance of protecting your web applications from potential cyber threats using a Web Application Firewall (WAF)?</w:t>
      </w:r>
    </w:p>
    <w:p w14:paraId="435AFE7F" w14:textId="77777777" w:rsidR="00E46B32" w:rsidRDefault="00E46B32" w:rsidP="00E46B32">
      <w:pPr>
        <w:pStyle w:val="Heading3"/>
      </w:pPr>
      <w:bookmarkStart w:id="132" w:name="_Toc146719448"/>
      <w:bookmarkStart w:id="133" w:name="_Toc148706174"/>
      <w:bookmarkStart w:id="134" w:name="monitoring-and-troubleshooting"/>
      <w:bookmarkEnd w:id="131"/>
      <w:r>
        <w:t>Monitoring and Troubleshooting</w:t>
      </w:r>
      <w:bookmarkEnd w:id="132"/>
      <w:bookmarkEnd w:id="133"/>
    </w:p>
    <w:p w14:paraId="14E22FD9" w14:textId="77777777" w:rsidR="00E46B32" w:rsidRDefault="00E46B32" w:rsidP="00E46B32">
      <w:pPr>
        <w:pStyle w:val="Compact"/>
        <w:numPr>
          <w:ilvl w:val="0"/>
          <w:numId w:val="33"/>
        </w:numPr>
      </w:pPr>
      <w:r>
        <w:t>How do you plan to monitor your application's network performance in OCI?</w:t>
      </w:r>
    </w:p>
    <w:p w14:paraId="445245EA" w14:textId="77777777" w:rsidR="00E46B32" w:rsidRDefault="00E46B32" w:rsidP="00E46B32">
      <w:pPr>
        <w:pStyle w:val="Compact"/>
        <w:numPr>
          <w:ilvl w:val="0"/>
          <w:numId w:val="33"/>
        </w:numPr>
      </w:pPr>
      <w:r>
        <w:t>How can you proactively address and resolve any potential network connectivity challenges your company might face?</w:t>
      </w:r>
    </w:p>
    <w:p w14:paraId="2350F0AF" w14:textId="77777777" w:rsidR="00E46B32" w:rsidRDefault="00E46B32" w:rsidP="00E46B32">
      <w:pPr>
        <w:pStyle w:val="Compact"/>
        <w:numPr>
          <w:ilvl w:val="0"/>
          <w:numId w:val="33"/>
        </w:numPr>
      </w:pPr>
      <w:r>
        <w:t>How do you plan to troubleshoot your network connectivity?</w:t>
      </w:r>
    </w:p>
    <w:p w14:paraId="732E38C5" w14:textId="77777777" w:rsidR="00E46B32" w:rsidRDefault="00E46B32" w:rsidP="00E46B32">
      <w:pPr>
        <w:pStyle w:val="Heading2"/>
      </w:pPr>
      <w:bookmarkStart w:id="135" w:name="_Toc146719449"/>
      <w:bookmarkStart w:id="136" w:name="_Toc148706175"/>
      <w:bookmarkStart w:id="137" w:name="networking-solutions"/>
      <w:bookmarkEnd w:id="119"/>
      <w:bookmarkEnd w:id="134"/>
      <w:r>
        <w:t>Networking Solutions</w:t>
      </w:r>
      <w:bookmarkEnd w:id="135"/>
      <w:bookmarkEnd w:id="136"/>
    </w:p>
    <w:p w14:paraId="4F44DD8B" w14:textId="77777777" w:rsidR="00E46B32" w:rsidRDefault="00E46B32" w:rsidP="00E46B32">
      <w:pPr>
        <w:pStyle w:val="Heading3"/>
      </w:pPr>
      <w:bookmarkStart w:id="138" w:name="_Toc146719450"/>
      <w:bookmarkStart w:id="139" w:name="_Toc148706176"/>
      <w:bookmarkStart w:id="140" w:name="oci-network-firewall"/>
      <w:r>
        <w:t>OCI Network Firewall</w:t>
      </w:r>
      <w:bookmarkEnd w:id="138"/>
      <w:bookmarkEnd w:id="139"/>
    </w:p>
    <w:p w14:paraId="1FF400A1" w14:textId="77777777" w:rsidR="00E46B32" w:rsidRDefault="00E46B32" w:rsidP="00E46B32">
      <w:pPr>
        <w:pStyle w:val="FirstParagraph"/>
      </w:pPr>
      <w:r>
        <w:t>Oracle Cloud Infrastructure Network Firewall is a next-generation managed network firewall and intrusion detection and prevention service for your Oracle Cloud Infrastructure VCN, powered by Palo Alto Networks®.</w:t>
      </w:r>
    </w:p>
    <w:p w14:paraId="6EC8DFE0" w14:textId="77777777" w:rsidR="00E46B32" w:rsidRDefault="00000000" w:rsidP="00E46B32">
      <w:pPr>
        <w:pStyle w:val="Compact"/>
        <w:numPr>
          <w:ilvl w:val="0"/>
          <w:numId w:val="33"/>
        </w:numPr>
      </w:pPr>
      <w:hyperlink r:id="rId56">
        <w:r w:rsidR="00E46B32">
          <w:rPr>
            <w:rStyle w:val="Hyperlink"/>
          </w:rPr>
          <w:t>Overview</w:t>
        </w:r>
      </w:hyperlink>
    </w:p>
    <w:p w14:paraId="2B4187D7" w14:textId="77777777" w:rsidR="00E46B32" w:rsidRDefault="00000000" w:rsidP="00E46B32">
      <w:pPr>
        <w:pStyle w:val="Compact"/>
        <w:numPr>
          <w:ilvl w:val="0"/>
          <w:numId w:val="33"/>
        </w:numPr>
      </w:pPr>
      <w:hyperlink r:id="rId57" w:anchor="GUID-875E911C-8D7D-4205-952B-5E8FAAD6C6D3">
        <w:r w:rsidR="00E46B32">
          <w:rPr>
            <w:rStyle w:val="Hyperlink"/>
          </w:rPr>
          <w:t>OCI Network Firewall</w:t>
        </w:r>
      </w:hyperlink>
    </w:p>
    <w:p w14:paraId="0C051980" w14:textId="77777777" w:rsidR="00E46B32" w:rsidRDefault="00E46B32" w:rsidP="00E46B32">
      <w:pPr>
        <w:pStyle w:val="Heading3"/>
      </w:pPr>
      <w:bookmarkStart w:id="141" w:name="_Toc146719451"/>
      <w:bookmarkStart w:id="142" w:name="_Toc148706177"/>
      <w:bookmarkStart w:id="143" w:name="oci-load-balancer"/>
      <w:bookmarkEnd w:id="140"/>
      <w:r>
        <w:t>OCI Load Balancer</w:t>
      </w:r>
      <w:bookmarkEnd w:id="141"/>
      <w:bookmarkEnd w:id="142"/>
    </w:p>
    <w:p w14:paraId="3AB00789" w14:textId="77777777" w:rsidR="00E46B32" w:rsidRDefault="00E46B32" w:rsidP="00E46B32">
      <w:pPr>
        <w:pStyle w:val="FirstParagraph"/>
      </w:pPr>
      <w:r>
        <w:t>The Load Balancer service provides automated traffic distribution from one entry point to multiple servers reachable from your virtual cloud network (VCN). The service offers a load balancer with your choice of a public or private IP address and provisioned bandwidth.</w:t>
      </w:r>
    </w:p>
    <w:p w14:paraId="0E1DE9EA" w14:textId="77777777" w:rsidR="00E46B32" w:rsidRDefault="00000000" w:rsidP="00E46B32">
      <w:pPr>
        <w:pStyle w:val="Compact"/>
        <w:numPr>
          <w:ilvl w:val="0"/>
          <w:numId w:val="33"/>
        </w:numPr>
      </w:pPr>
      <w:hyperlink r:id="rId58">
        <w:r w:rsidR="00E46B32">
          <w:rPr>
            <w:rStyle w:val="Hyperlink"/>
          </w:rPr>
          <w:t>Load Balancing</w:t>
        </w:r>
      </w:hyperlink>
    </w:p>
    <w:p w14:paraId="2CA37300" w14:textId="77777777" w:rsidR="00E46B32" w:rsidRDefault="00000000" w:rsidP="00E46B32">
      <w:pPr>
        <w:pStyle w:val="Compact"/>
        <w:numPr>
          <w:ilvl w:val="0"/>
          <w:numId w:val="33"/>
        </w:numPr>
      </w:pPr>
      <w:hyperlink r:id="rId59">
        <w:r w:rsidR="00E46B32">
          <w:rPr>
            <w:rStyle w:val="Hyperlink"/>
          </w:rPr>
          <w:t>Overview</w:t>
        </w:r>
      </w:hyperlink>
    </w:p>
    <w:p w14:paraId="157F9B4C" w14:textId="77777777" w:rsidR="00E46B32" w:rsidRDefault="00000000" w:rsidP="00E46B32">
      <w:pPr>
        <w:pStyle w:val="Compact"/>
        <w:numPr>
          <w:ilvl w:val="0"/>
          <w:numId w:val="33"/>
        </w:numPr>
      </w:pPr>
      <w:hyperlink r:id="rId60">
        <w:r w:rsidR="00E46B32">
          <w:rPr>
            <w:rStyle w:val="Hyperlink"/>
          </w:rPr>
          <w:t>Concept Overview</w:t>
        </w:r>
      </w:hyperlink>
    </w:p>
    <w:p w14:paraId="5B757359" w14:textId="77777777" w:rsidR="00E46B32" w:rsidRDefault="00E46B32" w:rsidP="00E46B32">
      <w:pPr>
        <w:pStyle w:val="Heading3"/>
      </w:pPr>
      <w:bookmarkStart w:id="144" w:name="_Toc146719452"/>
      <w:bookmarkStart w:id="145" w:name="_Toc148706178"/>
      <w:bookmarkStart w:id="146" w:name="oci-dns-traffic-management"/>
      <w:bookmarkEnd w:id="143"/>
      <w:r>
        <w:t>OCI DNS Traffic Management</w:t>
      </w:r>
      <w:bookmarkEnd w:id="144"/>
      <w:bookmarkEnd w:id="145"/>
    </w:p>
    <w:p w14:paraId="43D6F4C6" w14:textId="77777777" w:rsidR="00E46B32" w:rsidRDefault="00E46B32" w:rsidP="00E46B32">
      <w:pPr>
        <w:pStyle w:val="FirstParagraph"/>
      </w:pPr>
      <w:r>
        <w:t>Traffic Management helps you guide traffic to endpoints based on various conditions, including endpoint health and the geographic origins of DNS requests.</w:t>
      </w:r>
    </w:p>
    <w:p w14:paraId="287928CC" w14:textId="77777777" w:rsidR="00E46B32" w:rsidRDefault="00000000" w:rsidP="00E46B32">
      <w:pPr>
        <w:pStyle w:val="Compact"/>
        <w:numPr>
          <w:ilvl w:val="0"/>
          <w:numId w:val="33"/>
        </w:numPr>
      </w:pPr>
      <w:hyperlink r:id="rId61">
        <w:r w:rsidR="00E46B32">
          <w:rPr>
            <w:rStyle w:val="Hyperlink"/>
          </w:rPr>
          <w:t>Concept Overview</w:t>
        </w:r>
      </w:hyperlink>
    </w:p>
    <w:p w14:paraId="4B1EDDEB" w14:textId="77777777" w:rsidR="00E46B32" w:rsidRDefault="00000000" w:rsidP="00E46B32">
      <w:pPr>
        <w:pStyle w:val="Compact"/>
        <w:numPr>
          <w:ilvl w:val="0"/>
          <w:numId w:val="33"/>
        </w:numPr>
      </w:pPr>
      <w:hyperlink r:id="rId62">
        <w:r w:rsidR="00E46B32">
          <w:rPr>
            <w:rStyle w:val="Hyperlink"/>
          </w:rPr>
          <w:t>DNS</w:t>
        </w:r>
      </w:hyperlink>
    </w:p>
    <w:p w14:paraId="7A3468F8" w14:textId="77777777" w:rsidR="00E46B32" w:rsidRDefault="00E46B32" w:rsidP="00E46B32">
      <w:pPr>
        <w:pStyle w:val="Heading3"/>
      </w:pPr>
      <w:bookmarkStart w:id="147" w:name="_Toc146719453"/>
      <w:bookmarkStart w:id="148" w:name="_Toc148706179"/>
      <w:bookmarkStart w:id="149" w:name="oci-waf"/>
      <w:bookmarkEnd w:id="146"/>
      <w:r>
        <w:t>OCI WAF</w:t>
      </w:r>
      <w:bookmarkEnd w:id="147"/>
      <w:bookmarkEnd w:id="148"/>
    </w:p>
    <w:p w14:paraId="47ABE1D0" w14:textId="77777777" w:rsidR="00E46B32" w:rsidRDefault="00E46B32" w:rsidP="00E46B32">
      <w:pPr>
        <w:pStyle w:val="FirstParagraph"/>
      </w:pPr>
      <w:r>
        <w:t>Protect applications from malicious and unwanted internet traffic with a cloud-based, PCI-compliant, global web application firewall service.</w:t>
      </w:r>
    </w:p>
    <w:p w14:paraId="2802BBCF" w14:textId="77777777" w:rsidR="00E46B32" w:rsidRDefault="00000000" w:rsidP="00E46B32">
      <w:pPr>
        <w:pStyle w:val="Compact"/>
        <w:numPr>
          <w:ilvl w:val="0"/>
          <w:numId w:val="33"/>
        </w:numPr>
      </w:pPr>
      <w:hyperlink r:id="rId63">
        <w:r w:rsidR="00E46B32">
          <w:rPr>
            <w:rStyle w:val="Hyperlink"/>
          </w:rPr>
          <w:t>Cloud Security Web Application Firewall</w:t>
        </w:r>
      </w:hyperlink>
    </w:p>
    <w:p w14:paraId="0BEBC679" w14:textId="77777777" w:rsidR="00E46B32" w:rsidRDefault="00000000" w:rsidP="00E46B32">
      <w:pPr>
        <w:pStyle w:val="Compact"/>
        <w:numPr>
          <w:ilvl w:val="0"/>
          <w:numId w:val="33"/>
        </w:numPr>
      </w:pPr>
      <w:hyperlink r:id="rId64" w:anchor="add-oracle-cloud-infrastructure-web-application-firewall-protection-to-a-flexible-load-balancer">
        <w:r w:rsidR="00E46B32">
          <w:rPr>
            <w:rStyle w:val="Hyperlink"/>
          </w:rPr>
          <w:t>Add WAF to a load balancer</w:t>
        </w:r>
      </w:hyperlink>
    </w:p>
    <w:p w14:paraId="6F29D45D" w14:textId="77777777" w:rsidR="00E46B32" w:rsidRDefault="00E46B32" w:rsidP="00E46B32">
      <w:pPr>
        <w:pStyle w:val="Heading3"/>
      </w:pPr>
      <w:bookmarkStart w:id="150" w:name="_Toc146719454"/>
      <w:bookmarkStart w:id="151" w:name="_Toc148706180"/>
      <w:bookmarkStart w:id="152" w:name="oci-igw"/>
      <w:bookmarkEnd w:id="149"/>
      <w:r>
        <w:t>OCI IGW</w:t>
      </w:r>
      <w:bookmarkEnd w:id="150"/>
      <w:bookmarkEnd w:id="151"/>
    </w:p>
    <w:p w14:paraId="32C4EDC5" w14:textId="77777777" w:rsidR="00E46B32" w:rsidRDefault="00E46B32" w:rsidP="00E46B32">
      <w:pPr>
        <w:pStyle w:val="FirstParagraph"/>
      </w:pPr>
      <w:r>
        <w:t>An internet gateway is an optional virtual router that connects the edge of the VCN with the internet. To use the gateway, the hosts on both ends of the connection must have public IP addresses for routing</w:t>
      </w:r>
    </w:p>
    <w:p w14:paraId="47E26D51" w14:textId="77777777" w:rsidR="00E46B32" w:rsidRDefault="00000000" w:rsidP="00E46B32">
      <w:pPr>
        <w:pStyle w:val="Compact"/>
        <w:numPr>
          <w:ilvl w:val="0"/>
          <w:numId w:val="33"/>
        </w:numPr>
      </w:pPr>
      <w:hyperlink r:id="rId65">
        <w:r w:rsidR="00E46B32">
          <w:rPr>
            <w:rStyle w:val="Hyperlink"/>
          </w:rPr>
          <w:t>Managing IGW</w:t>
        </w:r>
      </w:hyperlink>
    </w:p>
    <w:p w14:paraId="54889298" w14:textId="77777777" w:rsidR="00E46B32" w:rsidRDefault="00E46B32" w:rsidP="00E46B32">
      <w:pPr>
        <w:pStyle w:val="Heading3"/>
      </w:pPr>
      <w:bookmarkStart w:id="153" w:name="_Toc146719455"/>
      <w:bookmarkStart w:id="154" w:name="_Toc148706181"/>
      <w:bookmarkStart w:id="155" w:name="oci-site-to-site-vpn"/>
      <w:bookmarkEnd w:id="152"/>
      <w:r>
        <w:t>OCI Site-to-Site VPN</w:t>
      </w:r>
      <w:bookmarkEnd w:id="153"/>
      <w:bookmarkEnd w:id="154"/>
    </w:p>
    <w:p w14:paraId="166CA6B7" w14:textId="77777777" w:rsidR="00E46B32" w:rsidRDefault="00E46B32" w:rsidP="00E46B32">
      <w:pPr>
        <w:pStyle w:val="FirstParagraph"/>
      </w:pPr>
      <w:r>
        <w:t>Site-to-site VPN provides a site-to-site IPSec connection between your on-premises network and your virtual cloud network (VCN). The IPSec protocol suite encrypts IP traffic before the packets are transferred from the source to the destination and decrypts the traffic when it arrives. Site-to-Site VPN was previously referred to as VPN Connect and IPSec VPN.</w:t>
      </w:r>
    </w:p>
    <w:p w14:paraId="6144779F" w14:textId="77777777" w:rsidR="00E46B32" w:rsidRDefault="00000000" w:rsidP="00E46B32">
      <w:pPr>
        <w:pStyle w:val="Compact"/>
        <w:numPr>
          <w:ilvl w:val="0"/>
          <w:numId w:val="33"/>
        </w:numPr>
      </w:pPr>
      <w:hyperlink r:id="rId66">
        <w:r w:rsidR="00E46B32">
          <w:rPr>
            <w:rStyle w:val="Hyperlink"/>
          </w:rPr>
          <w:t>Overview IPSec</w:t>
        </w:r>
      </w:hyperlink>
    </w:p>
    <w:p w14:paraId="1AADF0FF" w14:textId="77777777" w:rsidR="00E46B32" w:rsidRDefault="00000000" w:rsidP="00E46B32">
      <w:pPr>
        <w:pStyle w:val="Compact"/>
        <w:numPr>
          <w:ilvl w:val="0"/>
          <w:numId w:val="33"/>
        </w:numPr>
      </w:pPr>
      <w:hyperlink r:id="rId67">
        <w:r w:rsidR="00E46B32">
          <w:rPr>
            <w:rStyle w:val="Hyperlink"/>
          </w:rPr>
          <w:t>Setup IPSec</w:t>
        </w:r>
      </w:hyperlink>
    </w:p>
    <w:p w14:paraId="1E031F23" w14:textId="77777777" w:rsidR="00E46B32" w:rsidRDefault="00E46B32" w:rsidP="00E46B32">
      <w:pPr>
        <w:pStyle w:val="Heading3"/>
      </w:pPr>
      <w:bookmarkStart w:id="156" w:name="_Toc146719456"/>
      <w:bookmarkStart w:id="157" w:name="_Toc148706182"/>
      <w:bookmarkStart w:id="158" w:name="oci-fast-connect"/>
      <w:bookmarkEnd w:id="155"/>
      <w:r>
        <w:t>OCI Fast Connect</w:t>
      </w:r>
      <w:bookmarkEnd w:id="156"/>
      <w:bookmarkEnd w:id="157"/>
    </w:p>
    <w:p w14:paraId="78CE338A" w14:textId="77777777" w:rsidR="00E46B32" w:rsidRDefault="00E46B32" w:rsidP="00E46B32">
      <w:pPr>
        <w:pStyle w:val="FirstParagraph"/>
      </w:pPr>
      <w:r>
        <w:t>FastConnect allows customers to connect directly to their Oracle Cloud Infrastructure (OCI) virtual cloud network via dedicated, private, high-bandwidth connections.</w:t>
      </w:r>
    </w:p>
    <w:p w14:paraId="199C2D52" w14:textId="77777777" w:rsidR="00E46B32" w:rsidRDefault="00000000" w:rsidP="00E46B32">
      <w:pPr>
        <w:pStyle w:val="Compact"/>
        <w:numPr>
          <w:ilvl w:val="0"/>
          <w:numId w:val="33"/>
        </w:numPr>
      </w:pPr>
      <w:hyperlink r:id="rId68">
        <w:r w:rsidR="00E46B32">
          <w:rPr>
            <w:rStyle w:val="Hyperlink"/>
          </w:rPr>
          <w:t>FastConnect</w:t>
        </w:r>
      </w:hyperlink>
    </w:p>
    <w:p w14:paraId="178363C1" w14:textId="77777777" w:rsidR="00E46B32" w:rsidRDefault="00000000" w:rsidP="00E46B32">
      <w:pPr>
        <w:pStyle w:val="Compact"/>
        <w:numPr>
          <w:ilvl w:val="0"/>
          <w:numId w:val="33"/>
        </w:numPr>
      </w:pPr>
      <w:hyperlink r:id="rId69">
        <w:r w:rsidR="00E46B32">
          <w:rPr>
            <w:rStyle w:val="Hyperlink"/>
          </w:rPr>
          <w:t>Concept Overview</w:t>
        </w:r>
      </w:hyperlink>
    </w:p>
    <w:p w14:paraId="2696A919" w14:textId="77777777" w:rsidR="00E46B32" w:rsidRDefault="00E46B32" w:rsidP="00E46B32">
      <w:pPr>
        <w:pStyle w:val="Heading3"/>
      </w:pPr>
      <w:bookmarkStart w:id="159" w:name="_Toc146719457"/>
      <w:bookmarkStart w:id="160" w:name="_Toc148706183"/>
      <w:bookmarkStart w:id="161" w:name="oci-vtap"/>
      <w:bookmarkEnd w:id="158"/>
      <w:r>
        <w:t>OCI VTAP</w:t>
      </w:r>
      <w:bookmarkEnd w:id="159"/>
      <w:bookmarkEnd w:id="160"/>
    </w:p>
    <w:p w14:paraId="7CE1F095" w14:textId="77777777" w:rsidR="00E46B32" w:rsidRDefault="00E46B32" w:rsidP="00E46B32">
      <w:pPr>
        <w:pStyle w:val="FirstParagraph"/>
      </w:pPr>
      <w:r>
        <w:t>A Virtual Test Access Point (VTAP) provides a way to mirror traffic from a designated source to a selected target to facilitate troubleshooting, security analysis, and data monitoring</w:t>
      </w:r>
    </w:p>
    <w:p w14:paraId="02D76F6E" w14:textId="77777777" w:rsidR="00E46B32" w:rsidRDefault="00000000" w:rsidP="00E46B32">
      <w:pPr>
        <w:pStyle w:val="Compact"/>
        <w:numPr>
          <w:ilvl w:val="0"/>
          <w:numId w:val="33"/>
        </w:numPr>
      </w:pPr>
      <w:hyperlink r:id="rId70">
        <w:r w:rsidR="00E46B32">
          <w:rPr>
            <w:rStyle w:val="Hyperlink"/>
          </w:rPr>
          <w:t>VTAP</w:t>
        </w:r>
      </w:hyperlink>
    </w:p>
    <w:p w14:paraId="1DDA86A3" w14:textId="77777777" w:rsidR="00E46B32" w:rsidRDefault="00000000" w:rsidP="00E46B32">
      <w:pPr>
        <w:pStyle w:val="Compact"/>
        <w:numPr>
          <w:ilvl w:val="0"/>
          <w:numId w:val="33"/>
        </w:numPr>
      </w:pPr>
      <w:hyperlink r:id="rId71" w:anchor="GUID-3196621D-12EB-470A-982C-4F7F6F3723EC">
        <w:r w:rsidR="00E46B32">
          <w:rPr>
            <w:rStyle w:val="Hyperlink"/>
          </w:rPr>
          <w:t>Network VTAP Wireshark</w:t>
        </w:r>
      </w:hyperlink>
    </w:p>
    <w:p w14:paraId="636BCD1E" w14:textId="77777777" w:rsidR="00E46B32" w:rsidRDefault="00E46B32" w:rsidP="00E46B32">
      <w:pPr>
        <w:pStyle w:val="Heading3"/>
      </w:pPr>
      <w:bookmarkStart w:id="162" w:name="_Toc146719458"/>
      <w:bookmarkStart w:id="163" w:name="_Toc148706184"/>
      <w:bookmarkStart w:id="164" w:name="oci-npa"/>
      <w:bookmarkEnd w:id="161"/>
      <w:r>
        <w:t>OCI NPA</w:t>
      </w:r>
      <w:bookmarkEnd w:id="162"/>
      <w:bookmarkEnd w:id="163"/>
    </w:p>
    <w:p w14:paraId="39A8E7B1" w14:textId="77777777" w:rsidR="00E46B32" w:rsidRDefault="00E46B32" w:rsidP="00E46B32">
      <w:pPr>
        <w:pStyle w:val="FirstParagraph"/>
      </w:pPr>
      <w:r>
        <w:t>Network Path Analyzer (NPA) provides a unified and intuitive capability you can use to identify virtual network configuration issues that impact connectivity. NPA collects and analyzes the network configuration to determine how the paths between the source and the destination function or fail.</w:t>
      </w:r>
    </w:p>
    <w:p w14:paraId="1FCD4B71" w14:textId="77777777" w:rsidR="00E46B32" w:rsidRDefault="00000000" w:rsidP="00E46B32">
      <w:pPr>
        <w:pStyle w:val="Compact"/>
        <w:numPr>
          <w:ilvl w:val="0"/>
          <w:numId w:val="33"/>
        </w:numPr>
      </w:pPr>
      <w:hyperlink r:id="rId72">
        <w:r w:rsidR="00E46B32">
          <w:rPr>
            <w:rStyle w:val="Hyperlink"/>
          </w:rPr>
          <w:t>Path Analyzer</w:t>
        </w:r>
      </w:hyperlink>
    </w:p>
    <w:p w14:paraId="21D3F53C" w14:textId="77777777" w:rsidR="00E46B32" w:rsidRDefault="00E46B32" w:rsidP="00E46B32">
      <w:pPr>
        <w:pStyle w:val="Heading3"/>
      </w:pPr>
      <w:bookmarkStart w:id="165" w:name="_Toc146719459"/>
      <w:bookmarkStart w:id="166" w:name="_Toc148706185"/>
      <w:bookmarkStart w:id="167" w:name="oci-drg-connectivity-options"/>
      <w:bookmarkEnd w:id="164"/>
      <w:r>
        <w:t>OCI DRG (Connectivity Options)</w:t>
      </w:r>
      <w:bookmarkEnd w:id="165"/>
      <w:bookmarkEnd w:id="166"/>
    </w:p>
    <w:p w14:paraId="5B73C7B3" w14:textId="77777777" w:rsidR="00E46B32" w:rsidRDefault="00E46B32" w:rsidP="00E46B32">
      <w:pPr>
        <w:pStyle w:val="FirstParagraph"/>
      </w:pPr>
      <w:r>
        <w:t>A DRG acts as a virtual router, providing a path for traffic between your on-premises networks and VCNs, and can also be used to route traffic between VCNs. Using different types of attachments, custom network topologies can be constructed using components in different regions and tenancies.</w:t>
      </w:r>
    </w:p>
    <w:p w14:paraId="03C1141E" w14:textId="77777777" w:rsidR="00E46B32" w:rsidRDefault="00000000" w:rsidP="00E46B32">
      <w:pPr>
        <w:pStyle w:val="Compact"/>
        <w:numPr>
          <w:ilvl w:val="0"/>
          <w:numId w:val="33"/>
        </w:numPr>
      </w:pPr>
      <w:hyperlink r:id="rId73">
        <w:r w:rsidR="00E46B32">
          <w:rPr>
            <w:rStyle w:val="Hyperlink"/>
          </w:rPr>
          <w:t>Managing DRGs</w:t>
        </w:r>
      </w:hyperlink>
    </w:p>
    <w:p w14:paraId="212D8091" w14:textId="77777777" w:rsidR="00E46B32" w:rsidRDefault="00000000" w:rsidP="00E46B32">
      <w:pPr>
        <w:pStyle w:val="Compact"/>
        <w:numPr>
          <w:ilvl w:val="0"/>
          <w:numId w:val="33"/>
        </w:numPr>
      </w:pPr>
      <w:hyperlink r:id="rId74" w:anchor="GUID-3C1F7B6B-0195-4166-A38C-8B7AD53F0B79">
        <w:r w:rsidR="00E46B32">
          <w:rPr>
            <w:rStyle w:val="Hyperlink"/>
          </w:rPr>
          <w:t>OCI Pilot Light DR</w:t>
        </w:r>
      </w:hyperlink>
    </w:p>
    <w:p w14:paraId="69AA00F5" w14:textId="77777777" w:rsidR="00E46B32" w:rsidRDefault="00000000" w:rsidP="00E46B32">
      <w:pPr>
        <w:pStyle w:val="Compact"/>
        <w:numPr>
          <w:ilvl w:val="0"/>
          <w:numId w:val="33"/>
        </w:numPr>
      </w:pPr>
      <w:hyperlink r:id="rId75">
        <w:r w:rsidR="00E46B32">
          <w:rPr>
            <w:rStyle w:val="Hyperlink"/>
          </w:rPr>
          <w:t>Peering VCNs in different regions through a DRG</w:t>
        </w:r>
      </w:hyperlink>
    </w:p>
    <w:p w14:paraId="39F39F61" w14:textId="77777777" w:rsidR="00E46B32" w:rsidRDefault="00E46B32" w:rsidP="00E46B32">
      <w:pPr>
        <w:pStyle w:val="Heading3"/>
      </w:pPr>
      <w:bookmarkStart w:id="168" w:name="_Toc146719460"/>
      <w:bookmarkStart w:id="169" w:name="_Toc148706186"/>
      <w:bookmarkStart w:id="170" w:name="Xcef40224cdf756a30253c1c169389716a0fa4e6"/>
      <w:bookmarkEnd w:id="167"/>
      <w:r>
        <w:t>OCI Oracle Cloud Infrastructure Certificates</w:t>
      </w:r>
      <w:bookmarkEnd w:id="168"/>
      <w:bookmarkEnd w:id="169"/>
    </w:p>
    <w:p w14:paraId="5236270D" w14:textId="77777777" w:rsidR="00E46B32" w:rsidRDefault="00E46B32" w:rsidP="00E46B32">
      <w:pPr>
        <w:pStyle w:val="FirstParagraph"/>
      </w:pPr>
      <w:r>
        <w:lastRenderedPageBreak/>
        <w:t>Easily create, deploy, and manage Secure Sockets Layer/Transport Layer Security (SSL/TLS) certificates available in Oracle Cloud. In a flexible Certificate Authority (CA) hierarchy, Oracle Cloud Infrastructure Certificates help create private CAs to provide granular security controls for each CA.</w:t>
      </w:r>
    </w:p>
    <w:p w14:paraId="0284FD43" w14:textId="77777777" w:rsidR="00E46B32" w:rsidRDefault="00000000" w:rsidP="00E46B32">
      <w:pPr>
        <w:pStyle w:val="Compact"/>
        <w:numPr>
          <w:ilvl w:val="0"/>
          <w:numId w:val="33"/>
        </w:numPr>
      </w:pPr>
      <w:hyperlink r:id="rId76">
        <w:r w:rsidR="00E46B32">
          <w:rPr>
            <w:rStyle w:val="Hyperlink"/>
          </w:rPr>
          <w:t>SSL TLS Certificates</w:t>
        </w:r>
      </w:hyperlink>
    </w:p>
    <w:p w14:paraId="42F49728" w14:textId="77777777" w:rsidR="00E46B32" w:rsidRDefault="00E46B32" w:rsidP="00E46B32">
      <w:pPr>
        <w:pStyle w:val="Heading3"/>
      </w:pPr>
      <w:bookmarkStart w:id="171" w:name="_Toc146719461"/>
      <w:bookmarkStart w:id="172" w:name="_Toc148706187"/>
      <w:bookmarkStart w:id="173" w:name="oci-monitoring"/>
      <w:bookmarkEnd w:id="170"/>
      <w:r>
        <w:t>OCI Monitoring</w:t>
      </w:r>
      <w:bookmarkEnd w:id="171"/>
      <w:bookmarkEnd w:id="172"/>
    </w:p>
    <w:p w14:paraId="3C57ACA1" w14:textId="77777777" w:rsidR="00E46B32" w:rsidRDefault="00E46B32" w:rsidP="00E46B32">
      <w:pPr>
        <w:pStyle w:val="FirstParagraph"/>
      </w:pPr>
      <w:r>
        <w:t xml:space="preserve">You can monitor the health, capacity, and performance of your Oracle Cloud Infrastructure resources by using metrics, alarms, and notifications. For more information, see </w:t>
      </w:r>
      <w:hyperlink r:id="rId77">
        <w:r>
          <w:rPr>
            <w:rStyle w:val="Hyperlink"/>
          </w:rPr>
          <w:t>Monitoring</w:t>
        </w:r>
      </w:hyperlink>
      <w:r>
        <w:t xml:space="preserve"> and </w:t>
      </w:r>
      <w:hyperlink r:id="rId78" w:anchor="top">
        <w:r>
          <w:rPr>
            <w:rStyle w:val="Hyperlink"/>
          </w:rPr>
          <w:t>Notifications</w:t>
        </w:r>
      </w:hyperlink>
      <w:r>
        <w:t>.</w:t>
      </w:r>
    </w:p>
    <w:p w14:paraId="7BA41A4C" w14:textId="0A8677D4" w:rsidR="00C35507" w:rsidRDefault="00000000" w:rsidP="00E46B32">
      <w:pPr>
        <w:pStyle w:val="Compact"/>
        <w:numPr>
          <w:ilvl w:val="0"/>
          <w:numId w:val="55"/>
        </w:numPr>
      </w:pPr>
      <w:hyperlink r:id="rId79">
        <w:r w:rsidR="00E46B32">
          <w:rPr>
            <w:rStyle w:val="Hyperlink"/>
          </w:rPr>
          <w:t>Networking Metrics</w:t>
        </w:r>
      </w:hyperlink>
      <w:bookmarkEnd w:id="137"/>
      <w:bookmarkEnd w:id="173"/>
    </w:p>
    <w:sectPr w:rsidR="00C35507" w:rsidSect="00B63F98">
      <w:headerReference w:type="default" r:id="rId80"/>
      <w:footerReference w:type="even" r:id="rId81"/>
      <w:footerReference w:type="default" r:id="rId82"/>
      <w:pgSz w:w="12240" w:h="15840"/>
      <w:pgMar w:top="1440" w:right="877" w:bottom="1440" w:left="1156"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30231" w14:textId="77777777" w:rsidR="001440B2" w:rsidRDefault="001440B2">
      <w:pPr>
        <w:spacing w:after="0"/>
      </w:pPr>
      <w:r>
        <w:separator/>
      </w:r>
    </w:p>
  </w:endnote>
  <w:endnote w:type="continuationSeparator" w:id="0">
    <w:p w14:paraId="2E7825AD" w14:textId="77777777" w:rsidR="001440B2" w:rsidRDefault="001440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racle Sans">
    <w:panose1 w:val="020B0503020204020204"/>
    <w:charset w:val="00"/>
    <w:family w:val="swiss"/>
    <w:pitch w:val="variable"/>
    <w:sig w:usb0="A10006EF" w:usb1="400060FB" w:usb2="00000000" w:usb3="00000000" w:csb0="0000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0554960"/>
      <w:docPartObj>
        <w:docPartGallery w:val="Page Numbers (Bottom of Page)"/>
        <w:docPartUnique/>
      </w:docPartObj>
    </w:sdtPr>
    <w:sdtContent>
      <w:p w14:paraId="6E61491E" w14:textId="504F1AB8" w:rsidR="006516F1" w:rsidRDefault="00000000" w:rsidP="00AC55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B57F8">
          <w:rPr>
            <w:rStyle w:val="PageNumber"/>
            <w:noProof/>
          </w:rPr>
          <w:t>5</w:t>
        </w:r>
        <w:r>
          <w:rPr>
            <w:rStyle w:val="PageNumber"/>
          </w:rPr>
          <w:fldChar w:fldCharType="end"/>
        </w:r>
      </w:p>
    </w:sdtContent>
  </w:sdt>
  <w:p w14:paraId="253EE8D4" w14:textId="77777777" w:rsidR="006516F1" w:rsidRDefault="006516F1" w:rsidP="00EA10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20"/>
      </w:rPr>
      <w:id w:val="1910732250"/>
      <w:docPartObj>
        <w:docPartGallery w:val="Page Numbers (Bottom of Page)"/>
        <w:docPartUnique/>
      </w:docPartObj>
    </w:sdtPr>
    <w:sdtEndPr>
      <w:rPr>
        <w:rStyle w:val="PageNumber"/>
        <w:sz w:val="18"/>
        <w:szCs w:val="24"/>
      </w:rPr>
    </w:sdtEndPr>
    <w:sdtContent>
      <w:p w14:paraId="5FA046F5" w14:textId="77777777" w:rsidR="006516F1" w:rsidRDefault="00000000" w:rsidP="00EA10AE">
        <w:pPr>
          <w:pStyle w:val="Footer"/>
          <w:framePr w:wrap="none" w:vAnchor="text" w:hAnchor="margin" w:xAlign="right" w:y="1"/>
          <w:jc w:val="right"/>
          <w:rPr>
            <w:rStyle w:val="PageNumber"/>
          </w:rPr>
        </w:pPr>
        <w:r w:rsidRPr="00EA10AE">
          <w:rPr>
            <w:rStyle w:val="PageNumber"/>
            <w:sz w:val="20"/>
            <w:szCs w:val="20"/>
          </w:rPr>
          <w:t xml:space="preserve">Page </w:t>
        </w:r>
        <w:r w:rsidRPr="00EA10AE">
          <w:rPr>
            <w:rStyle w:val="PageNumber"/>
            <w:sz w:val="20"/>
            <w:szCs w:val="20"/>
          </w:rPr>
          <w:fldChar w:fldCharType="begin"/>
        </w:r>
        <w:r w:rsidRPr="00EA10AE">
          <w:rPr>
            <w:rStyle w:val="PageNumber"/>
            <w:sz w:val="20"/>
            <w:szCs w:val="20"/>
          </w:rPr>
          <w:instrText xml:space="preserve"> PAGE </w:instrText>
        </w:r>
        <w:r w:rsidRPr="00EA10AE">
          <w:rPr>
            <w:rStyle w:val="PageNumber"/>
            <w:sz w:val="20"/>
            <w:szCs w:val="20"/>
          </w:rPr>
          <w:fldChar w:fldCharType="separate"/>
        </w:r>
        <w:r w:rsidRPr="00EA10AE">
          <w:rPr>
            <w:rStyle w:val="PageNumber"/>
            <w:noProof/>
            <w:sz w:val="20"/>
            <w:szCs w:val="20"/>
          </w:rPr>
          <w:t>2</w:t>
        </w:r>
        <w:r w:rsidRPr="00EA10AE">
          <w:rPr>
            <w:rStyle w:val="PageNumber"/>
            <w:sz w:val="20"/>
            <w:szCs w:val="20"/>
          </w:rPr>
          <w:fldChar w:fldCharType="end"/>
        </w:r>
      </w:p>
    </w:sdtContent>
  </w:sdt>
  <w:p w14:paraId="22CF0058" w14:textId="7231EA8B" w:rsidR="006516F1" w:rsidRPr="00EA10AE" w:rsidRDefault="00000000" w:rsidP="00B94764">
    <w:pPr>
      <w:pStyle w:val="Footer"/>
      <w:rPr>
        <w:sz w:val="20"/>
        <w:szCs w:val="20"/>
      </w:rPr>
    </w:pPr>
    <w:r w:rsidRPr="00EA10AE">
      <w:rPr>
        <w:sz w:val="20"/>
        <w:szCs w:val="20"/>
      </w:rPr>
      <w:t>Copyright @202</w:t>
    </w:r>
    <w:r w:rsidR="00667EEC">
      <w:rPr>
        <w:sz w:val="20"/>
        <w:szCs w:val="20"/>
      </w:rPr>
      <w:t>3</w:t>
    </w:r>
    <w:r w:rsidRPr="00EA10AE">
      <w:rPr>
        <w:sz w:val="20"/>
        <w:szCs w:val="20"/>
      </w:rPr>
      <w:t>, Oracle and/or its affiliates</w:t>
    </w:r>
  </w:p>
  <w:p w14:paraId="7A4CF38D" w14:textId="77777777" w:rsidR="006516F1" w:rsidRDefault="00651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D59B6" w14:textId="77777777" w:rsidR="001440B2" w:rsidRDefault="001440B2">
      <w:r>
        <w:separator/>
      </w:r>
    </w:p>
  </w:footnote>
  <w:footnote w:type="continuationSeparator" w:id="0">
    <w:p w14:paraId="5255B1CB" w14:textId="77777777" w:rsidR="001440B2" w:rsidRDefault="00144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E9040" w14:textId="167BD499" w:rsidR="006516F1" w:rsidRPr="00A854BA" w:rsidRDefault="00667EEC" w:rsidP="00B94764">
    <w:pPr>
      <w:pStyle w:val="Header"/>
      <w:jc w:val="right"/>
      <w:rPr>
        <w:sz w:val="20"/>
        <w:szCs w:val="20"/>
      </w:rPr>
    </w:pPr>
    <w:r>
      <w:rPr>
        <w:noProof/>
        <w:sz w:val="20"/>
        <w:szCs w:val="20"/>
      </w:rPr>
      <w:drawing>
        <wp:anchor distT="0" distB="0" distL="114300" distR="114300" simplePos="0" relativeHeight="251658752" behindDoc="0" locked="0" layoutInCell="1" allowOverlap="1" wp14:anchorId="5B3E0903" wp14:editId="0BFB32AD">
          <wp:simplePos x="0" y="0"/>
          <wp:positionH relativeFrom="column">
            <wp:posOffset>-726440</wp:posOffset>
          </wp:positionH>
          <wp:positionV relativeFrom="paragraph">
            <wp:posOffset>-441960</wp:posOffset>
          </wp:positionV>
          <wp:extent cx="7764780" cy="17970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extLst>
                      <a:ext uri="{28A0092B-C50C-407E-A947-70E740481C1C}">
                        <a14:useLocalDpi xmlns:a14="http://schemas.microsoft.com/office/drawing/2010/main" val="0"/>
                      </a:ext>
                    </a:extLst>
                  </a:blip>
                  <a:stretch>
                    <a:fillRect/>
                  </a:stretch>
                </pic:blipFill>
                <pic:spPr>
                  <a:xfrm>
                    <a:off x="0" y="0"/>
                    <a:ext cx="7764780" cy="179705"/>
                  </a:xfrm>
                  <a:prstGeom prst="rect">
                    <a:avLst/>
                  </a:prstGeom>
                </pic:spPr>
              </pic:pic>
            </a:graphicData>
          </a:graphic>
          <wp14:sizeRelH relativeFrom="margin">
            <wp14:pctWidth>0</wp14:pctWidth>
          </wp14:sizeRelH>
          <wp14:sizeRelV relativeFrom="margin">
            <wp14:pctHeight>0</wp14:pctHeight>
          </wp14:sizeRelV>
        </wp:anchor>
      </w:drawing>
    </w:r>
    <w:r w:rsidRPr="00A854BA">
      <w:rPr>
        <w:sz w:val="20"/>
        <w:szCs w:val="20"/>
      </w:rPr>
      <w:fldChar w:fldCharType="begin"/>
    </w:r>
    <w:r w:rsidRPr="00A854BA">
      <w:rPr>
        <w:sz w:val="20"/>
        <w:szCs w:val="20"/>
      </w:rPr>
      <w:instrText xml:space="preserve"> STYLEREF "Heading 1" \* MERGEFORMAT </w:instrText>
    </w:r>
    <w:r w:rsidRPr="00A854BA">
      <w:rPr>
        <w:sz w:val="20"/>
        <w:szCs w:val="20"/>
      </w:rPr>
      <w:fldChar w:fldCharType="separate"/>
    </w:r>
    <w:r w:rsidR="00D60B30">
      <w:rPr>
        <w:noProof/>
        <w:sz w:val="20"/>
        <w:szCs w:val="20"/>
      </w:rPr>
      <w:t>Workload Requirements and Architecture</w:t>
    </w:r>
    <w:r w:rsidRPr="00A854BA">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D3809A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2DA4F7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BF0614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DF6873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8C85E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0CE91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E884A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F427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C810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2EA3D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A991"/>
    <w:multiLevelType w:val="multilevel"/>
    <w:tmpl w:val="A5CC324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00A99411"/>
    <w:multiLevelType w:val="multilevel"/>
    <w:tmpl w:val="A524CBC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12B7DE4"/>
    <w:multiLevelType w:val="multilevel"/>
    <w:tmpl w:val="A0E4DC0C"/>
    <w:styleLink w:val="CurrentList12"/>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13" w15:restartNumberingAfterBreak="0">
    <w:nsid w:val="02605871"/>
    <w:multiLevelType w:val="multilevel"/>
    <w:tmpl w:val="D660A58A"/>
    <w:styleLink w:val="CurrentList1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suff w:val="space"/>
      <w:lvlText w:val="%1.%2.%3"/>
      <w:lvlJc w:val="left"/>
      <w:pPr>
        <w:ind w:left="3062" w:hanging="306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02D3174E"/>
    <w:multiLevelType w:val="multilevel"/>
    <w:tmpl w:val="7AF23448"/>
    <w:styleLink w:val="CurrentList10"/>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15" w15:restartNumberingAfterBreak="0">
    <w:nsid w:val="0F4B6A3D"/>
    <w:multiLevelType w:val="multilevel"/>
    <w:tmpl w:val="73841E0E"/>
    <w:styleLink w:val="CurrentList14"/>
    <w:lvl w:ilvl="0">
      <w:start w:val="1"/>
      <w:numFmt w:val="decimal"/>
      <w:suff w:val="space"/>
      <w:lvlText w:val="%1."/>
      <w:lvlJc w:val="left"/>
      <w:pPr>
        <w:ind w:left="454" w:hanging="454"/>
      </w:pPr>
      <w:rPr>
        <w:rFonts w:hint="default"/>
      </w:rPr>
    </w:lvl>
    <w:lvl w:ilvl="1">
      <w:start w:val="1"/>
      <w:numFmt w:val="decimal"/>
      <w:suff w:val="space"/>
      <w:lvlText w:val="%1.%2."/>
      <w:lvlJc w:val="left"/>
      <w:pPr>
        <w:ind w:left="1021" w:hanging="1021"/>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16" w15:restartNumberingAfterBreak="0">
    <w:nsid w:val="166D054E"/>
    <w:multiLevelType w:val="multilevel"/>
    <w:tmpl w:val="73841E0E"/>
    <w:styleLink w:val="CurrentList13"/>
    <w:lvl w:ilvl="0">
      <w:start w:val="1"/>
      <w:numFmt w:val="decimal"/>
      <w:suff w:val="space"/>
      <w:lvlText w:val="%1."/>
      <w:lvlJc w:val="left"/>
      <w:pPr>
        <w:ind w:left="454" w:hanging="454"/>
      </w:pPr>
      <w:rPr>
        <w:rFonts w:hint="default"/>
      </w:rPr>
    </w:lvl>
    <w:lvl w:ilvl="1">
      <w:start w:val="1"/>
      <w:numFmt w:val="decimal"/>
      <w:suff w:val="space"/>
      <w:lvlText w:val="%1.%2."/>
      <w:lvlJc w:val="left"/>
      <w:pPr>
        <w:ind w:left="1021" w:hanging="1021"/>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17" w15:restartNumberingAfterBreak="0">
    <w:nsid w:val="1A334428"/>
    <w:multiLevelType w:val="multilevel"/>
    <w:tmpl w:val="445AB75E"/>
    <w:styleLink w:val="CurrentList16"/>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3062" w:hanging="3062"/>
      </w:pPr>
      <w:rPr>
        <w:rFont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8" w15:restartNumberingAfterBreak="0">
    <w:nsid w:val="1D6F6499"/>
    <w:multiLevelType w:val="multilevel"/>
    <w:tmpl w:val="B44C5FA8"/>
    <w:styleLink w:val="CurrentList6"/>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19" w15:restartNumberingAfterBreak="0">
    <w:nsid w:val="2376286B"/>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5696014"/>
    <w:multiLevelType w:val="multilevel"/>
    <w:tmpl w:val="E1F64034"/>
    <w:styleLink w:val="CurrentList19"/>
    <w:lvl w:ilvl="0">
      <w:start w:val="1"/>
      <w:numFmt w:val="decimal"/>
      <w:suff w:val="space"/>
      <w:lvlText w:val="%1"/>
      <w:lvlJc w:val="left"/>
      <w:rPr>
        <w:rFonts w:ascii="Oracle Sans" w:hAnsi="Oracle Sans" w:hint="default"/>
        <w:b w:val="0"/>
        <w:i w:val="0"/>
        <w:caps w:val="0"/>
        <w:strike w:val="0"/>
        <w:dstrike w:val="0"/>
        <w:vanish/>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576" w:hanging="576"/>
      </w:pPr>
      <w:rPr>
        <w:rFonts w:ascii="Oracle Sans" w:hAnsi="Oracle Sans" w:hint="default"/>
      </w:rPr>
    </w:lvl>
    <w:lvl w:ilvl="2">
      <w:start w:val="1"/>
      <w:numFmt w:val="decimal"/>
      <w:suff w:val="space"/>
      <w:lvlText w:val="%1.%2.%3"/>
      <w:lvlJc w:val="left"/>
      <w:pPr>
        <w:ind w:left="3062" w:hanging="3062"/>
      </w:pPr>
      <w:rPr>
        <w:rFonts w:ascii="Oracle Sans" w:hAnsi="Oracle San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ascii="Oracle Sans" w:hAnsi="Oracle Sans" w:hint="default"/>
      </w:rPr>
    </w:lvl>
    <w:lvl w:ilvl="5">
      <w:start w:val="1"/>
      <w:numFmt w:val="decimal"/>
      <w:suff w:val="space"/>
      <w:lvlText w:val="%1.%2.%3.%4.%5.%6"/>
      <w:lvlJc w:val="left"/>
      <w:pPr>
        <w:ind w:left="1152" w:hanging="1152"/>
      </w:pPr>
      <w:rPr>
        <w:rFonts w:ascii="Oracle Sans" w:hAnsi="Oracle Sans" w:hint="default"/>
      </w:rPr>
    </w:lvl>
    <w:lvl w:ilvl="6">
      <w:start w:val="1"/>
      <w:numFmt w:val="decimal"/>
      <w:suff w:val="space"/>
      <w:lvlText w:val="%1.%2.%3.%4.%5.%6.%7"/>
      <w:lvlJc w:val="left"/>
      <w:pPr>
        <w:ind w:left="1296" w:hanging="1296"/>
      </w:pPr>
      <w:rPr>
        <w:rFonts w:ascii="Oracle Sans" w:hAnsi="Oracle Sans" w:hint="default"/>
      </w:rPr>
    </w:lvl>
    <w:lvl w:ilvl="7">
      <w:start w:val="1"/>
      <w:numFmt w:val="decimal"/>
      <w:suff w:val="space"/>
      <w:lvlText w:val="%1.%2.%3.%4.%5.%6.%7.%8"/>
      <w:lvlJc w:val="left"/>
      <w:pPr>
        <w:ind w:left="1440" w:hanging="1440"/>
      </w:pPr>
      <w:rPr>
        <w:rFonts w:ascii="Oracle Sans" w:hAnsi="Oracle Sans" w:hint="default"/>
      </w:rPr>
    </w:lvl>
    <w:lvl w:ilvl="8">
      <w:start w:val="1"/>
      <w:numFmt w:val="decimal"/>
      <w:suff w:val="space"/>
      <w:lvlText w:val="%1.%2.%3.%4.%5.%6.%7.%8.%9"/>
      <w:lvlJc w:val="left"/>
      <w:pPr>
        <w:ind w:left="1584" w:hanging="1584"/>
      </w:pPr>
      <w:rPr>
        <w:rFonts w:ascii="Oracle Sans" w:hAnsi="Oracle Sans" w:hint="default"/>
      </w:rPr>
    </w:lvl>
  </w:abstractNum>
  <w:abstractNum w:abstractNumId="21" w15:restartNumberingAfterBreak="0">
    <w:nsid w:val="256B4222"/>
    <w:multiLevelType w:val="hybridMultilevel"/>
    <w:tmpl w:val="5750F88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2B5D470C"/>
    <w:multiLevelType w:val="multilevel"/>
    <w:tmpl w:val="BC1065D4"/>
    <w:styleLink w:val="CurrentList20"/>
    <w:lvl w:ilvl="0">
      <w:start w:val="1"/>
      <w:numFmt w:val="decimal"/>
      <w:suff w:val="space"/>
      <w:lvlText w:val="%1"/>
      <w:lvlJc w:val="left"/>
      <w:rPr>
        <w:rFonts w:ascii="Oracle Sans" w:hAnsi="Oracle Sans" w:hint="default"/>
        <w:b w:val="0"/>
        <w:i w:val="0"/>
        <w:caps w:val="0"/>
        <w:strike w:val="0"/>
        <w:dstrike w:val="0"/>
        <w:vanish/>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576" w:hanging="576"/>
      </w:pPr>
      <w:rPr>
        <w:rFonts w:ascii="Oracle Sans" w:hAnsi="Oracle Sans" w:hint="default"/>
      </w:rPr>
    </w:lvl>
    <w:lvl w:ilvl="2">
      <w:start w:val="1"/>
      <w:numFmt w:val="decimal"/>
      <w:suff w:val="space"/>
      <w:lvlText w:val="%1.%2.%3"/>
      <w:lvlJc w:val="left"/>
      <w:pPr>
        <w:ind w:left="3062" w:hanging="3062"/>
      </w:pPr>
      <w:rPr>
        <w:rFonts w:ascii="Oracle Sans" w:hAnsi="Oracle San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ascii="Oracle Sans" w:hAnsi="Oracle Sans" w:hint="default"/>
      </w:rPr>
    </w:lvl>
    <w:lvl w:ilvl="5">
      <w:start w:val="1"/>
      <w:numFmt w:val="decimal"/>
      <w:suff w:val="space"/>
      <w:lvlText w:val="%1.%2.%3.%4.%5.%6"/>
      <w:lvlJc w:val="left"/>
      <w:pPr>
        <w:ind w:left="1152" w:hanging="1152"/>
      </w:pPr>
      <w:rPr>
        <w:rFonts w:ascii="Oracle Sans" w:hAnsi="Oracle Sans" w:hint="default"/>
      </w:rPr>
    </w:lvl>
    <w:lvl w:ilvl="6">
      <w:start w:val="1"/>
      <w:numFmt w:val="decimal"/>
      <w:suff w:val="space"/>
      <w:lvlText w:val="%1.%2.%3.%4.%5.%6.%7"/>
      <w:lvlJc w:val="left"/>
      <w:pPr>
        <w:ind w:left="1296" w:hanging="1296"/>
      </w:pPr>
      <w:rPr>
        <w:rFonts w:ascii="Oracle Sans" w:hAnsi="Oracle Sans" w:hint="default"/>
      </w:rPr>
    </w:lvl>
    <w:lvl w:ilvl="7">
      <w:start w:val="1"/>
      <w:numFmt w:val="decimal"/>
      <w:suff w:val="space"/>
      <w:lvlText w:val="%1.%2.%3.%4.%5.%6.%7.%8"/>
      <w:lvlJc w:val="left"/>
      <w:pPr>
        <w:ind w:left="1440" w:hanging="1440"/>
      </w:pPr>
      <w:rPr>
        <w:rFonts w:ascii="Oracle Sans" w:hAnsi="Oracle Sans" w:hint="default"/>
      </w:rPr>
    </w:lvl>
    <w:lvl w:ilvl="8">
      <w:start w:val="1"/>
      <w:numFmt w:val="decimal"/>
      <w:suff w:val="space"/>
      <w:lvlText w:val="%1.%2.%3.%4.%5.%6.%7.%8.%9"/>
      <w:lvlJc w:val="left"/>
      <w:pPr>
        <w:ind w:left="1584" w:hanging="1584"/>
      </w:pPr>
      <w:rPr>
        <w:rFonts w:ascii="Oracle Sans" w:hAnsi="Oracle Sans" w:hint="default"/>
      </w:rPr>
    </w:lvl>
  </w:abstractNum>
  <w:abstractNum w:abstractNumId="23" w15:restartNumberingAfterBreak="0">
    <w:nsid w:val="3AE65C5D"/>
    <w:multiLevelType w:val="multilevel"/>
    <w:tmpl w:val="BC28E7C0"/>
    <w:styleLink w:val="CurrentList8"/>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24" w15:restartNumberingAfterBreak="0">
    <w:nsid w:val="3B804D9B"/>
    <w:multiLevelType w:val="multilevel"/>
    <w:tmpl w:val="445AB75E"/>
    <w:styleLink w:val="CurrentList17"/>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3062" w:hanging="3062"/>
      </w:pPr>
      <w:rPr>
        <w:rFont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25" w15:restartNumberingAfterBreak="0">
    <w:nsid w:val="3E2C512C"/>
    <w:multiLevelType w:val="multilevel"/>
    <w:tmpl w:val="918C3AEA"/>
    <w:styleLink w:val="CurrentList3"/>
    <w:lvl w:ilvl="0">
      <w:start w:val="1"/>
      <w:numFmt w:val="decimal"/>
      <w:lvlText w:val="%1."/>
      <w:lvlJc w:val="left"/>
      <w:pPr>
        <w:ind w:left="170" w:hanging="17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211392C"/>
    <w:multiLevelType w:val="multilevel"/>
    <w:tmpl w:val="4FFCF4FE"/>
    <w:lvl w:ilvl="0">
      <w:start w:val="1"/>
      <w:numFmt w:val="decimal"/>
      <w:pStyle w:val="Heading1"/>
      <w:suff w:val="nothing"/>
      <w:lvlText w:val="%1"/>
      <w:lvlJc w:val="left"/>
      <w:rPr>
        <w:rFonts w:ascii="Oracle Sans" w:hAnsi="Oracle Sans" w:hint="default"/>
        <w:b w:val="0"/>
        <w:i w:val="0"/>
        <w:caps w:val="0"/>
        <w:strike w:val="0"/>
        <w:dstrike w:val="0"/>
        <w:vanish/>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576" w:hanging="576"/>
      </w:pPr>
      <w:rPr>
        <w:rFonts w:ascii="Oracle Sans" w:hAnsi="Oracle Sans" w:hint="default"/>
      </w:rPr>
    </w:lvl>
    <w:lvl w:ilvl="2">
      <w:start w:val="1"/>
      <w:numFmt w:val="decimal"/>
      <w:pStyle w:val="Heading3"/>
      <w:suff w:val="space"/>
      <w:lvlText w:val="%1.%2.%3"/>
      <w:lvlJc w:val="left"/>
      <w:pPr>
        <w:ind w:left="3062" w:hanging="3062"/>
      </w:pPr>
      <w:rPr>
        <w:rFonts w:ascii="Oracle Sans" w:hAnsi="Oracle Sans" w:hint="default"/>
      </w:rPr>
    </w:lvl>
    <w:lvl w:ilvl="3">
      <w:start w:val="1"/>
      <w:numFmt w:val="decimal"/>
      <w:pStyle w:val="Heading4"/>
      <w:suff w:val="space"/>
      <w:lvlText w:val="%1.%2.%3.%4"/>
      <w:lvlJc w:val="left"/>
      <w:pPr>
        <w:ind w:left="864" w:hanging="864"/>
      </w:pPr>
      <w:rPr>
        <w:rFonts w:ascii="Oracle Sans" w:hAnsi="Oracle Sans" w:hint="default"/>
        <w:sz w:val="18"/>
      </w:rPr>
    </w:lvl>
    <w:lvl w:ilvl="4">
      <w:start w:val="1"/>
      <w:numFmt w:val="decimal"/>
      <w:pStyle w:val="Heading5"/>
      <w:suff w:val="space"/>
      <w:lvlText w:val="%1.%2.%3.%4.%5"/>
      <w:lvlJc w:val="left"/>
      <w:pPr>
        <w:ind w:left="1008" w:hanging="1008"/>
      </w:pPr>
      <w:rPr>
        <w:rFonts w:ascii="Oracle Sans" w:hAnsi="Oracle Sans" w:hint="default"/>
      </w:rPr>
    </w:lvl>
    <w:lvl w:ilvl="5">
      <w:start w:val="1"/>
      <w:numFmt w:val="decimal"/>
      <w:pStyle w:val="Heading6"/>
      <w:suff w:val="space"/>
      <w:lvlText w:val="%1.%2.%3.%4.%5.%6"/>
      <w:lvlJc w:val="left"/>
      <w:pPr>
        <w:ind w:left="1152" w:hanging="1152"/>
      </w:pPr>
      <w:rPr>
        <w:rFonts w:ascii="Oracle Sans" w:hAnsi="Oracle Sans" w:hint="default"/>
      </w:rPr>
    </w:lvl>
    <w:lvl w:ilvl="6">
      <w:start w:val="1"/>
      <w:numFmt w:val="decimal"/>
      <w:pStyle w:val="Heading7"/>
      <w:suff w:val="space"/>
      <w:lvlText w:val="%1.%2.%3.%4.%5.%6.%7"/>
      <w:lvlJc w:val="left"/>
      <w:pPr>
        <w:ind w:left="1296" w:hanging="1296"/>
      </w:pPr>
      <w:rPr>
        <w:rFonts w:ascii="Oracle Sans" w:hAnsi="Oracle Sans" w:hint="default"/>
      </w:rPr>
    </w:lvl>
    <w:lvl w:ilvl="7">
      <w:start w:val="1"/>
      <w:numFmt w:val="decimal"/>
      <w:pStyle w:val="Heading8"/>
      <w:suff w:val="space"/>
      <w:lvlText w:val="%1.%2.%3.%4.%5.%6.%7.%8"/>
      <w:lvlJc w:val="left"/>
      <w:pPr>
        <w:ind w:left="1440" w:hanging="1440"/>
      </w:pPr>
      <w:rPr>
        <w:rFonts w:ascii="Oracle Sans" w:hAnsi="Oracle Sans" w:hint="default"/>
      </w:rPr>
    </w:lvl>
    <w:lvl w:ilvl="8">
      <w:start w:val="1"/>
      <w:numFmt w:val="decimal"/>
      <w:pStyle w:val="Heading9"/>
      <w:suff w:val="space"/>
      <w:lvlText w:val="%1.%2.%3.%4.%5.%6.%7.%8.%9"/>
      <w:lvlJc w:val="left"/>
      <w:pPr>
        <w:ind w:left="1584" w:hanging="1584"/>
      </w:pPr>
      <w:rPr>
        <w:rFonts w:ascii="Oracle Sans" w:hAnsi="Oracle Sans" w:hint="default"/>
      </w:rPr>
    </w:lvl>
  </w:abstractNum>
  <w:abstractNum w:abstractNumId="27" w15:restartNumberingAfterBreak="0">
    <w:nsid w:val="4BA42095"/>
    <w:multiLevelType w:val="multilevel"/>
    <w:tmpl w:val="E0E201B4"/>
    <w:styleLink w:val="CurrentList9"/>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28" w15:restartNumberingAfterBreak="0">
    <w:nsid w:val="4D270D4C"/>
    <w:multiLevelType w:val="multilevel"/>
    <w:tmpl w:val="DAA813A6"/>
    <w:styleLink w:val="CurrentList18"/>
    <w:lvl w:ilvl="0">
      <w:start w:val="1"/>
      <w:numFmt w:val="decimal"/>
      <w:suff w:val="space"/>
      <w:lvlText w:val="%1"/>
      <w:lvlJc w:val="left"/>
      <w:rPr>
        <w:rFonts w:ascii="Oracle Sans" w:hAnsi="Oracle Sans" w:hint="default"/>
        <w:b w:val="0"/>
        <w:i w:val="0"/>
        <w:caps w:val="0"/>
        <w:strike w:val="0"/>
        <w:dstrike w:val="0"/>
        <w:vanish/>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576" w:hanging="576"/>
      </w:pPr>
      <w:rPr>
        <w:rFonts w:ascii="Oracle Sans" w:hAnsi="Oracle Sans" w:hint="default"/>
      </w:rPr>
    </w:lvl>
    <w:lvl w:ilvl="2">
      <w:start w:val="1"/>
      <w:numFmt w:val="decimal"/>
      <w:suff w:val="space"/>
      <w:lvlText w:val="%1.%2.%3"/>
      <w:lvlJc w:val="left"/>
      <w:pPr>
        <w:ind w:left="3062" w:hanging="3062"/>
      </w:pPr>
      <w:rPr>
        <w:rFonts w:ascii="Oracle Sans" w:hAnsi="Oracle San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ascii="Oracle Sans" w:hAnsi="Oracle Sans" w:hint="default"/>
      </w:rPr>
    </w:lvl>
    <w:lvl w:ilvl="5">
      <w:start w:val="1"/>
      <w:numFmt w:val="decimal"/>
      <w:suff w:val="space"/>
      <w:lvlText w:val="%1.%2.%3.%4.%5.%6"/>
      <w:lvlJc w:val="left"/>
      <w:pPr>
        <w:ind w:left="1152" w:hanging="1152"/>
      </w:pPr>
      <w:rPr>
        <w:rFonts w:ascii="Oracle Sans" w:hAnsi="Oracle Sans" w:hint="default"/>
      </w:rPr>
    </w:lvl>
    <w:lvl w:ilvl="6">
      <w:start w:val="1"/>
      <w:numFmt w:val="decimal"/>
      <w:suff w:val="space"/>
      <w:lvlText w:val="%1.%2.%3.%4.%5.%6.%7"/>
      <w:lvlJc w:val="left"/>
      <w:pPr>
        <w:ind w:left="1296" w:hanging="1296"/>
      </w:pPr>
      <w:rPr>
        <w:rFonts w:ascii="Oracle Sans" w:hAnsi="Oracle Sans" w:hint="default"/>
      </w:rPr>
    </w:lvl>
    <w:lvl w:ilvl="7">
      <w:start w:val="1"/>
      <w:numFmt w:val="decimal"/>
      <w:suff w:val="space"/>
      <w:lvlText w:val="%1.%2.%3.%4.%5.%6.%7.%8"/>
      <w:lvlJc w:val="left"/>
      <w:pPr>
        <w:ind w:left="1440" w:hanging="1440"/>
      </w:pPr>
      <w:rPr>
        <w:rFonts w:ascii="Oracle Sans" w:hAnsi="Oracle Sans" w:hint="default"/>
      </w:rPr>
    </w:lvl>
    <w:lvl w:ilvl="8">
      <w:start w:val="1"/>
      <w:numFmt w:val="decimal"/>
      <w:suff w:val="space"/>
      <w:lvlText w:val="%1.%2.%3.%4.%5.%6.%7.%8.%9"/>
      <w:lvlJc w:val="left"/>
      <w:pPr>
        <w:ind w:left="1584" w:hanging="1584"/>
      </w:pPr>
      <w:rPr>
        <w:rFonts w:ascii="Oracle Sans" w:hAnsi="Oracle Sans" w:hint="default"/>
      </w:rPr>
    </w:lvl>
  </w:abstractNum>
  <w:abstractNum w:abstractNumId="29" w15:restartNumberingAfterBreak="0">
    <w:nsid w:val="4E5560D7"/>
    <w:multiLevelType w:val="multilevel"/>
    <w:tmpl w:val="A0E4DC0C"/>
    <w:styleLink w:val="CurrentList11"/>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30" w15:restartNumberingAfterBreak="0">
    <w:nsid w:val="5F952FAF"/>
    <w:multiLevelType w:val="multilevel"/>
    <w:tmpl w:val="9C620C94"/>
    <w:styleLink w:val="CurrentList5"/>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1.%2.%3."/>
      <w:lvlJc w:val="left"/>
      <w:pPr>
        <w:ind w:left="1474" w:hanging="1474"/>
      </w:pPr>
      <w:rPr>
        <w:rFonts w:hint="default"/>
      </w:rPr>
    </w:lvl>
    <w:lvl w:ilvl="3">
      <w:start w:val="1"/>
      <w:numFmt w:val="decimal"/>
      <w:suff w:val="space"/>
      <w:lvlText w:val="%1.%2.%3.%4."/>
      <w:lvlJc w:val="left"/>
      <w:pPr>
        <w:ind w:left="1928" w:hanging="1928"/>
      </w:pPr>
      <w:rPr>
        <w:rFonts w:hint="default"/>
      </w:rPr>
    </w:lvl>
    <w:lvl w:ilvl="4">
      <w:start w:val="1"/>
      <w:numFmt w:val="decimal"/>
      <w:suff w:val="space"/>
      <w:lvlText w:val="%1.%2.%3.%4.%5."/>
      <w:lvlJc w:val="left"/>
      <w:pPr>
        <w:ind w:left="2495" w:hanging="2495"/>
      </w:pPr>
      <w:rPr>
        <w:rFonts w:hint="default"/>
      </w:rPr>
    </w:lvl>
    <w:lvl w:ilvl="5">
      <w:start w:val="1"/>
      <w:numFmt w:val="decimal"/>
      <w:suff w:val="space"/>
      <w:lvlText w:val="%1.%2.%3.%4.%5.%6."/>
      <w:lvlJc w:val="left"/>
      <w:pPr>
        <w:ind w:left="3062" w:hanging="3062"/>
      </w:pPr>
      <w:rPr>
        <w:rFonts w:hint="default"/>
      </w:rPr>
    </w:lvl>
    <w:lvl w:ilvl="6">
      <w:start w:val="1"/>
      <w:numFmt w:val="decimal"/>
      <w:suff w:val="space"/>
      <w:lvlText w:val="%1.%2.%3.%4.%5.%6.%7."/>
      <w:lvlJc w:val="left"/>
      <w:pPr>
        <w:ind w:left="3459" w:hanging="3459"/>
      </w:pPr>
      <w:rPr>
        <w:rFonts w:hint="default"/>
      </w:rPr>
    </w:lvl>
    <w:lvl w:ilvl="7">
      <w:start w:val="1"/>
      <w:numFmt w:val="decimal"/>
      <w:lvlText w:val="%1.%2.%3.%4.%5.%6.%7.%8."/>
      <w:lvlJc w:val="left"/>
      <w:pPr>
        <w:ind w:left="2664" w:hanging="1224"/>
      </w:pPr>
      <w:rPr>
        <w:rFonts w:hint="default"/>
      </w:rPr>
    </w:lvl>
    <w:lvl w:ilvl="8">
      <w:start w:val="1"/>
      <w:numFmt w:val="decimal"/>
      <w:lvlText w:val="%1.%2.%3.%4.%5.%6.%7.%8.%9."/>
      <w:lvlJc w:val="left"/>
      <w:pPr>
        <w:ind w:left="3240" w:hanging="1440"/>
      </w:pPr>
      <w:rPr>
        <w:rFonts w:hint="default"/>
      </w:rPr>
    </w:lvl>
  </w:abstractNum>
  <w:abstractNum w:abstractNumId="31" w15:restartNumberingAfterBreak="0">
    <w:nsid w:val="604A3180"/>
    <w:multiLevelType w:val="multilevel"/>
    <w:tmpl w:val="23F0336C"/>
    <w:styleLink w:val="CurrentList7"/>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32" w15:restartNumberingAfterBreak="0">
    <w:nsid w:val="606979D5"/>
    <w:multiLevelType w:val="multilevel"/>
    <w:tmpl w:val="262EF71E"/>
    <w:styleLink w:val="CurrentList4"/>
    <w:lvl w:ilvl="0">
      <w:start w:val="1"/>
      <w:numFmt w:val="decimal"/>
      <w:lvlText w:val="%1."/>
      <w:lvlJc w:val="left"/>
      <w:pPr>
        <w:ind w:left="170" w:hanging="17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2941694"/>
    <w:multiLevelType w:val="multilevel"/>
    <w:tmpl w:val="AD8E9DC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80B3EF5"/>
    <w:multiLevelType w:val="multilevel"/>
    <w:tmpl w:val="21645738"/>
    <w:styleLink w:val="CurrentList2"/>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AFF6EC0"/>
    <w:multiLevelType w:val="hybridMultilevel"/>
    <w:tmpl w:val="2EFCD3A0"/>
    <w:lvl w:ilvl="0" w:tplc="A190B5C8">
      <w:start w:val="5"/>
      <w:numFmt w:val="bullet"/>
      <w:lvlText w:val="-"/>
      <w:lvlJc w:val="left"/>
      <w:pPr>
        <w:ind w:left="720" w:hanging="360"/>
      </w:pPr>
      <w:rPr>
        <w:rFonts w:ascii="Oracle Sans" w:eastAsiaTheme="minorHAnsi" w:hAnsi="Oracle San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5482672">
    <w:abstractNumId w:val="33"/>
  </w:num>
  <w:num w:numId="2" w16cid:durableId="1386222166">
    <w:abstractNumId w:val="19"/>
  </w:num>
  <w:num w:numId="3" w16cid:durableId="2038433614">
    <w:abstractNumId w:val="34"/>
  </w:num>
  <w:num w:numId="4" w16cid:durableId="1099789145">
    <w:abstractNumId w:val="25"/>
  </w:num>
  <w:num w:numId="5" w16cid:durableId="764813928">
    <w:abstractNumId w:val="32"/>
  </w:num>
  <w:num w:numId="6" w16cid:durableId="2126926097">
    <w:abstractNumId w:val="30"/>
  </w:num>
  <w:num w:numId="7" w16cid:durableId="272399518">
    <w:abstractNumId w:val="18"/>
  </w:num>
  <w:num w:numId="8" w16cid:durableId="879822354">
    <w:abstractNumId w:val="31"/>
  </w:num>
  <w:num w:numId="9" w16cid:durableId="951865564">
    <w:abstractNumId w:val="23"/>
  </w:num>
  <w:num w:numId="10" w16cid:durableId="528300768">
    <w:abstractNumId w:val="27"/>
  </w:num>
  <w:num w:numId="11" w16cid:durableId="1358314557">
    <w:abstractNumId w:val="14"/>
  </w:num>
  <w:num w:numId="12" w16cid:durableId="1866094890">
    <w:abstractNumId w:val="29"/>
  </w:num>
  <w:num w:numId="13" w16cid:durableId="1887981378">
    <w:abstractNumId w:val="12"/>
  </w:num>
  <w:num w:numId="14" w16cid:durableId="914511709">
    <w:abstractNumId w:val="16"/>
  </w:num>
  <w:num w:numId="15" w16cid:durableId="1762220798">
    <w:abstractNumId w:val="15"/>
  </w:num>
  <w:num w:numId="16" w16cid:durableId="517963664">
    <w:abstractNumId w:val="13"/>
  </w:num>
  <w:num w:numId="17" w16cid:durableId="1794246070">
    <w:abstractNumId w:val="17"/>
  </w:num>
  <w:num w:numId="18" w16cid:durableId="2103135692">
    <w:abstractNumId w:val="24"/>
  </w:num>
  <w:num w:numId="19" w16cid:durableId="280306721">
    <w:abstractNumId w:val="26"/>
  </w:num>
  <w:num w:numId="20" w16cid:durableId="1146242683">
    <w:abstractNumId w:val="28"/>
  </w:num>
  <w:num w:numId="21" w16cid:durableId="815487702">
    <w:abstractNumId w:val="20"/>
  </w:num>
  <w:num w:numId="22" w16cid:durableId="1448770613">
    <w:abstractNumId w:val="22"/>
  </w:num>
  <w:num w:numId="23" w16cid:durableId="797840114">
    <w:abstractNumId w:val="0"/>
  </w:num>
  <w:num w:numId="24" w16cid:durableId="1793983245">
    <w:abstractNumId w:val="1"/>
  </w:num>
  <w:num w:numId="25" w16cid:durableId="525408193">
    <w:abstractNumId w:val="2"/>
  </w:num>
  <w:num w:numId="26" w16cid:durableId="641732916">
    <w:abstractNumId w:val="3"/>
  </w:num>
  <w:num w:numId="27" w16cid:durableId="348679184">
    <w:abstractNumId w:val="8"/>
  </w:num>
  <w:num w:numId="28" w16cid:durableId="1872107707">
    <w:abstractNumId w:val="4"/>
  </w:num>
  <w:num w:numId="29" w16cid:durableId="1601601115">
    <w:abstractNumId w:val="5"/>
  </w:num>
  <w:num w:numId="30" w16cid:durableId="33241996">
    <w:abstractNumId w:val="6"/>
  </w:num>
  <w:num w:numId="31" w16cid:durableId="1734349487">
    <w:abstractNumId w:val="7"/>
  </w:num>
  <w:num w:numId="32" w16cid:durableId="2008971651">
    <w:abstractNumId w:val="9"/>
  </w:num>
  <w:num w:numId="33" w16cid:durableId="1086531939">
    <w:abstractNumId w:val="10"/>
  </w:num>
  <w:num w:numId="34" w16cid:durableId="186988454">
    <w:abstractNumId w:val="10"/>
  </w:num>
  <w:num w:numId="35" w16cid:durableId="2091732702">
    <w:abstractNumId w:val="10"/>
  </w:num>
  <w:num w:numId="36" w16cid:durableId="116416044">
    <w:abstractNumId w:val="10"/>
  </w:num>
  <w:num w:numId="37" w16cid:durableId="133910989">
    <w:abstractNumId w:val="10"/>
  </w:num>
  <w:num w:numId="38" w16cid:durableId="1783184708">
    <w:abstractNumId w:val="10"/>
  </w:num>
  <w:num w:numId="39" w16cid:durableId="2010014464">
    <w:abstractNumId w:val="10"/>
  </w:num>
  <w:num w:numId="40" w16cid:durableId="2106919744">
    <w:abstractNumId w:val="10"/>
  </w:num>
  <w:num w:numId="41" w16cid:durableId="595753232">
    <w:abstractNumId w:val="10"/>
  </w:num>
  <w:num w:numId="42" w16cid:durableId="298606561">
    <w:abstractNumId w:val="10"/>
  </w:num>
  <w:num w:numId="43" w16cid:durableId="2079983579">
    <w:abstractNumId w:val="10"/>
  </w:num>
  <w:num w:numId="44" w16cid:durableId="1277904692">
    <w:abstractNumId w:val="10"/>
  </w:num>
  <w:num w:numId="45" w16cid:durableId="210729870">
    <w:abstractNumId w:val="10"/>
  </w:num>
  <w:num w:numId="46" w16cid:durableId="831874059">
    <w:abstractNumId w:val="10"/>
  </w:num>
  <w:num w:numId="47" w16cid:durableId="1201236532">
    <w:abstractNumId w:val="10"/>
  </w:num>
  <w:num w:numId="48" w16cid:durableId="2088988721">
    <w:abstractNumId w:val="10"/>
  </w:num>
  <w:num w:numId="49" w16cid:durableId="1528834395">
    <w:abstractNumId w:val="10"/>
  </w:num>
  <w:num w:numId="50" w16cid:durableId="923343073">
    <w:abstractNumId w:val="10"/>
  </w:num>
  <w:num w:numId="51" w16cid:durableId="165485201">
    <w:abstractNumId w:val="10"/>
  </w:num>
  <w:num w:numId="52" w16cid:durableId="261956540">
    <w:abstractNumId w:val="10"/>
  </w:num>
  <w:num w:numId="53" w16cid:durableId="971327133">
    <w:abstractNumId w:val="10"/>
  </w:num>
  <w:num w:numId="54" w16cid:durableId="660239294">
    <w:abstractNumId w:val="10"/>
  </w:num>
  <w:num w:numId="55" w16cid:durableId="914096979">
    <w:abstractNumId w:val="10"/>
  </w:num>
  <w:num w:numId="56" w16cid:durableId="1167162870">
    <w:abstractNumId w:val="21"/>
  </w:num>
  <w:num w:numId="57" w16cid:durableId="1700550945">
    <w:abstractNumId w:val="35"/>
  </w:num>
  <w:num w:numId="58" w16cid:durableId="1714554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zMjE3MjUwNTQwMzNS0lEKTi0uzszPAykwrAUAZd5QJCwAAAA="/>
  </w:docVars>
  <w:rsids>
    <w:rsidRoot w:val="00C35507"/>
    <w:rsid w:val="00037EDB"/>
    <w:rsid w:val="00070156"/>
    <w:rsid w:val="00072447"/>
    <w:rsid w:val="000A0719"/>
    <w:rsid w:val="000A0C89"/>
    <w:rsid w:val="000B559B"/>
    <w:rsid w:val="000C565C"/>
    <w:rsid w:val="000E6CDE"/>
    <w:rsid w:val="001207B0"/>
    <w:rsid w:val="00140154"/>
    <w:rsid w:val="001440B2"/>
    <w:rsid w:val="00197772"/>
    <w:rsid w:val="001A3EBF"/>
    <w:rsid w:val="001D5378"/>
    <w:rsid w:val="001E05FD"/>
    <w:rsid w:val="001E2F03"/>
    <w:rsid w:val="00227A33"/>
    <w:rsid w:val="00257036"/>
    <w:rsid w:val="00262609"/>
    <w:rsid w:val="00265440"/>
    <w:rsid w:val="00285A45"/>
    <w:rsid w:val="002920FE"/>
    <w:rsid w:val="002B57F8"/>
    <w:rsid w:val="002B6474"/>
    <w:rsid w:val="002E244D"/>
    <w:rsid w:val="002E3AC7"/>
    <w:rsid w:val="00301E67"/>
    <w:rsid w:val="00314804"/>
    <w:rsid w:val="0031500B"/>
    <w:rsid w:val="00320D88"/>
    <w:rsid w:val="00341B88"/>
    <w:rsid w:val="0035226D"/>
    <w:rsid w:val="00370524"/>
    <w:rsid w:val="003A26DB"/>
    <w:rsid w:val="003C1F2C"/>
    <w:rsid w:val="003C2BBD"/>
    <w:rsid w:val="003C52B3"/>
    <w:rsid w:val="003E43C2"/>
    <w:rsid w:val="0044576B"/>
    <w:rsid w:val="004829D6"/>
    <w:rsid w:val="005275A3"/>
    <w:rsid w:val="00536044"/>
    <w:rsid w:val="005426D7"/>
    <w:rsid w:val="00556D9B"/>
    <w:rsid w:val="005746B4"/>
    <w:rsid w:val="00592997"/>
    <w:rsid w:val="005E370A"/>
    <w:rsid w:val="005F7F2D"/>
    <w:rsid w:val="006476CC"/>
    <w:rsid w:val="006516F1"/>
    <w:rsid w:val="0066365E"/>
    <w:rsid w:val="00664922"/>
    <w:rsid w:val="00667B51"/>
    <w:rsid w:val="00667EEC"/>
    <w:rsid w:val="00696932"/>
    <w:rsid w:val="006A44DE"/>
    <w:rsid w:val="006A53A0"/>
    <w:rsid w:val="00757C8B"/>
    <w:rsid w:val="007711FA"/>
    <w:rsid w:val="007B6E45"/>
    <w:rsid w:val="007C556F"/>
    <w:rsid w:val="007C5A34"/>
    <w:rsid w:val="007E10F3"/>
    <w:rsid w:val="00817F9A"/>
    <w:rsid w:val="008369A5"/>
    <w:rsid w:val="008543AB"/>
    <w:rsid w:val="00857AAD"/>
    <w:rsid w:val="008662A9"/>
    <w:rsid w:val="009677BC"/>
    <w:rsid w:val="009843C4"/>
    <w:rsid w:val="00985B33"/>
    <w:rsid w:val="0098654C"/>
    <w:rsid w:val="00A00186"/>
    <w:rsid w:val="00A01708"/>
    <w:rsid w:val="00A500EA"/>
    <w:rsid w:val="00A557E5"/>
    <w:rsid w:val="00A77170"/>
    <w:rsid w:val="00A833C0"/>
    <w:rsid w:val="00AB23BA"/>
    <w:rsid w:val="00AD7DEF"/>
    <w:rsid w:val="00AE792D"/>
    <w:rsid w:val="00AF0E32"/>
    <w:rsid w:val="00B154AD"/>
    <w:rsid w:val="00B5353D"/>
    <w:rsid w:val="00B9535D"/>
    <w:rsid w:val="00BB1988"/>
    <w:rsid w:val="00BE46CF"/>
    <w:rsid w:val="00BF4980"/>
    <w:rsid w:val="00C35507"/>
    <w:rsid w:val="00C436C9"/>
    <w:rsid w:val="00C966E1"/>
    <w:rsid w:val="00CD1CAA"/>
    <w:rsid w:val="00CD2065"/>
    <w:rsid w:val="00D03B77"/>
    <w:rsid w:val="00D04C81"/>
    <w:rsid w:val="00D52AC7"/>
    <w:rsid w:val="00D60B30"/>
    <w:rsid w:val="00DB399F"/>
    <w:rsid w:val="00DB40EF"/>
    <w:rsid w:val="00DE7BEE"/>
    <w:rsid w:val="00DF2DBB"/>
    <w:rsid w:val="00DF3B1A"/>
    <w:rsid w:val="00E05155"/>
    <w:rsid w:val="00E27027"/>
    <w:rsid w:val="00E46B32"/>
    <w:rsid w:val="00E4798E"/>
    <w:rsid w:val="00E5523B"/>
    <w:rsid w:val="00E93092"/>
    <w:rsid w:val="00ED2347"/>
    <w:rsid w:val="00EE0E04"/>
    <w:rsid w:val="00EE57A5"/>
    <w:rsid w:val="00F26BB7"/>
    <w:rsid w:val="00F84BBD"/>
    <w:rsid w:val="00F91205"/>
    <w:rsid w:val="00F96115"/>
    <w:rsid w:val="00FF12F5"/>
    <w:rsid w:val="00FF327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D492E"/>
  <w15:docId w15:val="{6544FECA-9F4D-4116-808F-0FCF18E2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1B77"/>
    <w:rPr>
      <w:rFonts w:ascii="Oracle Sans" w:hAnsi="Oracle Sans"/>
      <w:sz w:val="18"/>
    </w:rPr>
  </w:style>
  <w:style w:type="paragraph" w:styleId="Heading1">
    <w:name w:val="heading 1"/>
    <w:basedOn w:val="Normal"/>
    <w:next w:val="BodyText"/>
    <w:uiPriority w:val="9"/>
    <w:qFormat/>
    <w:rsid w:val="00E27281"/>
    <w:pPr>
      <w:keepNext/>
      <w:keepLines/>
      <w:numPr>
        <w:numId w:val="19"/>
      </w:numPr>
      <w:spacing w:before="480" w:after="120"/>
      <w:outlineLvl w:val="0"/>
    </w:pPr>
    <w:rPr>
      <w:rFonts w:eastAsiaTheme="majorEastAsia" w:cstheme="majorBidi"/>
      <w:b/>
      <w:bCs/>
      <w:color w:val="AD532B"/>
      <w:sz w:val="26"/>
      <w:szCs w:val="26"/>
    </w:rPr>
  </w:style>
  <w:style w:type="paragraph" w:styleId="Heading2">
    <w:name w:val="heading 2"/>
    <w:basedOn w:val="Normal"/>
    <w:next w:val="BodyText"/>
    <w:uiPriority w:val="9"/>
    <w:unhideWhenUsed/>
    <w:qFormat/>
    <w:rsid w:val="00E27281"/>
    <w:pPr>
      <w:keepNext/>
      <w:keepLines/>
      <w:numPr>
        <w:ilvl w:val="1"/>
        <w:numId w:val="19"/>
      </w:numPr>
      <w:spacing w:before="240" w:after="0"/>
      <w:outlineLvl w:val="1"/>
    </w:pPr>
    <w:rPr>
      <w:rFonts w:eastAsiaTheme="majorEastAsia" w:cstheme="majorBidi"/>
      <w:b/>
      <w:bCs/>
      <w:color w:val="000000" w:themeColor="text1"/>
      <w:sz w:val="22"/>
      <w:szCs w:val="22"/>
    </w:rPr>
  </w:style>
  <w:style w:type="paragraph" w:styleId="Heading3">
    <w:name w:val="heading 3"/>
    <w:basedOn w:val="Normal"/>
    <w:next w:val="BodyText"/>
    <w:uiPriority w:val="9"/>
    <w:unhideWhenUsed/>
    <w:qFormat/>
    <w:rsid w:val="00E27281"/>
    <w:pPr>
      <w:numPr>
        <w:ilvl w:val="2"/>
        <w:numId w:val="19"/>
      </w:numPr>
      <w:spacing w:before="240" w:after="120"/>
      <w:outlineLvl w:val="2"/>
    </w:pPr>
    <w:rPr>
      <w:rFonts w:cs="Times New Roman (Body CS)"/>
      <w:b/>
    </w:rPr>
  </w:style>
  <w:style w:type="paragraph" w:styleId="Heading4">
    <w:name w:val="heading 4"/>
    <w:basedOn w:val="Normal"/>
    <w:next w:val="BodyText"/>
    <w:uiPriority w:val="9"/>
    <w:unhideWhenUsed/>
    <w:qFormat/>
    <w:rsid w:val="00E27281"/>
    <w:pPr>
      <w:numPr>
        <w:ilvl w:val="3"/>
        <w:numId w:val="19"/>
      </w:numPr>
      <w:spacing w:before="240" w:after="120"/>
      <w:outlineLvl w:val="3"/>
    </w:pPr>
    <w:rPr>
      <w:b/>
    </w:rPr>
  </w:style>
  <w:style w:type="paragraph" w:styleId="Heading5">
    <w:name w:val="heading 5"/>
    <w:basedOn w:val="Normal"/>
    <w:next w:val="BodyText"/>
    <w:uiPriority w:val="9"/>
    <w:unhideWhenUsed/>
    <w:qFormat/>
    <w:rsid w:val="00E27281"/>
    <w:pPr>
      <w:keepNext/>
      <w:keepLines/>
      <w:numPr>
        <w:ilvl w:val="4"/>
        <w:numId w:val="19"/>
      </w:numPr>
      <w:spacing w:before="200" w:after="0"/>
      <w:outlineLvl w:val="4"/>
    </w:pPr>
    <w:rPr>
      <w:rFonts w:eastAsiaTheme="majorEastAsia" w:cstheme="majorBidi"/>
      <w:b/>
      <w:iCs/>
      <w:color w:val="000000" w:themeColor="text1"/>
    </w:rPr>
  </w:style>
  <w:style w:type="paragraph" w:styleId="Heading6">
    <w:name w:val="heading 6"/>
    <w:basedOn w:val="Normal"/>
    <w:next w:val="BodyText"/>
    <w:uiPriority w:val="9"/>
    <w:unhideWhenUsed/>
    <w:qFormat/>
    <w:rsid w:val="00E27281"/>
    <w:pPr>
      <w:keepNext/>
      <w:keepLines/>
      <w:numPr>
        <w:ilvl w:val="5"/>
        <w:numId w:val="19"/>
      </w:numPr>
      <w:spacing w:before="200" w:after="0"/>
      <w:outlineLvl w:val="5"/>
    </w:pPr>
    <w:rPr>
      <w:rFonts w:eastAsiaTheme="majorEastAsia" w:cstheme="majorBidi"/>
      <w:b/>
      <w:color w:val="000000" w:themeColor="text1"/>
    </w:rPr>
  </w:style>
  <w:style w:type="paragraph" w:styleId="Heading7">
    <w:name w:val="heading 7"/>
    <w:basedOn w:val="Normal"/>
    <w:next w:val="BodyText"/>
    <w:uiPriority w:val="9"/>
    <w:unhideWhenUsed/>
    <w:qFormat/>
    <w:rsid w:val="00E27281"/>
    <w:pPr>
      <w:keepNext/>
      <w:keepLines/>
      <w:numPr>
        <w:ilvl w:val="6"/>
        <w:numId w:val="19"/>
      </w:numPr>
      <w:spacing w:before="200" w:after="0"/>
      <w:outlineLvl w:val="6"/>
    </w:pPr>
    <w:rPr>
      <w:rFonts w:eastAsiaTheme="majorEastAsia" w:cstheme="majorBidi"/>
      <w:b/>
      <w:color w:val="000000" w:themeColor="text1"/>
    </w:rPr>
  </w:style>
  <w:style w:type="paragraph" w:styleId="Heading8">
    <w:name w:val="heading 8"/>
    <w:basedOn w:val="Normal"/>
    <w:next w:val="BodyText"/>
    <w:uiPriority w:val="9"/>
    <w:unhideWhenUsed/>
    <w:qFormat/>
    <w:rsid w:val="00E27281"/>
    <w:pPr>
      <w:keepNext/>
      <w:keepLines/>
      <w:numPr>
        <w:ilvl w:val="7"/>
        <w:numId w:val="19"/>
      </w:numPr>
      <w:spacing w:before="200" w:after="0"/>
      <w:outlineLvl w:val="7"/>
    </w:pPr>
    <w:rPr>
      <w:rFonts w:eastAsiaTheme="majorEastAsia" w:cstheme="majorBidi"/>
      <w:b/>
      <w:color w:val="000000" w:themeColor="text1"/>
    </w:rPr>
  </w:style>
  <w:style w:type="paragraph" w:styleId="Heading9">
    <w:name w:val="heading 9"/>
    <w:basedOn w:val="Normal"/>
    <w:next w:val="BodyText"/>
    <w:uiPriority w:val="9"/>
    <w:unhideWhenUsed/>
    <w:qFormat/>
    <w:rsid w:val="00E27281"/>
    <w:pPr>
      <w:keepNext/>
      <w:keepLines/>
      <w:numPr>
        <w:ilvl w:val="8"/>
        <w:numId w:val="19"/>
      </w:numPr>
      <w:spacing w:before="200" w:after="0"/>
      <w:outlineLvl w:val="8"/>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10E52"/>
    <w:pPr>
      <w:spacing w:before="180" w:after="180"/>
    </w:pPr>
  </w:style>
  <w:style w:type="paragraph" w:customStyle="1" w:styleId="FirstParagraph">
    <w:name w:val="First Paragraph"/>
    <w:basedOn w:val="BodyText"/>
    <w:next w:val="BodyText"/>
    <w:qFormat/>
    <w:rsid w:val="005A0352"/>
    <w:rPr>
      <w:szCs w:val="18"/>
    </w:rPr>
  </w:style>
  <w:style w:type="paragraph" w:customStyle="1" w:styleId="Compact">
    <w:name w:val="Compact"/>
    <w:basedOn w:val="BodyText"/>
    <w:qFormat/>
    <w:pPr>
      <w:spacing w:before="36" w:after="36"/>
    </w:pPr>
  </w:style>
  <w:style w:type="paragraph" w:styleId="Title">
    <w:name w:val="Title"/>
    <w:basedOn w:val="Normal"/>
    <w:next w:val="BodyText"/>
    <w:qFormat/>
    <w:rsid w:val="005A0352"/>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BF7281"/>
    <w:pPr>
      <w:spacing w:before="240"/>
    </w:pPr>
    <w:rPr>
      <w:rFonts w:ascii="Oracle Sans" w:hAnsi="Oracle Sans"/>
      <w:sz w:val="30"/>
      <w:szCs w:val="30"/>
    </w:rPr>
  </w:style>
  <w:style w:type="paragraph" w:customStyle="1" w:styleId="Author">
    <w:name w:val="Author"/>
    <w:next w:val="BodyText"/>
    <w:qFormat/>
    <w:rsid w:val="00BF7281"/>
    <w:pPr>
      <w:keepNext/>
      <w:keepLines/>
      <w:jc w:val="center"/>
    </w:pPr>
    <w:rPr>
      <w:rFonts w:ascii="Oracle Sans" w:hAnsi="Oracle Sans"/>
      <w:szCs w:val="28"/>
    </w:rPr>
  </w:style>
  <w:style w:type="paragraph" w:styleId="Date">
    <w:name w:val="Date"/>
    <w:next w:val="BodyText"/>
    <w:qFormat/>
    <w:rsid w:val="00BF7281"/>
    <w:pPr>
      <w:keepNext/>
      <w:keepLines/>
      <w:jc w:val="center"/>
    </w:pPr>
    <w:rPr>
      <w:rFonts w:ascii="Oracle Sans" w:hAnsi="Oracle Sans"/>
      <w:sz w:val="22"/>
      <w:szCs w:val="22"/>
    </w:rPr>
  </w:style>
  <w:style w:type="paragraph" w:customStyle="1" w:styleId="Abstract">
    <w:name w:val="Abstract"/>
    <w:basedOn w:val="Normal"/>
    <w:next w:val="BodyText"/>
    <w:qFormat/>
    <w:rsid w:val="00BF7281"/>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C25926"/>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C25926"/>
    <w:pPr>
      <w:spacing w:before="240" w:line="259" w:lineRule="auto"/>
      <w:outlineLvl w:val="9"/>
    </w:pPr>
    <w:rPr>
      <w:bCs w:val="0"/>
      <w:color w:val="auto"/>
    </w:rPr>
  </w:style>
  <w:style w:type="paragraph" w:styleId="Header">
    <w:name w:val="header"/>
    <w:basedOn w:val="Normal"/>
    <w:link w:val="HeaderChar"/>
    <w:unhideWhenUsed/>
    <w:rsid w:val="00ED0699"/>
    <w:pPr>
      <w:tabs>
        <w:tab w:val="center" w:pos="4513"/>
        <w:tab w:val="right" w:pos="9026"/>
      </w:tabs>
      <w:spacing w:after="0"/>
    </w:pPr>
  </w:style>
  <w:style w:type="character" w:customStyle="1" w:styleId="HeaderChar">
    <w:name w:val="Header Char"/>
    <w:basedOn w:val="DefaultParagraphFont"/>
    <w:link w:val="Header"/>
    <w:rsid w:val="00ED0699"/>
  </w:style>
  <w:style w:type="paragraph" w:styleId="Footer">
    <w:name w:val="footer"/>
    <w:basedOn w:val="Normal"/>
    <w:link w:val="FooterChar"/>
    <w:unhideWhenUsed/>
    <w:rsid w:val="00ED0699"/>
    <w:pPr>
      <w:tabs>
        <w:tab w:val="center" w:pos="4513"/>
        <w:tab w:val="right" w:pos="9026"/>
      </w:tabs>
      <w:spacing w:after="0"/>
    </w:pPr>
  </w:style>
  <w:style w:type="character" w:customStyle="1" w:styleId="FooterChar">
    <w:name w:val="Footer Char"/>
    <w:basedOn w:val="DefaultParagraphFont"/>
    <w:link w:val="Footer"/>
    <w:rsid w:val="00ED0699"/>
  </w:style>
  <w:style w:type="character" w:styleId="PageNumber">
    <w:name w:val="page number"/>
    <w:basedOn w:val="DefaultParagraphFont"/>
    <w:semiHidden/>
    <w:unhideWhenUsed/>
    <w:rsid w:val="00A854BA"/>
  </w:style>
  <w:style w:type="paragraph" w:styleId="NormalWeb">
    <w:name w:val="Normal (Web)"/>
    <w:basedOn w:val="Normal"/>
    <w:uiPriority w:val="99"/>
    <w:unhideWhenUsed/>
    <w:rsid w:val="00EA10AE"/>
    <w:pPr>
      <w:spacing w:before="100" w:beforeAutospacing="1" w:after="100" w:afterAutospacing="1"/>
    </w:pPr>
    <w:rPr>
      <w:rFonts w:ascii="Times New Roman" w:eastAsia="Times New Roman" w:hAnsi="Times New Roman" w:cs="Times New Roman"/>
      <w:lang w:eastAsia="en-GB"/>
    </w:rPr>
  </w:style>
  <w:style w:type="numbering" w:customStyle="1" w:styleId="CurrentList1">
    <w:name w:val="Current List1"/>
    <w:uiPriority w:val="99"/>
    <w:rsid w:val="00947AB4"/>
    <w:pPr>
      <w:numPr>
        <w:numId w:val="1"/>
      </w:numPr>
    </w:pPr>
  </w:style>
  <w:style w:type="numbering" w:styleId="111111">
    <w:name w:val="Outline List 2"/>
    <w:basedOn w:val="NoList"/>
    <w:semiHidden/>
    <w:unhideWhenUsed/>
    <w:rsid w:val="00947AB4"/>
    <w:pPr>
      <w:numPr>
        <w:numId w:val="2"/>
      </w:numPr>
    </w:pPr>
  </w:style>
  <w:style w:type="numbering" w:customStyle="1" w:styleId="CurrentList2">
    <w:name w:val="Current List2"/>
    <w:uiPriority w:val="99"/>
    <w:rsid w:val="00947AB4"/>
    <w:pPr>
      <w:numPr>
        <w:numId w:val="3"/>
      </w:numPr>
    </w:pPr>
  </w:style>
  <w:style w:type="numbering" w:customStyle="1" w:styleId="CurrentList3">
    <w:name w:val="Current List3"/>
    <w:uiPriority w:val="99"/>
    <w:rsid w:val="005A0352"/>
    <w:pPr>
      <w:numPr>
        <w:numId w:val="4"/>
      </w:numPr>
    </w:pPr>
  </w:style>
  <w:style w:type="paragraph" w:styleId="NoSpacing">
    <w:name w:val="No Spacing"/>
    <w:link w:val="NoSpacingChar"/>
    <w:uiPriority w:val="1"/>
    <w:qFormat/>
    <w:rsid w:val="009B1B77"/>
    <w:pPr>
      <w:spacing w:after="0"/>
    </w:pPr>
    <w:rPr>
      <w:rFonts w:ascii="Oracle Sans" w:eastAsiaTheme="minorEastAsia" w:hAnsi="Oracle Sans"/>
      <w:sz w:val="16"/>
      <w:szCs w:val="22"/>
      <w:lang w:eastAsia="zh-CN"/>
    </w:rPr>
  </w:style>
  <w:style w:type="character" w:customStyle="1" w:styleId="NoSpacingChar">
    <w:name w:val="No Spacing Char"/>
    <w:basedOn w:val="DefaultParagraphFont"/>
    <w:link w:val="NoSpacing"/>
    <w:uiPriority w:val="1"/>
    <w:rsid w:val="009B1B77"/>
    <w:rPr>
      <w:rFonts w:ascii="Oracle Sans" w:eastAsiaTheme="minorEastAsia" w:hAnsi="Oracle Sans"/>
      <w:sz w:val="16"/>
      <w:szCs w:val="22"/>
      <w:lang w:eastAsia="zh-CN"/>
    </w:rPr>
  </w:style>
  <w:style w:type="paragraph" w:styleId="Revision">
    <w:name w:val="Revision"/>
    <w:hidden/>
    <w:semiHidden/>
    <w:rsid w:val="00CC78D2"/>
    <w:pPr>
      <w:spacing w:after="0"/>
    </w:pPr>
  </w:style>
  <w:style w:type="numbering" w:customStyle="1" w:styleId="CurrentList4">
    <w:name w:val="Current List4"/>
    <w:uiPriority w:val="99"/>
    <w:rsid w:val="00CC78D2"/>
    <w:pPr>
      <w:numPr>
        <w:numId w:val="5"/>
      </w:numPr>
    </w:pPr>
  </w:style>
  <w:style w:type="numbering" w:customStyle="1" w:styleId="CurrentList5">
    <w:name w:val="Current List5"/>
    <w:uiPriority w:val="99"/>
    <w:rsid w:val="00386D3B"/>
    <w:pPr>
      <w:numPr>
        <w:numId w:val="6"/>
      </w:numPr>
    </w:pPr>
  </w:style>
  <w:style w:type="numbering" w:customStyle="1" w:styleId="CurrentList6">
    <w:name w:val="Current List6"/>
    <w:uiPriority w:val="99"/>
    <w:rsid w:val="00386D3B"/>
    <w:pPr>
      <w:numPr>
        <w:numId w:val="7"/>
      </w:numPr>
    </w:pPr>
  </w:style>
  <w:style w:type="numbering" w:customStyle="1" w:styleId="CurrentList7">
    <w:name w:val="Current List7"/>
    <w:uiPriority w:val="99"/>
    <w:rsid w:val="00386D3B"/>
    <w:pPr>
      <w:numPr>
        <w:numId w:val="8"/>
      </w:numPr>
    </w:pPr>
  </w:style>
  <w:style w:type="numbering" w:customStyle="1" w:styleId="CurrentList8">
    <w:name w:val="Current List8"/>
    <w:uiPriority w:val="99"/>
    <w:rsid w:val="00386D3B"/>
    <w:pPr>
      <w:numPr>
        <w:numId w:val="9"/>
      </w:numPr>
    </w:pPr>
  </w:style>
  <w:style w:type="numbering" w:customStyle="1" w:styleId="CurrentList9">
    <w:name w:val="Current List9"/>
    <w:uiPriority w:val="99"/>
    <w:rsid w:val="00386D3B"/>
    <w:pPr>
      <w:numPr>
        <w:numId w:val="10"/>
      </w:numPr>
    </w:pPr>
  </w:style>
  <w:style w:type="numbering" w:customStyle="1" w:styleId="CurrentList11">
    <w:name w:val="Current List11"/>
    <w:uiPriority w:val="99"/>
    <w:rsid w:val="00E72C09"/>
    <w:pPr>
      <w:numPr>
        <w:numId w:val="12"/>
      </w:numPr>
    </w:pPr>
  </w:style>
  <w:style w:type="numbering" w:customStyle="1" w:styleId="CurrentList10">
    <w:name w:val="Current List10"/>
    <w:uiPriority w:val="99"/>
    <w:rsid w:val="000B0A39"/>
    <w:pPr>
      <w:numPr>
        <w:numId w:val="11"/>
      </w:numPr>
    </w:pPr>
  </w:style>
  <w:style w:type="numbering" w:customStyle="1" w:styleId="CurrentList13">
    <w:name w:val="Current List13"/>
    <w:uiPriority w:val="99"/>
    <w:rsid w:val="00572096"/>
    <w:pPr>
      <w:numPr>
        <w:numId w:val="14"/>
      </w:numPr>
    </w:pPr>
  </w:style>
  <w:style w:type="numbering" w:customStyle="1" w:styleId="CurrentList12">
    <w:name w:val="Current List12"/>
    <w:uiPriority w:val="99"/>
    <w:rsid w:val="00572096"/>
    <w:pPr>
      <w:numPr>
        <w:numId w:val="13"/>
      </w:numPr>
    </w:pPr>
  </w:style>
  <w:style w:type="numbering" w:customStyle="1" w:styleId="CurrentList14">
    <w:name w:val="Current List14"/>
    <w:uiPriority w:val="99"/>
    <w:rsid w:val="00572096"/>
    <w:pPr>
      <w:numPr>
        <w:numId w:val="15"/>
      </w:numPr>
    </w:pPr>
  </w:style>
  <w:style w:type="paragraph" w:styleId="List">
    <w:name w:val="List"/>
    <w:basedOn w:val="Normal"/>
    <w:semiHidden/>
    <w:unhideWhenUsed/>
    <w:rsid w:val="00401930"/>
    <w:pPr>
      <w:ind w:left="283" w:hanging="283"/>
      <w:contextualSpacing/>
    </w:pPr>
  </w:style>
  <w:style w:type="numbering" w:customStyle="1" w:styleId="CurrentList15">
    <w:name w:val="Current List15"/>
    <w:uiPriority w:val="99"/>
    <w:rsid w:val="00572096"/>
    <w:pPr>
      <w:numPr>
        <w:numId w:val="16"/>
      </w:numPr>
    </w:pPr>
  </w:style>
  <w:style w:type="numbering" w:customStyle="1" w:styleId="CurrentList16">
    <w:name w:val="Current List16"/>
    <w:uiPriority w:val="99"/>
    <w:rsid w:val="00C25926"/>
    <w:pPr>
      <w:numPr>
        <w:numId w:val="17"/>
      </w:numPr>
    </w:pPr>
  </w:style>
  <w:style w:type="numbering" w:customStyle="1" w:styleId="CurrentList17">
    <w:name w:val="Current List17"/>
    <w:uiPriority w:val="99"/>
    <w:rsid w:val="00B04DE8"/>
    <w:pPr>
      <w:numPr>
        <w:numId w:val="18"/>
      </w:numPr>
    </w:pPr>
  </w:style>
  <w:style w:type="numbering" w:customStyle="1" w:styleId="CurrentList18">
    <w:name w:val="Current List18"/>
    <w:uiPriority w:val="99"/>
    <w:rsid w:val="00B04DE8"/>
    <w:pPr>
      <w:numPr>
        <w:numId w:val="20"/>
      </w:numPr>
    </w:pPr>
  </w:style>
  <w:style w:type="numbering" w:customStyle="1" w:styleId="CurrentList19">
    <w:name w:val="Current List19"/>
    <w:uiPriority w:val="99"/>
    <w:rsid w:val="00E27281"/>
    <w:pPr>
      <w:numPr>
        <w:numId w:val="21"/>
      </w:numPr>
    </w:pPr>
  </w:style>
  <w:style w:type="numbering" w:customStyle="1" w:styleId="CurrentList20">
    <w:name w:val="Current List20"/>
    <w:uiPriority w:val="99"/>
    <w:rsid w:val="00E27281"/>
    <w:pPr>
      <w:numPr>
        <w:numId w:val="22"/>
      </w:numPr>
    </w:pPr>
  </w:style>
  <w:style w:type="character" w:customStyle="1" w:styleId="BodyTextChar">
    <w:name w:val="Body Text Char"/>
    <w:basedOn w:val="DefaultParagraphFont"/>
    <w:link w:val="BodyText"/>
    <w:rsid w:val="00401930"/>
    <w:rPr>
      <w:rFonts w:ascii="Oracle Sans" w:hAnsi="Oracle Sans"/>
      <w:sz w:val="18"/>
    </w:rPr>
  </w:style>
  <w:style w:type="paragraph" w:styleId="List2">
    <w:name w:val="List 2"/>
    <w:basedOn w:val="Normal"/>
    <w:semiHidden/>
    <w:unhideWhenUsed/>
    <w:rsid w:val="00401930"/>
    <w:pPr>
      <w:ind w:left="566" w:hanging="283"/>
      <w:contextualSpacing/>
    </w:pPr>
  </w:style>
  <w:style w:type="paragraph" w:styleId="List3">
    <w:name w:val="List 3"/>
    <w:basedOn w:val="Normal"/>
    <w:semiHidden/>
    <w:unhideWhenUsed/>
    <w:rsid w:val="00401930"/>
    <w:pPr>
      <w:ind w:left="849" w:hanging="283"/>
      <w:contextualSpacing/>
    </w:pPr>
  </w:style>
  <w:style w:type="paragraph" w:styleId="List4">
    <w:name w:val="List 4"/>
    <w:basedOn w:val="Normal"/>
    <w:semiHidden/>
    <w:unhideWhenUsed/>
    <w:rsid w:val="00401930"/>
    <w:pPr>
      <w:ind w:left="1132" w:hanging="283"/>
      <w:contextualSpacing/>
    </w:pPr>
  </w:style>
  <w:style w:type="paragraph" w:styleId="List5">
    <w:name w:val="List 5"/>
    <w:basedOn w:val="Normal"/>
    <w:rsid w:val="00401930"/>
    <w:pPr>
      <w:ind w:left="1415" w:hanging="283"/>
      <w:contextualSpacing/>
    </w:pPr>
  </w:style>
  <w:style w:type="paragraph" w:styleId="ListBullet">
    <w:name w:val="List Bullet"/>
    <w:basedOn w:val="Normal"/>
    <w:semiHidden/>
    <w:unhideWhenUsed/>
    <w:rsid w:val="00401930"/>
    <w:pPr>
      <w:numPr>
        <w:numId w:val="32"/>
      </w:numPr>
      <w:contextualSpacing/>
    </w:pPr>
  </w:style>
  <w:style w:type="paragraph" w:styleId="ListBullet2">
    <w:name w:val="List Bullet 2"/>
    <w:basedOn w:val="Normal"/>
    <w:semiHidden/>
    <w:unhideWhenUsed/>
    <w:rsid w:val="00401930"/>
    <w:pPr>
      <w:numPr>
        <w:numId w:val="31"/>
      </w:numPr>
      <w:contextualSpacing/>
    </w:pPr>
  </w:style>
  <w:style w:type="paragraph" w:styleId="ListBullet3">
    <w:name w:val="List Bullet 3"/>
    <w:basedOn w:val="Normal"/>
    <w:semiHidden/>
    <w:unhideWhenUsed/>
    <w:rsid w:val="00401930"/>
    <w:pPr>
      <w:numPr>
        <w:numId w:val="30"/>
      </w:numPr>
      <w:contextualSpacing/>
    </w:pPr>
  </w:style>
  <w:style w:type="paragraph" w:styleId="ListBullet4">
    <w:name w:val="List Bullet 4"/>
    <w:basedOn w:val="Normal"/>
    <w:rsid w:val="00401930"/>
    <w:pPr>
      <w:numPr>
        <w:numId w:val="29"/>
      </w:numPr>
      <w:contextualSpacing/>
    </w:pPr>
  </w:style>
  <w:style w:type="paragraph" w:styleId="ListBullet5">
    <w:name w:val="List Bullet 5"/>
    <w:basedOn w:val="Normal"/>
    <w:rsid w:val="00401930"/>
    <w:pPr>
      <w:numPr>
        <w:numId w:val="28"/>
      </w:numPr>
      <w:contextualSpacing/>
    </w:pPr>
  </w:style>
  <w:style w:type="paragraph" w:styleId="ListNumber">
    <w:name w:val="List Number"/>
    <w:basedOn w:val="Normal"/>
    <w:semiHidden/>
    <w:unhideWhenUsed/>
    <w:rsid w:val="009B1B77"/>
    <w:pPr>
      <w:numPr>
        <w:numId w:val="27"/>
      </w:numPr>
      <w:contextualSpacing/>
    </w:pPr>
  </w:style>
  <w:style w:type="paragraph" w:styleId="ListNumber2">
    <w:name w:val="List Number 2"/>
    <w:basedOn w:val="Normal"/>
    <w:semiHidden/>
    <w:unhideWhenUsed/>
    <w:rsid w:val="009B1B77"/>
    <w:pPr>
      <w:numPr>
        <w:numId w:val="26"/>
      </w:numPr>
      <w:contextualSpacing/>
    </w:pPr>
  </w:style>
  <w:style w:type="paragraph" w:styleId="ListNumber3">
    <w:name w:val="List Number 3"/>
    <w:basedOn w:val="Normal"/>
    <w:semiHidden/>
    <w:unhideWhenUsed/>
    <w:rsid w:val="009B1B77"/>
    <w:pPr>
      <w:numPr>
        <w:numId w:val="25"/>
      </w:numPr>
      <w:contextualSpacing/>
    </w:pPr>
  </w:style>
  <w:style w:type="paragraph" w:styleId="ListNumber4">
    <w:name w:val="List Number 4"/>
    <w:basedOn w:val="Normal"/>
    <w:semiHidden/>
    <w:unhideWhenUsed/>
    <w:rsid w:val="009B1B77"/>
    <w:pPr>
      <w:numPr>
        <w:numId w:val="24"/>
      </w:numPr>
      <w:contextualSpacing/>
    </w:pPr>
  </w:style>
  <w:style w:type="paragraph" w:styleId="ListNumber5">
    <w:name w:val="List Number 5"/>
    <w:basedOn w:val="Normal"/>
    <w:semiHidden/>
    <w:unhideWhenUsed/>
    <w:rsid w:val="009B1B77"/>
    <w:pPr>
      <w:numPr>
        <w:numId w:val="23"/>
      </w:numPr>
      <w:contextualSpacing/>
    </w:pPr>
  </w:style>
  <w:style w:type="paragraph" w:styleId="ListParagraph">
    <w:name w:val="List Paragraph"/>
    <w:basedOn w:val="Normal"/>
    <w:rsid w:val="009B1B77"/>
    <w:pPr>
      <w:ind w:left="720"/>
      <w:contextualSpacing/>
    </w:pPr>
  </w:style>
  <w:style w:type="paragraph" w:styleId="TOC1">
    <w:name w:val="toc 1"/>
    <w:basedOn w:val="Normal"/>
    <w:next w:val="Normal"/>
    <w:autoRedefine/>
    <w:uiPriority w:val="39"/>
    <w:unhideWhenUsed/>
    <w:rsid w:val="00412D0B"/>
    <w:pPr>
      <w:spacing w:after="100"/>
    </w:pPr>
  </w:style>
  <w:style w:type="paragraph" w:styleId="TOC2">
    <w:name w:val="toc 2"/>
    <w:basedOn w:val="Normal"/>
    <w:next w:val="Normal"/>
    <w:autoRedefine/>
    <w:uiPriority w:val="39"/>
    <w:unhideWhenUsed/>
    <w:rsid w:val="00412D0B"/>
    <w:pPr>
      <w:spacing w:after="100"/>
      <w:ind w:left="180"/>
    </w:pPr>
  </w:style>
  <w:style w:type="paragraph" w:styleId="TOC3">
    <w:name w:val="toc 3"/>
    <w:basedOn w:val="Normal"/>
    <w:next w:val="Normal"/>
    <w:autoRedefine/>
    <w:uiPriority w:val="39"/>
    <w:unhideWhenUsed/>
    <w:rsid w:val="00412D0B"/>
    <w:pPr>
      <w:spacing w:after="100"/>
      <w:ind w:left="360"/>
    </w:pPr>
  </w:style>
  <w:style w:type="paragraph" w:styleId="TOC4">
    <w:name w:val="toc 4"/>
    <w:basedOn w:val="Normal"/>
    <w:next w:val="Normal"/>
    <w:autoRedefine/>
    <w:uiPriority w:val="39"/>
    <w:unhideWhenUsed/>
    <w:rsid w:val="00412D0B"/>
    <w:pPr>
      <w:spacing w:after="100"/>
      <w:ind w:left="540"/>
    </w:pPr>
  </w:style>
  <w:style w:type="paragraph" w:styleId="TOC5">
    <w:name w:val="toc 5"/>
    <w:basedOn w:val="Normal"/>
    <w:next w:val="Normal"/>
    <w:autoRedefine/>
    <w:uiPriority w:val="39"/>
    <w:unhideWhenUsed/>
    <w:rsid w:val="00412D0B"/>
    <w:pPr>
      <w:spacing w:after="100"/>
      <w:ind w:left="720"/>
    </w:pPr>
  </w:style>
  <w:style w:type="paragraph" w:styleId="TOC6">
    <w:name w:val="toc 6"/>
    <w:basedOn w:val="Normal"/>
    <w:next w:val="Normal"/>
    <w:autoRedefine/>
    <w:uiPriority w:val="39"/>
    <w:unhideWhenUsed/>
    <w:rsid w:val="00412D0B"/>
    <w:pPr>
      <w:spacing w:after="100"/>
      <w:ind w:left="900"/>
    </w:pPr>
  </w:style>
  <w:style w:type="paragraph" w:styleId="TOC7">
    <w:name w:val="toc 7"/>
    <w:basedOn w:val="Normal"/>
    <w:next w:val="Normal"/>
    <w:autoRedefine/>
    <w:uiPriority w:val="39"/>
    <w:unhideWhenUsed/>
    <w:rsid w:val="00412D0B"/>
    <w:pPr>
      <w:spacing w:after="100"/>
      <w:ind w:left="1080"/>
    </w:pPr>
  </w:style>
  <w:style w:type="paragraph" w:styleId="TOC8">
    <w:name w:val="toc 8"/>
    <w:basedOn w:val="Normal"/>
    <w:next w:val="Normal"/>
    <w:autoRedefine/>
    <w:uiPriority w:val="39"/>
    <w:unhideWhenUsed/>
    <w:rsid w:val="00412D0B"/>
    <w:pPr>
      <w:spacing w:after="100"/>
      <w:ind w:left="1260"/>
    </w:pPr>
  </w:style>
  <w:style w:type="paragraph" w:styleId="TOC9">
    <w:name w:val="toc 9"/>
    <w:basedOn w:val="Normal"/>
    <w:next w:val="Normal"/>
    <w:autoRedefine/>
    <w:uiPriority w:val="39"/>
    <w:unhideWhenUsed/>
    <w:rsid w:val="00412D0B"/>
    <w:pPr>
      <w:spacing w:after="100"/>
      <w:ind w:left="1440"/>
    </w:pPr>
  </w:style>
  <w:style w:type="paragraph" w:styleId="HTMLPreformatted">
    <w:name w:val="HTML Preformatted"/>
    <w:basedOn w:val="Normal"/>
    <w:link w:val="HTMLPreformattedChar"/>
    <w:uiPriority w:val="99"/>
    <w:unhideWhenUsed/>
    <w:rsid w:val="00412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412D0B"/>
    <w:rPr>
      <w:rFonts w:ascii="Courier New" w:eastAsia="Times New Roman" w:hAnsi="Courier New" w:cs="Courier New"/>
      <w:sz w:val="20"/>
      <w:szCs w:val="20"/>
      <w:lang w:eastAsia="en-G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B9535D"/>
    <w:rPr>
      <w:color w:val="605E5C"/>
      <w:shd w:val="clear" w:color="auto" w:fill="E1DFDD"/>
    </w:rPr>
  </w:style>
  <w:style w:type="character" w:styleId="FollowedHyperlink">
    <w:name w:val="FollowedHyperlink"/>
    <w:basedOn w:val="DefaultParagraphFont"/>
    <w:semiHidden/>
    <w:unhideWhenUsed/>
    <w:rsid w:val="00DF3B1A"/>
    <w:rPr>
      <w:color w:val="800080" w:themeColor="followedHyperlink"/>
      <w:u w:val="single"/>
    </w:rPr>
  </w:style>
  <w:style w:type="character" w:styleId="CommentReference">
    <w:name w:val="annotation reference"/>
    <w:basedOn w:val="DefaultParagraphFont"/>
    <w:semiHidden/>
    <w:unhideWhenUsed/>
    <w:rsid w:val="003C52B3"/>
    <w:rPr>
      <w:sz w:val="16"/>
      <w:szCs w:val="16"/>
    </w:rPr>
  </w:style>
  <w:style w:type="paragraph" w:styleId="CommentText">
    <w:name w:val="annotation text"/>
    <w:basedOn w:val="Normal"/>
    <w:link w:val="CommentTextChar"/>
    <w:semiHidden/>
    <w:unhideWhenUsed/>
    <w:rsid w:val="003C52B3"/>
    <w:rPr>
      <w:sz w:val="20"/>
      <w:szCs w:val="20"/>
    </w:rPr>
  </w:style>
  <w:style w:type="character" w:customStyle="1" w:styleId="CommentTextChar">
    <w:name w:val="Comment Text Char"/>
    <w:basedOn w:val="DefaultParagraphFont"/>
    <w:link w:val="CommentText"/>
    <w:semiHidden/>
    <w:rsid w:val="003C52B3"/>
    <w:rPr>
      <w:rFonts w:ascii="Oracle Sans" w:hAnsi="Oracle Sans"/>
      <w:sz w:val="20"/>
      <w:szCs w:val="20"/>
    </w:rPr>
  </w:style>
  <w:style w:type="paragraph" w:styleId="CommentSubject">
    <w:name w:val="annotation subject"/>
    <w:basedOn w:val="CommentText"/>
    <w:next w:val="CommentText"/>
    <w:link w:val="CommentSubjectChar"/>
    <w:semiHidden/>
    <w:unhideWhenUsed/>
    <w:rsid w:val="003C52B3"/>
    <w:rPr>
      <w:b/>
      <w:bCs/>
    </w:rPr>
  </w:style>
  <w:style w:type="character" w:customStyle="1" w:styleId="CommentSubjectChar">
    <w:name w:val="Comment Subject Char"/>
    <w:basedOn w:val="CommentTextChar"/>
    <w:link w:val="CommentSubject"/>
    <w:semiHidden/>
    <w:rsid w:val="003C52B3"/>
    <w:rPr>
      <w:rFonts w:ascii="Oracle Sans" w:hAnsi="Oracle San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7914">
      <w:bodyDiv w:val="1"/>
      <w:marLeft w:val="0"/>
      <w:marRight w:val="0"/>
      <w:marTop w:val="0"/>
      <w:marBottom w:val="0"/>
      <w:divBdr>
        <w:top w:val="none" w:sz="0" w:space="0" w:color="auto"/>
        <w:left w:val="none" w:sz="0" w:space="0" w:color="auto"/>
        <w:bottom w:val="none" w:sz="0" w:space="0" w:color="auto"/>
        <w:right w:val="none" w:sz="0" w:space="0" w:color="auto"/>
      </w:divBdr>
      <w:divsChild>
        <w:div w:id="1435589291">
          <w:marLeft w:val="0"/>
          <w:marRight w:val="0"/>
          <w:marTop w:val="0"/>
          <w:marBottom w:val="0"/>
          <w:divBdr>
            <w:top w:val="none" w:sz="0" w:space="0" w:color="auto"/>
            <w:left w:val="none" w:sz="0" w:space="0" w:color="auto"/>
            <w:bottom w:val="none" w:sz="0" w:space="0" w:color="auto"/>
            <w:right w:val="none" w:sz="0" w:space="0" w:color="auto"/>
          </w:divBdr>
          <w:divsChild>
            <w:div w:id="811366144">
              <w:marLeft w:val="0"/>
              <w:marRight w:val="0"/>
              <w:marTop w:val="0"/>
              <w:marBottom w:val="0"/>
              <w:divBdr>
                <w:top w:val="none" w:sz="0" w:space="0" w:color="auto"/>
                <w:left w:val="none" w:sz="0" w:space="0" w:color="auto"/>
                <w:bottom w:val="none" w:sz="0" w:space="0" w:color="auto"/>
                <w:right w:val="none" w:sz="0" w:space="0" w:color="auto"/>
              </w:divBdr>
              <w:divsChild>
                <w:div w:id="804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7908">
      <w:bodyDiv w:val="1"/>
      <w:marLeft w:val="0"/>
      <w:marRight w:val="0"/>
      <w:marTop w:val="0"/>
      <w:marBottom w:val="0"/>
      <w:divBdr>
        <w:top w:val="none" w:sz="0" w:space="0" w:color="auto"/>
        <w:left w:val="none" w:sz="0" w:space="0" w:color="auto"/>
        <w:bottom w:val="none" w:sz="0" w:space="0" w:color="auto"/>
        <w:right w:val="none" w:sz="0" w:space="0" w:color="auto"/>
      </w:divBdr>
    </w:div>
    <w:div w:id="59138774">
      <w:bodyDiv w:val="1"/>
      <w:marLeft w:val="0"/>
      <w:marRight w:val="0"/>
      <w:marTop w:val="0"/>
      <w:marBottom w:val="0"/>
      <w:divBdr>
        <w:top w:val="none" w:sz="0" w:space="0" w:color="auto"/>
        <w:left w:val="none" w:sz="0" w:space="0" w:color="auto"/>
        <w:bottom w:val="none" w:sz="0" w:space="0" w:color="auto"/>
        <w:right w:val="none" w:sz="0" w:space="0" w:color="auto"/>
      </w:divBdr>
    </w:div>
    <w:div w:id="269893193">
      <w:bodyDiv w:val="1"/>
      <w:marLeft w:val="0"/>
      <w:marRight w:val="0"/>
      <w:marTop w:val="0"/>
      <w:marBottom w:val="0"/>
      <w:divBdr>
        <w:top w:val="none" w:sz="0" w:space="0" w:color="auto"/>
        <w:left w:val="none" w:sz="0" w:space="0" w:color="auto"/>
        <w:bottom w:val="none" w:sz="0" w:space="0" w:color="auto"/>
        <w:right w:val="none" w:sz="0" w:space="0" w:color="auto"/>
      </w:divBdr>
      <w:divsChild>
        <w:div w:id="1313633799">
          <w:marLeft w:val="0"/>
          <w:marRight w:val="0"/>
          <w:marTop w:val="0"/>
          <w:marBottom w:val="0"/>
          <w:divBdr>
            <w:top w:val="none" w:sz="0" w:space="0" w:color="auto"/>
            <w:left w:val="none" w:sz="0" w:space="0" w:color="auto"/>
            <w:bottom w:val="none" w:sz="0" w:space="0" w:color="auto"/>
            <w:right w:val="none" w:sz="0" w:space="0" w:color="auto"/>
          </w:divBdr>
          <w:divsChild>
            <w:div w:id="1974628665">
              <w:marLeft w:val="0"/>
              <w:marRight w:val="0"/>
              <w:marTop w:val="0"/>
              <w:marBottom w:val="0"/>
              <w:divBdr>
                <w:top w:val="none" w:sz="0" w:space="0" w:color="auto"/>
                <w:left w:val="none" w:sz="0" w:space="0" w:color="auto"/>
                <w:bottom w:val="none" w:sz="0" w:space="0" w:color="auto"/>
                <w:right w:val="none" w:sz="0" w:space="0" w:color="auto"/>
              </w:divBdr>
            </w:div>
            <w:div w:id="1374113001">
              <w:marLeft w:val="0"/>
              <w:marRight w:val="0"/>
              <w:marTop w:val="0"/>
              <w:marBottom w:val="0"/>
              <w:divBdr>
                <w:top w:val="none" w:sz="0" w:space="0" w:color="auto"/>
                <w:left w:val="none" w:sz="0" w:space="0" w:color="auto"/>
                <w:bottom w:val="none" w:sz="0" w:space="0" w:color="auto"/>
                <w:right w:val="none" w:sz="0" w:space="0" w:color="auto"/>
              </w:divBdr>
            </w:div>
            <w:div w:id="56557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4512">
      <w:bodyDiv w:val="1"/>
      <w:marLeft w:val="0"/>
      <w:marRight w:val="0"/>
      <w:marTop w:val="0"/>
      <w:marBottom w:val="0"/>
      <w:divBdr>
        <w:top w:val="none" w:sz="0" w:space="0" w:color="auto"/>
        <w:left w:val="none" w:sz="0" w:space="0" w:color="auto"/>
        <w:bottom w:val="none" w:sz="0" w:space="0" w:color="auto"/>
        <w:right w:val="none" w:sz="0" w:space="0" w:color="auto"/>
      </w:divBdr>
      <w:divsChild>
        <w:div w:id="1555922036">
          <w:marLeft w:val="0"/>
          <w:marRight w:val="0"/>
          <w:marTop w:val="0"/>
          <w:marBottom w:val="0"/>
          <w:divBdr>
            <w:top w:val="none" w:sz="0" w:space="0" w:color="auto"/>
            <w:left w:val="none" w:sz="0" w:space="0" w:color="auto"/>
            <w:bottom w:val="none" w:sz="0" w:space="0" w:color="auto"/>
            <w:right w:val="none" w:sz="0" w:space="0" w:color="auto"/>
          </w:divBdr>
          <w:divsChild>
            <w:div w:id="37442141">
              <w:marLeft w:val="0"/>
              <w:marRight w:val="0"/>
              <w:marTop w:val="0"/>
              <w:marBottom w:val="0"/>
              <w:divBdr>
                <w:top w:val="none" w:sz="0" w:space="0" w:color="auto"/>
                <w:left w:val="none" w:sz="0" w:space="0" w:color="auto"/>
                <w:bottom w:val="none" w:sz="0" w:space="0" w:color="auto"/>
                <w:right w:val="none" w:sz="0" w:space="0" w:color="auto"/>
              </w:divBdr>
              <w:divsChild>
                <w:div w:id="318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80646">
      <w:bodyDiv w:val="1"/>
      <w:marLeft w:val="0"/>
      <w:marRight w:val="0"/>
      <w:marTop w:val="0"/>
      <w:marBottom w:val="0"/>
      <w:divBdr>
        <w:top w:val="none" w:sz="0" w:space="0" w:color="auto"/>
        <w:left w:val="none" w:sz="0" w:space="0" w:color="auto"/>
        <w:bottom w:val="none" w:sz="0" w:space="0" w:color="auto"/>
        <w:right w:val="none" w:sz="0" w:space="0" w:color="auto"/>
      </w:divBdr>
      <w:divsChild>
        <w:div w:id="1508980644">
          <w:marLeft w:val="0"/>
          <w:marRight w:val="0"/>
          <w:marTop w:val="0"/>
          <w:marBottom w:val="0"/>
          <w:divBdr>
            <w:top w:val="none" w:sz="0" w:space="0" w:color="auto"/>
            <w:left w:val="none" w:sz="0" w:space="0" w:color="auto"/>
            <w:bottom w:val="none" w:sz="0" w:space="0" w:color="auto"/>
            <w:right w:val="none" w:sz="0" w:space="0" w:color="auto"/>
          </w:divBdr>
          <w:divsChild>
            <w:div w:id="1969892719">
              <w:marLeft w:val="0"/>
              <w:marRight w:val="0"/>
              <w:marTop w:val="0"/>
              <w:marBottom w:val="0"/>
              <w:divBdr>
                <w:top w:val="none" w:sz="0" w:space="0" w:color="auto"/>
                <w:left w:val="none" w:sz="0" w:space="0" w:color="auto"/>
                <w:bottom w:val="none" w:sz="0" w:space="0" w:color="auto"/>
                <w:right w:val="none" w:sz="0" w:space="0" w:color="auto"/>
              </w:divBdr>
            </w:div>
            <w:div w:id="321393009">
              <w:marLeft w:val="0"/>
              <w:marRight w:val="0"/>
              <w:marTop w:val="0"/>
              <w:marBottom w:val="0"/>
              <w:divBdr>
                <w:top w:val="none" w:sz="0" w:space="0" w:color="auto"/>
                <w:left w:val="none" w:sz="0" w:space="0" w:color="auto"/>
                <w:bottom w:val="none" w:sz="0" w:space="0" w:color="auto"/>
                <w:right w:val="none" w:sz="0" w:space="0" w:color="auto"/>
              </w:divBdr>
            </w:div>
            <w:div w:id="6506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7102">
      <w:bodyDiv w:val="1"/>
      <w:marLeft w:val="0"/>
      <w:marRight w:val="0"/>
      <w:marTop w:val="0"/>
      <w:marBottom w:val="0"/>
      <w:divBdr>
        <w:top w:val="none" w:sz="0" w:space="0" w:color="auto"/>
        <w:left w:val="none" w:sz="0" w:space="0" w:color="auto"/>
        <w:bottom w:val="none" w:sz="0" w:space="0" w:color="auto"/>
        <w:right w:val="none" w:sz="0" w:space="0" w:color="auto"/>
      </w:divBdr>
    </w:div>
    <w:div w:id="651838346">
      <w:bodyDiv w:val="1"/>
      <w:marLeft w:val="0"/>
      <w:marRight w:val="0"/>
      <w:marTop w:val="0"/>
      <w:marBottom w:val="0"/>
      <w:divBdr>
        <w:top w:val="none" w:sz="0" w:space="0" w:color="auto"/>
        <w:left w:val="none" w:sz="0" w:space="0" w:color="auto"/>
        <w:bottom w:val="none" w:sz="0" w:space="0" w:color="auto"/>
        <w:right w:val="none" w:sz="0" w:space="0" w:color="auto"/>
      </w:divBdr>
      <w:divsChild>
        <w:div w:id="1867139085">
          <w:marLeft w:val="0"/>
          <w:marRight w:val="0"/>
          <w:marTop w:val="0"/>
          <w:marBottom w:val="0"/>
          <w:divBdr>
            <w:top w:val="none" w:sz="0" w:space="0" w:color="auto"/>
            <w:left w:val="none" w:sz="0" w:space="0" w:color="auto"/>
            <w:bottom w:val="none" w:sz="0" w:space="0" w:color="auto"/>
            <w:right w:val="none" w:sz="0" w:space="0" w:color="auto"/>
          </w:divBdr>
          <w:divsChild>
            <w:div w:id="476727748">
              <w:marLeft w:val="0"/>
              <w:marRight w:val="0"/>
              <w:marTop w:val="0"/>
              <w:marBottom w:val="0"/>
              <w:divBdr>
                <w:top w:val="none" w:sz="0" w:space="0" w:color="auto"/>
                <w:left w:val="none" w:sz="0" w:space="0" w:color="auto"/>
                <w:bottom w:val="none" w:sz="0" w:space="0" w:color="auto"/>
                <w:right w:val="none" w:sz="0" w:space="0" w:color="auto"/>
              </w:divBdr>
              <w:divsChild>
                <w:div w:id="168185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49738">
      <w:bodyDiv w:val="1"/>
      <w:marLeft w:val="0"/>
      <w:marRight w:val="0"/>
      <w:marTop w:val="0"/>
      <w:marBottom w:val="0"/>
      <w:divBdr>
        <w:top w:val="none" w:sz="0" w:space="0" w:color="auto"/>
        <w:left w:val="none" w:sz="0" w:space="0" w:color="auto"/>
        <w:bottom w:val="none" w:sz="0" w:space="0" w:color="auto"/>
        <w:right w:val="none" w:sz="0" w:space="0" w:color="auto"/>
      </w:divBdr>
    </w:div>
    <w:div w:id="1112363629">
      <w:bodyDiv w:val="1"/>
      <w:marLeft w:val="0"/>
      <w:marRight w:val="0"/>
      <w:marTop w:val="0"/>
      <w:marBottom w:val="0"/>
      <w:divBdr>
        <w:top w:val="none" w:sz="0" w:space="0" w:color="auto"/>
        <w:left w:val="none" w:sz="0" w:space="0" w:color="auto"/>
        <w:bottom w:val="none" w:sz="0" w:space="0" w:color="auto"/>
        <w:right w:val="none" w:sz="0" w:space="0" w:color="auto"/>
      </w:divBdr>
      <w:divsChild>
        <w:div w:id="1333602602">
          <w:marLeft w:val="0"/>
          <w:marRight w:val="0"/>
          <w:marTop w:val="0"/>
          <w:marBottom w:val="0"/>
          <w:divBdr>
            <w:top w:val="none" w:sz="0" w:space="0" w:color="auto"/>
            <w:left w:val="none" w:sz="0" w:space="0" w:color="auto"/>
            <w:bottom w:val="none" w:sz="0" w:space="0" w:color="auto"/>
            <w:right w:val="none" w:sz="0" w:space="0" w:color="auto"/>
          </w:divBdr>
          <w:divsChild>
            <w:div w:id="1509980988">
              <w:marLeft w:val="0"/>
              <w:marRight w:val="0"/>
              <w:marTop w:val="0"/>
              <w:marBottom w:val="0"/>
              <w:divBdr>
                <w:top w:val="none" w:sz="0" w:space="0" w:color="auto"/>
                <w:left w:val="none" w:sz="0" w:space="0" w:color="auto"/>
                <w:bottom w:val="none" w:sz="0" w:space="0" w:color="auto"/>
                <w:right w:val="none" w:sz="0" w:space="0" w:color="auto"/>
              </w:divBdr>
              <w:divsChild>
                <w:div w:id="4849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303211">
      <w:bodyDiv w:val="1"/>
      <w:marLeft w:val="0"/>
      <w:marRight w:val="0"/>
      <w:marTop w:val="0"/>
      <w:marBottom w:val="0"/>
      <w:divBdr>
        <w:top w:val="none" w:sz="0" w:space="0" w:color="auto"/>
        <w:left w:val="none" w:sz="0" w:space="0" w:color="auto"/>
        <w:bottom w:val="none" w:sz="0" w:space="0" w:color="auto"/>
        <w:right w:val="none" w:sz="0" w:space="0" w:color="auto"/>
      </w:divBdr>
      <w:divsChild>
        <w:div w:id="911741391">
          <w:marLeft w:val="0"/>
          <w:marRight w:val="0"/>
          <w:marTop w:val="0"/>
          <w:marBottom w:val="0"/>
          <w:divBdr>
            <w:top w:val="none" w:sz="0" w:space="0" w:color="auto"/>
            <w:left w:val="none" w:sz="0" w:space="0" w:color="auto"/>
            <w:bottom w:val="none" w:sz="0" w:space="0" w:color="auto"/>
            <w:right w:val="none" w:sz="0" w:space="0" w:color="auto"/>
          </w:divBdr>
          <w:divsChild>
            <w:div w:id="574707249">
              <w:marLeft w:val="0"/>
              <w:marRight w:val="0"/>
              <w:marTop w:val="0"/>
              <w:marBottom w:val="0"/>
              <w:divBdr>
                <w:top w:val="none" w:sz="0" w:space="0" w:color="auto"/>
                <w:left w:val="none" w:sz="0" w:space="0" w:color="auto"/>
                <w:bottom w:val="none" w:sz="0" w:space="0" w:color="auto"/>
                <w:right w:val="none" w:sz="0" w:space="0" w:color="auto"/>
              </w:divBdr>
              <w:divsChild>
                <w:div w:id="9467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66060">
      <w:bodyDiv w:val="1"/>
      <w:marLeft w:val="0"/>
      <w:marRight w:val="0"/>
      <w:marTop w:val="0"/>
      <w:marBottom w:val="0"/>
      <w:divBdr>
        <w:top w:val="none" w:sz="0" w:space="0" w:color="auto"/>
        <w:left w:val="none" w:sz="0" w:space="0" w:color="auto"/>
        <w:bottom w:val="none" w:sz="0" w:space="0" w:color="auto"/>
        <w:right w:val="none" w:sz="0" w:space="0" w:color="auto"/>
      </w:divBdr>
      <w:divsChild>
        <w:div w:id="1455633944">
          <w:marLeft w:val="0"/>
          <w:marRight w:val="0"/>
          <w:marTop w:val="0"/>
          <w:marBottom w:val="0"/>
          <w:divBdr>
            <w:top w:val="none" w:sz="0" w:space="0" w:color="auto"/>
            <w:left w:val="none" w:sz="0" w:space="0" w:color="auto"/>
            <w:bottom w:val="none" w:sz="0" w:space="0" w:color="auto"/>
            <w:right w:val="none" w:sz="0" w:space="0" w:color="auto"/>
          </w:divBdr>
          <w:divsChild>
            <w:div w:id="1546795868">
              <w:marLeft w:val="0"/>
              <w:marRight w:val="0"/>
              <w:marTop w:val="0"/>
              <w:marBottom w:val="0"/>
              <w:divBdr>
                <w:top w:val="none" w:sz="0" w:space="0" w:color="auto"/>
                <w:left w:val="none" w:sz="0" w:space="0" w:color="auto"/>
                <w:bottom w:val="none" w:sz="0" w:space="0" w:color="auto"/>
                <w:right w:val="none" w:sz="0" w:space="0" w:color="auto"/>
              </w:divBdr>
              <w:divsChild>
                <w:div w:id="142653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626868">
      <w:bodyDiv w:val="1"/>
      <w:marLeft w:val="0"/>
      <w:marRight w:val="0"/>
      <w:marTop w:val="0"/>
      <w:marBottom w:val="0"/>
      <w:divBdr>
        <w:top w:val="none" w:sz="0" w:space="0" w:color="auto"/>
        <w:left w:val="none" w:sz="0" w:space="0" w:color="auto"/>
        <w:bottom w:val="none" w:sz="0" w:space="0" w:color="auto"/>
        <w:right w:val="none" w:sz="0" w:space="0" w:color="auto"/>
      </w:divBdr>
      <w:divsChild>
        <w:div w:id="133910562">
          <w:marLeft w:val="0"/>
          <w:marRight w:val="0"/>
          <w:marTop w:val="0"/>
          <w:marBottom w:val="0"/>
          <w:divBdr>
            <w:top w:val="none" w:sz="0" w:space="0" w:color="auto"/>
            <w:left w:val="none" w:sz="0" w:space="0" w:color="auto"/>
            <w:bottom w:val="none" w:sz="0" w:space="0" w:color="auto"/>
            <w:right w:val="none" w:sz="0" w:space="0" w:color="auto"/>
          </w:divBdr>
          <w:divsChild>
            <w:div w:id="2251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6113">
      <w:bodyDiv w:val="1"/>
      <w:marLeft w:val="0"/>
      <w:marRight w:val="0"/>
      <w:marTop w:val="0"/>
      <w:marBottom w:val="0"/>
      <w:divBdr>
        <w:top w:val="none" w:sz="0" w:space="0" w:color="auto"/>
        <w:left w:val="none" w:sz="0" w:space="0" w:color="auto"/>
        <w:bottom w:val="none" w:sz="0" w:space="0" w:color="auto"/>
        <w:right w:val="none" w:sz="0" w:space="0" w:color="auto"/>
      </w:divBdr>
      <w:divsChild>
        <w:div w:id="561254930">
          <w:marLeft w:val="0"/>
          <w:marRight w:val="0"/>
          <w:marTop w:val="0"/>
          <w:marBottom w:val="0"/>
          <w:divBdr>
            <w:top w:val="none" w:sz="0" w:space="0" w:color="auto"/>
            <w:left w:val="none" w:sz="0" w:space="0" w:color="auto"/>
            <w:bottom w:val="none" w:sz="0" w:space="0" w:color="auto"/>
            <w:right w:val="none" w:sz="0" w:space="0" w:color="auto"/>
          </w:divBdr>
          <w:divsChild>
            <w:div w:id="119881059">
              <w:marLeft w:val="0"/>
              <w:marRight w:val="0"/>
              <w:marTop w:val="0"/>
              <w:marBottom w:val="0"/>
              <w:divBdr>
                <w:top w:val="none" w:sz="0" w:space="0" w:color="auto"/>
                <w:left w:val="none" w:sz="0" w:space="0" w:color="auto"/>
                <w:bottom w:val="none" w:sz="0" w:space="0" w:color="auto"/>
                <w:right w:val="none" w:sz="0" w:space="0" w:color="auto"/>
              </w:divBdr>
              <w:divsChild>
                <w:div w:id="5026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17595">
      <w:bodyDiv w:val="1"/>
      <w:marLeft w:val="0"/>
      <w:marRight w:val="0"/>
      <w:marTop w:val="0"/>
      <w:marBottom w:val="0"/>
      <w:divBdr>
        <w:top w:val="none" w:sz="0" w:space="0" w:color="auto"/>
        <w:left w:val="none" w:sz="0" w:space="0" w:color="auto"/>
        <w:bottom w:val="none" w:sz="0" w:space="0" w:color="auto"/>
        <w:right w:val="none" w:sz="0" w:space="0" w:color="auto"/>
      </w:divBdr>
      <w:divsChild>
        <w:div w:id="556354844">
          <w:marLeft w:val="0"/>
          <w:marRight w:val="0"/>
          <w:marTop w:val="0"/>
          <w:marBottom w:val="0"/>
          <w:divBdr>
            <w:top w:val="none" w:sz="0" w:space="0" w:color="auto"/>
            <w:left w:val="none" w:sz="0" w:space="0" w:color="auto"/>
            <w:bottom w:val="none" w:sz="0" w:space="0" w:color="auto"/>
            <w:right w:val="none" w:sz="0" w:space="0" w:color="auto"/>
          </w:divBdr>
          <w:divsChild>
            <w:div w:id="1360232147">
              <w:marLeft w:val="0"/>
              <w:marRight w:val="0"/>
              <w:marTop w:val="0"/>
              <w:marBottom w:val="0"/>
              <w:divBdr>
                <w:top w:val="none" w:sz="0" w:space="0" w:color="auto"/>
                <w:left w:val="none" w:sz="0" w:space="0" w:color="auto"/>
                <w:bottom w:val="none" w:sz="0" w:space="0" w:color="auto"/>
                <w:right w:val="none" w:sz="0" w:space="0" w:color="auto"/>
              </w:divBdr>
              <w:divsChild>
                <w:div w:id="21055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3558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hyperlink" Target="https://github.com/oracle-devrel/technology-engineering/blob/main/landing-zones/commons/resource_naming_conventions.md" TargetMode="External"/><Relationship Id="rId42" Type="http://schemas.openxmlformats.org/officeDocument/2006/relationships/hyperlink" Target="https://docs.oracle.com/en/cloud/paas/identity-cloud/uaids/enable-multi-factor-authentication-security-oracle-cloud.html" TargetMode="External"/><Relationship Id="rId47" Type="http://schemas.openxmlformats.org/officeDocument/2006/relationships/hyperlink" Target="https://docs.oracle.com/iaas/Content/Security/Concepts/security_guide.htm" TargetMode="External"/><Relationship Id="rId63" Type="http://schemas.openxmlformats.org/officeDocument/2006/relationships/hyperlink" Target="https://www.oracle.com/security/cloud-security/web-application-firewall/" TargetMode="External"/><Relationship Id="rId68" Type="http://schemas.openxmlformats.org/officeDocument/2006/relationships/hyperlink" Target="https://www.oracle.com/cloud/networking/fastconnect/" TargetMode="External"/><Relationship Id="rId84" Type="http://schemas.openxmlformats.org/officeDocument/2006/relationships/theme" Target="theme/theme1.xml"/><Relationship Id="rId16" Type="http://schemas.openxmlformats.org/officeDocument/2006/relationships/hyperlink" Target="https://docs.oracle.com/en-us/iaas/cloud-guard/using/part-customize.htm" TargetMode="External"/><Relationship Id="rId11" Type="http://schemas.openxmlformats.org/officeDocument/2006/relationships/hyperlink" Target="https://docs.oracle.com/en-us/iaas/Content/Block/Tasks/schedulingvolumebackups.htm" TargetMode="External"/><Relationship Id="rId32" Type="http://schemas.openxmlformats.org/officeDocument/2006/relationships/hyperlink" Target="https://www.oracle.com/a/ocom/docs/cloud/oracle-ctr-2020-shared-responsibility.pdf" TargetMode="External"/><Relationship Id="rId37" Type="http://schemas.openxmlformats.org/officeDocument/2006/relationships/hyperlink" Target="https://ocistatus.oraclecloud.com/" TargetMode="External"/><Relationship Id="rId53" Type="http://schemas.openxmlformats.org/officeDocument/2006/relationships/hyperlink" Target="https://docs.oracle.com/en-us/iaas/Content/cloud-adoption-framework/security-strategy.htm" TargetMode="External"/><Relationship Id="rId58" Type="http://schemas.openxmlformats.org/officeDocument/2006/relationships/hyperlink" Target="https://www.oracle.com/es/cloud/networking/load-balancing/" TargetMode="External"/><Relationship Id="rId74" Type="http://schemas.openxmlformats.org/officeDocument/2006/relationships/hyperlink" Target="https://docs.oracle.com/en/solutions/oci-pilot-light-dr/index.html" TargetMode="External"/><Relationship Id="rId79" Type="http://schemas.openxmlformats.org/officeDocument/2006/relationships/hyperlink" Target="https://docs.oracle.com/en-us/iaas/Content/Network/Reference/networkmetrics.htm" TargetMode="External"/><Relationship Id="rId5" Type="http://schemas.openxmlformats.org/officeDocument/2006/relationships/webSettings" Target="webSettings.xml"/><Relationship Id="rId61" Type="http://schemas.openxmlformats.org/officeDocument/2006/relationships/hyperlink" Target="https://docs.oracle.com/en-us/iaas/Content/TrafficManagement/Concepts/overview.htm" TargetMode="External"/><Relationship Id="rId82" Type="http://schemas.openxmlformats.org/officeDocument/2006/relationships/footer" Target="footer2.xml"/><Relationship Id="rId19" Type="http://schemas.openxmlformats.org/officeDocument/2006/relationships/hyperlink" Target="https://docs.oracle.com/en-us/iaas/Content/Billing/Tasks/managingbudgets.htm" TargetMode="External"/><Relationship Id="rId14" Type="http://schemas.openxmlformats.org/officeDocument/2006/relationships/hyperlink" Target="https://docs.oracle.com/en-us/iaas/Content/cloud-adoption-framework/iam-security-structure.htm" TargetMode="External"/><Relationship Id="rId22" Type="http://schemas.openxmlformats.org/officeDocument/2006/relationships/hyperlink" Target="https://github.com/oracle-devrel/technology-engineering/tree/main/landing-zones" TargetMode="External"/><Relationship Id="rId27" Type="http://schemas.openxmlformats.org/officeDocument/2006/relationships/hyperlink" Target="https://docs.oracle.com/en-us/iaas/Content/General/Reference/graphicsfordiagrams.htm" TargetMode="External"/><Relationship Id="rId30" Type="http://schemas.openxmlformats.org/officeDocument/2006/relationships/hyperlink" Target="https://docs.oracle.com/cd/F25601_01/English/Planning/p6_eppm_performance_sizing/p6_eppm_performance_sizing.pdf" TargetMode="External"/><Relationship Id="rId35" Type="http://schemas.openxmlformats.org/officeDocument/2006/relationships/hyperlink" Target="https://docs.oracle.com/en-us/iaas/Content/GSG/Tasks/contactingsupport.htm" TargetMode="External"/><Relationship Id="rId43" Type="http://schemas.openxmlformats.org/officeDocument/2006/relationships/hyperlink" Target="https://docs.oracle.com/en-us/iaas/Content/cloud-adoption-framework/security-strategy.htm" TargetMode="External"/><Relationship Id="rId48" Type="http://schemas.openxmlformats.org/officeDocument/2006/relationships/hyperlink" Target="https://www.oracle.com/corporate/cloud-compliance/" TargetMode="External"/><Relationship Id="rId56" Type="http://schemas.openxmlformats.org/officeDocument/2006/relationships/hyperlink" Target="https://docs.oracle.com/en-us/iaas/Content/network-firewall/overview.htm" TargetMode="External"/><Relationship Id="rId64" Type="http://schemas.openxmlformats.org/officeDocument/2006/relationships/hyperlink" Target="https://docs.oracle.com/en/learn/oci-waf-flex-lbaas/index.html" TargetMode="External"/><Relationship Id="rId69" Type="http://schemas.openxmlformats.org/officeDocument/2006/relationships/hyperlink" Target="https://docs.public.oneportal.content.oci.oraclecloud.com/en-us/iaas/Content/Network/Concepts/fastconnect.htm" TargetMode="External"/><Relationship Id="rId77" Type="http://schemas.openxmlformats.org/officeDocument/2006/relationships/hyperlink" Target="https://docs.oracle.com/iaas/Content/Monitoring/home.htm" TargetMode="External"/><Relationship Id="rId8" Type="http://schemas.openxmlformats.org/officeDocument/2006/relationships/image" Target="media/image1.jpeg"/><Relationship Id="rId51" Type="http://schemas.openxmlformats.org/officeDocument/2006/relationships/hyperlink" Target="https://www.oracle.com/contracts/cloud-services/" TargetMode="External"/><Relationship Id="rId72" Type="http://schemas.openxmlformats.org/officeDocument/2006/relationships/hyperlink" Target="https://docs.oracle.com/en-us/iaas/Content/Network/Concepts/path_analyzer.htm" TargetMode="External"/><Relationship Id="rId80"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docs.oracle.com/en-us/iaas/Content/Identity/mfa/understand-multi-factor-authentication.htm" TargetMode="External"/><Relationship Id="rId17" Type="http://schemas.openxmlformats.org/officeDocument/2006/relationships/hyperlink" Target="https://docs.oracle.com/en-us/iaas/scanning/home.htm" TargetMode="External"/><Relationship Id="rId25" Type="http://schemas.openxmlformats.org/officeDocument/2006/relationships/hyperlink" Target="https://docs.oracle.com/en-us/iaas/Content/General/Reference/graphicsfordiagrams.htm" TargetMode="External"/><Relationship Id="rId33" Type="http://schemas.openxmlformats.org/officeDocument/2006/relationships/hyperlink" Target="https://support.oracle.com/portal/" TargetMode="External"/><Relationship Id="rId38" Type="http://schemas.openxmlformats.org/officeDocument/2006/relationships/hyperlink" Target="https://www.oracle.com/us/corporate/contracts/ocloud-hosting-delivery-policies-3089853.pdf" TargetMode="External"/><Relationship Id="rId46" Type="http://schemas.openxmlformats.org/officeDocument/2006/relationships/hyperlink" Target="https://www.oracle.com/corporate/security-practices/cloud/" TargetMode="External"/><Relationship Id="rId59" Type="http://schemas.openxmlformats.org/officeDocument/2006/relationships/hyperlink" Target="https://docs.oracle.com/en-us/iaas/Content/NetworkLoadBalancer/overview.htm" TargetMode="External"/><Relationship Id="rId67" Type="http://schemas.openxmlformats.org/officeDocument/2006/relationships/hyperlink" Target="https://docs.oracle.com/en-us/iaas/Content/Network/Tasks/settingupIPsec.htm" TargetMode="External"/><Relationship Id="rId20" Type="http://schemas.openxmlformats.org/officeDocument/2006/relationships/hyperlink" Target="https://github.com/oracle-devrel/technology-engineering/tree/main/landing-zones" TargetMode="External"/><Relationship Id="rId41" Type="http://schemas.openxmlformats.org/officeDocument/2006/relationships/hyperlink" Target="https://docs.oracle.com/en-us/iaas/Content/libraries/glossary/glossary-intro.htm" TargetMode="External"/><Relationship Id="rId54" Type="http://schemas.openxmlformats.org/officeDocument/2006/relationships/hyperlink" Target="https://docs.oracle.com/en-us/iaas/Content/Security/Concepts/security_guide.htm" TargetMode="External"/><Relationship Id="rId62" Type="http://schemas.openxmlformats.org/officeDocument/2006/relationships/hyperlink" Target="https://docs.oracle.com/en-us/iaas/Content/DNS/home.htm" TargetMode="External"/><Relationship Id="rId70" Type="http://schemas.openxmlformats.org/officeDocument/2006/relationships/hyperlink" Target="https://docs.oracle.com/en-us/iaas/Content/Network/Tasks/vtap.htm" TargetMode="External"/><Relationship Id="rId75" Type="http://schemas.openxmlformats.org/officeDocument/2006/relationships/hyperlink" Target="https://docs.oracle.com/en-us/iaas/Content/Network/Tasks/scenario_e.htm"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oracle.com/en-us/iaas/cloud-guard/using/part-start.htm" TargetMode="External"/><Relationship Id="rId23" Type="http://schemas.openxmlformats.org/officeDocument/2006/relationships/hyperlink" Target="https://github.com/oracle-devrel/technology-engineering/blob/main/landing-zones/commons/lz_solution_definition.md" TargetMode="External"/><Relationship Id="rId28" Type="http://schemas.openxmlformats.org/officeDocument/2006/relationships/image" Target="media/image3.png"/><Relationship Id="rId36" Type="http://schemas.openxmlformats.org/officeDocument/2006/relationships/hyperlink" Target="https://ocistatus.oraclecloud.com/" TargetMode="External"/><Relationship Id="rId49" Type="http://schemas.openxmlformats.org/officeDocument/2006/relationships/hyperlink" Target="https://www.oracle.com/corporate/security-practices/" TargetMode="External"/><Relationship Id="rId57" Type="http://schemas.openxmlformats.org/officeDocument/2006/relationships/hyperlink" Target="https://docs.oracle.com/en/solutions/oci-network-firewall/index.html" TargetMode="External"/><Relationship Id="rId10" Type="http://schemas.openxmlformats.org/officeDocument/2006/relationships/hyperlink" Target="https://www.cisecurity.org/benchmark/Oracle_Cloud" TargetMode="External"/><Relationship Id="rId31" Type="http://schemas.openxmlformats.org/officeDocument/2006/relationships/hyperlink" Target="https://github.com/oracle-devrel/technology-engineering/tree/main/manageability-and-operations/operations-advisory" TargetMode="External"/><Relationship Id="rId44" Type="http://schemas.openxmlformats.org/officeDocument/2006/relationships/hyperlink" Target="https://docs.oracle.com/en-us/iaas/Content/cloud-adoption-framework/security.htm" TargetMode="External"/><Relationship Id="rId52" Type="http://schemas.openxmlformats.org/officeDocument/2006/relationships/hyperlink" Target="https://docs.oracle.com/en-us/iaas/Content/cloud-adoption-framework/security.htm" TargetMode="External"/><Relationship Id="rId60" Type="http://schemas.openxmlformats.org/officeDocument/2006/relationships/hyperlink" Target="https://docs.oracle.com/en-us/iaas/Content/Balance/Concepts/balanceoverview.htm" TargetMode="External"/><Relationship Id="rId65" Type="http://schemas.openxmlformats.org/officeDocument/2006/relationships/hyperlink" Target="https://docs.oracle.com/en-us/iaas/Content/Network/Tasks/managingIGs.htm" TargetMode="External"/><Relationship Id="rId73" Type="http://schemas.openxmlformats.org/officeDocument/2006/relationships/hyperlink" Target="https://docs.oracle.com/es-ww/iaas/Content/Network/Tasks/managingDRGs.htm" TargetMode="External"/><Relationship Id="rId78" Type="http://schemas.openxmlformats.org/officeDocument/2006/relationships/hyperlink" Target="https://docs.oracle.com/en-us/iaas/Content/Notification/home.htm" TargetMode="External"/><Relationship Id="rId8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pacese.spacegrant.org/functional-analysis/" TargetMode="External"/><Relationship Id="rId13" Type="http://schemas.openxmlformats.org/officeDocument/2006/relationships/hyperlink" Target="https://docs.oracle.com/en-us/iaas/Content/Identity/adaptivesecurity/overview.htm" TargetMode="External"/><Relationship Id="rId18" Type="http://schemas.openxmlformats.org/officeDocument/2006/relationships/hyperlink" Target="https://docs.oracle.com/en-us/iaas/Content/cloud-adoption-framework/siem-integration.htm" TargetMode="External"/><Relationship Id="rId39" Type="http://schemas.openxmlformats.org/officeDocument/2006/relationships/hyperlink" Target="https://www.oracle.com/cloud/sla/" TargetMode="External"/><Relationship Id="rId34" Type="http://schemas.openxmlformats.org/officeDocument/2006/relationships/hyperlink" Target="https://docs.oracle.com/en-us/iaas/api/" TargetMode="External"/><Relationship Id="rId50" Type="http://schemas.openxmlformats.org/officeDocument/2006/relationships/hyperlink" Target="https://www.oracle.com/corporate/security-practices/cloud/" TargetMode="External"/><Relationship Id="rId55" Type="http://schemas.openxmlformats.org/officeDocument/2006/relationships/hyperlink" Target="https://docs.oracle.com/en-us/iaas/Content/cloud-adoption-framework/security.htm" TargetMode="External"/><Relationship Id="rId76" Type="http://schemas.openxmlformats.org/officeDocument/2006/relationships/hyperlink" Target="https://www.oracle.com/security/cloud-security/ssl-tls-certificates/" TargetMode="External"/><Relationship Id="rId7" Type="http://schemas.openxmlformats.org/officeDocument/2006/relationships/endnotes" Target="endnotes.xml"/><Relationship Id="rId71" Type="http://schemas.openxmlformats.org/officeDocument/2006/relationships/hyperlink" Target="https://docs.oracle.com/en/solutions/oci-network-vtap-wireshark/index.html" TargetMode="External"/><Relationship Id="rId2" Type="http://schemas.openxmlformats.org/officeDocument/2006/relationships/numbering" Target="numbering.xml"/><Relationship Id="rId29" Type="http://schemas.openxmlformats.org/officeDocument/2006/relationships/hyperlink" Target="https://docs.oracle.com/cd/F25601_01/English/Planning/p6_eppm_performance_sizing/p6_eppm_performance_sizing.pdf" TargetMode="External"/><Relationship Id="rId24" Type="http://schemas.openxmlformats.org/officeDocument/2006/relationships/hyperlink" Target="https://online.visual-paradigm.com/knowledge/system-context-diagram/what-is-system-context-diagram/" TargetMode="External"/><Relationship Id="rId40" Type="http://schemas.openxmlformats.org/officeDocument/2006/relationships/hyperlink" Target="https://www.oracle.com/assets/paas-iaas-pub-cld-srvs-pillar-4021422.pdf" TargetMode="External"/><Relationship Id="rId45" Type="http://schemas.openxmlformats.org/officeDocument/2006/relationships/hyperlink" Target="https://docs.oracle.com/en/solutions/oci-best-practices" TargetMode="External"/><Relationship Id="rId66" Type="http://schemas.openxmlformats.org/officeDocument/2006/relationships/hyperlink" Target="https://docs.oracle.com/en-us/iaas/Content/Network/Tasks/overviewIPsec.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DC63E-B6B4-423D-B74E-8DF47DC4C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24</Pages>
  <Words>8376</Words>
  <Characters>47747</Characters>
  <Application>Microsoft Office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Grzegorz Reizer</dc:creator>
  <cp:keywords/>
  <cp:lastModifiedBy>Grzegorz Reizer</cp:lastModifiedBy>
  <cp:revision>19</cp:revision>
  <dcterms:created xsi:type="dcterms:W3CDTF">2023-08-18T13:03:00Z</dcterms:created>
  <dcterms:modified xsi:type="dcterms:W3CDTF">2023-10-26T14:08:00Z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vt:lpwstr/>
  </property>
</Properties>
</file>