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6BF" w:rsidRPr="0071468B" w:rsidRDefault="00E946BF" w:rsidP="00E946BF">
      <w:pPr>
        <w:rPr>
          <w:rFonts w:ascii="Times New Roman" w:eastAsia="Times New Roman" w:hAnsi="Times New Roman" w:cs="Times New Roman"/>
          <w:sz w:val="24"/>
          <w:szCs w:val="24"/>
          <w:bdr w:val="none" w:sz="0" w:space="0" w:color="auto" w:frame="1"/>
        </w:rPr>
      </w:pPr>
    </w:p>
    <w:p w:rsidR="00E946BF" w:rsidRPr="00016FB6" w:rsidRDefault="00E946BF" w:rsidP="00E946BF">
      <w:pPr>
        <w:jc w:val="center"/>
        <w:rPr>
          <w:rFonts w:ascii="Times New Roman" w:eastAsia="Times New Roman" w:hAnsi="Times New Roman" w:cs="Times New Roman"/>
          <w:sz w:val="48"/>
          <w:szCs w:val="48"/>
          <w:bdr w:val="none" w:sz="0" w:space="0" w:color="auto" w:frame="1"/>
        </w:rPr>
      </w:pPr>
      <w:r>
        <w:rPr>
          <w:rFonts w:ascii="Times New Roman" w:eastAsia="Times New Roman" w:hAnsi="Times New Roman" w:cs="Times New Roman"/>
          <w:sz w:val="48"/>
          <w:szCs w:val="48"/>
          <w:bdr w:val="none" w:sz="0" w:space="0" w:color="auto" w:frame="1"/>
        </w:rPr>
        <w:t>Thermistor Lab Report</w:t>
      </w:r>
    </w:p>
    <w:p w:rsidR="00E946BF" w:rsidRDefault="00E946BF" w:rsidP="00E946BF">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Thermistor Lab</w:t>
      </w:r>
    </w:p>
    <w:p w:rsidR="00E946BF" w:rsidRPr="007347FF" w:rsidRDefault="00E946BF" w:rsidP="00E946BF">
      <w:pPr>
        <w:rPr>
          <w:rFonts w:ascii="Times New Roman" w:eastAsia="Times New Roman" w:hAnsi="Times New Roman" w:cs="Times New Roman"/>
          <w:sz w:val="24"/>
          <w:szCs w:val="24"/>
          <w:bdr w:val="none" w:sz="0" w:space="0" w:color="auto" w:frame="1"/>
        </w:rPr>
      </w:pPr>
    </w:p>
    <w:p w:rsidR="00E946BF" w:rsidRPr="00016FB6" w:rsidRDefault="00E946BF" w:rsidP="00E946BF">
      <w:pPr>
        <w:jc w:val="center"/>
        <w:rPr>
          <w:rFonts w:ascii="Times New Roman" w:eastAsia="Times New Roman" w:hAnsi="Times New Roman" w:cs="Times New Roman"/>
          <w:sz w:val="20"/>
          <w:szCs w:val="20"/>
          <w:bdr w:val="none" w:sz="0" w:space="0" w:color="auto" w:frame="1"/>
        </w:rPr>
      </w:pPr>
      <w:r w:rsidRPr="00016FB6">
        <w:rPr>
          <w:rFonts w:ascii="Times New Roman" w:eastAsia="Times New Roman" w:hAnsi="Times New Roman" w:cs="Times New Roman"/>
          <w:sz w:val="20"/>
          <w:szCs w:val="20"/>
          <w:bdr w:val="none" w:sz="0" w:space="0" w:color="auto" w:frame="1"/>
        </w:rPr>
        <w:t>by</w:t>
      </w:r>
    </w:p>
    <w:p w:rsidR="00E946BF" w:rsidRDefault="00E946BF" w:rsidP="00E946BF">
      <w:pPr>
        <w:jc w:val="center"/>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sz w:val="32"/>
          <w:szCs w:val="32"/>
          <w:bdr w:val="none" w:sz="0" w:space="0" w:color="auto" w:frame="1"/>
        </w:rPr>
        <w:t>Andrew Struthers</w:t>
      </w:r>
    </w:p>
    <w:p w:rsidR="00E946BF" w:rsidRDefault="00E946BF" w:rsidP="00E946BF">
      <w:pPr>
        <w:tabs>
          <w:tab w:val="right" w:pos="9360"/>
        </w:tabs>
        <w:rPr>
          <w:rFonts w:ascii="Times New Roman" w:hAnsi="Times New Roman" w:cs="Times New Roman"/>
          <w:u w:val="single"/>
        </w:rPr>
      </w:pPr>
      <w:r>
        <w:rPr>
          <w:rFonts w:ascii="Times New Roman" w:hAnsi="Times New Roman" w:cs="Times New Roman"/>
          <w:u w:val="single"/>
        </w:rPr>
        <w:tab/>
      </w:r>
    </w:p>
    <w:p w:rsidR="00E946BF" w:rsidRPr="00016FB6" w:rsidRDefault="00E946BF" w:rsidP="00E946BF">
      <w:pPr>
        <w:tabs>
          <w:tab w:val="right" w:pos="9360"/>
        </w:tabs>
        <w:rPr>
          <w:rFonts w:ascii="Times New Roman" w:hAnsi="Times New Roman" w:cs="Times New Roman"/>
          <w:sz w:val="16"/>
          <w:szCs w:val="16"/>
          <w:u w:val="single"/>
        </w:rPr>
      </w:pPr>
    </w:p>
    <w:p w:rsidR="00E946BF" w:rsidRPr="008A04BE" w:rsidRDefault="00E946BF" w:rsidP="00E946BF">
      <w:pPr>
        <w:pStyle w:val="ListParagraph"/>
        <w:ind w:left="1440" w:right="1440"/>
        <w:jc w:val="both"/>
        <w:rPr>
          <w:rFonts w:ascii="Times New Roman" w:eastAsiaTheme="minorEastAsia" w:hAnsi="Times New Roman" w:cs="Times New Roman"/>
        </w:rPr>
      </w:pPr>
      <w:r w:rsidRPr="008A04BE">
        <w:rPr>
          <w:rFonts w:ascii="Times New Roman" w:eastAsiaTheme="minorEastAsia" w:hAnsi="Times New Roman" w:cs="Times New Roman"/>
        </w:rPr>
        <w:t>This lab was to demonstrate the proper use of an NI Data Acquisition Device (DAQ)</w:t>
      </w:r>
      <w:r>
        <w:rPr>
          <w:rFonts w:ascii="Times New Roman" w:eastAsiaTheme="minorEastAsia" w:hAnsi="Times New Roman" w:cs="Times New Roman"/>
        </w:rPr>
        <w:t xml:space="preserve"> and a thermistor to gather accurate temperature data, with a much more precise measuring device. </w:t>
      </w:r>
    </w:p>
    <w:p w:rsidR="00E946BF" w:rsidRPr="008A04BE" w:rsidRDefault="00E946BF" w:rsidP="00E946BF">
      <w:pPr>
        <w:tabs>
          <w:tab w:val="right" w:pos="9360"/>
        </w:tabs>
        <w:rPr>
          <w:rFonts w:ascii="Times New Roman" w:hAnsi="Times New Roman" w:cs="Times New Roman"/>
          <w:u w:val="single"/>
        </w:rPr>
      </w:pPr>
      <w:r w:rsidRPr="008A04BE">
        <w:rPr>
          <w:rFonts w:ascii="Times New Roman" w:hAnsi="Times New Roman" w:cs="Times New Roman"/>
          <w:u w:val="single"/>
        </w:rPr>
        <w:tab/>
      </w:r>
    </w:p>
    <w:p w:rsidR="00E946BF" w:rsidRDefault="00E946BF" w:rsidP="00E946BF">
      <w:pPr>
        <w:tabs>
          <w:tab w:val="right" w:pos="9360"/>
        </w:tabs>
        <w:rPr>
          <w:rFonts w:ascii="Times New Roman" w:eastAsiaTheme="minorEastAsia" w:hAnsi="Times New Roman" w:cs="Times New Roman"/>
          <w:sz w:val="24"/>
          <w:szCs w:val="24"/>
          <w:u w:val="single"/>
        </w:rPr>
      </w:pPr>
    </w:p>
    <w:p w:rsidR="00E946BF" w:rsidRPr="008A04BE" w:rsidRDefault="00E946BF" w:rsidP="00E946BF">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Introduction</w:t>
      </w:r>
      <w:r w:rsidRPr="008A04BE">
        <w:rPr>
          <w:rFonts w:ascii="Times New Roman" w:eastAsiaTheme="minorEastAsia" w:hAnsi="Times New Roman" w:cs="Times New Roman"/>
          <w:sz w:val="24"/>
          <w:szCs w:val="24"/>
          <w:u w:val="single"/>
        </w:rPr>
        <w:tab/>
      </w:r>
    </w:p>
    <w:p w:rsidR="00E946BF" w:rsidRDefault="00E946BF" w:rsidP="00E946BF">
      <w:pPr>
        <w:ind w:firstLine="720"/>
        <w:rPr>
          <w:rFonts w:ascii="Times New Roman" w:hAnsi="Times New Roman" w:cs="Times New Roman"/>
          <w:sz w:val="24"/>
          <w:szCs w:val="24"/>
        </w:rPr>
      </w:pPr>
      <w:r>
        <w:rPr>
          <w:rFonts w:ascii="Times New Roman" w:hAnsi="Times New Roman" w:cs="Times New Roman"/>
          <w:sz w:val="24"/>
          <w:szCs w:val="24"/>
        </w:rPr>
        <w:t xml:space="preserve">The main point of this experiment is to gather temperature data from a thermistor and a programmable voltage source using an NI Data Acquisition Device (DAQ). The lab involves using a NI-9205 module for the DAQ, and a thermistor temperature sensor rated for 10K ohms @ 25 degrees Celsius. The software used is NI software version 18.0 for the coding and other software. </w:t>
      </w:r>
      <w:r w:rsidRPr="008A04BE">
        <w:rPr>
          <w:rFonts w:ascii="Times New Roman" w:hAnsi="Times New Roman" w:cs="Times New Roman"/>
          <w:sz w:val="24"/>
          <w:szCs w:val="24"/>
        </w:rPr>
        <w:t xml:space="preserve">This experiment involves measuring temperature using a </w:t>
      </w:r>
      <w:r>
        <w:rPr>
          <w:rFonts w:ascii="Times New Roman" w:hAnsi="Times New Roman" w:cs="Times New Roman"/>
          <w:sz w:val="24"/>
          <w:szCs w:val="24"/>
        </w:rPr>
        <w:t>thermistor</w:t>
      </w:r>
      <w:r w:rsidRPr="008A04BE">
        <w:rPr>
          <w:rFonts w:ascii="Times New Roman" w:hAnsi="Times New Roman" w:cs="Times New Roman"/>
          <w:sz w:val="24"/>
          <w:szCs w:val="24"/>
        </w:rPr>
        <w:t xml:space="preserve">. The process will include acquiring voltage readings from the </w:t>
      </w:r>
      <w:r>
        <w:rPr>
          <w:rFonts w:ascii="Times New Roman" w:hAnsi="Times New Roman" w:cs="Times New Roman"/>
          <w:sz w:val="24"/>
          <w:szCs w:val="24"/>
        </w:rPr>
        <w:t>thermistor</w:t>
      </w:r>
      <w:r w:rsidRPr="008A04BE">
        <w:rPr>
          <w:rFonts w:ascii="Times New Roman" w:hAnsi="Times New Roman" w:cs="Times New Roman"/>
          <w:sz w:val="24"/>
          <w:szCs w:val="24"/>
        </w:rPr>
        <w:t xml:space="preserve">, </w:t>
      </w:r>
      <w:r>
        <w:rPr>
          <w:rFonts w:ascii="Times New Roman" w:hAnsi="Times New Roman" w:cs="Times New Roman"/>
          <w:sz w:val="24"/>
          <w:szCs w:val="24"/>
        </w:rPr>
        <w:t>using a formula to convert measured resistance to temperature</w:t>
      </w:r>
      <w:r w:rsidRPr="008A04BE">
        <w:rPr>
          <w:rFonts w:ascii="Times New Roman" w:hAnsi="Times New Roman" w:cs="Times New Roman"/>
          <w:sz w:val="24"/>
          <w:szCs w:val="24"/>
        </w:rPr>
        <w:t>, then displaying to a graph.</w:t>
      </w:r>
      <w:r>
        <w:rPr>
          <w:rFonts w:ascii="Times New Roman" w:hAnsi="Times New Roman" w:cs="Times New Roman"/>
          <w:sz w:val="24"/>
          <w:szCs w:val="24"/>
        </w:rPr>
        <w:t xml:space="preserve"> The theory is that a thermistor will have a much more accurate temperature reading than the thermocouple, and the thermistor will quickly respond to an increase in heat after being put under a heat gun.</w:t>
      </w:r>
    </w:p>
    <w:p w:rsidR="00E946BF" w:rsidRDefault="00E946BF" w:rsidP="00E946BF">
      <w:pPr>
        <w:ind w:firstLine="720"/>
        <w:rPr>
          <w:rFonts w:ascii="Times New Roman" w:hAnsi="Times New Roman" w:cs="Times New Roman"/>
          <w:sz w:val="24"/>
          <w:szCs w:val="24"/>
        </w:rPr>
      </w:pPr>
    </w:p>
    <w:p w:rsidR="00E946BF" w:rsidRPr="00173697" w:rsidRDefault="00E946BF" w:rsidP="00E946BF">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Software</w:t>
      </w:r>
      <w:r w:rsidRPr="008A04BE">
        <w:rPr>
          <w:rFonts w:ascii="Times New Roman" w:eastAsiaTheme="minorEastAsia" w:hAnsi="Times New Roman" w:cs="Times New Roman"/>
          <w:sz w:val="24"/>
          <w:szCs w:val="24"/>
          <w:u w:val="single"/>
        </w:rPr>
        <w:tab/>
      </w:r>
    </w:p>
    <w:p w:rsidR="00E946BF" w:rsidRDefault="00450E92" w:rsidP="00E946BF">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610BD3D" wp14:editId="0B38B683">
                <wp:simplePos x="0" y="0"/>
                <wp:positionH relativeFrom="column">
                  <wp:posOffset>3936365</wp:posOffset>
                </wp:positionH>
                <wp:positionV relativeFrom="paragraph">
                  <wp:posOffset>1291590</wp:posOffset>
                </wp:positionV>
                <wp:extent cx="20072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07235" cy="635"/>
                        </a:xfrm>
                        <a:prstGeom prst="rect">
                          <a:avLst/>
                        </a:prstGeom>
                        <a:solidFill>
                          <a:prstClr val="white"/>
                        </a:solidFill>
                        <a:ln>
                          <a:noFill/>
                        </a:ln>
                      </wps:spPr>
                      <wps:txbx>
                        <w:txbxContent>
                          <w:p w:rsidR="00450E92" w:rsidRPr="007773EB" w:rsidRDefault="00450E92" w:rsidP="00450E92">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1</w:t>
                            </w:r>
                            <w:r w:rsidR="00141126">
                              <w:rPr>
                                <w:noProof/>
                              </w:rPr>
                              <w:fldChar w:fldCharType="end"/>
                            </w:r>
                            <w:r>
                              <w:t xml:space="preserve"> - Front End for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10BD3D" id="_x0000_t202" coordsize="21600,21600" o:spt="202" path="m,l,21600r21600,l21600,xe">
                <v:stroke joinstyle="miter"/>
                <v:path gradientshapeok="t" o:connecttype="rect"/>
              </v:shapetype>
              <v:shape id="Text Box 2" o:spid="_x0000_s1026" type="#_x0000_t202" style="position:absolute;left:0;text-align:left;margin-left:309.95pt;margin-top:101.7pt;width:158.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" stroked="f">
                <v:textbox style="mso-fit-shape-to-text:t" inset="0,0,0,0">
                  <w:txbxContent>
                    <w:p w:rsidR="00450E92" w:rsidRPr="007773EB" w:rsidRDefault="00450E92" w:rsidP="00450E92">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1</w:t>
                      </w:r>
                      <w:r w:rsidR="00141126">
                        <w:rPr>
                          <w:noProof/>
                        </w:rPr>
                        <w:fldChar w:fldCharType="end"/>
                      </w:r>
                      <w:r>
                        <w:t xml:space="preserve"> - Front End for VI</w:t>
                      </w:r>
                    </w:p>
                  </w:txbxContent>
                </v:textbox>
                <w10:wrap type="square"/>
              </v:shape>
            </w:pict>
          </mc:Fallback>
        </mc:AlternateContent>
      </w:r>
      <w:r w:rsidR="00831D5D" w:rsidRPr="008A04BE">
        <w:rPr>
          <w:rFonts w:ascii="Times New Roman" w:hAnsi="Times New Roman" w:cs="Times New Roman"/>
          <w:noProof/>
          <w:sz w:val="24"/>
          <w:szCs w:val="24"/>
        </w:rPr>
        <w:drawing>
          <wp:anchor distT="0" distB="0" distL="114300" distR="114300" simplePos="0" relativeHeight="251659264" behindDoc="0" locked="0" layoutInCell="1" allowOverlap="1" wp14:anchorId="4C980311" wp14:editId="7EBA7BF6">
            <wp:simplePos x="0" y="0"/>
            <wp:positionH relativeFrom="margin">
              <wp:posOffset>3936365</wp:posOffset>
            </wp:positionH>
            <wp:positionV relativeFrom="margin">
              <wp:posOffset>4522470</wp:posOffset>
            </wp:positionV>
            <wp:extent cx="2007235" cy="1165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art"/>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07235"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BF">
        <w:rPr>
          <w:rFonts w:ascii="Times New Roman" w:hAnsi="Times New Roman" w:cs="Times New Roman"/>
          <w:sz w:val="24"/>
          <w:szCs w:val="24"/>
        </w:rPr>
        <w:t xml:space="preserve">To start this lab, a VI with a front panel </w:t>
      </w:r>
      <w:r w:rsidR="00831D5D">
        <w:rPr>
          <w:rFonts w:ascii="Times New Roman" w:hAnsi="Times New Roman" w:cs="Times New Roman"/>
          <w:sz w:val="24"/>
          <w:szCs w:val="24"/>
        </w:rPr>
        <w:t xml:space="preserve">shown in Figure 1 was to be constructed. Initially, the double display Voltage field was a numeric user input control, and the gauge was wired directly to the user input. There was also no formula attached to the user input, as familiarity with the gauge was just beginning to be established. Eventually, a formula was added in to the logic control, which established a relationship between voltages and output temperatures. The formula is shown in Figure 2. </w:t>
      </w:r>
    </w:p>
    <w:p w:rsidR="00450E92" w:rsidRDefault="00450E92" w:rsidP="00E946BF">
      <w:pPr>
        <w:ind w:firstLine="720"/>
        <w:rPr>
          <w:rFonts w:ascii="Times New Roman" w:hAnsi="Times New Roman" w:cs="Times New Roman"/>
          <w:sz w:val="24"/>
          <w:szCs w:val="24"/>
        </w:rPr>
      </w:pPr>
    </w:p>
    <w:p w:rsidR="00831D5D" w:rsidRDefault="00831D5D" w:rsidP="00831D5D">
      <w:pPr>
        <w:rPr>
          <w:rFonts w:ascii="Times New Roman" w:hAnsi="Times New Roman" w:cs="Times New Roman"/>
          <w:sz w:val="24"/>
          <w:szCs w:val="24"/>
        </w:rPr>
      </w:pPr>
      <w:r>
        <w:rPr>
          <w:rFonts w:ascii="Times New Roman" w:hAnsi="Times New Roman" w:cs="Times New Roman"/>
          <w:sz w:val="24"/>
          <w:szCs w:val="24"/>
        </w:rPr>
        <w:t xml:space="preserve">The formula was derived by modifying the original equation </w:t>
      </w:r>
      <m:oMath>
        <m:r>
          <w:rPr>
            <w:rFonts w:ascii="Cambria Math" w:hAnsi="Cambria Math" w:cs="Times New Roman"/>
            <w:sz w:val="24"/>
            <w:szCs w:val="24"/>
          </w:rPr>
          <m:t>R=</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e>
          <m:sup>
            <m:r>
              <w:rPr>
                <w:rFonts w:ascii="Cambria Math" w:hAnsi="Cambria Math" w:cs="Times New Roman"/>
                <w:sz w:val="24"/>
                <w:szCs w:val="24"/>
              </w:rPr>
              <m:t>B</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den>
                </m:f>
              </m:e>
            </m:d>
          </m:sup>
        </m:sSup>
      </m:oMath>
      <w:r>
        <w:rPr>
          <w:rFonts w:ascii="Times New Roman" w:eastAsiaTheme="minorEastAsia" w:hAnsi="Times New Roman" w:cs="Times New Roman"/>
          <w:sz w:val="24"/>
          <w:szCs w:val="24"/>
        </w:rPr>
        <w:t xml:space="preserve"> into a form where we </w:t>
      </w:r>
      <w:proofErr w:type="gramStart"/>
      <w:r>
        <w:rPr>
          <w:rFonts w:ascii="Times New Roman" w:eastAsiaTheme="minorEastAsia" w:hAnsi="Times New Roman" w:cs="Times New Roman"/>
          <w:sz w:val="24"/>
          <w:szCs w:val="24"/>
        </w:rPr>
        <w:t>actually get</w:t>
      </w:r>
      <w:proofErr w:type="gramEnd"/>
      <w:r>
        <w:rPr>
          <w:rFonts w:ascii="Times New Roman" w:eastAsiaTheme="minorEastAsia" w:hAnsi="Times New Roman" w:cs="Times New Roman"/>
          <w:sz w:val="24"/>
          <w:szCs w:val="24"/>
        </w:rPr>
        <w:t xml:space="preserve"> temperature as an output. This modified form was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e>
                            </m:d>
                          </m:den>
                        </m:f>
                      </m:e>
                    </m:d>
                  </m:e>
                </m:func>
              </m:e>
            </m:d>
          </m:e>
          <m:sup>
            <m:r>
              <w:rPr>
                <w:rFonts w:ascii="Cambria Math" w:eastAsiaTheme="minorEastAsia" w:hAnsi="Cambria Math" w:cs="Times New Roman"/>
                <w:sz w:val="24"/>
                <w:szCs w:val="24"/>
              </w:rPr>
              <m:t>-1</m:t>
            </m:r>
          </m:sup>
        </m:sSup>
      </m:oMath>
      <w:r w:rsidR="00450E92">
        <w:rPr>
          <w:rFonts w:ascii="Times New Roman" w:eastAsiaTheme="minorEastAsia" w:hAnsi="Times New Roman" w:cs="Times New Roman"/>
          <w:sz w:val="24"/>
          <w:szCs w:val="24"/>
        </w:rPr>
        <w:t xml:space="preserve">. This way, the equation yields temperature as a function of resistance and voltage. The values for all these terms </w:t>
      </w:r>
      <w:proofErr w:type="gramStart"/>
      <w:r w:rsidR="00450E92">
        <w:rPr>
          <w:rFonts w:ascii="Times New Roman" w:eastAsiaTheme="minorEastAsia" w:hAnsi="Times New Roman" w:cs="Times New Roman"/>
          <w:sz w:val="24"/>
          <w:szCs w:val="24"/>
        </w:rPr>
        <w:t>is</w:t>
      </w:r>
      <w:proofErr w:type="gramEnd"/>
      <w:r w:rsidR="00450E92">
        <w:rPr>
          <w:rFonts w:ascii="Times New Roman" w:eastAsiaTheme="minorEastAsia" w:hAnsi="Times New Roman" w:cs="Times New Roman"/>
          <w:sz w:val="24"/>
          <w:szCs w:val="24"/>
        </w:rPr>
        <w:t xml:space="preserve"> known, except for V, which is the measured voltage. </w:t>
      </w:r>
    </w:p>
    <w:p w:rsidR="00E946BF" w:rsidRDefault="00450E92" w:rsidP="00E946BF">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9710EEC" wp14:editId="51562AA8">
                <wp:simplePos x="0" y="0"/>
                <wp:positionH relativeFrom="column">
                  <wp:posOffset>0</wp:posOffset>
                </wp:positionH>
                <wp:positionV relativeFrom="paragraph">
                  <wp:posOffset>120015</wp:posOffset>
                </wp:positionV>
                <wp:extent cx="23253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25370" cy="635"/>
                        </a:xfrm>
                        <a:prstGeom prst="rect">
                          <a:avLst/>
                        </a:prstGeom>
                        <a:solidFill>
                          <a:prstClr val="white"/>
                        </a:solidFill>
                        <a:ln>
                          <a:noFill/>
                        </a:ln>
                      </wps:spPr>
                      <wps:txbx>
                        <w:txbxContent>
                          <w:p w:rsidR="00450E92" w:rsidRPr="00541523" w:rsidRDefault="00450E92" w:rsidP="00450E92">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2</w:t>
                            </w:r>
                            <w:r w:rsidR="00141126">
                              <w:rPr>
                                <w:noProof/>
                              </w:rPr>
                              <w:fldChar w:fldCharType="end"/>
                            </w:r>
                            <w:r>
                              <w:t xml:space="preserve"> - Formula for Temperature as a Function </w:t>
                            </w:r>
                            <w:r w:rsidR="00001CD1">
                              <w:t>o</w:t>
                            </w:r>
                            <w:bookmarkStart w:id="0" w:name="_GoBack"/>
                            <w:bookmarkEnd w:id="0"/>
                            <w:r>
                              <w:t>f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0EEC" id="Text Box 5" o:spid="_x0000_s1027" type="#_x0000_t202" style="position:absolute;left:0;text-align:left;margin-left:0;margin-top:9.45pt;width:183.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IgLwIAAGQ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" stroked="f">
                <v:textbox style="mso-fit-shape-to-text:t" inset="0,0,0,0">
                  <w:txbxContent>
                    <w:p w:rsidR="00450E92" w:rsidRPr="00541523" w:rsidRDefault="00450E92" w:rsidP="00450E92">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2</w:t>
                      </w:r>
                      <w:r w:rsidR="00141126">
                        <w:rPr>
                          <w:noProof/>
                        </w:rPr>
                        <w:fldChar w:fldCharType="end"/>
                      </w:r>
                      <w:r>
                        <w:t xml:space="preserve"> - Formula for Temperature as a Function </w:t>
                      </w:r>
                      <w:r w:rsidR="00001CD1">
                        <w:t>o</w:t>
                      </w:r>
                      <w:bookmarkStart w:id="1" w:name="_GoBack"/>
                      <w:bookmarkEnd w:id="1"/>
                      <w:r>
                        <w:t>f Voltage</w:t>
                      </w:r>
                    </w:p>
                  </w:txbxContent>
                </v:textbox>
                <w10:wrap type="square"/>
              </v:shape>
            </w:pict>
          </mc:Fallback>
        </mc:AlternateContent>
      </w:r>
      <w:r w:rsidR="00831D5D">
        <w:rPr>
          <w:rFonts w:ascii="Times New Roman" w:hAnsi="Times New Roman" w:cs="Times New Roman"/>
          <w:noProof/>
          <w:sz w:val="24"/>
          <w:szCs w:val="24"/>
        </w:rPr>
        <w:drawing>
          <wp:anchor distT="0" distB="0" distL="114300" distR="114300" simplePos="0" relativeHeight="251661312" behindDoc="0" locked="0" layoutInCell="1" allowOverlap="1" wp14:anchorId="77289EE4" wp14:editId="6C647DD9">
            <wp:simplePos x="0" y="0"/>
            <wp:positionH relativeFrom="margin">
              <wp:posOffset>0</wp:posOffset>
            </wp:positionH>
            <wp:positionV relativeFrom="margin">
              <wp:posOffset>6122670</wp:posOffset>
            </wp:positionV>
            <wp:extent cx="2325370" cy="1805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805940"/>
                    </a:xfrm>
                    <a:prstGeom prst="rect">
                      <a:avLst/>
                    </a:prstGeom>
                  </pic:spPr>
                </pic:pic>
              </a:graphicData>
            </a:graphic>
            <wp14:sizeRelH relativeFrom="margin">
              <wp14:pctWidth>0</wp14:pctWidth>
            </wp14:sizeRelH>
          </wp:anchor>
        </w:drawing>
      </w:r>
    </w:p>
    <w:p w:rsidR="00E946BF" w:rsidRDefault="00E946BF" w:rsidP="00E946BF">
      <w:pPr>
        <w:ind w:firstLine="720"/>
        <w:rPr>
          <w:rFonts w:ascii="Times New Roman" w:hAnsi="Times New Roman" w:cs="Times New Roman"/>
          <w:sz w:val="24"/>
          <w:szCs w:val="24"/>
        </w:rPr>
      </w:pPr>
    </w:p>
    <w:p w:rsidR="00E946BF" w:rsidRDefault="00E946BF" w:rsidP="00E946BF">
      <w:pPr>
        <w:ind w:firstLine="720"/>
        <w:rPr>
          <w:rFonts w:ascii="Times New Roman" w:hAnsi="Times New Roman" w:cs="Times New Roman"/>
          <w:sz w:val="24"/>
          <w:szCs w:val="24"/>
        </w:rPr>
      </w:pPr>
    </w:p>
    <w:p w:rsidR="00450E92" w:rsidRDefault="00450E92" w:rsidP="00E946BF">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AF0F905" wp14:editId="798DFB78">
            <wp:simplePos x="0" y="0"/>
            <wp:positionH relativeFrom="margin">
              <wp:posOffset>3063240</wp:posOffset>
            </wp:positionH>
            <wp:positionV relativeFrom="margin">
              <wp:posOffset>1805940</wp:posOffset>
            </wp:positionV>
            <wp:extent cx="2880360" cy="1550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1550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second half of the software of this lab involved wiring the block diagram of the VI to do what was needed. The code for this VI is shown in Figure 3. First, the DAQ assistant needed to be set up to look for voltages in the range 0V – 5V, at a rate of 10 Hz and a sample collection of 10 data points. This way, only 10 data points will be collected every second, to keep the number of data points manageable. The output from the DAQ assistant is then routed through a Formula VI that contains the formula found in Figure 2. This output is then displayed on the gauge and in a double output control. In addition, the temperature is also sent to a collector. The collector guarantees that the Write to File block won’t just write the last piece of data it gets, it will write the collection of data throughout the whole program. There is a Boolean stop button wired to the exit condition of the loop so that the program can stop safely whenever it is required to stop. </w:t>
      </w:r>
    </w:p>
    <w:p w:rsidR="00E946BF" w:rsidRDefault="00E946BF" w:rsidP="00E946BF">
      <w:pPr>
        <w:rPr>
          <w:rFonts w:ascii="Times New Roman" w:hAnsi="Times New Roman" w:cs="Times New Roman"/>
          <w:sz w:val="24"/>
          <w:szCs w:val="24"/>
        </w:rPr>
      </w:pPr>
    </w:p>
    <w:p w:rsidR="00E946BF" w:rsidRPr="00173697" w:rsidRDefault="00E946BF" w:rsidP="00E946BF">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Hardware</w:t>
      </w:r>
      <w:r w:rsidRPr="008A04BE">
        <w:rPr>
          <w:rFonts w:ascii="Times New Roman" w:eastAsiaTheme="minorEastAsia" w:hAnsi="Times New Roman" w:cs="Times New Roman"/>
          <w:sz w:val="24"/>
          <w:szCs w:val="24"/>
          <w:u w:val="single"/>
        </w:rPr>
        <w:tab/>
      </w:r>
    </w:p>
    <w:p w:rsidR="00E946BF" w:rsidRPr="00130835" w:rsidRDefault="00B10457" w:rsidP="00E946BF">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7FB2E32C" wp14:editId="0CC21269">
                <wp:simplePos x="0" y="0"/>
                <wp:positionH relativeFrom="column">
                  <wp:posOffset>3139440</wp:posOffset>
                </wp:positionH>
                <wp:positionV relativeFrom="paragraph">
                  <wp:posOffset>1043940</wp:posOffset>
                </wp:positionV>
                <wp:extent cx="2804160" cy="1143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04160" cy="114300"/>
                        </a:xfrm>
                        <a:prstGeom prst="rect">
                          <a:avLst/>
                        </a:prstGeom>
                        <a:solidFill>
                          <a:prstClr val="white"/>
                        </a:solidFill>
                        <a:ln>
                          <a:noFill/>
                        </a:ln>
                      </wps:spPr>
                      <wps:txbx>
                        <w:txbxContent>
                          <w:p w:rsidR="00450E92" w:rsidRPr="00863D76" w:rsidRDefault="00450E92" w:rsidP="00450E92">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3</w:t>
                            </w:r>
                            <w:r w:rsidR="00141126">
                              <w:rPr>
                                <w:noProof/>
                              </w:rPr>
                              <w:fldChar w:fldCharType="end"/>
                            </w:r>
                            <w:r>
                              <w:t xml:space="preserve"> - NI Code for the Thermistor VI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2E32C" id="Text Box 6" o:spid="_x0000_s1028" type="#_x0000_t202" style="position:absolute;margin-left:247.2pt;margin-top:82.2pt;width:220.8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" stroked="f">
                <v:textbox inset="0,0,0,0">
                  <w:txbxContent>
                    <w:p w:rsidR="00450E92" w:rsidRPr="00863D76" w:rsidRDefault="00450E92" w:rsidP="00450E92">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3</w:t>
                      </w:r>
                      <w:r w:rsidR="00141126">
                        <w:rPr>
                          <w:noProof/>
                        </w:rPr>
                        <w:fldChar w:fldCharType="end"/>
                      </w:r>
                      <w:r>
                        <w:t xml:space="preserve"> - NI Code for the Thermistor VI</w:t>
                      </w:r>
                    </w:p>
                  </w:txbxContent>
                </v:textbox>
                <w10:wrap type="square"/>
              </v:shape>
            </w:pict>
          </mc:Fallback>
        </mc:AlternateContent>
      </w:r>
      <w:r w:rsidR="00E946BF">
        <w:rPr>
          <w:rFonts w:ascii="Times New Roman" w:hAnsi="Times New Roman" w:cs="Times New Roman"/>
          <w:sz w:val="24"/>
          <w:szCs w:val="24"/>
        </w:rPr>
        <w:tab/>
        <w:t xml:space="preserve">With </w:t>
      </w:r>
      <w:r w:rsidR="00130835">
        <w:rPr>
          <w:rFonts w:ascii="Times New Roman" w:hAnsi="Times New Roman" w:cs="Times New Roman"/>
          <w:sz w:val="24"/>
          <w:szCs w:val="24"/>
        </w:rPr>
        <w:t>this code complete</w:t>
      </w:r>
      <w:r w:rsidR="00E946BF">
        <w:rPr>
          <w:rFonts w:ascii="Times New Roman" w:hAnsi="Times New Roman" w:cs="Times New Roman"/>
          <w:sz w:val="24"/>
          <w:szCs w:val="24"/>
        </w:rPr>
        <w:t xml:space="preserve">, the software side of the lab is done, and the hardware section can be finished. </w:t>
      </w:r>
      <w:r w:rsidR="00130835">
        <w:rPr>
          <w:rFonts w:ascii="Times New Roman" w:hAnsi="Times New Roman" w:cs="Times New Roman"/>
          <w:sz w:val="24"/>
          <w:szCs w:val="24"/>
        </w:rPr>
        <w:t xml:space="preserve">The hardware involved in this lab was a 10K ohm resistor, a thermistor rated for 10K ohms at 10 degrees C, a PWS4305 programmable power supply, and a heat gun. The wiring is shown in Figure 4. </w:t>
      </w:r>
    </w:p>
    <w:p w:rsidR="00E946BF" w:rsidRDefault="00B10457" w:rsidP="00E946BF">
      <w:pPr>
        <w:tabs>
          <w:tab w:val="right" w:pos="2880"/>
        </w:tabs>
        <w:rPr>
          <w:rFonts w:ascii="Times New Roman" w:eastAsiaTheme="minorEastAsia"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73600" behindDoc="0" locked="0" layoutInCell="1" allowOverlap="1" wp14:anchorId="611D7BB3" wp14:editId="431F6D8D">
            <wp:simplePos x="0" y="0"/>
            <wp:positionH relativeFrom="margin">
              <wp:posOffset>0</wp:posOffset>
            </wp:positionH>
            <wp:positionV relativeFrom="margin">
              <wp:posOffset>3524250</wp:posOffset>
            </wp:positionV>
            <wp:extent cx="2625090" cy="1784985"/>
            <wp:effectExtent l="0" t="0" r="381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PNG"/>
                    <pic:cNvPicPr/>
                  </pic:nvPicPr>
                  <pic:blipFill>
                    <a:blip r:embed="rId10">
                      <a:extLst>
                        <a:ext uri="{28A0092B-C50C-407E-A947-70E740481C1C}">
                          <a14:useLocalDpi xmlns:a14="http://schemas.microsoft.com/office/drawing/2010/main" val="0"/>
                        </a:ext>
                      </a:extLst>
                    </a:blip>
                    <a:stretch>
                      <a:fillRect/>
                    </a:stretch>
                  </pic:blipFill>
                  <pic:spPr>
                    <a:xfrm>
                      <a:off x="0" y="0"/>
                      <a:ext cx="2625090" cy="1784985"/>
                    </a:xfrm>
                    <a:prstGeom prst="rect">
                      <a:avLst/>
                    </a:prstGeom>
                  </pic:spPr>
                </pic:pic>
              </a:graphicData>
            </a:graphic>
            <wp14:sizeRelH relativeFrom="margin">
              <wp14:pctWidth>0</wp14:pctWidth>
            </wp14:sizeRelH>
            <wp14:sizeRelV relativeFrom="margin">
              <wp14:pctHeight>0</wp14:pctHeight>
            </wp14:sizeRelV>
          </wp:anchor>
        </w:drawing>
      </w:r>
      <w:r w:rsidR="00E946BF" w:rsidRPr="008A04BE">
        <w:rPr>
          <w:rFonts w:ascii="Times New Roman" w:eastAsiaTheme="minorEastAsia" w:hAnsi="Times New Roman" w:cs="Times New Roman"/>
          <w:sz w:val="24"/>
          <w:szCs w:val="24"/>
          <w:u w:val="single"/>
        </w:rPr>
        <w:t>Results</w:t>
      </w:r>
      <w:r w:rsidR="00E946BF" w:rsidRPr="008A04BE">
        <w:rPr>
          <w:rFonts w:ascii="Times New Roman" w:eastAsiaTheme="minorEastAsia" w:hAnsi="Times New Roman" w:cs="Times New Roman"/>
          <w:sz w:val="24"/>
          <w:szCs w:val="24"/>
          <w:u w:val="single"/>
        </w:rPr>
        <w:tab/>
      </w:r>
      <w:r w:rsidR="00E946BF">
        <w:rPr>
          <w:rFonts w:ascii="Times New Roman" w:eastAsiaTheme="minorEastAsia" w:hAnsi="Times New Roman" w:cs="Times New Roman"/>
          <w:sz w:val="24"/>
          <w:szCs w:val="24"/>
          <w:u w:val="single"/>
        </w:rPr>
        <w:tab/>
      </w:r>
      <w:r w:rsidR="00E946BF">
        <w:rPr>
          <w:rFonts w:ascii="Times New Roman" w:eastAsiaTheme="minorEastAsia" w:hAnsi="Times New Roman" w:cs="Times New Roman"/>
          <w:sz w:val="24"/>
          <w:szCs w:val="24"/>
          <w:u w:val="single"/>
        </w:rPr>
        <w:tab/>
      </w:r>
      <w:r w:rsidR="00E946BF">
        <w:rPr>
          <w:rFonts w:ascii="Times New Roman" w:eastAsiaTheme="minorEastAsia" w:hAnsi="Times New Roman" w:cs="Times New Roman"/>
          <w:sz w:val="24"/>
          <w:szCs w:val="24"/>
          <w:u w:val="single"/>
        </w:rPr>
        <w:tab/>
      </w:r>
      <w:r w:rsidR="00E946BF">
        <w:rPr>
          <w:rFonts w:ascii="Times New Roman" w:eastAsiaTheme="minorEastAsia" w:hAnsi="Times New Roman" w:cs="Times New Roman"/>
          <w:sz w:val="24"/>
          <w:szCs w:val="24"/>
          <w:u w:val="single"/>
        </w:rPr>
        <w:tab/>
      </w:r>
      <w:r w:rsidR="00E946BF">
        <w:rPr>
          <w:rFonts w:ascii="Times New Roman" w:eastAsiaTheme="minorEastAsia" w:hAnsi="Times New Roman" w:cs="Times New Roman"/>
          <w:sz w:val="24"/>
          <w:szCs w:val="24"/>
          <w:u w:val="single"/>
        </w:rPr>
        <w:tab/>
      </w:r>
      <w:r w:rsidR="00E946BF">
        <w:rPr>
          <w:rFonts w:ascii="Times New Roman" w:eastAsiaTheme="minorEastAsia" w:hAnsi="Times New Roman" w:cs="Times New Roman"/>
          <w:sz w:val="24"/>
          <w:szCs w:val="24"/>
          <w:u w:val="single"/>
        </w:rPr>
        <w:tab/>
      </w:r>
    </w:p>
    <w:p w:rsidR="00E946BF" w:rsidRDefault="00130835" w:rsidP="00E946BF">
      <w:pPr>
        <w:tabs>
          <w:tab w:val="right" w:pos="0"/>
        </w:tabs>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385E2DB1" wp14:editId="100BA284">
                <wp:simplePos x="0" y="0"/>
                <wp:positionH relativeFrom="column">
                  <wp:posOffset>0</wp:posOffset>
                </wp:positionH>
                <wp:positionV relativeFrom="paragraph">
                  <wp:posOffset>1363980</wp:posOffset>
                </wp:positionV>
                <wp:extent cx="2625090" cy="266700"/>
                <wp:effectExtent l="0" t="0" r="3810" b="0"/>
                <wp:wrapSquare wrapText="bothSides"/>
                <wp:docPr id="11" name="Text Box 11"/>
                <wp:cNvGraphicFramePr/>
                <a:graphic xmlns:a="http://schemas.openxmlformats.org/drawingml/2006/main">
                  <a:graphicData uri="http://schemas.microsoft.com/office/word/2010/wordprocessingShape">
                    <wps:wsp>
                      <wps:cNvSpPr txBox="1"/>
                      <wps:spPr>
                        <a:xfrm>
                          <a:off x="0" y="0"/>
                          <a:ext cx="2625090" cy="266700"/>
                        </a:xfrm>
                        <a:prstGeom prst="rect">
                          <a:avLst/>
                        </a:prstGeom>
                        <a:solidFill>
                          <a:prstClr val="white"/>
                        </a:solidFill>
                        <a:ln>
                          <a:noFill/>
                        </a:ln>
                      </wps:spPr>
                      <wps:txbx>
                        <w:txbxContent>
                          <w:p w:rsidR="00130835" w:rsidRPr="00573E5C" w:rsidRDefault="00130835" w:rsidP="00130835">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4</w:t>
                            </w:r>
                            <w:r w:rsidR="00141126">
                              <w:rPr>
                                <w:noProof/>
                              </w:rPr>
                              <w:fldChar w:fldCharType="end"/>
                            </w:r>
                            <w:r>
                              <w:t xml:space="preserve"> - Wiring Setup with 10K Ohm Resistor and Thermistor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E2DB1" id="Text Box 11" o:spid="_x0000_s1029" type="#_x0000_t202" style="position:absolute;margin-left:0;margin-top:107.4pt;width:206.7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" stroked="f">
                <v:textbox inset="0,0,0,0">
                  <w:txbxContent>
                    <w:p w:rsidR="00130835" w:rsidRPr="00573E5C" w:rsidRDefault="00130835" w:rsidP="00130835">
                      <w:pPr>
                        <w:pStyle w:val="Caption"/>
                        <w:rPr>
                          <w:rFonts w:ascii="Times New Roman" w:hAnsi="Times New Roman" w:cs="Times New Roman"/>
                          <w:noProof/>
                          <w:sz w:val="24"/>
                          <w:szCs w:val="24"/>
                        </w:rPr>
                      </w:pPr>
                      <w:r>
                        <w:t xml:space="preserve">Figure </w:t>
                      </w:r>
                      <w:r w:rsidR="00141126">
                        <w:rPr>
                          <w:noProof/>
                        </w:rPr>
                        <w:fldChar w:fldCharType="begin"/>
                      </w:r>
                      <w:r w:rsidR="00141126">
                        <w:rPr>
                          <w:noProof/>
                        </w:rPr>
                        <w:instrText xml:space="preserve"> SEQ Figure \* ARABIC </w:instrText>
                      </w:r>
                      <w:r w:rsidR="00141126">
                        <w:rPr>
                          <w:noProof/>
                        </w:rPr>
                        <w:fldChar w:fldCharType="separate"/>
                      </w:r>
                      <w:r w:rsidR="00B10457">
                        <w:rPr>
                          <w:noProof/>
                        </w:rPr>
                        <w:t>4</w:t>
                      </w:r>
                      <w:r w:rsidR="00141126">
                        <w:rPr>
                          <w:noProof/>
                        </w:rPr>
                        <w:fldChar w:fldCharType="end"/>
                      </w:r>
                      <w:r>
                        <w:t xml:space="preserve"> - Wiring Setup with 10K Ohm Resistor and Thermistor</w:t>
                      </w:r>
                    </w:p>
                  </w:txbxContent>
                </v:textbox>
                <w10:wrap type="square"/>
              </v:shape>
            </w:pict>
          </mc:Fallback>
        </mc:AlternateContent>
      </w:r>
      <w:r w:rsidR="00E946BF">
        <w:rPr>
          <w:rFonts w:ascii="Times New Roman" w:hAnsi="Times New Roman" w:cs="Times New Roman"/>
          <w:sz w:val="24"/>
          <w:szCs w:val="24"/>
        </w:rPr>
        <w:tab/>
        <w:t xml:space="preserve">The module started collecting data from the </w:t>
      </w:r>
      <w:r>
        <w:rPr>
          <w:rFonts w:ascii="Times New Roman" w:hAnsi="Times New Roman" w:cs="Times New Roman"/>
          <w:sz w:val="24"/>
          <w:szCs w:val="24"/>
        </w:rPr>
        <w:t>thermistor</w:t>
      </w:r>
      <w:r w:rsidR="00E946BF">
        <w:rPr>
          <w:rFonts w:ascii="Times New Roman" w:hAnsi="Times New Roman" w:cs="Times New Roman"/>
          <w:sz w:val="24"/>
          <w:szCs w:val="24"/>
        </w:rPr>
        <w:t xml:space="preserve">, and the resulting converted temperatures were displayed on the </w:t>
      </w:r>
      <w:r>
        <w:rPr>
          <w:rFonts w:ascii="Times New Roman" w:hAnsi="Times New Roman" w:cs="Times New Roman"/>
          <w:sz w:val="24"/>
          <w:szCs w:val="24"/>
        </w:rPr>
        <w:t>gauge</w:t>
      </w:r>
      <w:r w:rsidR="00E946BF">
        <w:rPr>
          <w:rFonts w:ascii="Times New Roman" w:hAnsi="Times New Roman" w:cs="Times New Roman"/>
          <w:sz w:val="24"/>
          <w:szCs w:val="24"/>
        </w:rPr>
        <w:t xml:space="preserve"> and the numeric displays. The room is roughly 74 degrees during the day. </w:t>
      </w:r>
      <w:r>
        <w:rPr>
          <w:rFonts w:ascii="Times New Roman" w:hAnsi="Times New Roman" w:cs="Times New Roman"/>
          <w:sz w:val="24"/>
          <w:szCs w:val="24"/>
        </w:rPr>
        <w:t>The heat gun brought the thermistor up to about 150 degrees. The thermistor was much quicker to respond than the thermocouple, and it was much more accurate.</w:t>
      </w:r>
      <w:r w:rsidR="00B10457">
        <w:rPr>
          <w:rFonts w:ascii="Times New Roman" w:hAnsi="Times New Roman" w:cs="Times New Roman"/>
          <w:sz w:val="24"/>
          <w:szCs w:val="24"/>
        </w:rPr>
        <w:t xml:space="preserve"> A visualization of the data is included in the ThermistorLabGraph.xlsx, but a quick snippet is available in Figure 5.</w:t>
      </w:r>
    </w:p>
    <w:p w:rsidR="00130835" w:rsidRDefault="00B10457" w:rsidP="00E946BF">
      <w:pPr>
        <w:tabs>
          <w:tab w:val="right" w:pos="0"/>
        </w:tabs>
        <w:rPr>
          <w:rFonts w:ascii="Times New Roman" w:eastAsiaTheme="minorEastAsia"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margin">
              <wp:posOffset>3605530</wp:posOffset>
            </wp:positionH>
            <wp:positionV relativeFrom="margin">
              <wp:posOffset>5448300</wp:posOffset>
            </wp:positionV>
            <wp:extent cx="2329815" cy="1379220"/>
            <wp:effectExtent l="0" t="0" r="0" b="0"/>
            <wp:wrapSquare wrapText="bothSides"/>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ng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9815" cy="1379220"/>
                    </a:xfrm>
                    <a:prstGeom prst="rect">
                      <a:avLst/>
                    </a:prstGeom>
                  </pic:spPr>
                </pic:pic>
              </a:graphicData>
            </a:graphic>
            <wp14:sizeRelH relativeFrom="margin">
              <wp14:pctWidth>0</wp14:pctWidth>
            </wp14:sizeRelH>
            <wp14:sizeRelV relativeFrom="margin">
              <wp14:pctHeight>0</wp14:pctHeight>
            </wp14:sizeRelV>
          </wp:anchor>
        </w:drawing>
      </w:r>
      <w:r w:rsidR="00130835">
        <w:rPr>
          <w:rFonts w:ascii="Times New Roman" w:eastAsiaTheme="minorEastAsia" w:hAnsi="Times New Roman" w:cs="Times New Roman"/>
          <w:sz w:val="24"/>
          <w:szCs w:val="24"/>
          <w:u w:val="single"/>
        </w:rPr>
        <w:t>Troubleshooting</w:t>
      </w:r>
      <w:r w:rsidR="00130835" w:rsidRPr="008A04BE">
        <w:rPr>
          <w:rFonts w:ascii="Times New Roman" w:eastAsiaTheme="minorEastAsia" w:hAnsi="Times New Roman" w:cs="Times New Roman"/>
          <w:sz w:val="24"/>
          <w:szCs w:val="24"/>
          <w:u w:val="single"/>
        </w:rPr>
        <w:tab/>
      </w:r>
      <w:r w:rsidR="00130835">
        <w:rPr>
          <w:rFonts w:ascii="Times New Roman" w:eastAsiaTheme="minorEastAsia" w:hAnsi="Times New Roman" w:cs="Times New Roman"/>
          <w:sz w:val="24"/>
          <w:szCs w:val="24"/>
          <w:u w:val="single"/>
        </w:rPr>
        <w:tab/>
      </w:r>
      <w:r w:rsidR="00130835">
        <w:rPr>
          <w:rFonts w:ascii="Times New Roman" w:eastAsiaTheme="minorEastAsia" w:hAnsi="Times New Roman" w:cs="Times New Roman"/>
          <w:sz w:val="24"/>
          <w:szCs w:val="24"/>
          <w:u w:val="single"/>
        </w:rPr>
        <w:tab/>
      </w:r>
      <w:r w:rsidR="00130835">
        <w:rPr>
          <w:rFonts w:ascii="Times New Roman" w:eastAsiaTheme="minorEastAsia" w:hAnsi="Times New Roman" w:cs="Times New Roman"/>
          <w:sz w:val="24"/>
          <w:szCs w:val="24"/>
          <w:u w:val="single"/>
        </w:rPr>
        <w:tab/>
      </w:r>
      <w:r w:rsidR="00130835">
        <w:rPr>
          <w:rFonts w:ascii="Times New Roman" w:eastAsiaTheme="minorEastAsia" w:hAnsi="Times New Roman" w:cs="Times New Roman"/>
          <w:sz w:val="24"/>
          <w:szCs w:val="24"/>
          <w:u w:val="single"/>
        </w:rPr>
        <w:tab/>
      </w:r>
    </w:p>
    <w:p w:rsidR="00130835" w:rsidRDefault="00B10457" w:rsidP="00E946BF">
      <w:pPr>
        <w:tabs>
          <w:tab w:val="right" w:pos="0"/>
        </w:tabs>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0B09BF76" wp14:editId="1002CB1E">
                <wp:simplePos x="0" y="0"/>
                <wp:positionH relativeFrom="column">
                  <wp:posOffset>4091940</wp:posOffset>
                </wp:positionH>
                <wp:positionV relativeFrom="paragraph">
                  <wp:posOffset>998855</wp:posOffset>
                </wp:positionV>
                <wp:extent cx="1844040" cy="198120"/>
                <wp:effectExtent l="0" t="0" r="3810" b="0"/>
                <wp:wrapSquare wrapText="bothSides"/>
                <wp:docPr id="8" name="Text Box 8"/>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B10457" w:rsidRPr="001201BD" w:rsidRDefault="00B10457" w:rsidP="00B10457">
                            <w:pPr>
                              <w:pStyle w:val="Caption"/>
                              <w:rPr>
                                <w:rFonts w:ascii="Times New Roman" w:hAnsi="Times New Roman" w:cs="Times New Roman"/>
                                <w:noProof/>
                                <w:sz w:val="24"/>
                                <w:szCs w:val="24"/>
                              </w:rPr>
                            </w:pPr>
                            <w:r>
                              <w:t xml:space="preserve">Figure </w:t>
                            </w:r>
                            <w:fldSimple w:instr=" SEQ Figure \* ARABIC ">
                              <w:r>
                                <w:rPr>
                                  <w:noProof/>
                                </w:rPr>
                                <w:t>5</w:t>
                              </w:r>
                            </w:fldSimple>
                            <w:r>
                              <w:t xml:space="preserve"> - Visualization of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9BF76" id="Text Box 8" o:spid="_x0000_s1030" type="#_x0000_t202" style="position:absolute;margin-left:322.2pt;margin-top:78.65pt;width:145.2pt;height:15.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" stroked="f">
                <v:textbox inset="0,0,0,0">
                  <w:txbxContent>
                    <w:p w:rsidR="00B10457" w:rsidRPr="001201BD" w:rsidRDefault="00B10457" w:rsidP="00B10457">
                      <w:pPr>
                        <w:pStyle w:val="Caption"/>
                        <w:rPr>
                          <w:rFonts w:ascii="Times New Roman" w:hAnsi="Times New Roman" w:cs="Times New Roman"/>
                          <w:noProof/>
                          <w:sz w:val="24"/>
                          <w:szCs w:val="24"/>
                        </w:rPr>
                      </w:pPr>
                      <w:r>
                        <w:t xml:space="preserve">Figure </w:t>
                      </w:r>
                      <w:fldSimple w:instr=" SEQ Figure \* ARABIC ">
                        <w:r>
                          <w:rPr>
                            <w:noProof/>
                          </w:rPr>
                          <w:t>5</w:t>
                        </w:r>
                      </w:fldSimple>
                      <w:r>
                        <w:t xml:space="preserve"> - Visualization of Data</w:t>
                      </w:r>
                    </w:p>
                  </w:txbxContent>
                </v:textbox>
                <w10:wrap type="square"/>
              </v:shape>
            </w:pict>
          </mc:Fallback>
        </mc:AlternateContent>
      </w:r>
      <w:r w:rsidR="00130835">
        <w:rPr>
          <w:rFonts w:ascii="Times New Roman" w:hAnsi="Times New Roman" w:cs="Times New Roman"/>
          <w:sz w:val="24"/>
          <w:szCs w:val="24"/>
        </w:rPr>
        <w:tab/>
        <w:t>The wiring took a bit to figure out, and there were some unexpected results initially. The VI was not displaying the correct temperature, and after some troubleshooting, the power wire was found to not have any electrical contact with the power supply, as it was inserted much too far for the contacts to catch. Then, the ground wire was not placed in the right terminal of the DAQ device, which took a little longer to realize. After both those problems were solved, the VI worked as expected and nothing else went haywire.</w:t>
      </w:r>
    </w:p>
    <w:p w:rsidR="00E946BF" w:rsidRDefault="00E946BF" w:rsidP="00E946BF">
      <w:pPr>
        <w:tabs>
          <w:tab w:val="right" w:pos="0"/>
        </w:tabs>
        <w:rPr>
          <w:rFonts w:ascii="Times New Roman" w:eastAsiaTheme="minorEastAsia" w:hAnsi="Times New Roman" w:cs="Times New Roman"/>
          <w:sz w:val="24"/>
          <w:szCs w:val="24"/>
        </w:rPr>
      </w:pPr>
    </w:p>
    <w:p w:rsidR="00E946BF" w:rsidRPr="00173697" w:rsidRDefault="00E946BF" w:rsidP="00E946BF">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References</w:t>
      </w:r>
      <w:r w:rsidRPr="008A04BE">
        <w:rPr>
          <w:rFonts w:ascii="Times New Roman" w:eastAsiaTheme="minorEastAsia" w:hAnsi="Times New Roman" w:cs="Times New Roman"/>
          <w:sz w:val="24"/>
          <w:szCs w:val="24"/>
          <w:u w:val="single"/>
        </w:rPr>
        <w:tab/>
      </w:r>
    </w:p>
    <w:p w:rsidR="00E946BF" w:rsidRDefault="00E946BF" w:rsidP="00E946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references were as follows:</w:t>
      </w:r>
    </w:p>
    <w:p w:rsidR="00B06031" w:rsidRDefault="00831D5D" w:rsidP="00831D5D">
      <w:pPr>
        <w:pStyle w:val="ListParagraph"/>
        <w:numPr>
          <w:ilvl w:val="0"/>
          <w:numId w:val="1"/>
        </w:numPr>
      </w:pPr>
      <w:r>
        <w:rPr>
          <w:rFonts w:ascii="Times New Roman" w:eastAsiaTheme="minorEastAsia" w:hAnsi="Times New Roman" w:cs="Times New Roman"/>
          <w:sz w:val="24"/>
          <w:szCs w:val="24"/>
        </w:rPr>
        <w:t>Thermistor</w:t>
      </w:r>
      <w:r w:rsidR="00E946BF">
        <w:rPr>
          <w:rFonts w:ascii="Times New Roman" w:eastAsiaTheme="minorEastAsia" w:hAnsi="Times New Roman" w:cs="Times New Roman"/>
          <w:sz w:val="24"/>
          <w:szCs w:val="24"/>
        </w:rPr>
        <w:t xml:space="preserve"> Lab Description - </w:t>
      </w:r>
      <w:r w:rsidRPr="00831D5D">
        <w:rPr>
          <w:rStyle w:val="Hyperlink"/>
          <w:rFonts w:ascii="Times New Roman" w:eastAsiaTheme="minorEastAsia" w:hAnsi="Times New Roman" w:cs="Times New Roman"/>
          <w:sz w:val="24"/>
          <w:szCs w:val="24"/>
        </w:rPr>
        <w:t>https://canvas.cwu.edu/courses/56610/files/5540180/download?wrap=1</w:t>
      </w:r>
    </w:p>
    <w:sectPr w:rsidR="00B06031" w:rsidSect="00B61E7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126" w:rsidRDefault="00141126" w:rsidP="00E946BF">
      <w:r>
        <w:separator/>
      </w:r>
    </w:p>
  </w:endnote>
  <w:endnote w:type="continuationSeparator" w:id="0">
    <w:p w:rsidR="00141126" w:rsidRDefault="00141126" w:rsidP="00E9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614329"/>
      <w:docPartObj>
        <w:docPartGallery w:val="Page Numbers (Bottom of Page)"/>
        <w:docPartUnique/>
      </w:docPartObj>
    </w:sdtPr>
    <w:sdtEndPr>
      <w:rPr>
        <w:color w:val="7F7F7F" w:themeColor="background1" w:themeShade="7F"/>
        <w:spacing w:val="60"/>
      </w:rPr>
    </w:sdtEndPr>
    <w:sdtContent>
      <w:p w:rsidR="007347FF" w:rsidRDefault="00B71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7347FF" w:rsidRDefault="00141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126" w:rsidRDefault="00141126" w:rsidP="00E946BF">
      <w:r>
        <w:separator/>
      </w:r>
    </w:p>
  </w:footnote>
  <w:footnote w:type="continuationSeparator" w:id="0">
    <w:p w:rsidR="00141126" w:rsidRDefault="00141126" w:rsidP="00E94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FB6" w:rsidRPr="00D060FE" w:rsidRDefault="00B7118F" w:rsidP="00D060FE">
    <w:pPr>
      <w:tabs>
        <w:tab w:val="right" w:pos="9360"/>
      </w:tabs>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EET 242</w:t>
    </w:r>
    <w:r w:rsidRPr="00016FB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Instrumentation</w:t>
    </w:r>
    <w:r w:rsidRPr="00016FB6">
      <w:rPr>
        <w:rFonts w:ascii="Times New Roman" w:eastAsia="Times New Roman" w:hAnsi="Times New Roman" w:cs="Times New Roman"/>
        <w:sz w:val="24"/>
        <w:szCs w:val="24"/>
        <w:bdr w:val="none" w:sz="0" w:space="0" w:color="auto" w:frame="1"/>
      </w:rPr>
      <w:tab/>
    </w:r>
    <w:r>
      <w:rPr>
        <w:rFonts w:ascii="Times New Roman" w:eastAsia="Times New Roman" w:hAnsi="Times New Roman" w:cs="Times New Roman"/>
        <w:sz w:val="24"/>
        <w:szCs w:val="24"/>
        <w:bdr w:val="none" w:sz="0" w:space="0" w:color="auto" w:frame="1"/>
      </w:rPr>
      <w:t xml:space="preserve">April </w:t>
    </w:r>
    <w:r w:rsidR="00E946BF">
      <w:rPr>
        <w:rFonts w:ascii="Times New Roman" w:eastAsia="Times New Roman" w:hAnsi="Times New Roman" w:cs="Times New Roman"/>
        <w:sz w:val="24"/>
        <w:szCs w:val="24"/>
        <w:bdr w:val="none" w:sz="0" w:space="0" w:color="auto" w:frame="1"/>
      </w:rPr>
      <w:t>26</w:t>
    </w:r>
    <w:r w:rsidRPr="0071468B">
      <w:rPr>
        <w:rFonts w:ascii="Times New Roman" w:eastAsia="Times New Roman" w:hAnsi="Times New Roman" w:cs="Times New Roman"/>
        <w:sz w:val="24"/>
        <w:szCs w:val="24"/>
        <w:bdr w:val="none" w:sz="0" w:space="0" w:color="auto" w:frame="1"/>
        <w:vertAlign w:val="superscript"/>
      </w:rPr>
      <w:t>th</w:t>
    </w:r>
    <w:r>
      <w:rPr>
        <w:rFonts w:ascii="Times New Roman" w:eastAsia="Times New Roman" w:hAnsi="Times New Roman" w:cs="Times New Roman"/>
        <w:sz w:val="24"/>
        <w:szCs w:val="24"/>
        <w:bdr w:val="none" w:sz="0" w:space="0" w:color="auto" w:frame="1"/>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749E"/>
    <w:multiLevelType w:val="hybridMultilevel"/>
    <w:tmpl w:val="628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BF"/>
    <w:rsid w:val="00001CD1"/>
    <w:rsid w:val="00130835"/>
    <w:rsid w:val="00141126"/>
    <w:rsid w:val="004453E5"/>
    <w:rsid w:val="00450E92"/>
    <w:rsid w:val="00831D5D"/>
    <w:rsid w:val="00B06031"/>
    <w:rsid w:val="00B10457"/>
    <w:rsid w:val="00B7118F"/>
    <w:rsid w:val="00CF034B"/>
    <w:rsid w:val="00E9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F2C8"/>
  <w15:chartTrackingRefBased/>
  <w15:docId w15:val="{7C1EB38D-5B50-440C-8042-BB717384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6BF"/>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Footer">
    <w:name w:val="footer"/>
    <w:basedOn w:val="Normal"/>
    <w:link w:val="FooterChar"/>
    <w:uiPriority w:val="99"/>
    <w:unhideWhenUsed/>
    <w:rsid w:val="00E946BF"/>
    <w:pPr>
      <w:tabs>
        <w:tab w:val="center" w:pos="4680"/>
        <w:tab w:val="right" w:pos="9360"/>
      </w:tabs>
    </w:pPr>
  </w:style>
  <w:style w:type="character" w:customStyle="1" w:styleId="FooterChar">
    <w:name w:val="Footer Char"/>
    <w:basedOn w:val="DefaultParagraphFont"/>
    <w:link w:val="Footer"/>
    <w:uiPriority w:val="99"/>
    <w:rsid w:val="00E946BF"/>
    <w:rPr>
      <w:rFonts w:asciiTheme="minorHAnsi" w:hAnsiTheme="minorHAnsi"/>
      <w:sz w:val="22"/>
    </w:rPr>
  </w:style>
  <w:style w:type="paragraph" w:styleId="Caption">
    <w:name w:val="caption"/>
    <w:basedOn w:val="Normal"/>
    <w:next w:val="Normal"/>
    <w:uiPriority w:val="35"/>
    <w:unhideWhenUsed/>
    <w:qFormat/>
    <w:rsid w:val="00E946BF"/>
    <w:pPr>
      <w:spacing w:after="200"/>
    </w:pPr>
    <w:rPr>
      <w:i/>
      <w:iCs/>
      <w:color w:val="44546A" w:themeColor="text2"/>
      <w:sz w:val="18"/>
      <w:szCs w:val="18"/>
    </w:rPr>
  </w:style>
  <w:style w:type="character" w:styleId="Hyperlink">
    <w:name w:val="Hyperlink"/>
    <w:basedOn w:val="DefaultParagraphFont"/>
    <w:uiPriority w:val="99"/>
    <w:unhideWhenUsed/>
    <w:rsid w:val="00E946BF"/>
    <w:rPr>
      <w:color w:val="0563C1" w:themeColor="hyperlink"/>
      <w:u w:val="single"/>
    </w:rPr>
  </w:style>
  <w:style w:type="paragraph" w:styleId="Header">
    <w:name w:val="header"/>
    <w:basedOn w:val="Normal"/>
    <w:link w:val="HeaderChar"/>
    <w:uiPriority w:val="99"/>
    <w:unhideWhenUsed/>
    <w:rsid w:val="00E946BF"/>
    <w:pPr>
      <w:tabs>
        <w:tab w:val="center" w:pos="4680"/>
        <w:tab w:val="right" w:pos="9360"/>
      </w:tabs>
    </w:pPr>
  </w:style>
  <w:style w:type="character" w:customStyle="1" w:styleId="HeaderChar">
    <w:name w:val="Header Char"/>
    <w:basedOn w:val="DefaultParagraphFont"/>
    <w:link w:val="Header"/>
    <w:uiPriority w:val="99"/>
    <w:rsid w:val="00E946BF"/>
    <w:rPr>
      <w:rFonts w:asciiTheme="minorHAnsi" w:hAnsiTheme="minorHAnsi"/>
      <w:sz w:val="22"/>
    </w:rPr>
  </w:style>
  <w:style w:type="character" w:styleId="PlaceholderText">
    <w:name w:val="Placeholder Text"/>
    <w:basedOn w:val="DefaultParagraphFont"/>
    <w:uiPriority w:val="99"/>
    <w:semiHidden/>
    <w:rsid w:val="0083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6</cp:revision>
  <dcterms:created xsi:type="dcterms:W3CDTF">2019-04-27T06:06:00Z</dcterms:created>
  <dcterms:modified xsi:type="dcterms:W3CDTF">2019-04-27T06:51:00Z</dcterms:modified>
</cp:coreProperties>
</file>