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b w:val="1"/>
          <w:rtl w:val="0"/>
        </w:rPr>
        <w:t xml:space="preserve"> I: Data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= required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_id: "5099803df3f4948bd2f98391" // primary key; its value must be unique in the collection, is immutable, and may be of any type other than an array; autogenerated 12 bytes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*user_name: “Jane Doe”</w:t>
        <w:tab/>
        <w:t xml:space="preserve">field: expected value = full name of user &lt;string&gt;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*city: “Boston</w:t>
        <w:tab/>
        <w:tab/>
        <w:t xml:space="preserve">field: expected value = city of user &lt;string&gt;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*age: “30”                        </w:t>
        <w:tab/>
        <w:t xml:space="preserve">field: expected value = age of user &lt;int&gt;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*height: 5’5”        </w:t>
        <w:tab/>
        <w:tab/>
        <w:t xml:space="preserve">field: expected value = height of the user (in feet/inches) &lt;string&gt;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*weight: “115”                 </w:t>
        <w:tab/>
        <w:t xml:space="preserve">field: expected value = weight of the user (in lbs)&lt;int&gt;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_id: "6122345gjdi4948by73ubd467" // primary key; its value must be unique in the collection, is immutable, and may be of any type other than an array; autogenerated 12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*route_name: “Route1”</w:t>
        <w:tab/>
        <w:t xml:space="preserve">field: expected value = name of route &lt;string&gt;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*route_start: “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111 Cummington Mall, Boston, MA 02215</w:t>
      </w:r>
      <w:r w:rsidDel="00000000" w:rsidR="00000000" w:rsidRPr="00000000">
        <w:rPr>
          <w:rtl w:val="0"/>
        </w:rPr>
        <w:t xml:space="preserve">”               </w:t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field: expected value = run start/end location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*distance: “4.1”               </w:t>
        <w:tab/>
        <w:t xml:space="preserve">field: expected value = total distance of route (in miles)&lt;float&gt;</w:t>
      </w:r>
    </w:p>
    <w:p w:rsidR="00000000" w:rsidDel="00000000" w:rsidP="00000000" w:rsidRDefault="00000000" w:rsidRPr="00000000">
      <w:pPr>
        <w:ind w:firstLine="160"/>
        <w:contextualSpacing w:val="0"/>
        <w:rPr/>
      </w:pPr>
      <w:r w:rsidDel="00000000" w:rsidR="00000000" w:rsidRPr="00000000">
        <w:rPr>
          <w:rtl w:val="0"/>
        </w:rPr>
        <w:t xml:space="preserve">*link: “http://……...”</w:t>
        <w:tab/>
        <w:tab/>
        <w:t xml:space="preserve">field: expected value = permalink for the map route&lt;string&gt;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II: Test Plan and Execution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Form Field Validations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toolbox-location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Search-form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toolbox-location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String,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userinfo.firstname + “ “ + userinfo.last_name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string &lt;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userinfo.city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&lt; string 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userinfo.age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&lt; int  &lt; 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userinfo.height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&lt; string &lt;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userinfo.weight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&lt; int &lt;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end.routename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string &lt; 120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end.routestart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 float &lt; 90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&lt; float &lt; 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float &lt; 30 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string &lt;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UI Validation</w:t>
      </w: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60"/>
        <w:gridCol w:w="1860"/>
        <w:gridCol w:w="1860"/>
        <w:gridCol w:w="1860"/>
        <w:tblGridChange w:id="0">
          <w:tblGrid>
            <w:gridCol w:w="1875"/>
            <w:gridCol w:w="1860"/>
            <w:gridCol w:w="1860"/>
            <w:gridCol w:w="1860"/>
            <w:gridCol w:w="186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Route of this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creates a route of about the specified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Ends the run and brings you to the run complete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crime activity 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crimes nearby the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Start/End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beginning/end of a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up most of the buttons concerning 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shows the map, turns off the toolbar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directions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google maps direction for the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plot 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elevation across the entire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(Un)Locked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Toggles whether the user can moves certain points of the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distance markers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on distance markers on your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the route you ran for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Route to 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the route you named to 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Fails :’(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you to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you to the facebook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app as 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Skips logging in and brings you to the route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between 1-15 chars that saves the user’s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between 1-15 chars that saves the user’s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between 1-150 that indicates the user’s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that denotes the city the user is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 (feet’inches’’)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containing the user’s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indicating the user’s weight (in lbs)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all the boxes are done hit the button to add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the user’s saved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Allows the user to change their height, weight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Deletes user’s information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Brings you to map/route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Remediation (TBD)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770"/>
        <w:gridCol w:w="1350"/>
        <w:gridCol w:w="1560"/>
        <w:tblGridChange w:id="0">
          <w:tblGrid>
            <w:gridCol w:w="1560"/>
            <w:gridCol w:w="1560"/>
            <w:gridCol w:w="1560"/>
            <w:gridCol w:w="1770"/>
            <w:gridCol w:w="1350"/>
            <w:gridCol w:w="1560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(1 to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Putting a large number into the set start/end doesn’t give an error but also doesn’t make a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Hitting end route without any current route inputs the last route made on the app even with closing and reopening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Putting characters that aren't numbers into the length doesn’t give an error mesage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run it again button does not bring you back to the running api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put an unspecific location into the start location and then end the run you get what you put in, not the location google maps finds for you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the toolbar for the route completely disappears, not sure what causes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CS 411 - Assignment ⅘</w:t>
    </w:r>
  </w:p>
  <w:p w:rsidR="00000000" w:rsidDel="00000000" w:rsidP="00000000" w:rsidRDefault="00000000" w:rsidRPr="00000000">
    <w:pPr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Group 7: Claire Russack, Julia Peters, Shiyang Song, Adam Surette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