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040B" w14:textId="1133255E" w:rsidR="00732503" w:rsidRPr="00DE35B9" w:rsidRDefault="00DE35B9" w:rsidP="00DE3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35B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B797A3" wp14:editId="2B37A7F5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6423660" cy="1404620"/>
                <wp:effectExtent l="0" t="0" r="1524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07D7A" w14:textId="2FF32B9E" w:rsidR="00DE35B9" w:rsidRDefault="00DE35B9">
                            <w:r>
                              <w:t>Работа выполнена: студент КМБО-01-20, Мустафин Рамиль</w:t>
                            </w:r>
                          </w:p>
                          <w:p w14:paraId="1EDD112F" w14:textId="150735AD" w:rsidR="00DE35B9" w:rsidRPr="00DE35B9" w:rsidRDefault="00DE35B9">
                            <w:r>
                              <w:t xml:space="preserve">Почта: </w:t>
                            </w:r>
                            <w:hyperlink r:id="rId5" w:history="1">
                              <w:r w:rsidRPr="00560218">
                                <w:rPr>
                                  <w:rStyle w:val="a5"/>
                                  <w:lang w:val="en-US"/>
                                </w:rPr>
                                <w:t>mrr</w:t>
                              </w:r>
                              <w:r w:rsidRPr="00DE35B9">
                                <w:rPr>
                                  <w:rStyle w:val="a5"/>
                                </w:rPr>
                                <w:t>201702@</w:t>
                              </w:r>
                              <w:r w:rsidRPr="00560218">
                                <w:rPr>
                                  <w:rStyle w:val="a5"/>
                                  <w:lang w:val="en-US"/>
                                </w:rPr>
                                <w:t>mail</w:t>
                              </w:r>
                              <w:r w:rsidRPr="00DE35B9">
                                <w:rPr>
                                  <w:rStyle w:val="a5"/>
                                </w:rPr>
                                <w:t>.</w:t>
                              </w:r>
                              <w:r w:rsidRPr="00560218">
                                <w:rPr>
                                  <w:rStyle w:val="a5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14:paraId="4DB6F165" w14:textId="1EAEA3DA" w:rsidR="00DE35B9" w:rsidRPr="00332E88" w:rsidRDefault="00DE35B9">
                            <w:r>
                              <w:t xml:space="preserve">Ник в ТГ: </w:t>
                            </w:r>
                            <w:r w:rsidRPr="00332E88"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vinramil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B797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9.25pt;margin-top:0;width:50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XRPQIAAE0EAAAOAAAAZHJzL2Uyb0RvYy54bWysVM2O0zAQviPxDpbvND+k3d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">
                <v:textbox style="mso-fit-shape-to-text:t">
                  <w:txbxContent>
                    <w:p w14:paraId="26F07D7A" w14:textId="2FF32B9E" w:rsidR="00DE35B9" w:rsidRDefault="00DE35B9">
                      <w:r>
                        <w:t>Работа выполнена: студент КМБО-01-20, Мустафин Рамиль</w:t>
                      </w:r>
                    </w:p>
                    <w:p w14:paraId="1EDD112F" w14:textId="150735AD" w:rsidR="00DE35B9" w:rsidRPr="00DE35B9" w:rsidRDefault="00DE35B9">
                      <w:r>
                        <w:t xml:space="preserve">Почта: </w:t>
                      </w:r>
                      <w:hyperlink r:id="rId6" w:history="1">
                        <w:r w:rsidRPr="00560218">
                          <w:rPr>
                            <w:rStyle w:val="a5"/>
                            <w:lang w:val="en-US"/>
                          </w:rPr>
                          <w:t>mrr</w:t>
                        </w:r>
                        <w:r w:rsidRPr="00DE35B9">
                          <w:rPr>
                            <w:rStyle w:val="a5"/>
                          </w:rPr>
                          <w:t>201702@</w:t>
                        </w:r>
                        <w:r w:rsidRPr="00560218">
                          <w:rPr>
                            <w:rStyle w:val="a5"/>
                            <w:lang w:val="en-US"/>
                          </w:rPr>
                          <w:t>mail</w:t>
                        </w:r>
                        <w:r w:rsidRPr="00DE35B9">
                          <w:rPr>
                            <w:rStyle w:val="a5"/>
                          </w:rPr>
                          <w:t>.</w:t>
                        </w:r>
                        <w:r w:rsidRPr="00560218">
                          <w:rPr>
                            <w:rStyle w:val="a5"/>
                            <w:lang w:val="en-US"/>
                          </w:rPr>
                          <w:t>ru</w:t>
                        </w:r>
                      </w:hyperlink>
                    </w:p>
                    <w:p w14:paraId="4DB6F165" w14:textId="1EAEA3DA" w:rsidR="00DE35B9" w:rsidRPr="00332E88" w:rsidRDefault="00DE35B9">
                      <w:r>
                        <w:t xml:space="preserve">Ник в ТГ: </w:t>
                      </w:r>
                      <w:r w:rsidRPr="00332E88">
                        <w:t>@</w:t>
                      </w:r>
                      <w:r>
                        <w:rPr>
                          <w:lang w:val="en-US"/>
                        </w:rPr>
                        <w:t>vinramil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351" w:rsidRPr="00BC48CD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r w:rsidR="00BC48CD" w:rsidRPr="00BC48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A76351" w:rsidRPr="00BC48CD">
        <w:rPr>
          <w:rFonts w:ascii="Times New Roman" w:hAnsi="Times New Roman" w:cs="Times New Roman"/>
          <w:b/>
          <w:bCs/>
          <w:sz w:val="32"/>
          <w:szCs w:val="32"/>
        </w:rPr>
        <w:t xml:space="preserve">приведение матрицы </w:t>
      </w:r>
      <w:r w:rsidR="00A76351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Хаусхолдера</w:t>
      </w:r>
      <w:r w:rsidR="00BC48CD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A76351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к двудиагональной</w:t>
      </w:r>
      <w:r w:rsidR="00BC48CD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A76351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форме</w:t>
      </w:r>
      <w:r w:rsidR="00BC48CD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»</w:t>
      </w:r>
      <w:r w:rsidR="00A11196" w:rsidRPr="00BC48CD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.</w:t>
      </w:r>
    </w:p>
    <w:p w14:paraId="4D1A5B99" w14:textId="0CCAB0A2" w:rsidR="00BC48CD" w:rsidRDefault="00BC48CD" w:rsidP="00BC48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советской математической литературе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приведения матрицы Хаусхолдера к двудиагональной форме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чаще называется методом отражений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Сама же двудиагональная форма называется так же «бидиагональной».</w:t>
      </w:r>
    </w:p>
    <w:p w14:paraId="2E9BE96C" w14:textId="77777777" w:rsidR="00A76351" w:rsidRDefault="00A7635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вход алгоритма поступает матрица А, числа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такие, что матрица А размера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2E569C64" w14:textId="13E46F23" w:rsidR="00A76351" w:rsidRDefault="00A7635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выходе ожидаются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такие, что матрица В – </w:t>
      </w:r>
      <w:r w:rsidR="006142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верхняя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бидиагональная,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являются результатом матрицы Хаусхолдера, где А=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UBV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T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BBA7F18" w14:textId="77777777" w:rsidR="00A76351" w:rsidRDefault="00A7635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Опишем пошагово алгоритм:</w:t>
      </w:r>
    </w:p>
    <w:p w14:paraId="4CAAA298" w14:textId="77777777" w:rsidR="00A76351" w:rsidRDefault="00A76351" w:rsidP="00A7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6351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63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Пропустим этот шаг, если А должно быть перезаписано на В)</w:t>
      </w:r>
    </w:p>
    <w:p w14:paraId="492C8A1E" w14:textId="77777777" w:rsidR="00A76351" w:rsidRPr="00816B5A" w:rsidRDefault="00A76351" w:rsidP="00A7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6B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816B5A" w:rsidRPr="00816B5A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="00816B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816B5A" w:rsidRPr="00816B5A">
        <w:rPr>
          <w:rFonts w:ascii="Times New Roman" w:hAnsi="Times New Roman" w:cs="Times New Roman"/>
          <w:sz w:val="28"/>
          <w:szCs w:val="28"/>
        </w:rPr>
        <w:t>. (</w:t>
      </w:r>
      <w:r w:rsidR="00816B5A">
        <w:rPr>
          <w:rFonts w:ascii="Times New Roman" w:hAnsi="Times New Roman" w:cs="Times New Roman"/>
          <w:sz w:val="28"/>
          <w:szCs w:val="28"/>
        </w:rPr>
        <w:t xml:space="preserve">Создадим матрицу </w:t>
      </w:r>
      <w:r w:rsidR="00816B5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16B5A" w:rsidRPr="00816B5A">
        <w:rPr>
          <w:rFonts w:ascii="Times New Roman" w:hAnsi="Times New Roman" w:cs="Times New Roman"/>
          <w:sz w:val="28"/>
          <w:szCs w:val="28"/>
        </w:rPr>
        <w:t xml:space="preserve"> </w:t>
      </w:r>
      <w:r w:rsidR="00816B5A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816B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="00816B5A"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 w:rsidR="00816B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816B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4CBB8620" w14:textId="77777777" w:rsidR="00816B5A" w:rsidRPr="00816B5A" w:rsidRDefault="00816B5A" w:rsidP="00A7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16B5A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16B5A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 xml:space="preserve">Создадим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816B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511562AC" w14:textId="434C14E8" w:rsidR="00816B5A" w:rsidRDefault="00816B5A" w:rsidP="00816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</w:t>
      </w:r>
      <w:r w:rsidR="00AA01F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 матрицу Хаусхолдера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6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 свойством: </w:t>
      </w:r>
      <w:r w:rsidRPr="00816B5A">
        <w:rPr>
          <w:rFonts w:ascii="Times New Roman" w:hAnsi="Times New Roman" w:cs="Times New Roman"/>
          <w:sz w:val="28"/>
          <w:szCs w:val="28"/>
        </w:rPr>
        <w:t xml:space="preserve">умножение слева </w:t>
      </w:r>
      <w:r w:rsidR="00614243">
        <w:rPr>
          <w:rFonts w:ascii="Times New Roman" w:hAnsi="Times New Roman" w:cs="Times New Roman"/>
          <w:sz w:val="28"/>
          <w:szCs w:val="28"/>
        </w:rPr>
        <w:t xml:space="preserve">столбца </w:t>
      </w:r>
      <w:r w:rsidRPr="00816B5A">
        <w:rPr>
          <w:rFonts w:ascii="Times New Roman" w:hAnsi="Times New Roman" w:cs="Times New Roman"/>
          <w:sz w:val="28"/>
          <w:szCs w:val="28"/>
        </w:rPr>
        <w:t xml:space="preserve">на матрицу </w:t>
      </w:r>
      <w:r w:rsidRPr="00816B5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16B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16B5A">
        <w:rPr>
          <w:rFonts w:ascii="Times New Roman" w:hAnsi="Times New Roman" w:cs="Times New Roman"/>
          <w:sz w:val="28"/>
          <w:szCs w:val="28"/>
        </w:rPr>
        <w:t xml:space="preserve">оставляет компоненты 1 ,…, </w:t>
      </w:r>
      <w:r w:rsidRPr="00816B5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9EC">
        <w:rPr>
          <w:rFonts w:ascii="Times New Roman" w:hAnsi="Times New Roman" w:cs="Times New Roman"/>
          <w:sz w:val="28"/>
          <w:szCs w:val="28"/>
        </w:rPr>
        <w:t xml:space="preserve"> – </w:t>
      </w:r>
      <w:r w:rsidRPr="00816B5A">
        <w:rPr>
          <w:rFonts w:ascii="Times New Roman" w:hAnsi="Times New Roman" w:cs="Times New Roman"/>
          <w:sz w:val="28"/>
          <w:szCs w:val="28"/>
        </w:rPr>
        <w:t>1</w:t>
      </w:r>
      <w:r w:rsidR="008B29EC">
        <w:rPr>
          <w:rFonts w:ascii="Times New Roman" w:hAnsi="Times New Roman" w:cs="Times New Roman"/>
          <w:sz w:val="28"/>
          <w:szCs w:val="28"/>
        </w:rPr>
        <w:t xml:space="preserve"> н</w:t>
      </w:r>
      <w:r w:rsidRPr="00816B5A">
        <w:rPr>
          <w:rFonts w:ascii="Times New Roman" w:hAnsi="Times New Roman" w:cs="Times New Roman"/>
          <w:sz w:val="28"/>
          <w:szCs w:val="28"/>
        </w:rPr>
        <w:t>еизменными, причём</w:t>
      </w:r>
    </w:p>
    <w:p w14:paraId="3C7753A6" w14:textId="77777777" w:rsidR="00816B5A" w:rsidRPr="008B29EC" w:rsidRDefault="00816B5A" w:rsidP="00816B5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2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k-1,k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k,k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k+1,k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m,k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20FBF" w:rsidRP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k-1,k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20FBF" w:rsidRP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720FB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720FBF" w:rsidRP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 w:rsidR="00720FBF" w:rsidRP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>±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  <w:r w:rsidR="008B29E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8D0E81D" w14:textId="77777777" w:rsidR="00AA01FA" w:rsidRPr="00AA01FA" w:rsidRDefault="00AA01FA" w:rsidP="00AA01F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</w:t>
      </w:r>
      <w:r w:rsidR="008B29EC">
        <w:rPr>
          <w:rFonts w:ascii="Times New Roman" w:eastAsiaTheme="minorEastAsia" w:hAnsi="Times New Roman" w:cs="Times New Roman"/>
          <w:sz w:val="28"/>
          <w:szCs w:val="28"/>
        </w:rPr>
        <w:t>определим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матрицу В</w:t>
      </w:r>
    </w:p>
    <w:p w14:paraId="11656E17" w14:textId="77777777" w:rsidR="00AA01FA" w:rsidRDefault="00AA01FA" w:rsidP="00AA01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6351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7B3D1BC1" w14:textId="77777777" w:rsidR="00AA01FA" w:rsidRPr="00AA01FA" w:rsidRDefault="00AA01FA" w:rsidP="00AA01F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</w:t>
      </w:r>
      <w:r w:rsidR="008B29EC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матрицу</w:t>
      </w:r>
      <w:r w:rsidRPr="00AA0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725EAC2D" w14:textId="77777777" w:rsidR="00AA01FA" w:rsidRDefault="00AA01FA" w:rsidP="00AA01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76351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U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003E4C" w14:textId="742B570F" w:rsidR="00AA01FA" w:rsidRPr="008B29EC" w:rsidRDefault="00AA01FA" w:rsidP="00AA01F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01FA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1FA">
        <w:rPr>
          <w:rFonts w:ascii="Times New Roman" w:hAnsi="Times New Roman" w:cs="Times New Roman"/>
          <w:sz w:val="28"/>
          <w:szCs w:val="28"/>
        </w:rPr>
        <w:t xml:space="preserve"> – 2, </w:t>
      </w:r>
      <w:r>
        <w:rPr>
          <w:rFonts w:ascii="Times New Roman" w:hAnsi="Times New Roman" w:cs="Times New Roman"/>
          <w:sz w:val="28"/>
          <w:szCs w:val="28"/>
        </w:rPr>
        <w:t xml:space="preserve">то определим матрицу Хаусхолдера ( 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A01F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A0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 свойством: умножение </w:t>
      </w:r>
      <w:r w:rsidR="008B29EC">
        <w:rPr>
          <w:rFonts w:ascii="Times New Roman" w:hAnsi="Times New Roman" w:cs="Times New Roman"/>
          <w:sz w:val="28"/>
          <w:szCs w:val="28"/>
        </w:rPr>
        <w:t xml:space="preserve">справа </w:t>
      </w:r>
      <w:r w:rsidR="00614243"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8B29EC">
        <w:rPr>
          <w:rFonts w:ascii="Times New Roman" w:hAnsi="Times New Roman" w:cs="Times New Roman"/>
          <w:sz w:val="28"/>
          <w:szCs w:val="28"/>
        </w:rPr>
        <w:t xml:space="preserve">на матрицу </w:t>
      </w:r>
      <w:r w:rsidR="008B29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B29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8B29EC" w:rsidRPr="00AA01F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8B29E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B29EC">
        <w:rPr>
          <w:rFonts w:ascii="Times New Roman" w:hAnsi="Times New Roman" w:cs="Times New Roman"/>
          <w:sz w:val="28"/>
          <w:szCs w:val="28"/>
        </w:rPr>
        <w:t>оставляет компоненты</w:t>
      </w:r>
      <w:r w:rsidR="008B29EC" w:rsidRPr="00816B5A">
        <w:rPr>
          <w:rFonts w:ascii="Times New Roman" w:hAnsi="Times New Roman" w:cs="Times New Roman"/>
          <w:sz w:val="28"/>
          <w:szCs w:val="28"/>
        </w:rPr>
        <w:t xml:space="preserve"> 1 ,…, </w:t>
      </w:r>
      <w:r w:rsidR="008B29EC" w:rsidRPr="00816B5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9EC">
        <w:rPr>
          <w:rFonts w:ascii="Times New Roman" w:hAnsi="Times New Roman" w:cs="Times New Roman"/>
          <w:sz w:val="28"/>
          <w:szCs w:val="28"/>
        </w:rPr>
        <w:t xml:space="preserve"> неизменными, причём</w:t>
      </w:r>
    </w:p>
    <w:p w14:paraId="6562BE80" w14:textId="77777777" w:rsidR="008B29EC" w:rsidRPr="00614243" w:rsidRDefault="003823C0" w:rsidP="008B29E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B29EC" w:rsidRPr="008B29E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B29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B29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8B29EC" w:rsidRPr="008B29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="008B29EC" w:rsidRPr="008B29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8B29EC" w:rsidRPr="008B29E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</w:t>
      </w:r>
      <w:r w:rsidR="008B29EC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8B29EC" w:rsidRPr="008B29E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B29E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 w:rsidR="008B29EC" w:rsidRPr="00720FBF">
        <w:rPr>
          <w:rFonts w:ascii="Times New Roman" w:eastAsiaTheme="minorEastAsia" w:hAnsi="Times New Roman" w:cs="Times New Roman"/>
          <w:sz w:val="28"/>
          <w:szCs w:val="28"/>
          <w:lang w:val="en-US"/>
        </w:rPr>
        <w:t>±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.</m:t>
            </m:r>
          </m:e>
        </m:rad>
      </m:oMath>
    </w:p>
    <w:p w14:paraId="18332CFD" w14:textId="77777777" w:rsidR="008B29EC" w:rsidRPr="00AA01FA" w:rsidRDefault="008B29EC" w:rsidP="008B29E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Переопределим (для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матрицу В</w:t>
      </w:r>
    </w:p>
    <w:p w14:paraId="7E519C61" w14:textId="77777777" w:rsidR="008B29EC" w:rsidRDefault="008B29EC" w:rsidP="008B2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6351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A01F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93777" w14:textId="77777777" w:rsidR="008B29EC" w:rsidRPr="008B29EC" w:rsidRDefault="008B29EC" w:rsidP="008B29E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Переопределим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6B5A">
        <w:rPr>
          <w:rFonts w:ascii="Times New Roman" w:hAnsi="Times New Roman" w:cs="Times New Roman"/>
          <w:sz w:val="28"/>
          <w:szCs w:val="28"/>
        </w:rPr>
        <w:t xml:space="preserve"> = 1 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16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матрицу</w:t>
      </w:r>
      <w:r w:rsidRPr="00AA0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7FFEA1A4" w14:textId="3C680703" w:rsidR="00A11196" w:rsidRDefault="00A879F4" w:rsidP="00BC48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11196">
        <w:rPr>
          <w:rFonts w:ascii="Times New Roman" w:hAnsi="Times New Roman" w:cs="Times New Roman"/>
          <w:sz w:val="28"/>
          <w:szCs w:val="28"/>
        </w:rPr>
        <w:t xml:space="preserve"> </w:t>
      </w:r>
      <w:r w:rsidRPr="00A76351">
        <w:rPr>
          <w:rFonts w:ascii="Times New Roman" w:hAnsi="Times New Roman" w:cs="Times New Roman"/>
          <w:sz w:val="28"/>
          <w:szCs w:val="28"/>
        </w:rPr>
        <w:t>←</w:t>
      </w:r>
      <w:r w:rsidRPr="00A11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A01F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1119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111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1DD18" w14:textId="44695924" w:rsidR="00332E88" w:rsidRDefault="00332E88" w:rsidP="00332E8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E88">
        <w:rPr>
          <w:rFonts w:ascii="Times New Roman" w:hAnsi="Times New Roman" w:cs="Times New Roman"/>
          <w:b/>
          <w:bCs/>
          <w:sz w:val="32"/>
          <w:szCs w:val="32"/>
        </w:rPr>
        <w:t>Алгоритм «Голуба-Кахана»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B738C1" w14:textId="77777777" w:rsidR="00332E88" w:rsidRDefault="00332E88" w:rsidP="00332E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вход алгоритма поступает матрица А, числа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такие, что матрица А размера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5E090826" w14:textId="77777777" w:rsidR="00332E88" w:rsidRDefault="00332E88" w:rsidP="00332E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выходе ожидаются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Σ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такие, что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</w:t>
      </w:r>
      <w:r w:rsidRPr="005C07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диагональная,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имеют ортонормированные столбцы, размеры матриц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А=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UΣV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T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B8A70F3" w14:textId="77777777" w:rsidR="00332E88" w:rsidRDefault="00332E88" w:rsidP="00332E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Опишем пошагово алгоритм:</w:t>
      </w:r>
    </w:p>
    <w:p w14:paraId="291BD745" w14:textId="28F58170" w:rsidR="00332E88" w:rsidRDefault="00332E88" w:rsidP="00332E8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75A5D">
        <w:rPr>
          <w:rFonts w:ascii="Times New Roman" w:eastAsiaTheme="minorEastAsia" w:hAnsi="Times New Roman" w:cs="Times New Roman"/>
          <w:sz w:val="28"/>
          <w:szCs w:val="28"/>
        </w:rPr>
        <w:t xml:space="preserve">Применим алгоритм </w:t>
      </w:r>
      <w:r w:rsidR="003823C0"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675A5D">
        <w:rPr>
          <w:rFonts w:ascii="Times New Roman" w:hAnsi="Times New Roman" w:cs="Times New Roman"/>
          <w:sz w:val="28"/>
          <w:szCs w:val="28"/>
        </w:rPr>
        <w:t xml:space="preserve">приведение матрицы 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Хаусхолдера  к двудиагональной</w:t>
      </w:r>
      <w:r w:rsidR="003823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форме»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чтобы получить 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матрицы B, V и U такие, что матрица В – верхняя бидиагональная, U и V являются результатом матрицы Хаусхолдера, где А=UB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T</w:t>
      </w:r>
      <w:r w:rsidRPr="00675A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C1E465D" w14:textId="77777777" w:rsidR="00332E88" w:rsidRPr="00675A5D" w:rsidRDefault="00332E88" w:rsidP="00332E88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Повторять пункты 2) - 4):</w:t>
      </w:r>
    </w:p>
    <w:p w14:paraId="207E1E87" w14:textId="77777777" w:rsidR="00332E88" w:rsidRPr="00B6714D" w:rsidRDefault="00332E88" w:rsidP="00332E8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5C07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(|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>| + 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+1,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>|) (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= 1, … 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C07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714D">
        <w:rPr>
          <w:rFonts w:ascii="Times New Roman" w:hAnsi="Times New Roman" w:cs="Times New Roman"/>
          <w:sz w:val="28"/>
          <w:szCs w:val="28"/>
        </w:rPr>
        <w:t>–</w:t>
      </w:r>
      <w:r w:rsidRPr="005C07BA">
        <w:rPr>
          <w:rFonts w:ascii="Times New Roman" w:hAnsi="Times New Roman" w:cs="Times New Roman"/>
          <w:sz w:val="28"/>
          <w:szCs w:val="28"/>
        </w:rPr>
        <w:t xml:space="preserve"> </w:t>
      </w:r>
      <w:r w:rsidRPr="00B6714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14:paraId="2165D220" w14:textId="77777777" w:rsidR="00332E88" w:rsidRPr="00332E88" w:rsidRDefault="00332E88" w:rsidP="00332E8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32E8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32E8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+1 </w:t>
      </w:r>
      <w:r w:rsidRPr="00332E88">
        <w:rPr>
          <w:rFonts w:ascii="Times New Roman" w:eastAsiaTheme="minorEastAsia" w:hAnsi="Times New Roman" w:cs="Times New Roman"/>
          <w:sz w:val="28"/>
          <w:szCs w:val="28"/>
        </w:rPr>
        <w:t>= 0.</w:t>
      </w:r>
    </w:p>
    <w:p w14:paraId="5A3AC820" w14:textId="77777777" w:rsidR="00332E88" w:rsidRDefault="00332E88" w:rsidP="00332E8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Определим наименьшее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наибольшее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такие, чтобы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было представить в виде </w:t>
      </w:r>
      <w:r w:rsidRPr="00B6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1C5DCD" w14:textId="77777777" w:rsidR="00332E88" w:rsidRPr="00B6714D" w:rsidRDefault="00332E88" w:rsidP="00332E8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074743B7" w14:textId="77777777" w:rsidR="00332E88" w:rsidRDefault="00332E88" w:rsidP="00332E88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матрица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диагональная, а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имеет нулевую супердиагонального (диагональ выше главной диагонали) элемента.</w:t>
      </w:r>
    </w:p>
    <w:p w14:paraId="53FD6679" w14:textId="77777777" w:rsidR="00332E88" w:rsidRPr="00584BF7" w:rsidRDefault="00332E88" w:rsidP="00332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4BF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диагональной части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Выходим из цикла. </w:t>
      </w:r>
    </w:p>
    <w:p w14:paraId="3B510321" w14:textId="77777777" w:rsidR="00332E88" w:rsidRPr="00584BF7" w:rsidRDefault="00332E88" w:rsidP="00332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584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 = 0 (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+1, … 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C07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4BF7">
        <w:rPr>
          <w:rFonts w:ascii="Times New Roman" w:hAnsi="Times New Roman" w:cs="Times New Roman"/>
          <w:sz w:val="28"/>
          <w:szCs w:val="28"/>
        </w:rPr>
        <w:t>–</w:t>
      </w:r>
      <w:r w:rsidRPr="005C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C07BA">
        <w:rPr>
          <w:rFonts w:ascii="Times New Roman" w:hAnsi="Times New Roman" w:cs="Times New Roman"/>
          <w:sz w:val="28"/>
          <w:szCs w:val="28"/>
        </w:rPr>
        <w:t xml:space="preserve"> </w:t>
      </w:r>
      <w:r w:rsidRPr="00584BF7">
        <w:rPr>
          <w:rFonts w:ascii="Times New Roman" w:hAnsi="Times New Roman" w:cs="Times New Roman"/>
          <w:sz w:val="28"/>
          <w:szCs w:val="28"/>
        </w:rPr>
        <w:t>–</w:t>
      </w:r>
      <w:r w:rsidRPr="005C07BA">
        <w:rPr>
          <w:rFonts w:ascii="Times New Roman" w:hAnsi="Times New Roman" w:cs="Times New Roman"/>
          <w:sz w:val="28"/>
          <w:szCs w:val="28"/>
        </w:rPr>
        <w:t xml:space="preserve"> </w:t>
      </w:r>
      <w:r w:rsidRPr="00584BF7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рименяем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вращени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Гивенса так, чтобы </w:t>
      </w:r>
      <w:r w:rsidRPr="00584BF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84B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584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584B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584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 = 0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sub>
        </m:sSub>
      </m:oMath>
      <w:r w:rsidRPr="00584BF7">
        <w:rPr>
          <w:rFonts w:ascii="Times New Roman" w:eastAsiaTheme="minorEastAsia" w:hAnsi="Times New Roman" w:cs="Times New Roman"/>
          <w:sz w:val="28"/>
          <w:szCs w:val="28"/>
        </w:rPr>
        <w:t xml:space="preserve"> всё ещё оставалась верхней бидиагональной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F1D44B" w14:textId="3FF3E996" w:rsidR="00332E88" w:rsidRPr="00584BF7" w:rsidRDefault="00332E88" w:rsidP="00332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Иначе применим алгоритм </w:t>
      </w:r>
      <w:r w:rsidR="003823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«шаг алгоритма Голуба-Кахана»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n, B,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84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U, V, p, 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88D8289" w14:textId="77777777" w:rsidR="00332E88" w:rsidRPr="00332E88" w:rsidRDefault="00332E88" w:rsidP="00332E8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079133" w14:textId="4D720311" w:rsidR="00A11196" w:rsidRPr="00BC48CD" w:rsidRDefault="00A11196" w:rsidP="00A11196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BC48C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Алгоритм </w:t>
      </w:r>
      <w:r w:rsidR="00BC48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C48CD">
        <w:rPr>
          <w:rFonts w:ascii="Times New Roman" w:hAnsi="Times New Roman" w:cs="Times New Roman"/>
          <w:b/>
          <w:bCs/>
          <w:sz w:val="32"/>
          <w:szCs w:val="32"/>
        </w:rPr>
        <w:t>шаг алгоритма Голуба-Кахана</w:t>
      </w:r>
      <w:r w:rsidR="00BC48CD"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BC48C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5A1B7C" w14:textId="77777777" w:rsidR="00A11196" w:rsidRDefault="00A11196" w:rsidP="00A1119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вход алгоритма поступают, числа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такие, что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размера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является верхней бидиагональной,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имеют ортогональные столбцы, а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QBP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T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0BDD223E" w14:textId="77777777" w:rsidR="00A11196" w:rsidRDefault="00A11196" w:rsidP="00A1119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выходе ожидаются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A76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такие, что матрица В –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верхняя бидиагональная,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8C4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имеют ортогональные столбцы, а недиагональные элементы выходной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меньше, чем недиагональные элементы входной матрицы. (Матрицы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0A5E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Pr="000A5E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0A5E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перезаписываются в хранилище)</w:t>
      </w:r>
    </w:p>
    <w:p w14:paraId="3D774EDC" w14:textId="77777777" w:rsidR="00A11196" w:rsidRDefault="00A11196" w:rsidP="00A1119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Опишем пошагово алгоритм:</w:t>
      </w:r>
    </w:p>
    <w:p w14:paraId="25191974" w14:textId="73F46C8C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64A">
        <w:rPr>
          <w:rFonts w:ascii="Times New Roman" w:hAnsi="Times New Roman" w:cs="Times New Roman"/>
          <w:sz w:val="28"/>
          <w:szCs w:val="28"/>
        </w:rPr>
        <w:t>Введ</w:t>
      </w:r>
      <w:r>
        <w:rPr>
          <w:rFonts w:ascii="Times New Roman" w:hAnsi="Times New Roman" w:cs="Times New Roman"/>
          <w:sz w:val="28"/>
          <w:szCs w:val="28"/>
        </w:rPr>
        <w:t xml:space="preserve">ём матрицу </w:t>
      </w:r>
      <w:r w:rsidRPr="00EB26D1">
        <w:rPr>
          <w:rFonts w:ascii="Cambria Math" w:hAnsi="Cambria Math" w:cs="Times New Roman"/>
          <w:sz w:val="28"/>
          <w:szCs w:val="28"/>
          <w:lang w:val="en-US"/>
        </w:rPr>
        <w:t>B</w:t>
      </w:r>
      <w:r w:rsidRPr="00EB26D1">
        <w:rPr>
          <w:rFonts w:ascii="Cambria Math" w:hAnsi="Cambria Math" w:cs="Times New Roman"/>
          <w:sz w:val="28"/>
          <w:szCs w:val="28"/>
          <w:vertAlign w:val="subscript"/>
        </w:rPr>
        <w:t>2,2</w:t>
      </w:r>
      <w:r>
        <w:rPr>
          <w:rFonts w:ascii="Times New Roman" w:hAnsi="Times New Roman" w:cs="Times New Roman"/>
          <w:sz w:val="28"/>
          <w:szCs w:val="28"/>
        </w:rPr>
        <w:t xml:space="preserve">, которая является диагональным блоком матрицы В с </w:t>
      </w:r>
      <w:r w:rsidR="00BC48CD">
        <w:rPr>
          <w:rFonts w:ascii="Times New Roman" w:hAnsi="Times New Roman" w:cs="Times New Roman"/>
          <w:sz w:val="28"/>
          <w:szCs w:val="28"/>
        </w:rPr>
        <w:t>номерами</w:t>
      </w:r>
      <w:r>
        <w:rPr>
          <w:rFonts w:ascii="Times New Roman" w:hAnsi="Times New Roman" w:cs="Times New Roman"/>
          <w:sz w:val="28"/>
          <w:szCs w:val="28"/>
        </w:rPr>
        <w:t xml:space="preserve"> строки и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464A">
        <w:rPr>
          <w:rFonts w:ascii="Times New Roman" w:hAnsi="Times New Roman" w:cs="Times New Roman"/>
          <w:sz w:val="28"/>
          <w:szCs w:val="28"/>
        </w:rPr>
        <w:t xml:space="preserve"> + 1,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C464A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4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4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C464A">
        <w:rPr>
          <w:rFonts w:ascii="Times New Roman" w:hAnsi="Times New Roman" w:cs="Times New Roman"/>
          <w:sz w:val="28"/>
          <w:szCs w:val="28"/>
        </w:rPr>
        <w:t>.</w:t>
      </w:r>
    </w:p>
    <w:p w14:paraId="4EF22E36" w14:textId="77777777" w:rsidR="00A11196" w:rsidRPr="00D77224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матрицу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E3BADD" w14:textId="77777777" w:rsidR="00A11196" w:rsidRPr="00D77224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С такой, что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7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нижняя правая подматрица размером 2×2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</m:oMath>
      <w:r w:rsidRPr="00D77224">
        <w:rPr>
          <w:rFonts w:ascii="Times New Roman" w:hAnsi="Times New Roman" w:cs="Times New Roman"/>
          <w:sz w:val="28"/>
          <w:szCs w:val="28"/>
        </w:rPr>
        <w:t xml:space="preserve"> </w:t>
      </w:r>
      <w:r w:rsidRPr="00EB26D1">
        <w:rPr>
          <w:rFonts w:ascii="Cambria Math" w:hAnsi="Cambria Math" w:cs="Times New Roman"/>
          <w:sz w:val="28"/>
          <w:szCs w:val="28"/>
          <w:lang w:val="en-US"/>
        </w:rPr>
        <w:t>B</w:t>
      </w:r>
      <w:r w:rsidRPr="00EB26D1">
        <w:rPr>
          <w:rFonts w:ascii="Cambria Math" w:hAnsi="Cambria Math" w:cs="Times New Roman"/>
          <w:sz w:val="28"/>
          <w:szCs w:val="28"/>
          <w:vertAlign w:val="subscript"/>
        </w:rPr>
        <w:t>2,2</w:t>
      </w:r>
      <w:r w:rsidRPr="00D772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8483AF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собственные значения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подматрицы С.</w:t>
      </w:r>
    </w:p>
    <w:p w14:paraId="38BC8A6B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чисел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найдём то, что ближе к элементу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2,2 </w:t>
      </w:r>
      <w:r>
        <w:rPr>
          <w:rFonts w:ascii="Times New Roman" w:hAnsi="Times New Roman" w:cs="Times New Roman"/>
          <w:sz w:val="28"/>
          <w:szCs w:val="28"/>
        </w:rPr>
        <w:t>матрицы С.</w:t>
      </w:r>
    </w:p>
    <w:p w14:paraId="34170D67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 μ = найденному числу п.5.</w:t>
      </w:r>
    </w:p>
    <w:p w14:paraId="7369FCC9" w14:textId="77777777" w:rsidR="00A11196" w:rsidRPr="00EB26D1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</w:t>
      </w:r>
      <w:r>
        <w:rPr>
          <w:rFonts w:ascii="Times New Roman" w:hAnsi="Times New Roman" w:cs="Times New Roman"/>
          <w:sz w:val="28"/>
          <w:szCs w:val="28"/>
          <w:lang w:val="en-US"/>
        </w:rPr>
        <w:t>k = p + 1.</w:t>
      </w:r>
    </w:p>
    <w:p w14:paraId="44139917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α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EB2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B26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</w:t>
      </w:r>
      <w:r w:rsidRPr="00EB26D1">
        <w:rPr>
          <w:rFonts w:ascii="Times New Roman" w:hAnsi="Times New Roman" w:cs="Times New Roman"/>
          <w:sz w:val="28"/>
          <w:szCs w:val="28"/>
        </w:rPr>
        <w:t>.</w:t>
      </w:r>
    </w:p>
    <w:p w14:paraId="3EE4DAC0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 β =</w:t>
      </w:r>
      <w:r w:rsidRPr="00EB2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B26D1">
        <w:rPr>
          <w:rFonts w:ascii="Times New Roman" w:hAnsi="Times New Roman" w:cs="Times New Roman"/>
          <w:sz w:val="28"/>
          <w:szCs w:val="28"/>
        </w:rPr>
        <w:t>.</w:t>
      </w:r>
    </w:p>
    <w:p w14:paraId="6CA8D7F5" w14:textId="77777777" w:rsidR="00A11196" w:rsidRPr="00505A03" w:rsidRDefault="00A11196" w:rsidP="00A111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последующие шаги выполнять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5A03">
        <w:rPr>
          <w:rFonts w:ascii="Times New Roman" w:hAnsi="Times New Roman" w:cs="Times New Roman"/>
          <w:sz w:val="28"/>
          <w:szCs w:val="28"/>
        </w:rPr>
        <w:t xml:space="preserve"> + 1, … 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5A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5A03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1B489" w14:textId="77777777" w:rsidR="00A11196" w:rsidRPr="00505A03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Введём с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505A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27C037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Введём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вращение Гивенса, действующая на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во время умножения справа.</w:t>
      </w:r>
    </w:p>
    <w:p w14:paraId="4505CCA8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Переопределим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3D32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9183C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Переопределим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D32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3690C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Приравняем α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 =</w:t>
      </w:r>
      <w:r w:rsidRPr="00EB2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1D47E" w14:textId="77777777" w:rsidR="00A11196" w:rsidRPr="00F74793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Приравняем с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так, что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91A52B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Введём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 w:rsidRPr="00F747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вращение Гивенса, действующая на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во время умножения слева.</w:t>
      </w:r>
    </w:p>
    <w:p w14:paraId="6D7A095B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Переопределим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3D32">
        <w:rPr>
          <w:rFonts w:ascii="Times New Roman" w:hAnsi="Times New Roman" w:cs="Times New Roman"/>
          <w:sz w:val="28"/>
          <w:szCs w:val="28"/>
        </w:rPr>
        <w:t xml:space="preserve"> ←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 w:rsidRPr="00F747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5E4BC" w14:textId="77777777" w:rsidR="00A11196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Переопределим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93D32">
        <w:rPr>
          <w:rFonts w:ascii="Times New Roman" w:hAnsi="Times New Roman" w:cs="Times New Roman"/>
          <w:sz w:val="28"/>
          <w:szCs w:val="28"/>
        </w:rPr>
        <w:t xml:space="preserve"> ←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9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05A0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05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5A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E50A17" w14:textId="77777777" w:rsidR="00A11196" w:rsidRPr="00F74793" w:rsidRDefault="00A11196" w:rsidP="00A111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74793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4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74793">
        <w:rPr>
          <w:rFonts w:ascii="Times New Roman" w:hAnsi="Times New Roman" w:cs="Times New Roman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sz w:val="28"/>
          <w:szCs w:val="28"/>
        </w:rPr>
        <w:t xml:space="preserve">то приравняем </w:t>
      </w:r>
    </w:p>
    <w:p w14:paraId="0CC0EFB2" w14:textId="77777777" w:rsidR="00A11196" w:rsidRPr="00285911" w:rsidRDefault="00A11196" w:rsidP="00A111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26D1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>, β =</w:t>
      </w:r>
      <w:r w:rsidRPr="00EB2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k,</w:t>
      </w:r>
      <w:r w:rsidRPr="002859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19E61" w14:textId="77777777" w:rsidR="008B29EC" w:rsidRPr="00A879F4" w:rsidRDefault="008B29EC" w:rsidP="008B29E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37D811" w14:textId="77777777" w:rsidR="00816B5A" w:rsidRPr="00A879F4" w:rsidRDefault="00816B5A" w:rsidP="00A879F4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816B5A" w:rsidRPr="00A8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4F7"/>
    <w:multiLevelType w:val="hybridMultilevel"/>
    <w:tmpl w:val="1A1ABA42"/>
    <w:lvl w:ilvl="0" w:tplc="0C9E4F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04BD"/>
    <w:multiLevelType w:val="hybridMultilevel"/>
    <w:tmpl w:val="1AC20952"/>
    <w:lvl w:ilvl="0" w:tplc="CF8A95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C561E"/>
    <w:multiLevelType w:val="hybridMultilevel"/>
    <w:tmpl w:val="E14E23AA"/>
    <w:lvl w:ilvl="0" w:tplc="85BC08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1"/>
    <w:rsid w:val="003164AE"/>
    <w:rsid w:val="00332E88"/>
    <w:rsid w:val="003823C0"/>
    <w:rsid w:val="00614243"/>
    <w:rsid w:val="00720FBF"/>
    <w:rsid w:val="00732503"/>
    <w:rsid w:val="00816B5A"/>
    <w:rsid w:val="008B29EC"/>
    <w:rsid w:val="00A11196"/>
    <w:rsid w:val="00A76351"/>
    <w:rsid w:val="00A879F4"/>
    <w:rsid w:val="00AA01FA"/>
    <w:rsid w:val="00BC48CD"/>
    <w:rsid w:val="00D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27D5"/>
  <w15:chartTrackingRefBased/>
  <w15:docId w15:val="{8B7DB4F5-5A0F-4E02-A277-43C754D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3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6B5A"/>
    <w:rPr>
      <w:color w:val="808080"/>
    </w:rPr>
  </w:style>
  <w:style w:type="character" w:styleId="a5">
    <w:name w:val="Hyperlink"/>
    <w:basedOn w:val="a0"/>
    <w:uiPriority w:val="99"/>
    <w:unhideWhenUsed/>
    <w:rsid w:val="00DE35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r201702@mail.ru" TargetMode="External"/><Relationship Id="rId5" Type="http://schemas.openxmlformats.org/officeDocument/2006/relationships/hyperlink" Target="mailto:mrr20170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</dc:creator>
  <cp:keywords/>
  <dc:description/>
  <cp:lastModifiedBy>Ramil</cp:lastModifiedBy>
  <cp:revision>6</cp:revision>
  <dcterms:created xsi:type="dcterms:W3CDTF">2023-11-28T13:39:00Z</dcterms:created>
  <dcterms:modified xsi:type="dcterms:W3CDTF">2024-03-31T11:49:00Z</dcterms:modified>
</cp:coreProperties>
</file>