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F5" w:rsidRPr="00D74EE2" w:rsidRDefault="008D4EF5" w:rsidP="008D4EF5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D74EE2">
        <w:rPr>
          <w:rFonts w:ascii="Times New Roman" w:hAnsi="Times New Roman" w:cs="Times New Roman"/>
          <w:sz w:val="32"/>
        </w:rPr>
        <w:t>Виноградова Арина КМБО-01-20</w:t>
      </w:r>
    </w:p>
    <w:p w:rsidR="008D4EF5" w:rsidRPr="00D74EE2" w:rsidRDefault="00E76589" w:rsidP="008D4EF5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hyperlink r:id="rId5" w:history="1">
        <w:r w:rsidR="008D4EF5" w:rsidRPr="00D74EE2">
          <w:rPr>
            <w:rStyle w:val="a4"/>
            <w:rFonts w:ascii="Times New Roman" w:hAnsi="Times New Roman" w:cs="Times New Roman"/>
            <w:sz w:val="32"/>
          </w:rPr>
          <w:t>arina.airina@yandex.ru</w:t>
        </w:r>
      </w:hyperlink>
    </w:p>
    <w:p w:rsidR="008D4EF5" w:rsidRDefault="008D4EF5" w:rsidP="008D4EF5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D74EE2">
        <w:rPr>
          <w:rFonts w:ascii="Times New Roman" w:hAnsi="Times New Roman" w:cs="Times New Roman"/>
          <w:sz w:val="32"/>
        </w:rPr>
        <w:t>@</w:t>
      </w:r>
      <w:proofErr w:type="spellStart"/>
      <w:r w:rsidRPr="00D74EE2">
        <w:rPr>
          <w:rFonts w:ascii="Times New Roman" w:hAnsi="Times New Roman" w:cs="Times New Roman"/>
          <w:sz w:val="32"/>
        </w:rPr>
        <w:t>ari_grape</w:t>
      </w:r>
      <w:proofErr w:type="spellEnd"/>
    </w:p>
    <w:p w:rsidR="008D4EF5" w:rsidRPr="008D4EF5" w:rsidRDefault="008D4EF5" w:rsidP="008D4EF5">
      <w:pPr>
        <w:spacing w:line="240" w:lineRule="auto"/>
        <w:jc w:val="right"/>
        <w:rPr>
          <w:rFonts w:ascii="Times New Roman" w:hAnsi="Times New Roman" w:cs="Times New Roman"/>
          <w:sz w:val="32"/>
        </w:rPr>
      </w:pPr>
    </w:p>
    <w:p w:rsidR="00D54727" w:rsidRPr="00D54727" w:rsidRDefault="00D54727" w:rsidP="00D5472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727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472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D089B" w:rsidRPr="008D4EF5" w:rsidRDefault="00EE6FC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В данной статье представлена реализация алгоритма обновления SVD с использованием ортонормированных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-вращений. Ортонормированный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-поворот - это поворот на угол из заданного набора углов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-поворота (например, углов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arctan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p>
          </m:e>
        </m:func>
      </m:oMath>
      <w:r w:rsidRPr="008D4EF5">
        <w:rPr>
          <w:rFonts w:ascii="Times New Roman" w:hAnsi="Times New Roman" w:cs="Times New Roman"/>
          <w:sz w:val="28"/>
          <w:szCs w:val="28"/>
        </w:rPr>
        <w:t xml:space="preserve">), которые выбраны таким образом, что вращение может быть реализовано с помощью небольшого количества операций добавления сдвига. Используется версия, в которой все вычисления полностью основаны на оценке и применении нормальных вращений. Для всех приближений используется одинаковая точность. Оценка поворота также может быть выполнена путем выполнения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-поворотов.</w:t>
      </w:r>
    </w:p>
    <w:p w:rsidR="00D54727" w:rsidRDefault="00D54727" w:rsidP="008D4E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727">
        <w:rPr>
          <w:rFonts w:ascii="Times New Roman" w:hAnsi="Times New Roman" w:cs="Times New Roman"/>
          <w:b/>
          <w:sz w:val="28"/>
          <w:szCs w:val="28"/>
        </w:rPr>
        <w:t>2.</w:t>
      </w:r>
    </w:p>
    <w:p w:rsidR="00B2106A" w:rsidRPr="00D54727" w:rsidRDefault="00B2106A" w:rsidP="00B210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Ортонормированное вращение</w:t>
      </w:r>
    </w:p>
    <w:p w:rsidR="00E76589" w:rsidRDefault="0094460F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В этом разделе представлены разложения матрицы (QRD, SVD), необходимые для алгоритма обновления SVD, определены и рассмотрены их вычисления в соответствии с алгоритмом обновления SVD (QRD-обновление и вычисление SVD с использованием алгоритма </w:t>
      </w:r>
      <w:proofErr w:type="spellStart"/>
      <w:r w:rsidRPr="008D4EF5">
        <w:rPr>
          <w:rFonts w:ascii="Times New Roman" w:hAnsi="Times New Roman" w:cs="Times New Roman"/>
          <w:sz w:val="28"/>
          <w:szCs w:val="28"/>
        </w:rPr>
        <w:t>Когбетлянца</w:t>
      </w:r>
      <w:proofErr w:type="spellEnd"/>
      <w:r w:rsidRPr="008D4EF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4460F" w:rsidRPr="008D4EF5" w:rsidRDefault="0094460F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Вращение в ортонормированной плоскости (заданное вращение)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(Ф)∈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определяется углом поворота Ф и плоскостью (p, q), в которой происходит вращение, т.е. соотношением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func>
      </m:oMath>
      <w:r w:rsidRPr="008D4E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func>
      </m:oMath>
      <w:r w:rsidRPr="008D4EF5">
        <w:rPr>
          <w:rFonts w:ascii="Times New Roman" w:hAnsi="Times New Roman" w:cs="Times New Roman"/>
          <w:sz w:val="28"/>
          <w:szCs w:val="28"/>
        </w:rPr>
        <w:t xml:space="preserve"> в (pp, pq, qp, qq) позиции единичной матрицы </w:t>
      </w:r>
      <m:oMath>
        <m:r>
          <w:rPr>
            <w:rFonts w:ascii="Cambria Math" w:hAnsi="Cambria Math" w:cs="Times New Roman"/>
            <w:sz w:val="28"/>
            <w:szCs w:val="28"/>
          </w:rPr>
          <m:t>n×n</m:t>
        </m:r>
      </m:oMath>
      <w:r w:rsidR="006A2C1D" w:rsidRPr="008D4EF5">
        <w:rPr>
          <w:rFonts w:ascii="Times New Roman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(Ф)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– это ортонормированное вращение, поскольку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pq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=I</m:t>
        </m:r>
      </m:oMath>
      <w:r w:rsidRPr="008D4EF5">
        <w:rPr>
          <w:rFonts w:ascii="Times New Roman" w:hAnsi="Times New Roman" w:cs="Times New Roman"/>
          <w:sz w:val="28"/>
          <w:szCs w:val="28"/>
        </w:rPr>
        <w:t>. Не теряя общности, мы лишь подробно рассмотрим оценку и применение ортонормальных вращений 2 x 2.</w:t>
      </w:r>
    </w:p>
    <w:p w:rsidR="00AD4A21" w:rsidRPr="008D4EF5" w:rsidRDefault="00AD4A21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D4A21" w:rsidRPr="008D4EF5" w:rsidRDefault="00AD4A21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в следующем.</w:t>
      </w:r>
    </w:p>
    <w:p w:rsidR="00AD4A21" w:rsidRPr="00D54727" w:rsidRDefault="00AD4A21" w:rsidP="00B210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727">
        <w:rPr>
          <w:rFonts w:ascii="Times New Roman" w:hAnsi="Times New Roman" w:cs="Times New Roman"/>
          <w:b/>
          <w:sz w:val="28"/>
          <w:szCs w:val="28"/>
        </w:rPr>
        <w:t>CORDIC</w:t>
      </w:r>
    </w:p>
    <w:p w:rsidR="00E76589" w:rsidRDefault="00E7658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CORDIC </w:t>
      </w:r>
      <w:r w:rsidR="00AD4A21" w:rsidRPr="008D4EF5">
        <w:rPr>
          <w:rFonts w:ascii="Times New Roman" w:hAnsi="Times New Roman" w:cs="Times New Roman"/>
          <w:sz w:val="28"/>
          <w:szCs w:val="28"/>
        </w:rPr>
        <w:t>использует</w:t>
      </w:r>
      <w:r>
        <w:rPr>
          <w:rFonts w:ascii="Times New Roman" w:hAnsi="Times New Roman" w:cs="Times New Roman"/>
          <w:sz w:val="28"/>
          <w:szCs w:val="28"/>
        </w:rPr>
        <w:t xml:space="preserve"> следующее</w:t>
      </w:r>
      <w:r w:rsidR="00AD4A21" w:rsidRPr="008D4EF5">
        <w:rPr>
          <w:rFonts w:ascii="Times New Roman" w:hAnsi="Times New Roman" w:cs="Times New Roman"/>
          <w:sz w:val="28"/>
          <w:szCs w:val="28"/>
        </w:rPr>
        <w:t xml:space="preserve"> предст</w:t>
      </w:r>
      <w:r>
        <w:rPr>
          <w:rFonts w:ascii="Times New Roman" w:hAnsi="Times New Roman" w:cs="Times New Roman"/>
          <w:sz w:val="28"/>
          <w:szCs w:val="28"/>
        </w:rPr>
        <w:t>авление для угла поворота Ф:</w:t>
      </w:r>
    </w:p>
    <w:p w:rsidR="00E76589" w:rsidRPr="008D4EF5" w:rsidRDefault="00E76589" w:rsidP="00E765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76589" w:rsidRDefault="00E76589" w:rsidP="00E765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arctan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p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образуют базовые углы, а методы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+1,-1</m:t>
            </m:r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являются цифрами представления. </w:t>
      </w:r>
    </w:p>
    <w:p w:rsidR="00E76589" w:rsidRDefault="00E7658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4A21" w:rsidRPr="008D4EF5" w:rsidRDefault="00AD4A21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tan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-i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выполняется для базисных углов таким образом, что с помощ</w:t>
      </w:r>
      <w:r w:rsidR="00A02A42">
        <w:rPr>
          <w:rFonts w:ascii="Times New Roman" w:hAnsi="Times New Roman" w:cs="Times New Roman"/>
          <w:sz w:val="28"/>
          <w:szCs w:val="28"/>
        </w:rPr>
        <w:t>ью (1</w:t>
      </w:r>
      <w:r w:rsidRPr="008D4EF5">
        <w:rPr>
          <w:rFonts w:ascii="Times New Roman" w:hAnsi="Times New Roman" w:cs="Times New Roman"/>
          <w:sz w:val="28"/>
          <w:szCs w:val="28"/>
        </w:rPr>
        <w:t>) получается вращение CORDIC</w:t>
      </w:r>
    </w:p>
    <w:p w:rsidR="00015510" w:rsidRPr="008D4EF5" w:rsidRDefault="00AD4A21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-k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-k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015510" w:rsidRPr="008D4EF5" w:rsidRDefault="0001551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где коэффициент масштабирования - не зависит от угла поворота тени:</w:t>
      </w:r>
    </w:p>
    <w:p w:rsidR="00015510" w:rsidRPr="008D4EF5" w:rsidRDefault="00E76589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-2i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(4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015510" w:rsidRPr="008D4EF5" w:rsidRDefault="0001551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Предпринимались различные попытки устранить масштабирующий фактор или, по крайней мере, привести его к простому </w:t>
      </w:r>
      <w:r w:rsidR="00A02A42">
        <w:rPr>
          <w:rFonts w:ascii="Times New Roman" w:eastAsiaTheme="minorEastAsia" w:hAnsi="Times New Roman" w:cs="Times New Roman"/>
          <w:sz w:val="28"/>
          <w:szCs w:val="28"/>
        </w:rPr>
        <w:t xml:space="preserve">двоичному представлению. </w:t>
      </w:r>
      <w:proofErr w:type="spellStart"/>
      <w:r w:rsidR="00A02A42">
        <w:rPr>
          <w:rFonts w:ascii="Times New Roman" w:eastAsiaTheme="minorEastAsia" w:hAnsi="Times New Roman" w:cs="Times New Roman"/>
          <w:sz w:val="28"/>
          <w:szCs w:val="28"/>
        </w:rPr>
        <w:t>Делорм</w:t>
      </w:r>
      <w:proofErr w:type="spellEnd"/>
      <w:r w:rsidR="00A02A42">
        <w:rPr>
          <w:rFonts w:ascii="Times New Roman" w:eastAsiaTheme="minorEastAsia" w:hAnsi="Times New Roman" w:cs="Times New Roman"/>
          <w:sz w:val="28"/>
          <w:szCs w:val="28"/>
        </w:rPr>
        <w:t xml:space="preserve"> предложил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метод вычисления переменного коэффициента масштабирования в режиме реального времени. Этот случай возникает для переменной итерации,</w:t>
      </w:r>
      <w:r w:rsidR="00A02A42">
        <w:rPr>
          <w:rFonts w:ascii="Times New Roman" w:eastAsiaTheme="minorEastAsia" w:hAnsi="Times New Roman" w:cs="Times New Roman"/>
          <w:sz w:val="28"/>
          <w:szCs w:val="28"/>
        </w:rPr>
        <w:t xml:space="preserve"> связанной в (3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). Вместо работы с базисными углами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базисные углы получаются путем двукратного выполнения поворота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. Относительный двойной поворот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</m:acc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задается </w:t>
      </w:r>
    </w:p>
    <w:p w:rsidR="0094460F" w:rsidRPr="008D4EF5" w:rsidRDefault="00E76589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w+1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-2i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-i+1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-i+1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-2i</m:t>
                            </m:r>
                          </m:sup>
                        </m:sSup>
                      </m:e>
                    </m:mr>
                  </m:m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(5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C53733" w:rsidRPr="008D4EF5" w:rsidRDefault="00C53733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Базовые углы двойного поворота задаются соотношением</w:t>
      </w:r>
    </w:p>
    <w:p w:rsidR="00C53733" w:rsidRPr="008D4EF5" w:rsidRDefault="00E7658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-2i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</m:oMath>
      </m:oMathPara>
    </w:p>
    <w:p w:rsidR="00C53733" w:rsidRPr="008D4EF5" w:rsidRDefault="00C53733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Теперь для каждого шага рекурсии требуется четыре (вместо двух) операции добавления сдвига, но коэффициент масштабирования не содержит квадратного корня. Чтобы избежать деления в коэффициенте масштабирования, можно использовать следующее простое тождество:</w:t>
      </w:r>
    </w:p>
    <w:p w:rsidR="00C53733" w:rsidRPr="008D4EF5" w:rsidRDefault="00E76589" w:rsidP="00A02A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-2k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-2k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-4k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-8k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…  (6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53733" w:rsidRPr="00D54727" w:rsidRDefault="00C53733" w:rsidP="00B210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727">
        <w:rPr>
          <w:rFonts w:ascii="Times New Roman" w:hAnsi="Times New Roman" w:cs="Times New Roman"/>
          <w:b/>
          <w:sz w:val="28"/>
          <w:szCs w:val="28"/>
        </w:rPr>
        <w:t>QR-декомпозиция</w:t>
      </w:r>
    </w:p>
    <w:p w:rsidR="00C53733" w:rsidRPr="008D4EF5" w:rsidRDefault="00C53733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QR-декомпозиция матрицы </w: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(m≥n)</m:t>
        </m:r>
      </m:oMath>
      <w:r w:rsidR="00292E13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>определяется</w:t>
      </w:r>
    </w:p>
    <w:p w:rsidR="00292E13" w:rsidRPr="008D4EF5" w:rsidRDefault="00292E13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X=Q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  (7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53733" w:rsidRPr="008D4EF5" w:rsidRDefault="00292E13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Q∈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m×m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ортонормировано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Q=I</m:t>
        </m:r>
      </m:oMath>
      <w:r w:rsidR="00C53733" w:rsidRPr="008D4EF5">
        <w:rPr>
          <w:rFonts w:ascii="Times New Roman" w:hAnsi="Times New Roman" w:cs="Times New Roman"/>
          <w:sz w:val="28"/>
          <w:szCs w:val="28"/>
        </w:rPr>
        <w:t xml:space="preserve">), а </w:t>
      </w:r>
      <m:oMath>
        <m:r>
          <w:rPr>
            <w:rFonts w:ascii="Cambria Math" w:hAnsi="Cambria Math" w:cs="Times New Roman"/>
            <w:sz w:val="28"/>
            <w:szCs w:val="28"/>
          </w:rPr>
          <m:t>R∈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="00C53733" w:rsidRPr="008D4EF5">
        <w:rPr>
          <w:rFonts w:ascii="Times New Roman" w:hAnsi="Times New Roman" w:cs="Times New Roman"/>
          <w:sz w:val="28"/>
          <w:szCs w:val="28"/>
        </w:rPr>
        <w:t xml:space="preserve"> является верхним треугольником.</w:t>
      </w:r>
    </w:p>
    <w:p w:rsidR="00D54727" w:rsidRDefault="00A02A42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727">
        <w:rPr>
          <w:rFonts w:ascii="Times New Roman" w:hAnsi="Times New Roman" w:cs="Times New Roman"/>
          <w:b/>
          <w:sz w:val="28"/>
          <w:szCs w:val="28"/>
        </w:rPr>
        <w:t>QRD подзадача 2 × 1</w:t>
      </w:r>
      <w:r w:rsidR="00292E13" w:rsidRPr="008D4E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3733" w:rsidRPr="008D4EF5" w:rsidRDefault="00292E13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[x,y]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поворачивается </w:t>
      </w:r>
      <w:r w:rsidR="00C53733" w:rsidRPr="008D4EF5">
        <w:rPr>
          <w:rFonts w:ascii="Times New Roman" w:hAnsi="Times New Roman" w:cs="Times New Roman"/>
          <w:sz w:val="28"/>
          <w:szCs w:val="28"/>
        </w:rPr>
        <w:t>на угол Ф с помощью</w:t>
      </w:r>
    </w:p>
    <w:p w:rsidR="00C53733" w:rsidRPr="008D4EF5" w:rsidRDefault="00E7658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</m:t>
          </m:r>
          <m:r>
            <w:rPr>
              <w:rFonts w:ascii="Cambria Math" w:hAnsi="Cambria Math" w:cs="Times New Roman"/>
              <w:sz w:val="28"/>
              <w:szCs w:val="28"/>
            </w:rPr>
            <m:t>(8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53733" w:rsidRPr="008D4EF5" w:rsidRDefault="00C53733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Вычисление Ф таким образом, что y' = 0 решает подзадачу 2 × 1 QRD</w:t>
      </w:r>
      <w:r w:rsidR="001952E9" w:rsidRPr="008D4EF5">
        <w:rPr>
          <w:rFonts w:ascii="Times New Roman" w:hAnsi="Times New Roman" w:cs="Times New Roman"/>
          <w:sz w:val="28"/>
          <w:szCs w:val="28"/>
        </w:rPr>
        <w:t xml:space="preserve"> подзадачу</w:t>
      </w:r>
      <w:r w:rsidRPr="008D4EF5">
        <w:rPr>
          <w:rFonts w:ascii="Times New Roman" w:hAnsi="Times New Roman" w:cs="Times New Roman"/>
          <w:sz w:val="28"/>
          <w:szCs w:val="28"/>
        </w:rPr>
        <w:t>, т.е. вычисляет</w:t>
      </w:r>
    </w:p>
    <w:p w:rsidR="00C53733" w:rsidRPr="008D4EF5" w:rsidRDefault="001952E9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   (9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D54727" w:rsidRDefault="00D54727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727">
        <w:rPr>
          <w:rFonts w:ascii="Times New Roman" w:hAnsi="Times New Roman" w:cs="Times New Roman"/>
          <w:b/>
          <w:sz w:val="28"/>
          <w:szCs w:val="28"/>
        </w:rPr>
        <w:t>Вычисление QR-кода</w:t>
      </w:r>
      <w:r w:rsidR="001952E9" w:rsidRPr="008D4E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52E9" w:rsidRPr="008D4EF5" w:rsidRDefault="001952E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lastRenderedPageBreak/>
        <w:t xml:space="preserve">Треугольная матрица R получается путем решения последовательности подзадач 2 × 1 QRD, т.е. применения последовательности ортонормированных вращений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d>
      </m:oMath>
      <w:r w:rsidRPr="008D4EF5">
        <w:rPr>
          <w:rFonts w:ascii="Times New Roman" w:hAnsi="Times New Roman" w:cs="Times New Roman"/>
          <w:sz w:val="28"/>
          <w:szCs w:val="28"/>
        </w:rPr>
        <w:t xml:space="preserve"> к матрицам X (исходный X перезаписан),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d>
      </m:oMath>
      <w:r w:rsidRPr="008D4EF5">
        <w:rPr>
          <w:rFonts w:ascii="Times New Roman" w:hAnsi="Times New Roman" w:cs="Times New Roman"/>
          <w:sz w:val="28"/>
          <w:szCs w:val="28"/>
        </w:rPr>
        <w:t xml:space="preserve"> аннулирует мгновенный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</m:oMath>
      <w:r w:rsidRPr="008D4EF5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1&lt; q≤n и q+1&lt;p≤m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, т.е., </w:t>
      </w:r>
    </w:p>
    <w:p w:rsidR="001952E9" w:rsidRPr="008D4EF5" w:rsidRDefault="001952E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(10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952E9" w:rsidRPr="008D4EF5" w:rsidRDefault="001952E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Ф=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pp</m:t>
                    </m:r>
                  </m:sub>
                </m:sSub>
              </m:den>
            </m:f>
          </m:e>
        </m:func>
      </m:oMath>
      <w:r w:rsidRPr="008D4EF5">
        <w:rPr>
          <w:rFonts w:ascii="Times New Roman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hAnsi="Cambria Math" w:cs="Times New Roman"/>
            <w:sz w:val="28"/>
            <w:szCs w:val="28"/>
          </w:rPr>
          <m:t>Q=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p,q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pq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</m:d>
          </m:e>
        </m:nary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>и X перезаписываются R.</w:t>
      </w:r>
    </w:p>
    <w:p w:rsidR="00D54727" w:rsidRDefault="00D54727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727">
        <w:rPr>
          <w:rFonts w:ascii="Times New Roman" w:hAnsi="Times New Roman" w:cs="Times New Roman"/>
          <w:b/>
          <w:sz w:val="28"/>
          <w:szCs w:val="28"/>
        </w:rPr>
        <w:t>QRD-Обновление</w:t>
      </w:r>
      <w:r w:rsidR="004215A0" w:rsidRPr="008D4E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5A0" w:rsidRPr="008D4EF5" w:rsidRDefault="004215A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Альтернативой триангуляции X по столбцам является выполнение триангуляции строка за строкой. Это приводит к рекурсивному обновлению QRD.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  <w:r w:rsidRPr="008D4EF5">
        <w:rPr>
          <w:rFonts w:ascii="Times New Roman" w:hAnsi="Times New Roman" w:cs="Times New Roman"/>
          <w:sz w:val="28"/>
          <w:szCs w:val="28"/>
        </w:rPr>
        <w:t xml:space="preserve"> - матрица данных </w:t>
      </w:r>
      <m:oMath>
        <m:r>
          <w:rPr>
            <w:rFonts w:ascii="Cambria Math" w:hAnsi="Cambria Math" w:cs="Times New Roman"/>
            <w:sz w:val="28"/>
            <w:szCs w:val="28"/>
          </w:rPr>
          <m:t>k-1×n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, доступная на временном шаге </w:t>
      </w:r>
      <m:oMath>
        <m:r>
          <w:rPr>
            <w:rFonts w:ascii="Cambria Math" w:hAnsi="Cambria Math" w:cs="Times New Roman"/>
            <w:sz w:val="28"/>
            <w:szCs w:val="28"/>
          </w:rPr>
          <m:t>k-1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новый вектор данных, измеренный на временном шаге k, который получается </w:t>
      </w:r>
      <w:r w:rsidR="00B2106A">
        <w:rPr>
          <w:rFonts w:ascii="Times New Roman" w:hAnsi="Times New Roman" w:cs="Times New Roman"/>
          <w:sz w:val="28"/>
          <w:szCs w:val="28"/>
        </w:rPr>
        <w:t>из</w:t>
      </w:r>
    </w:p>
    <w:p w:rsidR="004215A0" w:rsidRPr="008D4EF5" w:rsidRDefault="00E7658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[k]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[k-1]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[k]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(11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4215A0" w:rsidRPr="008D4EF5" w:rsidRDefault="004215A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8D4EF5">
        <w:rPr>
          <w:rFonts w:ascii="Times New Roman" w:hAnsi="Times New Roman" w:cs="Times New Roman"/>
          <w:sz w:val="28"/>
          <w:szCs w:val="28"/>
        </w:rPr>
        <w:t xml:space="preserve"> - фактор забывания.</w:t>
      </w:r>
    </w:p>
    <w:p w:rsidR="00E473F0" w:rsidRPr="008D4EF5" w:rsidRDefault="00E473F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Учитывая QRD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</w:p>
    <w:p w:rsidR="004215A0" w:rsidRPr="008D4EF5" w:rsidRDefault="00E7658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[k-1]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[k-1]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[k-1]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(12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4215A0" w:rsidRPr="008D4EF5" w:rsidRDefault="004215A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верхний треугольны</w:t>
      </w:r>
      <w:r w:rsidR="00E473F0" w:rsidRPr="008D4EF5">
        <w:rPr>
          <w:rFonts w:ascii="Times New Roman" w:hAnsi="Times New Roman" w:cs="Times New Roman"/>
          <w:sz w:val="28"/>
          <w:szCs w:val="28"/>
        </w:rPr>
        <w:t xml:space="preserve">й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</m:sSub>
      </m:oMath>
      <w:r w:rsidRPr="008D4EF5">
        <w:rPr>
          <w:rFonts w:ascii="Times New Roman" w:hAnsi="Times New Roman" w:cs="Times New Roman"/>
          <w:sz w:val="28"/>
          <w:szCs w:val="28"/>
        </w:rPr>
        <w:t xml:space="preserve"> получен путем добавления новог</w:t>
      </w:r>
      <w:r w:rsidR="00E473F0" w:rsidRPr="008D4EF5">
        <w:rPr>
          <w:rFonts w:ascii="Times New Roman" w:hAnsi="Times New Roman" w:cs="Times New Roman"/>
          <w:sz w:val="28"/>
          <w:szCs w:val="28"/>
        </w:rPr>
        <w:t xml:space="preserve">о вектора данных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к взвешенной </w:t>
      </w:r>
      <w:r w:rsidR="00E473F0" w:rsidRPr="008D4EF5">
        <w:rPr>
          <w:rFonts w:ascii="Times New Roman" w:hAnsi="Times New Roman" w:cs="Times New Roman"/>
          <w:sz w:val="28"/>
          <w:szCs w:val="28"/>
        </w:rPr>
        <w:t xml:space="preserve">матрице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  <w:r w:rsidRPr="008D4EF5">
        <w:rPr>
          <w:rFonts w:ascii="Times New Roman" w:hAnsi="Times New Roman" w:cs="Times New Roman"/>
          <w:sz w:val="28"/>
          <w:szCs w:val="28"/>
        </w:rPr>
        <w:t xml:space="preserve"> и использования последовательности поворотов </w:t>
      </w:r>
      <w:proofErr w:type="spellStart"/>
      <w:r w:rsidR="00E473F0" w:rsidRPr="008D4EF5">
        <w:rPr>
          <w:rFonts w:ascii="Times New Roman" w:hAnsi="Times New Roman" w:cs="Times New Roman"/>
          <w:sz w:val="28"/>
          <w:szCs w:val="28"/>
        </w:rPr>
        <w:t>Гивенса</w:t>
      </w:r>
      <w:proofErr w:type="spellEnd"/>
      <w:r w:rsidRPr="008D4EF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pq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d>
      </m:oMath>
      <w:r w:rsidRPr="008D4EF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(p=k; 1≤q≤n</m:t>
        </m:r>
      </m:oMath>
      <w:r w:rsidRPr="008D4EF5">
        <w:rPr>
          <w:rFonts w:ascii="Times New Roman" w:hAnsi="Times New Roman" w:cs="Times New Roman"/>
          <w:sz w:val="28"/>
          <w:szCs w:val="28"/>
        </w:rPr>
        <w:t>) для уничтожения присоединенной строки, т.е.,</w:t>
      </w:r>
    </w:p>
    <w:p w:rsidR="00D54727" w:rsidRDefault="00E76589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[k]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←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[k-1]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[k]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(13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</m:t>
          </m:r>
        </m:oMath>
      </m:oMathPara>
    </w:p>
    <w:p w:rsidR="00E473F0" w:rsidRPr="00D54727" w:rsidRDefault="00E473F0" w:rsidP="00D54727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4727">
        <w:rPr>
          <w:rFonts w:ascii="Times New Roman" w:hAnsi="Times New Roman" w:cs="Times New Roman"/>
          <w:b/>
          <w:sz w:val="28"/>
          <w:szCs w:val="28"/>
        </w:rPr>
        <w:t>Разложение по сингулярным значениям</w:t>
      </w:r>
    </w:p>
    <w:p w:rsidR="00E473F0" w:rsidRPr="008D4EF5" w:rsidRDefault="00E473F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lastRenderedPageBreak/>
        <w:t xml:space="preserve">SVD матрицы </w: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m×n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определяется</w:t>
      </w:r>
    </w:p>
    <w:p w:rsidR="00E473F0" w:rsidRPr="008D4EF5" w:rsidRDefault="00AE544E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Σ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 (14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473F0" w:rsidRPr="008D4EF5" w:rsidRDefault="00E473F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m×m</m:t>
            </m:r>
          </m:sup>
        </m:sSup>
      </m:oMath>
      <w:r w:rsidR="00AE544E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V∈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>- ортонормированные матрицы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U=I,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V=I</m:t>
        </m:r>
      </m:oMath>
      <w:r w:rsidRPr="008D4EF5">
        <w:rPr>
          <w:rFonts w:ascii="Times New Roman" w:hAnsi="Times New Roman" w:cs="Times New Roman"/>
          <w:sz w:val="28"/>
          <w:szCs w:val="28"/>
        </w:rPr>
        <w:t>), а</w:t>
      </w:r>
      <w:r w:rsidR="00AE544E" w:rsidRPr="008D4EF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Σ=diag(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AE544E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hAnsi="Times New Roman" w:cs="Times New Roman"/>
          <w:sz w:val="28"/>
          <w:szCs w:val="28"/>
        </w:rPr>
        <w:t>диагональная матрица</w:t>
      </w:r>
      <w:r w:rsidR="00AE544E" w:rsidRPr="008D4EF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m×n</m:t>
        </m:r>
      </m:oMath>
      <w:r w:rsidRPr="008D4EF5">
        <w:rPr>
          <w:rFonts w:ascii="Times New Roman" w:hAnsi="Times New Roman" w:cs="Times New Roman"/>
          <w:sz w:val="28"/>
          <w:szCs w:val="28"/>
        </w:rPr>
        <w:t>, содержащая сингулярные значения.</w:t>
      </w:r>
    </w:p>
    <w:p w:rsidR="00D54727" w:rsidRPr="00D54727" w:rsidRDefault="00E473F0" w:rsidP="008D4E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727">
        <w:rPr>
          <w:rFonts w:ascii="Times New Roman" w:hAnsi="Times New Roman" w:cs="Times New Roman"/>
          <w:b/>
          <w:sz w:val="28"/>
          <w:szCs w:val="28"/>
        </w:rPr>
        <w:t>Подзадача SV</w:t>
      </w:r>
      <w:r w:rsidR="00D54727" w:rsidRPr="00D54727">
        <w:rPr>
          <w:rFonts w:ascii="Times New Roman" w:hAnsi="Times New Roman" w:cs="Times New Roman"/>
          <w:b/>
          <w:sz w:val="28"/>
          <w:szCs w:val="28"/>
        </w:rPr>
        <w:t>D 2 × 2</w:t>
      </w:r>
      <w:r w:rsidR="00AE544E" w:rsidRPr="00D547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73F0" w:rsidRPr="008D4EF5" w:rsidRDefault="00AE544E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Дана матрица 2 × 2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73F0" w:rsidRPr="008D4EF5">
        <w:rPr>
          <w:rFonts w:ascii="Times New Roman" w:hAnsi="Times New Roman" w:cs="Times New Roman"/>
          <w:sz w:val="28"/>
          <w:szCs w:val="28"/>
        </w:rPr>
        <w:t>пр</w:t>
      </w:r>
      <w:r w:rsidRPr="008D4EF5">
        <w:rPr>
          <w:rFonts w:ascii="Times New Roman" w:hAnsi="Times New Roman" w:cs="Times New Roman"/>
          <w:sz w:val="28"/>
          <w:szCs w:val="28"/>
        </w:rPr>
        <w:t xml:space="preserve">именяются вращения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sup>
            </m:sSup>
          </m:e>
        </m:d>
      </m:oMath>
      <w:r w:rsidR="00F21CDB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sup>
            </m:sSup>
          </m:e>
        </m:d>
      </m:oMath>
      <w:r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="00E473F0" w:rsidRPr="008D4EF5">
        <w:rPr>
          <w:rFonts w:ascii="Times New Roman" w:hAnsi="Times New Roman" w:cs="Times New Roman"/>
          <w:sz w:val="28"/>
          <w:szCs w:val="28"/>
        </w:rPr>
        <w:t>слева и справа от</w:t>
      </w:r>
      <w:r w:rsidR="00F21CDB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="00F21CDB" w:rsidRPr="008D4EF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473F0" w:rsidRPr="008D4EF5">
        <w:rPr>
          <w:rFonts w:ascii="Times New Roman" w:hAnsi="Times New Roman" w:cs="Times New Roman"/>
          <w:sz w:val="28"/>
          <w:szCs w:val="28"/>
        </w:rPr>
        <w:t>:</w:t>
      </w:r>
    </w:p>
    <w:p w:rsidR="00F21CDB" w:rsidRPr="008D4EF5" w:rsidRDefault="00E7658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(15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473F0" w:rsidRPr="008D4EF5" w:rsidRDefault="00F21CDB" w:rsidP="008D4EF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Вычисление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p>
        </m:sSup>
      </m:oMath>
      <w:r w:rsidR="00E473F0" w:rsidRPr="008D4EF5">
        <w:rPr>
          <w:rFonts w:ascii="Times New Roman" w:hAnsi="Times New Roman" w:cs="Times New Roman"/>
          <w:sz w:val="28"/>
          <w:szCs w:val="28"/>
        </w:rPr>
        <w:t xml:space="preserve"> таким образом,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8D4E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473F0" w:rsidRPr="008D4EF5">
        <w:rPr>
          <w:rFonts w:ascii="Times New Roman" w:hAnsi="Times New Roman" w:cs="Times New Roman"/>
          <w:sz w:val="28"/>
          <w:szCs w:val="28"/>
        </w:rPr>
        <w:t xml:space="preserve">выполняется, решается подзадача SVD 2 × 2. </w:t>
      </w:r>
      <w:r w:rsidR="00E8191E">
        <w:rPr>
          <w:rFonts w:ascii="Times New Roman" w:hAnsi="Times New Roman" w:cs="Times New Roman"/>
          <w:sz w:val="28"/>
          <w:szCs w:val="28"/>
        </w:rPr>
        <w:t>У</w:t>
      </w:r>
      <w:r w:rsidR="00E473F0" w:rsidRPr="008D4EF5">
        <w:rPr>
          <w:rFonts w:ascii="Times New Roman" w:hAnsi="Times New Roman" w:cs="Times New Roman"/>
          <w:sz w:val="28"/>
          <w:szCs w:val="28"/>
        </w:rPr>
        <w:t xml:space="preserve">глы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p>
        </m:sSup>
      </m:oMath>
      <w:r w:rsidR="00E473F0" w:rsidRPr="008D4EF5">
        <w:rPr>
          <w:rFonts w:ascii="Times New Roman" w:hAnsi="Times New Roman" w:cs="Times New Roman"/>
          <w:sz w:val="28"/>
          <w:szCs w:val="28"/>
        </w:rPr>
        <w:t xml:space="preserve"> могут определяется по двум углам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</m:oMath>
      <w:r w:rsidRPr="008D4E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p>
        </m:sSup>
      </m:oMath>
      <w:r w:rsidR="00E473F0" w:rsidRPr="008D4EF5">
        <w:rPr>
          <w:rFonts w:ascii="Times New Roman" w:hAnsi="Times New Roman" w:cs="Times New Roman"/>
          <w:sz w:val="28"/>
          <w:szCs w:val="28"/>
        </w:rPr>
        <w:t xml:space="preserve"> которые могут быть вычисляется независимо путем решения двух подзадач 2 × 1 QRD. С</w:t>
      </w:r>
      <w:r w:rsidR="00E8191E">
        <w:rPr>
          <w:rFonts w:ascii="Times New Roman" w:hAnsi="Times New Roman" w:cs="Times New Roman"/>
          <w:sz w:val="28"/>
          <w:szCs w:val="28"/>
        </w:rPr>
        <w:t xml:space="preserve"> помощью</w:t>
      </w:r>
    </w:p>
    <w:p w:rsidR="00F21CDB" w:rsidRPr="008D4EF5" w:rsidRDefault="00E7658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/2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/2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/2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/2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(16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E473F0" w:rsidRPr="008D4EF5" w:rsidRDefault="00E473F0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мы определяем два поворота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</m:e>
        </m:d>
      </m:oMath>
      <w:r w:rsidR="00F21CDB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p>
            </m:sSup>
          </m:e>
        </m:d>
      </m:oMath>
      <w:r w:rsidR="00E8191E">
        <w:rPr>
          <w:rFonts w:ascii="Times New Roman" w:hAnsi="Times New Roman" w:cs="Times New Roman"/>
          <w:sz w:val="28"/>
          <w:szCs w:val="28"/>
        </w:rPr>
        <w:t>:</w:t>
      </w:r>
    </w:p>
    <w:p w:rsidR="000263E6" w:rsidRPr="008D4EF5" w:rsidRDefault="00E76589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(17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0263E6" w:rsidRPr="008D4EF5" w:rsidRDefault="00E7658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(18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473F0" w:rsidRPr="008D4EF5" w:rsidRDefault="00E8191E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0263E6" w:rsidRPr="008D4EF5">
        <w:rPr>
          <w:rFonts w:ascii="Times New Roman" w:hAnsi="Times New Roman" w:cs="Times New Roman"/>
          <w:sz w:val="28"/>
          <w:szCs w:val="28"/>
        </w:rPr>
        <w:t xml:space="preserve">дает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263E6" w:rsidRPr="008D4EF5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func>
      </m:oMath>
      <w:r w:rsidR="000263E6" w:rsidRPr="008D4EF5">
        <w:rPr>
          <w:rFonts w:ascii="Times New Roman" w:hAnsi="Times New Roman" w:cs="Times New Roman"/>
          <w:sz w:val="28"/>
          <w:szCs w:val="28"/>
        </w:rPr>
        <w:t xml:space="preserve">)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604076" w:rsidRPr="008D4EF5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func>
      </m:oMath>
      <w:r w:rsidR="00604076" w:rsidRPr="008D4EF5">
        <w:rPr>
          <w:rFonts w:ascii="Times New Roman" w:hAnsi="Times New Roman" w:cs="Times New Roman"/>
          <w:sz w:val="28"/>
          <w:szCs w:val="28"/>
        </w:rPr>
        <w:t>)</w:t>
      </w:r>
      <w:r w:rsidR="00E473F0" w:rsidRPr="008D4EF5">
        <w:rPr>
          <w:rFonts w:ascii="Times New Roman" w:hAnsi="Times New Roman" w:cs="Times New Roman"/>
          <w:sz w:val="28"/>
          <w:szCs w:val="28"/>
        </w:rPr>
        <w:t>. Затем, используя</w:t>
      </w:r>
    </w:p>
    <w:p w:rsidR="000263E6" w:rsidRPr="008D4EF5" w:rsidRDefault="00E76589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↔G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(19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604076" w:rsidRPr="008D4EF5" w:rsidRDefault="00E76589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↔G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(20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473F0" w:rsidRPr="008D4EF5" w:rsidRDefault="00E8191E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(15</w:t>
      </w:r>
      <w:r w:rsidR="00E473F0" w:rsidRPr="008D4EF5">
        <w:rPr>
          <w:rFonts w:ascii="Times New Roman" w:hAnsi="Times New Roman" w:cs="Times New Roman"/>
          <w:sz w:val="28"/>
          <w:szCs w:val="28"/>
        </w:rPr>
        <w:t xml:space="preserve">) получается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E473F0" w:rsidRPr="008D4EF5">
        <w:rPr>
          <w:rFonts w:ascii="Times New Roman" w:hAnsi="Times New Roman" w:cs="Times New Roman"/>
          <w:sz w:val="28"/>
          <w:szCs w:val="28"/>
        </w:rPr>
        <w:t>.</w:t>
      </w:r>
    </w:p>
    <w:p w:rsidR="00E8191E" w:rsidRDefault="00E473F0" w:rsidP="00E81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91E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="00E8191E" w:rsidRPr="00E8191E">
        <w:rPr>
          <w:rFonts w:ascii="Times New Roman" w:hAnsi="Times New Roman" w:cs="Times New Roman"/>
          <w:b/>
          <w:sz w:val="28"/>
          <w:szCs w:val="28"/>
        </w:rPr>
        <w:t>Когбетлянца</w:t>
      </w:r>
      <w:proofErr w:type="spellEnd"/>
      <w:r w:rsidR="00E8191E">
        <w:rPr>
          <w:rFonts w:ascii="Times New Roman" w:hAnsi="Times New Roman" w:cs="Times New Roman"/>
          <w:b/>
          <w:sz w:val="28"/>
          <w:szCs w:val="28"/>
        </w:rPr>
        <w:t xml:space="preserve"> для</w:t>
      </w:r>
      <w:r w:rsidR="00E8191E" w:rsidRPr="00E819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91E" w:rsidRPr="00E8191E">
        <w:rPr>
          <w:rFonts w:ascii="Times New Roman" w:hAnsi="Times New Roman" w:cs="Times New Roman"/>
          <w:b/>
          <w:sz w:val="28"/>
          <w:szCs w:val="28"/>
        </w:rPr>
        <w:t>SVD</w:t>
      </w:r>
    </w:p>
    <w:p w:rsidR="00E8191E" w:rsidRDefault="00E8191E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E473F0" w:rsidRPr="008D4EF5">
        <w:rPr>
          <w:rFonts w:ascii="Times New Roman" w:hAnsi="Times New Roman" w:cs="Times New Roman"/>
          <w:sz w:val="28"/>
          <w:szCs w:val="28"/>
        </w:rPr>
        <w:t>удем р</w:t>
      </w:r>
      <w:r w:rsidR="000263E6" w:rsidRPr="008D4EF5">
        <w:rPr>
          <w:rFonts w:ascii="Times New Roman" w:hAnsi="Times New Roman" w:cs="Times New Roman"/>
          <w:sz w:val="28"/>
          <w:szCs w:val="28"/>
        </w:rPr>
        <w:t xml:space="preserve">ассматривать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D4EF5">
        <w:rPr>
          <w:rFonts w:ascii="Times New Roman" w:hAnsi="Times New Roman" w:cs="Times New Roman"/>
          <w:sz w:val="28"/>
          <w:szCs w:val="28"/>
        </w:rPr>
        <w:t xml:space="preserve">лгоритм </w:t>
      </w:r>
      <w:proofErr w:type="spellStart"/>
      <w:r w:rsidR="000263E6" w:rsidRPr="008D4EF5">
        <w:rPr>
          <w:rFonts w:ascii="Times New Roman" w:hAnsi="Times New Roman" w:cs="Times New Roman"/>
          <w:sz w:val="28"/>
          <w:szCs w:val="28"/>
        </w:rPr>
        <w:t>Когбетлянца</w:t>
      </w:r>
      <w:proofErr w:type="spellEnd"/>
      <w:r w:rsidR="000263E6" w:rsidRPr="008D4EF5">
        <w:rPr>
          <w:rFonts w:ascii="Times New Roman" w:hAnsi="Times New Roman" w:cs="Times New Roman"/>
          <w:sz w:val="28"/>
          <w:szCs w:val="28"/>
        </w:rPr>
        <w:t xml:space="preserve"> </w:t>
      </w:r>
      <w:r w:rsidR="00E473F0" w:rsidRPr="008D4EF5">
        <w:rPr>
          <w:rFonts w:ascii="Times New Roman" w:hAnsi="Times New Roman" w:cs="Times New Roman"/>
          <w:sz w:val="28"/>
          <w:szCs w:val="28"/>
        </w:rPr>
        <w:t>д</w:t>
      </w:r>
      <w:r w:rsidR="000263E6" w:rsidRPr="008D4EF5">
        <w:rPr>
          <w:rFonts w:ascii="Times New Roman" w:hAnsi="Times New Roman" w:cs="Times New Roman"/>
          <w:sz w:val="28"/>
          <w:szCs w:val="28"/>
        </w:rPr>
        <w:t xml:space="preserve">ля квадратной матрицы </w:t>
      </w:r>
      <m:oMath>
        <m:r>
          <w:rPr>
            <w:rFonts w:ascii="Cambria Math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 w:rsidR="000263E6" w:rsidRPr="008D4E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73F0" w:rsidRPr="008D4EF5" w:rsidRDefault="00604076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0263E6" w:rsidRPr="008D4EF5" w:rsidRDefault="00604076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 xml:space="preserve">=0, 1, 2, … </m:t>
        </m:r>
      </m:oMath>
    </w:p>
    <w:p w:rsidR="000263E6" w:rsidRPr="008D4EF5" w:rsidRDefault="000263E6" w:rsidP="008D4E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EF5">
        <w:rPr>
          <w:rFonts w:ascii="Times New Roman" w:hAnsi="Times New Roman" w:cs="Times New Roman"/>
          <w:sz w:val="28"/>
          <w:szCs w:val="28"/>
        </w:rPr>
        <w:t>для все</w:t>
      </w:r>
      <w:r w:rsidR="00604076" w:rsidRPr="008D4EF5">
        <w:rPr>
          <w:rFonts w:ascii="Times New Roman" w:hAnsi="Times New Roman" w:cs="Times New Roman"/>
          <w:sz w:val="28"/>
          <w:szCs w:val="28"/>
        </w:rPr>
        <w:t>х пар индексов (</w:t>
      </w:r>
      <w:proofErr w:type="spellStart"/>
      <w:proofErr w:type="gramStart"/>
      <w:r w:rsidR="00604076" w:rsidRPr="008D4EF5">
        <w:rPr>
          <w:rFonts w:ascii="Times New Roman" w:hAnsi="Times New Roman" w:cs="Times New Roman"/>
          <w:sz w:val="28"/>
          <w:szCs w:val="28"/>
        </w:rPr>
        <w:t>p,</w:t>
      </w:r>
      <w:r w:rsidRPr="008D4EF5">
        <w:rPr>
          <w:rFonts w:ascii="Times New Roman" w:hAnsi="Times New Roman" w:cs="Times New Roman"/>
          <w:sz w:val="28"/>
          <w:szCs w:val="28"/>
        </w:rPr>
        <w:t>q</w:t>
      </w:r>
      <w:proofErr w:type="spellEnd"/>
      <w:proofErr w:type="gramEnd"/>
      <w:r w:rsidRPr="008D4EF5">
        <w:rPr>
          <w:rFonts w:ascii="Times New Roman" w:hAnsi="Times New Roman" w:cs="Times New Roman"/>
          <w:sz w:val="28"/>
          <w:szCs w:val="28"/>
        </w:rPr>
        <w:t>)</w:t>
      </w:r>
    </w:p>
    <w:p w:rsidR="00FE305C" w:rsidRPr="00DC6926" w:rsidRDefault="00DC6926" w:rsidP="00DC69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A←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p.q.l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)∙A∙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p.q.l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V←V∙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p,q,l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sup>
                      </m:sSup>
                    </m:e>
                  </m:d>
                </m:e>
              </m:eqAr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U←U∙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p,q,l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e>
          </m:d>
        </m:oMath>
      </m:oMathPara>
    </w:p>
    <w:p w:rsidR="00FE305C" w:rsidRPr="008D4EF5" w:rsidRDefault="00FE305C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p,q,l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p,q,l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sup>
            </m:sSup>
          </m:e>
        </m:d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- вращения плоскости в (p,q</w:t>
      </w:r>
      <w:r w:rsidR="00DC6926">
        <w:rPr>
          <w:rFonts w:ascii="Times New Roman" w:eastAsiaTheme="minorEastAsia" w:hAnsi="Times New Roman" w:cs="Times New Roman"/>
          <w:sz w:val="28"/>
          <w:szCs w:val="28"/>
        </w:rPr>
        <w:t>) - плоскости l-й итерации. Для</w:t>
      </w:r>
      <w:r w:rsidR="00DC6926" w:rsidRPr="00DC69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пар индексов (</w:t>
      </w:r>
      <w:proofErr w:type="spellStart"/>
      <w:proofErr w:type="gramStart"/>
      <w:r w:rsidRPr="008D4EF5">
        <w:rPr>
          <w:rFonts w:ascii="Times New Roman" w:eastAsiaTheme="minorEastAsia" w:hAnsi="Times New Roman" w:cs="Times New Roman"/>
          <w:sz w:val="28"/>
          <w:szCs w:val="28"/>
        </w:rPr>
        <w:t>p,q</w:t>
      </w:r>
      <w:proofErr w:type="spellEnd"/>
      <w:proofErr w:type="gramEnd"/>
      <w:r w:rsidRPr="008D4EF5">
        <w:rPr>
          <w:rFonts w:ascii="Times New Roman" w:eastAsiaTheme="minorEastAsia" w:hAnsi="Times New Roman" w:cs="Times New Roman"/>
          <w:sz w:val="28"/>
          <w:szCs w:val="28"/>
        </w:rPr>
        <w:t>) используется схема циклического упорядочения по строкам, т.е.</w:t>
      </w:r>
    </w:p>
    <w:p w:rsidR="00FE305C" w:rsidRPr="008D4EF5" w:rsidRDefault="00E76589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p, 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...,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n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...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n-1, 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(22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FE305C" w:rsidRPr="008D4EF5" w:rsidRDefault="00FE305C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Повороты плоскости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p,q,l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72DCB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p,q,l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sup>
            </m:sSup>
          </m:e>
        </m:d>
      </m:oMath>
      <w:r w:rsidR="00D72DCB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получены путем решения соответствующей подзадачи (p, q) 2 × 2 SV</w:t>
      </w:r>
      <w:r w:rsidR="00DC6926">
        <w:rPr>
          <w:rFonts w:ascii="Times New Roman" w:eastAsiaTheme="minorEastAsia" w:hAnsi="Times New Roman" w:cs="Times New Roman"/>
          <w:sz w:val="28"/>
          <w:szCs w:val="28"/>
        </w:rPr>
        <w:t>D для каждого преобразования (21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). Следовательно, недиагональное количество</w:t>
      </w:r>
    </w:p>
    <w:p w:rsidR="00D72DCB" w:rsidRPr="008D4EF5" w:rsidRDefault="00D72DCB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(23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FE305C" w:rsidRPr="008D4EF5" w:rsidRDefault="00FE305C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>уменьшает</w:t>
      </w:r>
      <w:r w:rsidR="00DC6926">
        <w:rPr>
          <w:rFonts w:ascii="Times New Roman" w:eastAsiaTheme="minorEastAsia" w:hAnsi="Times New Roman" w:cs="Times New Roman"/>
          <w:sz w:val="28"/>
          <w:szCs w:val="28"/>
        </w:rPr>
        <w:t>ся при каждом преобразовании (21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) таким образом, что матрица A сходится к диагональной матрице, содержащей </w:t>
      </w:r>
      <w:r w:rsidR="00D72DCB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сингулярные значения A (т.е.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DC6926" w:rsidRPr="00DC6926" w:rsidRDefault="00DC6926" w:rsidP="008D4EF5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6926">
        <w:rPr>
          <w:rFonts w:ascii="Times New Roman" w:eastAsiaTheme="minorEastAsia" w:hAnsi="Times New Roman" w:cs="Times New Roman"/>
          <w:b/>
          <w:sz w:val="28"/>
          <w:szCs w:val="28"/>
        </w:rPr>
        <w:t>3. SVD-Алгоритм обновления</w:t>
      </w:r>
    </w:p>
    <w:p w:rsidR="00DC6926" w:rsidRDefault="00D72DCB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Алгоритм обновления SVD основан на матрице умножение векторов, этап обновления QRD и вычисление SVD по алгоритму </w:t>
      </w:r>
      <w:proofErr w:type="spellStart"/>
      <w:r w:rsidRPr="008D4EF5">
        <w:rPr>
          <w:rFonts w:ascii="Times New Roman" w:eastAsiaTheme="minorEastAsia" w:hAnsi="Times New Roman" w:cs="Times New Roman"/>
          <w:sz w:val="28"/>
          <w:szCs w:val="28"/>
        </w:rPr>
        <w:t>Когбетлянца</w:t>
      </w:r>
      <w:proofErr w:type="spellEnd"/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9D698A" w:rsidRPr="008D4EF5" w:rsidRDefault="00D72DCB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будет SVD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на временном шаге</w:t>
      </w:r>
      <w:r w:rsidR="009D698A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k - 1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будут новым вектором данных. Для того чтобы объединить QRD-обновление и SVD-вычисление, необходимо спроецировать новый вектор данных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</m:oMath>
      <w:r w:rsidR="009D698A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на уже вычисленную матрицу правильного единственного числа</w:t>
      </w:r>
      <w:r w:rsidR="009D698A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векторы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[k-1]</m:t>
            </m:r>
          </m:sub>
        </m:sSub>
      </m:oMath>
      <w:r w:rsidR="009D698A" w:rsidRPr="008D4EF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D698A" w:rsidRPr="008D4EF5" w:rsidRDefault="00E76589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[k]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←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[k]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[k-1]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(24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9D698A" w:rsidRPr="008D4EF5" w:rsidRDefault="009D698A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Затем выполняется QRD-обновление с использованием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в качестве добавленного вектора:</w:t>
      </w:r>
    </w:p>
    <w:p w:rsidR="009D698A" w:rsidRPr="008D4EF5" w:rsidRDefault="00E76589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[k]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←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[k-1]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[k]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(25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9D698A" w:rsidRPr="008D4EF5" w:rsidRDefault="009D698A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Теперь </w:t>
      </w:r>
      <w:r w:rsidRPr="008D4EF5">
        <w:rPr>
          <w:rFonts w:ascii="Times New Roman" w:eastAsiaTheme="minorEastAsia" w:hAnsi="Times New Roman" w:cs="Times New Roman"/>
          <w:sz w:val="28"/>
          <w:szCs w:val="28"/>
          <w:lang w:val="en-US"/>
        </w:rPr>
        <w:t>SVD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[k]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с использованием алгоритма Когбетлянца. Чтобы уменьшить с</w:t>
      </w:r>
      <w:r w:rsidR="00CD4745">
        <w:rPr>
          <w:rFonts w:ascii="Times New Roman" w:eastAsiaTheme="minorEastAsia" w:hAnsi="Times New Roman" w:cs="Times New Roman"/>
          <w:sz w:val="28"/>
          <w:szCs w:val="28"/>
        </w:rPr>
        <w:t xml:space="preserve">ложность алгоритма </w:t>
      </w:r>
      <w:proofErr w:type="spellStart"/>
      <w:r w:rsidR="00CD4745">
        <w:rPr>
          <w:rFonts w:ascii="Times New Roman" w:eastAsiaTheme="minorEastAsia" w:hAnsi="Times New Roman" w:cs="Times New Roman"/>
          <w:sz w:val="28"/>
          <w:szCs w:val="28"/>
        </w:rPr>
        <w:t>Когбетлянца</w:t>
      </w:r>
      <w:proofErr w:type="spellEnd"/>
      <w:r w:rsidR="00CD4745" w:rsidRPr="00CD47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4745">
        <w:rPr>
          <w:rFonts w:ascii="Times New Roman" w:eastAsiaTheme="minorEastAsia" w:hAnsi="Times New Roman" w:cs="Times New Roman"/>
          <w:sz w:val="28"/>
          <w:szCs w:val="28"/>
        </w:rPr>
        <w:t xml:space="preserve">используется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одна развертка или даже часть развертки алгоритма </w:t>
      </w:r>
      <w:proofErr w:type="spellStart"/>
      <w:r w:rsidRPr="008D4EF5">
        <w:rPr>
          <w:rFonts w:ascii="Times New Roman" w:eastAsiaTheme="minorEastAsia" w:hAnsi="Times New Roman" w:cs="Times New Roman"/>
          <w:sz w:val="28"/>
          <w:szCs w:val="28"/>
        </w:rPr>
        <w:t>Когбетлянца</w:t>
      </w:r>
      <w:proofErr w:type="spellEnd"/>
      <w:r w:rsidR="00CD4745">
        <w:rPr>
          <w:rFonts w:ascii="Times New Roman" w:eastAsiaTheme="minorEastAsia" w:hAnsi="Times New Roman" w:cs="Times New Roman"/>
          <w:sz w:val="28"/>
          <w:szCs w:val="28"/>
        </w:rPr>
        <w:t>. Аннигилируем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только элементы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 (i=1, … ,n-1) </m:t>
        </m:r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после каждого обновления, т.е.</w:t>
      </w:r>
    </w:p>
    <w:p w:rsidR="009D698A" w:rsidRPr="008D4EF5" w:rsidRDefault="00E76589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[k]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←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i,i+1,[k]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[k]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i,i+1,[k]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(26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24DC4" w:rsidRPr="008D4EF5" w:rsidRDefault="00E76589" w:rsidP="008D4EF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[k]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[k-1]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i,i+1,[k]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(27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0263E6" w:rsidRPr="008D4EF5" w:rsidRDefault="009D698A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В таком виде алгоритм обновления SVD требует переориентации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</m:sSub>
      </m:oMath>
      <w:r w:rsidRPr="008D4EF5">
        <w:rPr>
          <w:rFonts w:ascii="Times New Roman" w:eastAsiaTheme="minorEastAsia" w:hAnsi="Times New Roman" w:cs="Times New Roman"/>
          <w:sz w:val="28"/>
          <w:szCs w:val="28"/>
        </w:rPr>
        <w:t>. Этой переортогонализации можно избежа</w:t>
      </w:r>
      <w:proofErr w:type="spellStart"/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>ть</w:t>
      </w:r>
      <w:proofErr w:type="spellEnd"/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>параметризуя</w:t>
      </w:r>
      <w:proofErr w:type="spellEnd"/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[k]</m:t>
            </m:r>
          </m:sub>
        </m:sSub>
      </m:oMath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в терминах 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>n(n - 1)/2 ортогональных вращений</w:t>
      </w:r>
    </w:p>
    <w:p w:rsidR="00C24DC4" w:rsidRPr="008D4EF5" w:rsidRDefault="00E76589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[k-1]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i,j,[k-1]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(28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5F29E4" w:rsidRPr="00A33DE8" w:rsidRDefault="00614220" w:rsidP="008D4EF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4EF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 </w:t>
      </w:r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>обновляет соответс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твующие углы поворота, применяя </w:t>
      </w:r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повороты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i,i+1,[k]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Ф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p>
                </m:sSup>
              </m:e>
            </m:d>
          </m:e>
        </m:nary>
      </m:oMath>
      <w:r w:rsidR="005160E9">
        <w:rPr>
          <w:rFonts w:ascii="Times New Roman" w:eastAsiaTheme="minorEastAsia" w:hAnsi="Times New Roman" w:cs="Times New Roman"/>
          <w:sz w:val="28"/>
          <w:szCs w:val="28"/>
        </w:rPr>
        <w:t xml:space="preserve"> к этой факторизации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 xml:space="preserve">Теперь умножение матрицы </w:t>
      </w:r>
      <w:r w:rsidR="005160E9">
        <w:rPr>
          <w:rFonts w:ascii="Times New Roman" w:eastAsiaTheme="minorEastAsia" w:hAnsi="Times New Roman" w:cs="Times New Roman"/>
          <w:sz w:val="28"/>
          <w:szCs w:val="28"/>
        </w:rPr>
        <w:t>на вектор (24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) также может быть </w:t>
      </w:r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>выполнено путем прим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енения вращений. Таким образом, </w:t>
      </w:r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>эта форма алг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оритма обновления SVD полностью </w:t>
      </w:r>
      <w:r w:rsidR="00C24DC4" w:rsidRPr="008D4EF5">
        <w:rPr>
          <w:rFonts w:ascii="Times New Roman" w:eastAsiaTheme="minorEastAsia" w:hAnsi="Times New Roman" w:cs="Times New Roman"/>
          <w:sz w:val="28"/>
          <w:szCs w:val="28"/>
        </w:rPr>
        <w:t>основана на оценке</w:t>
      </w:r>
      <w:r w:rsidRPr="008D4EF5">
        <w:rPr>
          <w:rFonts w:ascii="Times New Roman" w:eastAsiaTheme="minorEastAsia" w:hAnsi="Times New Roman" w:cs="Times New Roman"/>
          <w:sz w:val="28"/>
          <w:szCs w:val="28"/>
        </w:rPr>
        <w:t xml:space="preserve"> и применении ортонормированных </w:t>
      </w:r>
      <w:r w:rsidR="00A33DE8">
        <w:rPr>
          <w:rFonts w:ascii="Times New Roman" w:eastAsiaTheme="minorEastAsia" w:hAnsi="Times New Roman" w:cs="Times New Roman"/>
          <w:sz w:val="28"/>
          <w:szCs w:val="28"/>
        </w:rPr>
        <w:t>вращений.</w:t>
      </w:r>
      <w:bookmarkStart w:id="0" w:name="_GoBack"/>
      <w:bookmarkEnd w:id="0"/>
    </w:p>
    <w:sectPr w:rsidR="005F29E4" w:rsidRPr="00A33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94B45"/>
    <w:multiLevelType w:val="hybridMultilevel"/>
    <w:tmpl w:val="FC86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96"/>
    <w:rsid w:val="00015510"/>
    <w:rsid w:val="000263E6"/>
    <w:rsid w:val="00054C53"/>
    <w:rsid w:val="001860F6"/>
    <w:rsid w:val="001952E9"/>
    <w:rsid w:val="002021F4"/>
    <w:rsid w:val="00292E13"/>
    <w:rsid w:val="002A6F08"/>
    <w:rsid w:val="002D656C"/>
    <w:rsid w:val="002E7945"/>
    <w:rsid w:val="00304940"/>
    <w:rsid w:val="004215A0"/>
    <w:rsid w:val="004B5476"/>
    <w:rsid w:val="005160E9"/>
    <w:rsid w:val="00576072"/>
    <w:rsid w:val="005F29E4"/>
    <w:rsid w:val="00604076"/>
    <w:rsid w:val="00614220"/>
    <w:rsid w:val="00617EB4"/>
    <w:rsid w:val="006A2C1D"/>
    <w:rsid w:val="006D089B"/>
    <w:rsid w:val="007B44A8"/>
    <w:rsid w:val="00824020"/>
    <w:rsid w:val="008A0596"/>
    <w:rsid w:val="008D4EF5"/>
    <w:rsid w:val="00907458"/>
    <w:rsid w:val="00915D5E"/>
    <w:rsid w:val="0094460F"/>
    <w:rsid w:val="009A2B5F"/>
    <w:rsid w:val="009D698A"/>
    <w:rsid w:val="00A02A42"/>
    <w:rsid w:val="00A33DE8"/>
    <w:rsid w:val="00AD4A21"/>
    <w:rsid w:val="00AE544E"/>
    <w:rsid w:val="00B2106A"/>
    <w:rsid w:val="00C22543"/>
    <w:rsid w:val="00C24DC4"/>
    <w:rsid w:val="00C53733"/>
    <w:rsid w:val="00C56582"/>
    <w:rsid w:val="00CD4745"/>
    <w:rsid w:val="00D50DD9"/>
    <w:rsid w:val="00D54727"/>
    <w:rsid w:val="00D72DCB"/>
    <w:rsid w:val="00D75C3B"/>
    <w:rsid w:val="00DC6926"/>
    <w:rsid w:val="00DE4DE1"/>
    <w:rsid w:val="00DF1E59"/>
    <w:rsid w:val="00E222F9"/>
    <w:rsid w:val="00E360D0"/>
    <w:rsid w:val="00E473F0"/>
    <w:rsid w:val="00E76589"/>
    <w:rsid w:val="00E8191E"/>
    <w:rsid w:val="00EA4763"/>
    <w:rsid w:val="00EE6FC9"/>
    <w:rsid w:val="00F21CDB"/>
    <w:rsid w:val="00FB26F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1B21"/>
  <w15:chartTrackingRefBased/>
  <w15:docId w15:val="{19CD2C2B-18C5-43D3-8C7D-21933160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6FC9"/>
    <w:rPr>
      <w:color w:val="808080"/>
    </w:rPr>
  </w:style>
  <w:style w:type="character" w:styleId="a4">
    <w:name w:val="Hyperlink"/>
    <w:basedOn w:val="a0"/>
    <w:uiPriority w:val="99"/>
    <w:unhideWhenUsed/>
    <w:rsid w:val="008D4EF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5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na.airina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2023-10-07T10:10:00Z</dcterms:created>
  <dcterms:modified xsi:type="dcterms:W3CDTF">2024-03-31T19:00:00Z</dcterms:modified>
</cp:coreProperties>
</file>