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D3DD9" w14:textId="2A9019F8" w:rsidR="00534362" w:rsidRDefault="008179F1">
      <w:r>
        <w:rPr>
          <w:rFonts w:hint="eastAsia"/>
        </w:rPr>
        <w:t>個体構造解析学　第6回</w:t>
      </w:r>
    </w:p>
    <w:p w14:paraId="5ADF9798" w14:textId="603822F5" w:rsidR="008179F1" w:rsidRDefault="008179F1">
      <w:r>
        <w:rPr>
          <w:rFonts w:hint="eastAsia"/>
        </w:rPr>
        <w:t>点群　変換行列</w:t>
      </w:r>
    </w:p>
    <w:p w14:paraId="362ACA91" w14:textId="77777777" w:rsidR="008179F1" w:rsidRDefault="008179F1"/>
    <w:p w14:paraId="47B9B9A5" w14:textId="77F4CC47" w:rsidR="008179F1" w:rsidRPr="00A73324" w:rsidRDefault="008179F1">
      <w:pPr>
        <w:rPr>
          <w:rFonts w:hint="eastAsia"/>
          <w:b/>
          <w:bCs/>
          <w:sz w:val="22"/>
        </w:rPr>
      </w:pPr>
      <w:r w:rsidRPr="00A73324">
        <w:rPr>
          <w:rFonts w:hint="eastAsia"/>
          <w:b/>
          <w:bCs/>
          <w:sz w:val="22"/>
        </w:rPr>
        <w:t>対称操作と対称要素</w:t>
      </w:r>
    </w:p>
    <w:p w14:paraId="332EF123" w14:textId="3B13CFAD" w:rsidR="008179F1" w:rsidRDefault="008179F1">
      <w:pPr>
        <w:rPr>
          <w:rFonts w:hint="eastAsia"/>
        </w:rPr>
      </w:pPr>
      <w:r>
        <w:rPr>
          <w:rFonts w:hint="eastAsia"/>
        </w:rPr>
        <w:t>対称操作：ある操作を行い，元の形に重なる場合，その操作を対称操作と呼ぶ。</w:t>
      </w:r>
    </w:p>
    <w:p w14:paraId="44106CA9" w14:textId="4B506FF0" w:rsidR="008179F1" w:rsidRDefault="008179F1">
      <w:r>
        <w:rPr>
          <w:rFonts w:hint="eastAsia"/>
        </w:rPr>
        <w:t>対称軸：物体をある角度回転させても元の形と一致する軸。</w:t>
      </w:r>
    </w:p>
    <w:p w14:paraId="0FAAB510" w14:textId="565AAFF2" w:rsidR="008179F1" w:rsidRDefault="008179F1">
      <w:r>
        <w:rPr>
          <w:rFonts w:hint="eastAsia"/>
        </w:rPr>
        <w:t>対称面：物体をこの面で鏡に映した場合，元の形と一致する面。</w:t>
      </w:r>
    </w:p>
    <w:p w14:paraId="1B5EC3A1" w14:textId="283790EB" w:rsidR="008179F1" w:rsidRDefault="008179F1">
      <w:r>
        <w:rPr>
          <w:rFonts w:hint="eastAsia"/>
        </w:rPr>
        <w:t>回映軸：回転と鏡映を組み合わせた軸。</w:t>
      </w:r>
    </w:p>
    <w:p w14:paraId="01660677" w14:textId="010B1F9C" w:rsidR="008179F1" w:rsidRDefault="008179F1">
      <w:pPr>
        <w:rPr>
          <w:rFonts w:hint="eastAsia"/>
        </w:rPr>
      </w:pPr>
      <w:r>
        <w:rPr>
          <w:rFonts w:hint="eastAsia"/>
        </w:rPr>
        <w:t>対称心：物体の各点を中心に反転させた場合，元の形と一致する点。</w:t>
      </w:r>
    </w:p>
    <w:p w14:paraId="51A74231" w14:textId="727B1C2D" w:rsidR="008179F1" w:rsidRPr="00A73324" w:rsidRDefault="008179F1">
      <w:pPr>
        <w:rPr>
          <w:rFonts w:hint="eastAsia"/>
          <w:b/>
          <w:bCs/>
          <w:sz w:val="22"/>
        </w:rPr>
      </w:pPr>
      <w:r w:rsidRPr="00A73324">
        <w:rPr>
          <w:rFonts w:hint="eastAsia"/>
          <w:b/>
          <w:bCs/>
          <w:sz w:val="22"/>
        </w:rPr>
        <w:t>点群と結晶対称</w:t>
      </w:r>
    </w:p>
    <w:p w14:paraId="48CE3FBE" w14:textId="2A1C31D3" w:rsidR="008179F1" w:rsidRDefault="008179F1">
      <w:pPr>
        <w:rPr>
          <w:rFonts w:hint="eastAsia"/>
        </w:rPr>
      </w:pPr>
      <w:r>
        <w:rPr>
          <w:rFonts w:hint="eastAsia"/>
        </w:rPr>
        <w:t>点群：不動点の周りの対称操作を組み合わせたもの。結晶の対称性を分類する際に用いる。全体で32種類存在する。</w:t>
      </w:r>
    </w:p>
    <w:p w14:paraId="4F07D7C7" w14:textId="16B035C2" w:rsidR="00A73324" w:rsidRPr="00A73324" w:rsidRDefault="008179F1">
      <w:pPr>
        <w:rPr>
          <w:rFonts w:hint="eastAsia"/>
        </w:rPr>
      </w:pPr>
      <w:r>
        <w:rPr>
          <w:rFonts w:hint="eastAsia"/>
        </w:rPr>
        <w:t>空間投影：結晶の対称性を表す手法として，球面投影やステレオ投影を使用する。</w:t>
      </w:r>
    </w:p>
    <w:p w14:paraId="0E117FA2" w14:textId="6E94355B" w:rsidR="00A73324" w:rsidRDefault="00A73324">
      <w:r>
        <w:rPr>
          <w:rFonts w:hint="eastAsia"/>
        </w:rPr>
        <w:t>・球面投影：結晶の中心に半径1の球を置き，結晶面を法線で表す。</w:t>
      </w:r>
    </w:p>
    <w:p w14:paraId="56FF98D3" w14:textId="22C845C4" w:rsidR="00A73324" w:rsidRDefault="00A73324">
      <w:pPr>
        <w:rPr>
          <w:rFonts w:hint="eastAsia"/>
        </w:rPr>
      </w:pPr>
      <w:r>
        <w:rPr>
          <w:rFonts w:hint="eastAsia"/>
        </w:rPr>
        <w:t>・ステレオ投影：球面投影を平面に図示する方法。北半球の点と南極点を結ぶ直線が赤道面と交わる点を示す。</w:t>
      </w:r>
    </w:p>
    <w:p w14:paraId="7EB2BB4B" w14:textId="74938ACB" w:rsidR="00A73324" w:rsidRDefault="00A73324">
      <w:pPr>
        <w:rPr>
          <w:b/>
          <w:bCs/>
          <w:sz w:val="22"/>
        </w:rPr>
      </w:pPr>
      <w:r w:rsidRPr="00A73324">
        <w:rPr>
          <w:rFonts w:hint="eastAsia"/>
          <w:b/>
          <w:bCs/>
          <w:sz w:val="22"/>
        </w:rPr>
        <w:t>対称要素の記号と符合</w:t>
      </w:r>
    </w:p>
    <w:p w14:paraId="2879424B" w14:textId="78293C7A" w:rsidR="00A73324" w:rsidRDefault="00A73324">
      <w:pPr>
        <w:rPr>
          <w:rFonts w:hint="eastAsia"/>
          <w:szCs w:val="21"/>
        </w:rPr>
      </w:pPr>
      <w:r>
        <w:rPr>
          <w:rFonts w:hint="eastAsia"/>
          <w:szCs w:val="21"/>
        </w:rPr>
        <w:t>対称要素はHermann-</w:t>
      </w:r>
      <w:proofErr w:type="spellStart"/>
      <w:r>
        <w:rPr>
          <w:rFonts w:hint="eastAsia"/>
          <w:szCs w:val="21"/>
        </w:rPr>
        <w:t>Mauguin</w:t>
      </w:r>
      <w:proofErr w:type="spellEnd"/>
      <w:r>
        <w:rPr>
          <w:rFonts w:hint="eastAsia"/>
          <w:szCs w:val="21"/>
        </w:rPr>
        <w:t xml:space="preserve"> 記号や</w:t>
      </w:r>
      <w:proofErr w:type="spellStart"/>
      <w:r>
        <w:rPr>
          <w:rFonts w:hint="eastAsia"/>
          <w:szCs w:val="21"/>
        </w:rPr>
        <w:t>Schoenflies</w:t>
      </w:r>
      <w:proofErr w:type="spellEnd"/>
      <w:r>
        <w:rPr>
          <w:rFonts w:hint="eastAsia"/>
          <w:szCs w:val="21"/>
        </w:rPr>
        <w:t>記号で表され，特殊符号も用いられる。</w:t>
      </w:r>
    </w:p>
    <w:p w14:paraId="0DFEAF23" w14:textId="3E47EA3E" w:rsidR="00A73324" w:rsidRDefault="00A73324">
      <w:pPr>
        <w:rPr>
          <w:b/>
          <w:bCs/>
          <w:sz w:val="22"/>
        </w:rPr>
      </w:pPr>
      <w:r w:rsidRPr="00A73324">
        <w:rPr>
          <w:rFonts w:hint="eastAsia"/>
          <w:b/>
          <w:bCs/>
          <w:sz w:val="22"/>
        </w:rPr>
        <w:t>主要な点群</w:t>
      </w:r>
    </w:p>
    <w:p w14:paraId="242DE82B" w14:textId="425F1F45" w:rsidR="00A73324" w:rsidRPr="00A73324" w:rsidRDefault="00A73324" w:rsidP="00A73324">
      <w:pPr>
        <w:rPr>
          <w:szCs w:val="21"/>
        </w:rPr>
      </w:pPr>
      <w:r>
        <w:rPr>
          <w:rFonts w:hint="eastAsia"/>
          <w:szCs w:val="21"/>
        </w:rPr>
        <w:t>1．</w:t>
      </w:r>
      <w:r w:rsidRPr="00A73324">
        <w:rPr>
          <w:rFonts w:hint="eastAsia"/>
          <w:szCs w:val="21"/>
        </w:rPr>
        <w:t>回反心のみを持つ点群</w:t>
      </w:r>
      <w:r w:rsidRPr="00A73324">
        <w:rPr>
          <w:szCs w:val="21"/>
        </w:rPr>
        <w:t>: 例えば、図10のステレオ投影。</w:t>
      </w:r>
    </w:p>
    <w:p w14:paraId="1030921D" w14:textId="459D8C0E" w:rsidR="00A73324" w:rsidRPr="00A73324" w:rsidRDefault="00A73324" w:rsidP="00A73324">
      <w:pPr>
        <w:rPr>
          <w:szCs w:val="21"/>
        </w:rPr>
      </w:pPr>
      <w:r>
        <w:rPr>
          <w:rFonts w:hint="eastAsia"/>
          <w:szCs w:val="21"/>
        </w:rPr>
        <w:t>2．</w:t>
      </w:r>
      <w:r w:rsidRPr="00A73324">
        <w:rPr>
          <w:szCs w:val="21"/>
        </w:rPr>
        <w:t>n回軸と2回軸が直交する点群: 例えば、点群222や422。</w:t>
      </w:r>
    </w:p>
    <w:p w14:paraId="326229DE" w14:textId="64516BBD" w:rsidR="00A73324" w:rsidRPr="00A73324" w:rsidRDefault="00A73324" w:rsidP="00A73324">
      <w:pPr>
        <w:rPr>
          <w:szCs w:val="21"/>
        </w:rPr>
      </w:pPr>
      <w:r>
        <w:rPr>
          <w:rFonts w:hint="eastAsia"/>
          <w:szCs w:val="21"/>
        </w:rPr>
        <w:t>3．</w:t>
      </w:r>
      <w:r w:rsidRPr="00A73324">
        <w:rPr>
          <w:szCs w:val="21"/>
        </w:rPr>
        <w:t>n回軸に垂直な対称面を持つ点群: 例えば、点群3/m。</w:t>
      </w:r>
    </w:p>
    <w:p w14:paraId="7AED007D" w14:textId="7A9717FE" w:rsidR="00A73324" w:rsidRPr="00A73324" w:rsidRDefault="00A73324" w:rsidP="00A73324">
      <w:pPr>
        <w:rPr>
          <w:szCs w:val="21"/>
        </w:rPr>
      </w:pPr>
      <w:r>
        <w:rPr>
          <w:rFonts w:hint="eastAsia"/>
          <w:szCs w:val="21"/>
        </w:rPr>
        <w:t>4．</w:t>
      </w:r>
      <w:r w:rsidRPr="00A73324">
        <w:rPr>
          <w:szCs w:val="21"/>
        </w:rPr>
        <w:t>n回軸に平行な対称面を持つ点群: 例えば、点群3m。</w:t>
      </w:r>
    </w:p>
    <w:p w14:paraId="468A344D" w14:textId="58E0FC30" w:rsidR="00A73324" w:rsidRDefault="00A73324" w:rsidP="00A73324">
      <w:pPr>
        <w:rPr>
          <w:szCs w:val="21"/>
        </w:rPr>
      </w:pPr>
      <w:r>
        <w:rPr>
          <w:rFonts w:hint="eastAsia"/>
          <w:szCs w:val="21"/>
        </w:rPr>
        <w:t>5．</w:t>
      </w:r>
      <w:r w:rsidRPr="00A73324">
        <w:rPr>
          <w:rFonts w:hint="eastAsia"/>
          <w:szCs w:val="21"/>
        </w:rPr>
        <w:t>複数の対称軸や対称面を持つ点群</w:t>
      </w:r>
      <w:r w:rsidRPr="00A73324">
        <w:rPr>
          <w:szCs w:val="21"/>
        </w:rPr>
        <w:t>: 例えば、点群mmmや点群432。</w:t>
      </w:r>
    </w:p>
    <w:p w14:paraId="5193B1E3" w14:textId="57E22A16" w:rsidR="00A73324" w:rsidRDefault="00A73324" w:rsidP="00A73324">
      <w:pPr>
        <w:rPr>
          <w:b/>
          <w:bCs/>
          <w:sz w:val="22"/>
        </w:rPr>
      </w:pPr>
      <w:r w:rsidRPr="00A73324">
        <w:rPr>
          <w:rFonts w:hint="eastAsia"/>
          <w:b/>
          <w:bCs/>
          <w:sz w:val="22"/>
        </w:rPr>
        <w:t>行列と行列式</w:t>
      </w:r>
    </w:p>
    <w:p w14:paraId="3822F67A" w14:textId="0AE211E9" w:rsidR="00A73324" w:rsidRDefault="00A73324" w:rsidP="00A73324">
      <w:pPr>
        <w:rPr>
          <w:szCs w:val="21"/>
        </w:rPr>
      </w:pPr>
      <w:r>
        <w:rPr>
          <w:rFonts w:hint="eastAsia"/>
          <w:szCs w:val="21"/>
        </w:rPr>
        <w:t>物質の構造における対称性は，3次元空間における変換として3×３の行列で表される</w:t>
      </w:r>
      <w:r w:rsidR="00693E2B">
        <w:rPr>
          <w:rFonts w:hint="eastAsia"/>
          <w:szCs w:val="21"/>
        </w:rPr>
        <w:t>。行列から逆行列を求める方法は以下の通りである。</w:t>
      </w:r>
    </w:p>
    <w:p w14:paraId="2EFDA901" w14:textId="16A00EB6" w:rsidR="00693E2B" w:rsidRDefault="00693E2B" w:rsidP="00A73324">
      <w:pPr>
        <w:rPr>
          <w:szCs w:val="21"/>
        </w:rPr>
      </w:pPr>
      <w:r>
        <w:rPr>
          <w:rFonts w:hint="eastAsia"/>
          <w:szCs w:val="21"/>
        </w:rPr>
        <w:t>・行列式：置換に関する和を取る。</w:t>
      </w:r>
    </w:p>
    <w:p w14:paraId="46BFD5FA" w14:textId="057AFE78" w:rsidR="00693E2B" w:rsidRDefault="00693E2B" w:rsidP="00A73324">
      <w:pPr>
        <w:rPr>
          <w:szCs w:val="21"/>
        </w:rPr>
      </w:pPr>
      <w:r>
        <w:rPr>
          <w:rFonts w:hint="eastAsia"/>
          <w:szCs w:val="21"/>
        </w:rPr>
        <w:t>・逆行列：行列の要素から求める。</w:t>
      </w:r>
    </w:p>
    <w:p w14:paraId="1F38515F" w14:textId="3846148F" w:rsidR="00693E2B" w:rsidRDefault="00693E2B" w:rsidP="00A73324">
      <w:pPr>
        <w:rPr>
          <w:b/>
          <w:bCs/>
          <w:sz w:val="22"/>
        </w:rPr>
      </w:pPr>
      <w:r w:rsidRPr="00693E2B">
        <w:rPr>
          <w:rFonts w:hint="eastAsia"/>
          <w:b/>
          <w:bCs/>
          <w:sz w:val="22"/>
        </w:rPr>
        <w:t>映進面</w:t>
      </w:r>
    </w:p>
    <w:p w14:paraId="143E7C9E" w14:textId="46C3D665" w:rsidR="00693E2B" w:rsidRDefault="00693E2B" w:rsidP="00A73324">
      <w:pPr>
        <w:rPr>
          <w:szCs w:val="21"/>
        </w:rPr>
      </w:pPr>
      <w:r>
        <w:rPr>
          <w:rFonts w:hint="eastAsia"/>
          <w:szCs w:val="21"/>
        </w:rPr>
        <w:t>鏡映と平行移動の組み合わせで，特定の距離だけ移動する操作。</w:t>
      </w:r>
    </w:p>
    <w:p w14:paraId="4D29DC08" w14:textId="77777777" w:rsidR="00693E2B" w:rsidRPr="00693E2B" w:rsidRDefault="00693E2B" w:rsidP="00693E2B">
      <w:pPr>
        <w:rPr>
          <w:szCs w:val="21"/>
        </w:rPr>
      </w:pPr>
      <w:r>
        <w:rPr>
          <w:rFonts w:hint="eastAsia"/>
          <w:szCs w:val="21"/>
        </w:rPr>
        <w:t>・</w:t>
      </w:r>
      <w:r w:rsidRPr="00693E2B">
        <w:rPr>
          <w:szCs w:val="21"/>
        </w:rPr>
        <w:t>a映進面: a軸方向に1/2周期移動。</w:t>
      </w:r>
    </w:p>
    <w:p w14:paraId="6B047E9C" w14:textId="69DE1ABD" w:rsidR="00693E2B" w:rsidRPr="00693E2B" w:rsidRDefault="00693E2B" w:rsidP="00693E2B">
      <w:pPr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Pr="00693E2B">
        <w:rPr>
          <w:szCs w:val="21"/>
        </w:rPr>
        <w:t>c映進面: c軸方向に1/2周期移動。</w:t>
      </w:r>
    </w:p>
    <w:sectPr w:rsidR="00693E2B" w:rsidRPr="00693E2B" w:rsidSect="008179F1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E58AE" w14:textId="77777777" w:rsidR="008179F1" w:rsidRDefault="008179F1" w:rsidP="008179F1">
      <w:r>
        <w:separator/>
      </w:r>
    </w:p>
  </w:endnote>
  <w:endnote w:type="continuationSeparator" w:id="0">
    <w:p w14:paraId="02D49725" w14:textId="77777777" w:rsidR="008179F1" w:rsidRDefault="008179F1" w:rsidP="0081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645AA" w14:textId="77777777" w:rsidR="008179F1" w:rsidRDefault="008179F1" w:rsidP="008179F1">
      <w:r>
        <w:separator/>
      </w:r>
    </w:p>
  </w:footnote>
  <w:footnote w:type="continuationSeparator" w:id="0">
    <w:p w14:paraId="642144EB" w14:textId="77777777" w:rsidR="008179F1" w:rsidRDefault="008179F1" w:rsidP="00817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56F7A" w14:textId="642EE0E1" w:rsidR="008179F1" w:rsidRDefault="008179F1">
    <w:pPr>
      <w:pStyle w:val="aa"/>
    </w:pPr>
    <w:r>
      <w:rPr>
        <w:rFonts w:hint="eastAsia"/>
      </w:rPr>
      <w:t xml:space="preserve">8223036　</w:t>
    </w:r>
    <w:r>
      <w:rPr>
        <w:rFonts w:hint="eastAsia"/>
      </w:rPr>
      <w:t>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F1"/>
    <w:rsid w:val="002A47A5"/>
    <w:rsid w:val="00534362"/>
    <w:rsid w:val="00693E2B"/>
    <w:rsid w:val="008179F1"/>
    <w:rsid w:val="00A7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809BAA"/>
  <w15:chartTrackingRefBased/>
  <w15:docId w15:val="{D98C6163-5194-4A99-97DA-92268A1A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9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9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9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9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9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9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9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9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79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179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179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179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179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179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179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179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179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179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1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9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179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9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179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9F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179F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1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179F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179F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179F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179F1"/>
  </w:style>
  <w:style w:type="paragraph" w:styleId="ac">
    <w:name w:val="footer"/>
    <w:basedOn w:val="a"/>
    <w:link w:val="ad"/>
    <w:uiPriority w:val="99"/>
    <w:unhideWhenUsed/>
    <w:rsid w:val="008179F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1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2024-07-11T15:42:00Z</dcterms:created>
  <dcterms:modified xsi:type="dcterms:W3CDTF">2024-07-11T16:11:00Z</dcterms:modified>
</cp:coreProperties>
</file>