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EC617" w14:textId="344367CF" w:rsidR="004E1FF5" w:rsidRDefault="00C93AE8">
      <w:r>
        <w:rPr>
          <w:rFonts w:hint="eastAsia"/>
        </w:rPr>
        <w:t>8223036　栗山淳</w:t>
      </w:r>
    </w:p>
    <w:p w14:paraId="2096A440" w14:textId="0202596F" w:rsidR="00C93AE8" w:rsidRDefault="00C93AE8">
      <w:r>
        <w:rPr>
          <w:rFonts w:hint="eastAsia"/>
        </w:rPr>
        <w:t>熱力学　第13講</w:t>
      </w:r>
    </w:p>
    <w:p w14:paraId="07BBD81B" w14:textId="45EE9D19" w:rsidR="00C93AE8" w:rsidRDefault="00C93AE8">
      <w:r>
        <w:rPr>
          <w:rFonts w:hint="eastAsia"/>
        </w:rPr>
        <w:t>➀2準位系の平均のエネルギーと比熱を求めよ。</w:t>
      </w:r>
    </w:p>
    <w:p w14:paraId="1D401E71" w14:textId="77777777" w:rsidR="00C93AE8" w:rsidRDefault="00C93AE8"/>
    <w:p w14:paraId="28BD1D6E" w14:textId="2B05B080" w:rsidR="00657DF8" w:rsidRDefault="00C93AE8">
      <w:r>
        <w:rPr>
          <w:rFonts w:hint="eastAsia"/>
        </w:rPr>
        <w:t>今，N個の独立な粒子からなる系を考え，各々の粒子は</w:t>
      </w:r>
      <m:oMath>
        <m:r>
          <w:rPr>
            <w:rFonts w:ascii="Cambria Math" w:hAnsi="Cambria Math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57DF8">
        <w:rPr>
          <w:rFonts w:hint="eastAsia"/>
        </w:rPr>
        <w:t>と</w:t>
      </w:r>
      <m:oMath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57DF8">
        <w:rPr>
          <w:rFonts w:hint="eastAsia"/>
        </w:rPr>
        <w:t>の2つのエネルギー準位しか取らないものとする。これを2準位系という。1つの粒子に対する分配関数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657DF8"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  <w:r w:rsidR="00D00939">
        <w:rPr>
          <w:rFonts w:hint="eastAsia"/>
        </w:rPr>
        <w:t>となる。</w:t>
      </w:r>
    </w:p>
    <w:p w14:paraId="7C3DCDDC" w14:textId="45E89D9A" w:rsidR="00D00939" w:rsidRDefault="00D00939">
      <w:r>
        <w:rPr>
          <w:rFonts w:hint="eastAsia"/>
        </w:rPr>
        <w:t>ヒント</w:t>
      </w:r>
    </w:p>
    <w:p w14:paraId="0DDB7B3D" w14:textId="2A1B8437" w:rsidR="00D00939" w:rsidRPr="007604DD" w:rsidRDefault="00D00939">
      <w:r>
        <w:rPr>
          <w:rFonts w:hint="eastAsia"/>
        </w:rPr>
        <w:t>・平均のエネルギー</w:t>
      </w:r>
      <m:oMath>
        <m:r>
          <m:rPr>
            <m:nor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Cambria Math" w:hAnsi="Cambria Math" w:hint="eastAsia"/>
          </w:rPr>
          <m:t>E</m:t>
        </m:r>
        <m:r>
          <m:rPr>
            <m:nor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</w:p>
    <w:p w14:paraId="25D474EC" w14:textId="64BE3E72" w:rsidR="007604DD" w:rsidRDefault="007604DD">
      <w:r>
        <w:rPr>
          <w:rFonts w:hint="eastAsia"/>
        </w:rPr>
        <w:t>・比熱は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∂β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∂β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d>
      </m:oMath>
      <w:r>
        <w:rPr>
          <w:rFonts w:hint="eastAsia"/>
        </w:rPr>
        <w:t>で与えられる。</w:t>
      </w:r>
    </w:p>
    <w:p w14:paraId="6227768D" w14:textId="51C6AA76" w:rsidR="007604DD" w:rsidRDefault="007604DD">
      <w:r>
        <w:rPr>
          <w:rFonts w:hint="eastAsia"/>
        </w:rPr>
        <w:t>・</w:t>
      </w:r>
      <m:oMath>
        <m:r>
          <w:rPr>
            <w:rFonts w:ascii="Cambria Math" w:hAnsi="Cambria Math"/>
          </w:rPr>
          <m:t>coshx=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などの双曲線関数を適宜利用。</w:t>
      </w:r>
    </w:p>
    <w:p w14:paraId="36D27210" w14:textId="77777777" w:rsidR="007604DD" w:rsidRDefault="007604DD"/>
    <w:p w14:paraId="2641ED73" w14:textId="165DDB54" w:rsidR="007604DD" w:rsidRDefault="007604DD">
      <w:r>
        <w:rPr>
          <w:rFonts w:hint="eastAsia"/>
        </w:rPr>
        <w:t>〈解答〉</w:t>
      </w:r>
    </w:p>
    <w:p w14:paraId="293C81E7" w14:textId="4A186D8D" w:rsidR="009B3F74" w:rsidRDefault="009B3F74">
      <w:r>
        <w:rPr>
          <w:rFonts w:hint="eastAsia"/>
        </w:rPr>
        <w:t>2準位系での分配関数は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  <w:r>
        <w:rPr>
          <w:rFonts w:hint="eastAsia"/>
        </w:rPr>
        <w:t>である。</w:t>
      </w:r>
    </w:p>
    <w:p w14:paraId="02952B1B" w14:textId="22606C17" w:rsidR="009B3F74" w:rsidRDefault="009B3F74" w:rsidP="009B3F74">
      <w:r>
        <w:rPr>
          <w:rFonts w:hint="eastAsia"/>
        </w:rPr>
        <w:t>平均のエネルギーは</w:t>
      </w:r>
      <m:oMath>
        <m:r>
          <m:rPr>
            <m:nor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Cambria Math" w:hAnsi="Cambria Math" w:hint="eastAsia"/>
          </w:rPr>
          <m:t>E</m:t>
        </m:r>
        <m:r>
          <m:rPr>
            <m:nor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num>
          <m:den>
            <m:r>
              <w:rPr>
                <w:rFonts w:ascii="Cambria Math" w:hAnsi="Cambria Math"/>
              </w:rPr>
              <m:t>∂β</m:t>
            </m:r>
          </m:den>
        </m:f>
      </m:oMath>
      <w:r>
        <w:rPr>
          <w:rFonts w:hint="eastAsia"/>
        </w:rPr>
        <w:t>のように表すことができるのでこの式のZに分配関数を代入すると次のようになる。</w:t>
      </w:r>
    </w:p>
    <w:p w14:paraId="6E6D20C9" w14:textId="5808AFFC" w:rsidR="009B3F74" w:rsidRPr="00A313D1" w:rsidRDefault="00A313D1" w:rsidP="009B3F74">
      <m:oMathPara>
        <m:oMath>
          <m:r>
            <m:rPr>
              <m:nor/>
            </m:rPr>
            <w:rPr>
              <w:rFonts w:ascii="Cambria Math" w:hAnsi="Cambria Math"/>
            </w:rPr>
            <m:t>⟨</m:t>
          </m:r>
          <m:r>
            <m:rPr>
              <m:nor/>
            </m:rPr>
            <w:rPr>
              <w:rFonts w:ascii="Cambria Math" w:hAnsi="Cambria Math" w:hint="eastAsia"/>
            </w:rPr>
            <m:t>E</m:t>
          </m:r>
          <m:r>
            <m:rPr>
              <m:nor/>
            </m:rPr>
            <w:rPr>
              <w:rFonts w:ascii="Cambria Math" w:hAnsi="Cambria Math"/>
            </w:rPr>
            <m:t>⟩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</m:oMath>
      </m:oMathPara>
    </w:p>
    <w:p w14:paraId="22E3293F" w14:textId="6C0F43C2" w:rsidR="00A313D1" w:rsidRPr="00A313D1" w:rsidRDefault="00A313D1" w:rsidP="009B3F74">
      <w:pPr>
        <w:rPr>
          <w:rStyle w:val="aa"/>
        </w:rPr>
      </w:pPr>
      <m:oMathPara>
        <m:oMath>
          <m:r>
            <w:rPr>
              <w:rStyle w:val="aa"/>
              <w:rFonts w:ascii="Cambria Math" w:hAnsi="Cambria Math" w:hint="eastAsia"/>
            </w:rPr>
            <m:t>=</m:t>
          </m:r>
          <m:r>
            <w:rPr>
              <w:rStyle w:val="aa"/>
              <w:rFonts w:ascii="Cambria Math" w:hAnsi="Cambria Math" w:hint="eastAsia"/>
            </w:rPr>
            <m:t>-</m:t>
          </m:r>
          <m:f>
            <m:fPr>
              <m:ctrlPr>
                <w:rPr>
                  <w:rStyle w:val="aa"/>
                  <w:rFonts w:ascii="Cambria Math" w:hAnsi="Cambria Math"/>
                  <w:i/>
                </w:rPr>
              </m:ctrlPr>
            </m:fPr>
            <m:num>
              <m:r>
                <w:rPr>
                  <w:rStyle w:val="aa"/>
                  <w:rFonts w:ascii="Cambria Math" w:hAnsi="Cambria Math"/>
                </w:rPr>
                <m:t>1</m:t>
              </m:r>
            </m:num>
            <m:den>
              <m:r>
                <w:rPr>
                  <w:rStyle w:val="aa"/>
                  <w:rFonts w:ascii="Cambria Math" w:hAnsi="Cambria Math"/>
                </w:rPr>
                <m:t>Z</m:t>
              </m:r>
            </m:den>
          </m:f>
          <m:d>
            <m:dPr>
              <m:ctrlPr>
                <w:rPr>
                  <w:rStyle w:val="aa"/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aa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aa"/>
                      <w:rFonts w:ascii="Cambria Math" w:hAnsi="Cambria Math"/>
                    </w:rPr>
                    <m:t>∂Z</m:t>
                  </m:r>
                </m:num>
                <m:den>
                  <m:r>
                    <w:rPr>
                      <w:rStyle w:val="aa"/>
                      <w:rFonts w:ascii="Cambria Math" w:hAnsi="Cambria Math"/>
                    </w:rPr>
                    <m:t>∂β</m:t>
                  </m:r>
                </m:den>
              </m:f>
            </m:e>
          </m:d>
          <m:r>
            <w:rPr>
              <w:rStyle w:val="aa"/>
              <w:rFonts w:ascii="Cambria Math" w:hAnsi="Cambria Math"/>
            </w:rPr>
            <m:t xml:space="preserve"> </m:t>
          </m:r>
        </m:oMath>
      </m:oMathPara>
    </w:p>
    <w:p w14:paraId="7F0F65C0" w14:textId="60A6FEF6" w:rsidR="00A313D1" w:rsidRPr="00EE0F47" w:rsidRDefault="00A313D1" w:rsidP="009B3F74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ＭＳ 明朝" w:hAnsi="ＭＳ 明朝" w:cs="ＭＳ 明朝"/>
            </w:rPr>
            <m:t>∙</m:t>
          </m:r>
          <m:f>
            <m:fPr>
              <m:ctrlPr>
                <w:rPr>
                  <w:rFonts w:ascii="Cambria Math" w:eastAsia="ＭＳ 明朝" w:hAnsi="ＭＳ 明朝" w:cs="ＭＳ 明朝"/>
                  <w:i/>
                </w:rPr>
              </m:ctrlPr>
            </m:fPr>
            <m:num>
              <m:r>
                <w:rPr>
                  <w:rFonts w:ascii="Cambria Math" w:eastAsia="ＭＳ 明朝" w:hAnsi="ＭＳ 明朝" w:cs="ＭＳ 明朝"/>
                </w:rPr>
                <m:t>∂</m:t>
              </m:r>
            </m:num>
            <m:den>
              <m:r>
                <w:rPr>
                  <w:rFonts w:ascii="Cambria Math" w:eastAsia="ＭＳ 明朝" w:hAnsi="ＭＳ 明朝" w:cs="ＭＳ 明朝"/>
                </w:rPr>
                <m:t>∂β</m:t>
              </m:r>
            </m:den>
          </m:f>
          <m:d>
            <m:dPr>
              <m:ctrlPr>
                <w:rPr>
                  <w:rFonts w:ascii="Cambria Math" w:eastAsia="ＭＳ 明朝" w:hAnsi="ＭＳ 明朝" w:cs="ＭＳ 明朝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59A9D3" w14:textId="36A9AFD9" w:rsidR="00EE0F47" w:rsidRPr="00A1090F" w:rsidRDefault="00EE0F47" w:rsidP="009B3F74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14:paraId="2BEA3AED" w14:textId="3D542126" w:rsidR="00A1090F" w:rsidRDefault="00A1090F" w:rsidP="009B3F74">
      <w:r>
        <w:rPr>
          <w:rFonts w:hint="eastAsia"/>
        </w:rPr>
        <w:t>双曲線関数</w:t>
      </w:r>
      <m:oMath>
        <m:r>
          <w:rPr>
            <w:rFonts w:ascii="Cambria Math" w:hAnsi="Cambria Math"/>
          </w:rPr>
          <m:t>tanhx=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rPr>
          <w:rFonts w:hint="eastAsia"/>
        </w:rPr>
        <w:t>より，</w:t>
      </w:r>
    </w:p>
    <w:p w14:paraId="6F68A30B" w14:textId="0DD3741A" w:rsidR="00A1090F" w:rsidRPr="00A1090F" w:rsidRDefault="00A1090F" w:rsidP="00A1090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tanhβ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15A9DB" w14:textId="3FEB1FF2" w:rsidR="00A1090F" w:rsidRPr="00A1090F" w:rsidRDefault="00A1090F" w:rsidP="00A1090F"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func>
        </m:oMath>
      </m:oMathPara>
    </w:p>
    <w:p w14:paraId="2CEA5C7E" w14:textId="77777777" w:rsidR="00A1090F" w:rsidRDefault="00A1090F" w:rsidP="00A1090F"/>
    <w:p w14:paraId="58F8A70F" w14:textId="77777777" w:rsidR="004808F9" w:rsidRDefault="004808F9" w:rsidP="00A1090F"/>
    <w:p w14:paraId="310983DE" w14:textId="07356290" w:rsidR="004808F9" w:rsidRDefault="004808F9" w:rsidP="00A1090F">
      <w:r>
        <w:rPr>
          <w:rFonts w:hint="eastAsia"/>
        </w:rPr>
        <w:lastRenderedPageBreak/>
        <w:t>次に比熱を求める。比熱は次のような式で求めることができる。</w:t>
      </w:r>
    </w:p>
    <w:p w14:paraId="75D4FBC8" w14:textId="24286BE0" w:rsidR="004808F9" w:rsidRPr="004808F9" w:rsidRDefault="00A72A72" w:rsidP="00A109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∂β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p w14:paraId="3616F158" w14:textId="69892271" w:rsidR="004808F9" w:rsidRDefault="004808F9" w:rsidP="00A1090F">
      <w:r>
        <w:rPr>
          <w:rFonts w:hint="eastAsia"/>
        </w:rPr>
        <w:t>と表される。</w:t>
      </w:r>
    </w:p>
    <w:p w14:paraId="5CCC1017" w14:textId="78E9CC6C" w:rsidR="004808F9" w:rsidRDefault="004808F9" w:rsidP="00A1090F"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>
        <w:rPr>
          <w:rFonts w:hint="eastAsia"/>
        </w:rPr>
        <w:t>より，</w:t>
      </w:r>
    </w:p>
    <w:p w14:paraId="08E1B93C" w14:textId="7E6BD733" w:rsidR="004808F9" w:rsidRPr="004808F9" w:rsidRDefault="00A72A72" w:rsidP="00A1090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∂β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6AB986" w14:textId="787FBC66" w:rsidR="004808F9" w:rsidRDefault="00A72A72" w:rsidP="00A1090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tanhβ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F10E1B" w14:textId="07716FCE" w:rsidR="004808F9" w:rsidRPr="006337B8" w:rsidRDefault="006337B8" w:rsidP="00A1090F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7B9E480D" w14:textId="58ADADDB" w:rsidR="006337B8" w:rsidRDefault="006337B8" w:rsidP="00A1090F">
      <w:r>
        <w:rPr>
          <w:rFonts w:hint="eastAsia"/>
        </w:rPr>
        <w:t>よって，</w:t>
      </w:r>
    </w:p>
    <w:p w14:paraId="3F8D7B32" w14:textId="77777777" w:rsidR="006337B8" w:rsidRPr="004808F9" w:rsidRDefault="00A72A72" w:rsidP="006337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∂β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</m:oMath>
      </m:oMathPara>
    </w:p>
    <w:p w14:paraId="2994B0E5" w14:textId="77777777" w:rsidR="006337B8" w:rsidRPr="004808F9" w:rsidRDefault="006337B8" w:rsidP="006337B8"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77C735" w14:textId="77777777" w:rsidR="00A72A72" w:rsidRPr="00A72A72" w:rsidRDefault="006337B8" w:rsidP="00A72A7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0A7303CA" w14:textId="1721FD5F" w:rsidR="00A72A72" w:rsidRDefault="00A72A72" w:rsidP="00A72A72">
      <w:r>
        <w:rPr>
          <w:rFonts w:hint="eastAsia"/>
        </w:rPr>
        <w:t>この比熱は</w:t>
      </w:r>
      <w:r>
        <w:rPr>
          <w:rFonts w:hint="eastAsia"/>
        </w:rPr>
        <w:t>1つの粒子に対する</w:t>
      </w:r>
      <w:r>
        <w:rPr>
          <w:rFonts w:hint="eastAsia"/>
        </w:rPr>
        <w:t>比熱なので</w:t>
      </w:r>
      <w:r>
        <w:rPr>
          <w:rFonts w:hint="eastAsia"/>
        </w:rPr>
        <w:t>N個の独立な粒子からなる系</w:t>
      </w:r>
      <w:r>
        <w:rPr>
          <w:rFonts w:hint="eastAsia"/>
        </w:rPr>
        <w:t>で比熱を考えると上記の比熱の値にNを掛ける必要がある。よって求める比熱は次のようになる。</w:t>
      </w:r>
    </w:p>
    <w:p w14:paraId="0867C080" w14:textId="06652EE1" w:rsidR="00A72A72" w:rsidRPr="00A72A72" w:rsidRDefault="00A72A72" w:rsidP="00A72A7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den>
          </m:f>
        </m:oMath>
      </m:oMathPara>
    </w:p>
    <w:p w14:paraId="73A86049" w14:textId="18A789D8" w:rsidR="00A72A72" w:rsidRDefault="00A72A72" w:rsidP="00A72A72">
      <w:pPr>
        <w:rPr>
          <w:rFonts w:hint="eastAsia"/>
        </w:rPr>
      </w:pPr>
    </w:p>
    <w:p w14:paraId="62B23DCD" w14:textId="77777777" w:rsidR="004808F9" w:rsidRPr="00A1090F" w:rsidRDefault="004808F9" w:rsidP="00A1090F"/>
    <w:p w14:paraId="143110A4" w14:textId="1B8BD553" w:rsidR="00A1090F" w:rsidRPr="007604DD" w:rsidRDefault="00A1090F" w:rsidP="009B3F74"/>
    <w:p w14:paraId="0EA53A7D" w14:textId="2FA36F4B" w:rsidR="009B3F74" w:rsidRPr="009B3F74" w:rsidRDefault="009B3F74"/>
    <w:p w14:paraId="751F485B" w14:textId="77777777" w:rsidR="007604DD" w:rsidRPr="00D00939" w:rsidRDefault="007604DD"/>
    <w:p w14:paraId="489B4DEE" w14:textId="77777777" w:rsidR="00D00939" w:rsidRPr="00D00939" w:rsidRDefault="00D00939"/>
    <w:p w14:paraId="3B2802B5" w14:textId="77777777" w:rsidR="00657DF8" w:rsidRPr="00657DF8" w:rsidRDefault="00657DF8"/>
    <w:sectPr w:rsidR="00657DF8" w:rsidRPr="00657D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F5"/>
    <w:rsid w:val="004808F9"/>
    <w:rsid w:val="004E1FF5"/>
    <w:rsid w:val="00534362"/>
    <w:rsid w:val="005C4B68"/>
    <w:rsid w:val="006337B8"/>
    <w:rsid w:val="00657DF8"/>
    <w:rsid w:val="007604DD"/>
    <w:rsid w:val="009B3F74"/>
    <w:rsid w:val="00A1090F"/>
    <w:rsid w:val="00A313D1"/>
    <w:rsid w:val="00A72A72"/>
    <w:rsid w:val="00C93AE8"/>
    <w:rsid w:val="00CC2309"/>
    <w:rsid w:val="00D00939"/>
    <w:rsid w:val="00D66DD0"/>
    <w:rsid w:val="00EE0F47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A344E5"/>
  <w15:chartTrackingRefBased/>
  <w15:docId w15:val="{9BAF62B9-E405-45C5-97F0-475F3D1A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7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1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1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1FF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1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1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F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1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1F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1F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1F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1FF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1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1FF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1FF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E1F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6</cp:revision>
  <dcterms:created xsi:type="dcterms:W3CDTF">2024-07-08T15:34:00Z</dcterms:created>
  <dcterms:modified xsi:type="dcterms:W3CDTF">2024-07-10T04:00:00Z</dcterms:modified>
</cp:coreProperties>
</file>