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11532" w14:textId="77777777" w:rsidR="000C1FED" w:rsidRDefault="000C1FED" w:rsidP="00343ADB">
      <w:pPr>
        <w:adjustRightInd w:val="0"/>
        <w:snapToGrid w:val="0"/>
        <w:jc w:val="left"/>
        <w:rPr>
          <w:rFonts w:ascii="游明朝" w:eastAsia="游明朝" w:hAnsi="游明朝"/>
          <w:color w:val="FF0000"/>
        </w:rPr>
      </w:pPr>
      <w:r w:rsidRPr="00343ADB">
        <w:rPr>
          <w:rFonts w:ascii="游明朝" w:eastAsia="游明朝" w:hAnsi="游明朝" w:hint="eastAsia"/>
          <w:b/>
        </w:rPr>
        <w:t>３回目　課題</w:t>
      </w:r>
      <w:r w:rsidR="00343ADB">
        <w:rPr>
          <w:rFonts w:ascii="游明朝" w:eastAsia="游明朝" w:hAnsi="游明朝" w:hint="eastAsia"/>
          <w:b/>
        </w:rPr>
        <w:t xml:space="preserve">　</w:t>
      </w:r>
      <w:r w:rsidR="00277675">
        <w:rPr>
          <w:rFonts w:ascii="游明朝" w:eastAsia="游明朝" w:hAnsi="游明朝" w:hint="eastAsia"/>
          <w:b/>
        </w:rPr>
        <w:t xml:space="preserve">　　　</w:t>
      </w:r>
      <w:r w:rsidR="00343ADB" w:rsidRPr="00343ADB">
        <w:rPr>
          <w:rFonts w:ascii="游明朝" w:eastAsia="游明朝" w:hAnsi="游明朝" w:hint="eastAsia"/>
          <w:color w:val="FF0000"/>
        </w:rPr>
        <w:t>このレポートは</w:t>
      </w:r>
      <w:r w:rsidR="00277675">
        <w:rPr>
          <w:rFonts w:ascii="游明朝" w:eastAsia="游明朝" w:hAnsi="游明朝" w:hint="eastAsia"/>
          <w:color w:val="FF0000"/>
        </w:rPr>
        <w:t>「</w:t>
      </w:r>
      <w:r w:rsidR="00343ADB" w:rsidRPr="00277675">
        <w:rPr>
          <w:rFonts w:ascii="游明朝" w:eastAsia="游明朝" w:hAnsi="游明朝" w:hint="eastAsia"/>
          <w:b/>
          <w:color w:val="FF0000"/>
        </w:rPr>
        <w:t>この</w:t>
      </w:r>
      <w:r w:rsidR="00A54321" w:rsidRPr="00277675">
        <w:rPr>
          <w:rFonts w:ascii="游明朝" w:eastAsia="游明朝" w:hAnsi="游明朝" w:hint="eastAsia"/>
          <w:b/>
          <w:color w:val="FF0000"/>
        </w:rPr>
        <w:t>w</w:t>
      </w:r>
      <w:r w:rsidR="00A54321" w:rsidRPr="00277675">
        <w:rPr>
          <w:rFonts w:ascii="游明朝" w:eastAsia="游明朝" w:hAnsi="游明朝"/>
          <w:b/>
          <w:color w:val="FF0000"/>
        </w:rPr>
        <w:t>ord</w:t>
      </w:r>
      <w:r w:rsidR="00A54321" w:rsidRPr="00277675">
        <w:rPr>
          <w:rFonts w:ascii="游明朝" w:eastAsia="游明朝" w:hAnsi="游明朝" w:hint="eastAsia"/>
          <w:b/>
          <w:color w:val="FF0000"/>
        </w:rPr>
        <w:t>の</w:t>
      </w:r>
      <w:r w:rsidR="00343ADB" w:rsidRPr="00277675">
        <w:rPr>
          <w:rFonts w:ascii="游明朝" w:eastAsia="游明朝" w:hAnsi="游明朝" w:hint="eastAsia"/>
          <w:b/>
          <w:color w:val="FF0000"/>
        </w:rPr>
        <w:t>書式</w:t>
      </w:r>
      <w:r w:rsidR="00277675">
        <w:rPr>
          <w:rFonts w:ascii="游明朝" w:eastAsia="游明朝" w:hAnsi="游明朝" w:hint="eastAsia"/>
          <w:color w:val="FF0000"/>
        </w:rPr>
        <w:t>」</w:t>
      </w:r>
      <w:r w:rsidR="00343ADB" w:rsidRPr="00343ADB">
        <w:rPr>
          <w:rFonts w:ascii="游明朝" w:eastAsia="游明朝" w:hAnsi="游明朝" w:hint="eastAsia"/>
          <w:color w:val="FF0000"/>
        </w:rPr>
        <w:t>で書いてからp</w:t>
      </w:r>
      <w:r w:rsidR="00343ADB" w:rsidRPr="00343ADB">
        <w:rPr>
          <w:rFonts w:ascii="游明朝" w:eastAsia="游明朝" w:hAnsi="游明朝"/>
          <w:color w:val="FF0000"/>
        </w:rPr>
        <w:t>df</w:t>
      </w:r>
      <w:r w:rsidR="00343ADB" w:rsidRPr="00343ADB">
        <w:rPr>
          <w:rFonts w:ascii="游明朝" w:eastAsia="游明朝" w:hAnsi="游明朝" w:hint="eastAsia"/>
          <w:color w:val="FF0000"/>
        </w:rPr>
        <w:t>に変換して提出すること</w:t>
      </w:r>
    </w:p>
    <w:p w14:paraId="6706F2C8" w14:textId="77777777" w:rsidR="00277675" w:rsidRPr="00343ADB" w:rsidRDefault="00277675" w:rsidP="00343ADB">
      <w:pPr>
        <w:adjustRightInd w:val="0"/>
        <w:snapToGrid w:val="0"/>
        <w:jc w:val="left"/>
        <w:rPr>
          <w:rFonts w:ascii="游明朝" w:eastAsia="游明朝" w:hAnsi="游明朝"/>
          <w:color w:val="FF0000"/>
        </w:rPr>
      </w:pPr>
      <w:r>
        <w:rPr>
          <w:rFonts w:ascii="游明朝" w:eastAsia="游明朝" w:hAnsi="游明朝"/>
          <w:color w:val="FF0000"/>
        </w:rPr>
        <w:tab/>
      </w:r>
      <w:r>
        <w:rPr>
          <w:rFonts w:ascii="游明朝" w:eastAsia="游明朝" w:hAnsi="游明朝"/>
          <w:color w:val="FF0000"/>
        </w:rPr>
        <w:tab/>
      </w:r>
      <w:r>
        <w:rPr>
          <w:rFonts w:ascii="游明朝" w:eastAsia="游明朝" w:hAnsi="游明朝" w:hint="eastAsia"/>
          <w:color w:val="FF0000"/>
        </w:rPr>
        <w:t>※　4回目以降のレポートもこの書式を用いて書くこと！！</w:t>
      </w:r>
    </w:p>
    <w:p w14:paraId="109CD7C6" w14:textId="77777777" w:rsidR="000F1772" w:rsidRPr="00343ADB" w:rsidRDefault="000F1772" w:rsidP="00343ADB">
      <w:pPr>
        <w:adjustRightInd w:val="0"/>
        <w:snapToGrid w:val="0"/>
        <w:jc w:val="left"/>
        <w:rPr>
          <w:rFonts w:ascii="游明朝" w:eastAsia="游明朝" w:hAnsi="游明朝"/>
        </w:rPr>
      </w:pPr>
    </w:p>
    <w:p w14:paraId="6C0E76BB" w14:textId="77777777" w:rsidR="00836C14" w:rsidRDefault="00343ADB" w:rsidP="00343ADB">
      <w:pPr>
        <w:adjustRightInd w:val="0"/>
        <w:snapToGrid w:val="0"/>
        <w:jc w:val="left"/>
        <w:rPr>
          <w:rFonts w:ascii="游明朝" w:eastAsia="游明朝" w:hAnsi="游明朝"/>
        </w:rPr>
      </w:pPr>
      <w:r w:rsidRPr="00343ADB">
        <w:rPr>
          <w:rFonts w:ascii="游明朝" w:eastAsia="游明朝" w:hAnsi="游明朝" w:hint="eastAsia"/>
          <w:b/>
        </w:rPr>
        <w:t xml:space="preserve">１　</w:t>
      </w:r>
      <w:r w:rsidRPr="00343ADB">
        <w:rPr>
          <w:rFonts w:ascii="游明朝" w:eastAsia="游明朝" w:hAnsi="游明朝" w:hint="eastAsia"/>
        </w:rPr>
        <w:t>君が</w:t>
      </w:r>
      <w:r w:rsidRPr="00651017">
        <w:rPr>
          <w:rFonts w:ascii="游明朝" w:eastAsia="游明朝" w:hAnsi="游明朝" w:hint="eastAsia"/>
          <w:b/>
        </w:rPr>
        <w:t>熱力学１</w:t>
      </w:r>
      <w:r w:rsidRPr="00343ADB">
        <w:rPr>
          <w:rFonts w:ascii="游明朝" w:eastAsia="游明朝" w:hAnsi="游明朝" w:hint="eastAsia"/>
        </w:rPr>
        <w:t>で学んだ内容を1頁にまとめてみよ．</w:t>
      </w:r>
    </w:p>
    <w:p w14:paraId="33B2E691" w14:textId="77777777" w:rsidR="00247C2B" w:rsidRDefault="00247C2B" w:rsidP="00343ADB">
      <w:pPr>
        <w:adjustRightInd w:val="0"/>
        <w:snapToGrid w:val="0"/>
        <w:jc w:val="left"/>
        <w:rPr>
          <w:rFonts w:ascii="游明朝" w:eastAsia="游明朝" w:hAnsi="游明朝" w:hint="eastAsia"/>
        </w:rPr>
      </w:pPr>
    </w:p>
    <w:p w14:paraId="026A016F" w14:textId="7F8F0B06" w:rsidR="00005D29" w:rsidRDefault="00005D29" w:rsidP="00005D29">
      <w:pPr>
        <w:adjustRightInd w:val="0"/>
        <w:snapToGrid w:val="0"/>
        <w:jc w:val="left"/>
        <w:rPr>
          <w:rFonts w:ascii="游明朝" w:eastAsia="游明朝" w:hAnsi="游明朝"/>
        </w:rPr>
      </w:pPr>
      <w:r w:rsidRPr="00005D29">
        <w:rPr>
          <w:rFonts w:ascii="游明朝" w:eastAsia="游明朝" w:hAnsi="游明朝" w:hint="eastAsia"/>
        </w:rPr>
        <w:t>熱力学1では、物質やエネルギーのやり取りを理解するための基本的な原理と法則</w:t>
      </w:r>
      <w:r>
        <w:rPr>
          <w:rFonts w:ascii="游明朝" w:eastAsia="游明朝" w:hAnsi="游明朝" w:hint="eastAsia"/>
        </w:rPr>
        <w:t>を学びました</w:t>
      </w:r>
      <w:r w:rsidRPr="00005D29">
        <w:rPr>
          <w:rFonts w:ascii="游明朝" w:eastAsia="游明朝" w:hAnsi="游明朝" w:hint="eastAsia"/>
        </w:rPr>
        <w:t>。この分野では、エネルギー保存の原則（第一法則）やエネルギーが自然に散逸する傾向（第二法則）に基づき、エネルギーと物質の性質がどのように関わり合うかを</w:t>
      </w:r>
      <w:r>
        <w:rPr>
          <w:rFonts w:ascii="游明朝" w:eastAsia="游明朝" w:hAnsi="游明朝" w:hint="eastAsia"/>
        </w:rPr>
        <w:t>学びました</w:t>
      </w:r>
      <w:r w:rsidRPr="00005D29">
        <w:rPr>
          <w:rFonts w:ascii="游明朝" w:eastAsia="游明朝" w:hAnsi="游明朝" w:hint="eastAsia"/>
        </w:rPr>
        <w:t>。</w:t>
      </w:r>
    </w:p>
    <w:p w14:paraId="0A344135" w14:textId="08400C2A" w:rsidR="00005D29" w:rsidRPr="00005D29" w:rsidRDefault="00005D29" w:rsidP="00005D29">
      <w:pPr>
        <w:adjustRightInd w:val="0"/>
        <w:snapToGrid w:val="0"/>
        <w:jc w:val="left"/>
        <w:rPr>
          <w:rFonts w:ascii="游明朝" w:eastAsia="游明朝" w:hAnsi="游明朝" w:hint="eastAsia"/>
        </w:rPr>
      </w:pPr>
      <w:r w:rsidRPr="00005D29">
        <w:rPr>
          <w:rFonts w:ascii="游明朝" w:eastAsia="游明朝" w:hAnsi="游明朝" w:hint="eastAsia"/>
        </w:rPr>
        <w:t xml:space="preserve">まず、理想気体の性質について学びました。理想気体は、分子間の相互作用を無視できる単純なモデルです。このモデルに基づき、理想気体の法則 </w:t>
      </w:r>
      <m:oMath>
        <m:r>
          <w:rPr>
            <w:rFonts w:ascii="Cambria Math" w:eastAsia="游明朝" w:hAnsi="Cambria Math" w:hint="eastAsia"/>
          </w:rPr>
          <m:t>PV=</m:t>
        </m:r>
        <m:r>
          <w:rPr>
            <w:rFonts w:ascii="Cambria Math" w:eastAsia="游明朝" w:hAnsi="Cambria Math" w:hint="eastAsia"/>
          </w:rPr>
          <m:t>ｎ</m:t>
        </m:r>
        <m:r>
          <w:rPr>
            <w:rFonts w:ascii="Cambria Math" w:eastAsia="游明朝" w:hAnsi="Cambria Math" w:hint="eastAsia"/>
          </w:rPr>
          <m:t>RT</m:t>
        </m:r>
      </m:oMath>
      <w:r w:rsidRPr="00005D29">
        <w:rPr>
          <w:rFonts w:ascii="游明朝" w:eastAsia="游明朝" w:hAnsi="游明朝" w:hint="eastAsia"/>
        </w:rPr>
        <w:t xml:space="preserve"> を使って気体の振る舞いを予測することができます。この法則は気体の圧力 (P)、体積 (V)、温度 (T) の関係を示しており、気体分子運動論によって気体の分子運動が圧力や温度にどう関連するかも説明されます。</w:t>
      </w:r>
    </w:p>
    <w:p w14:paraId="16B423BD" w14:textId="05D646D5" w:rsidR="00005D29" w:rsidRPr="00005D29" w:rsidRDefault="00005D29" w:rsidP="00005D29">
      <w:pPr>
        <w:adjustRightInd w:val="0"/>
        <w:snapToGrid w:val="0"/>
        <w:jc w:val="left"/>
        <w:rPr>
          <w:rFonts w:ascii="游明朝" w:eastAsia="游明朝" w:hAnsi="游明朝" w:hint="eastAsia"/>
        </w:rPr>
      </w:pPr>
      <w:r w:rsidRPr="00005D29">
        <w:rPr>
          <w:rFonts w:ascii="游明朝" w:eastAsia="游明朝" w:hAnsi="游明朝" w:hint="eastAsia"/>
        </w:rPr>
        <w:t>次に、熱力学第一法則を学びました。第一法則はエネルギー保存則としても知られ、エネルギーが決して創造されたり破壊されたりせず、他の形態に変換されるだけであるという原則です。具体的には、系の内部エネルギーの変化は、系に加えられた熱量と系が行った仕事の差に等しいという形で表されます。この法則の適用により、熱化学におけるエネルギーの移動を理解</w:t>
      </w:r>
      <w:r w:rsidR="001D7861">
        <w:rPr>
          <w:rFonts w:ascii="游明朝" w:eastAsia="游明朝" w:hAnsi="游明朝" w:hint="eastAsia"/>
        </w:rPr>
        <w:t>しました。</w:t>
      </w:r>
    </w:p>
    <w:p w14:paraId="0156F488" w14:textId="31442FC1" w:rsidR="00005D29" w:rsidRPr="00005D29" w:rsidRDefault="00005D29" w:rsidP="00005D29">
      <w:pPr>
        <w:adjustRightInd w:val="0"/>
        <w:snapToGrid w:val="0"/>
        <w:jc w:val="left"/>
        <w:rPr>
          <w:rFonts w:ascii="游明朝" w:eastAsia="游明朝" w:hAnsi="游明朝" w:hint="eastAsia"/>
        </w:rPr>
      </w:pPr>
      <w:r w:rsidRPr="00005D29">
        <w:rPr>
          <w:rFonts w:ascii="游明朝" w:eastAsia="游明朝" w:hAnsi="游明朝" w:hint="eastAsia"/>
        </w:rPr>
        <w:t>さらに、第一法則を使った状態関数と完全微分の概念も導入されました。状態関数は、内部エネルギーやエンタルピーなど、システムの現在の状態だけで決まる量です。これらの関数は、完全微分の形式で記述されるため、系の状態が変化したときのエネルギーやその他の物理量の変化を厳密に計算することが可能です。また、比熱を導入し、物質がエネルギーをどの程度蓄える能力があるかを示す比熱と、内部エネルギーの変化を温度変化と関連付ける方法も学びました。</w:t>
      </w:r>
    </w:p>
    <w:p w14:paraId="2CB98F13" w14:textId="1D2EA867" w:rsidR="00005D29" w:rsidRPr="00005D29" w:rsidRDefault="00005D29" w:rsidP="00005D29">
      <w:pPr>
        <w:adjustRightInd w:val="0"/>
        <w:snapToGrid w:val="0"/>
        <w:jc w:val="left"/>
        <w:rPr>
          <w:rFonts w:ascii="游明朝" w:eastAsia="游明朝" w:hAnsi="游明朝" w:hint="eastAsia"/>
        </w:rPr>
      </w:pPr>
      <w:r w:rsidRPr="00005D29">
        <w:rPr>
          <w:rFonts w:ascii="游明朝" w:eastAsia="游明朝" w:hAnsi="游明朝" w:hint="eastAsia"/>
        </w:rPr>
        <w:t>次に、熱力学第二法則</w:t>
      </w:r>
      <w:r w:rsidR="001D7861">
        <w:rPr>
          <w:rFonts w:ascii="游明朝" w:eastAsia="游明朝" w:hAnsi="游明朝" w:hint="eastAsia"/>
        </w:rPr>
        <w:t>も学びました</w:t>
      </w:r>
      <w:r w:rsidRPr="00005D29">
        <w:rPr>
          <w:rFonts w:ascii="游明朝" w:eastAsia="游明朝" w:hAnsi="游明朝" w:hint="eastAsia"/>
        </w:rPr>
        <w:t>。第二法則はエネルギーの自然な流れを記述し、エネルギーが自発的に一方向にのみ移動することを説明します。この法則はカルノーサイクルによって示され、理想的な熱機関がどれほど効率的に動作できるかを理解するために使用されます。カルノーサイクルは、熱機関の最大効率を示し、不可逆的な過程ではエネルギーがどのように散逸するかを説明します。</w:t>
      </w:r>
    </w:p>
    <w:p w14:paraId="103FCAB3" w14:textId="131B8B2A" w:rsidR="00005D29" w:rsidRPr="00005D29" w:rsidRDefault="00005D29" w:rsidP="00005D29">
      <w:pPr>
        <w:adjustRightInd w:val="0"/>
        <w:snapToGrid w:val="0"/>
        <w:jc w:val="left"/>
        <w:rPr>
          <w:rFonts w:ascii="游明朝" w:eastAsia="游明朝" w:hAnsi="游明朝" w:hint="eastAsia"/>
        </w:rPr>
      </w:pPr>
      <w:r w:rsidRPr="00005D29">
        <w:rPr>
          <w:rFonts w:ascii="游明朝" w:eastAsia="游明朝" w:hAnsi="游明朝" w:hint="eastAsia"/>
        </w:rPr>
        <w:t>この第二法則に関連して、エントロピーという重要な概念が導入されました。エントロピーは、システムの無秩序さや利用可能なミクロ状態の数を表し、エネルギーの散逸の度合いを測定する指標となります。エントロピーの増加は、自然界の多くのプロセスが不可逆であることを示しており、エネルギーが完全に再利用されることはないという原則が成り立ちます。エントロピーの概念を通じて、不可逆過程と可逆過程の違いや、エネルギーの効率的な利用について理解を深めました。</w:t>
      </w:r>
    </w:p>
    <w:p w14:paraId="692C90CA" w14:textId="217A1E0A" w:rsidR="00005D29" w:rsidRPr="00005D29" w:rsidRDefault="00005D29" w:rsidP="00005D29">
      <w:pPr>
        <w:adjustRightInd w:val="0"/>
        <w:snapToGrid w:val="0"/>
        <w:jc w:val="left"/>
        <w:rPr>
          <w:rFonts w:ascii="游明朝" w:eastAsia="游明朝" w:hAnsi="游明朝" w:hint="eastAsia"/>
        </w:rPr>
      </w:pPr>
      <w:r w:rsidRPr="00005D29">
        <w:rPr>
          <w:rFonts w:ascii="游明朝" w:eastAsia="游明朝" w:hAnsi="游明朝" w:hint="eastAsia"/>
        </w:rPr>
        <w:t>さらに、ヘルムホルツ自由エネルギーとギブス自由エネルギーという熱力学ポテンシャルも学びました。これらの自由エネルギーは、物質の自発的な変化を予測するために使用され、温度や圧力の一定条件下でのエネルギーの変化を計算するのに役立ちます。</w:t>
      </w:r>
    </w:p>
    <w:p w14:paraId="4C449CC1" w14:textId="5B7A4816" w:rsidR="00005D29" w:rsidRPr="00005D29" w:rsidRDefault="00005D29" w:rsidP="00005D29">
      <w:pPr>
        <w:adjustRightInd w:val="0"/>
        <w:snapToGrid w:val="0"/>
        <w:jc w:val="left"/>
        <w:rPr>
          <w:rFonts w:ascii="游明朝" w:eastAsia="游明朝" w:hAnsi="游明朝" w:hint="eastAsia"/>
        </w:rPr>
      </w:pPr>
      <w:r w:rsidRPr="00005D29">
        <w:rPr>
          <w:rFonts w:ascii="游明朝" w:eastAsia="游明朝" w:hAnsi="游明朝" w:hint="eastAsia"/>
        </w:rPr>
        <w:t>最後に、統計力学の基本的な概念が導入されました。統計力学は、巨視的な熱力学的性質をミクロスケールの粒子の運動から理論的に導き出す手法です。ここでは、系の内部エネルギーやエントロピーが、粒子のミクロ状態の統計的分布からどのように計算されるかを学びました。特に、カノニカル分配関数の導入により、系の熱力学量を計算する方法を理解しました。</w:t>
      </w:r>
    </w:p>
    <w:p w14:paraId="1CA8CCA8" w14:textId="09ED4FDD" w:rsidR="00005D29" w:rsidRPr="00005D29" w:rsidRDefault="00005D29" w:rsidP="00005D29">
      <w:pPr>
        <w:adjustRightInd w:val="0"/>
        <w:snapToGrid w:val="0"/>
        <w:jc w:val="left"/>
        <w:rPr>
          <w:rFonts w:ascii="游明朝" w:eastAsia="游明朝" w:hAnsi="游明朝" w:hint="eastAsia"/>
        </w:rPr>
      </w:pPr>
      <w:r w:rsidRPr="00005D29">
        <w:rPr>
          <w:rFonts w:ascii="游明朝" w:eastAsia="游明朝" w:hAnsi="游明朝" w:hint="eastAsia"/>
        </w:rPr>
        <w:t>また、量子統計力学への拡張として、ボース・アインシュタイン分布とフェルミ・ディラック分布も学び、ボース粒子やフェルミ粒子の統計的性質がどのように異なるかを理解しました。これらの分布は、量子系における粒子の振る舞いを記述するために重要です。</w:t>
      </w:r>
    </w:p>
    <w:p w14:paraId="3B21E388" w14:textId="5B9F942C" w:rsidR="00005D29" w:rsidRDefault="00005D29" w:rsidP="00005D29">
      <w:pPr>
        <w:adjustRightInd w:val="0"/>
        <w:snapToGrid w:val="0"/>
        <w:jc w:val="left"/>
        <w:rPr>
          <w:rFonts w:ascii="游明朝" w:eastAsia="游明朝" w:hAnsi="游明朝"/>
        </w:rPr>
      </w:pPr>
      <w:r w:rsidRPr="00005D29">
        <w:rPr>
          <w:rFonts w:ascii="游明朝" w:eastAsia="游明朝" w:hAnsi="游明朝" w:hint="eastAsia"/>
        </w:rPr>
        <w:t>総じて、熱力学1では、エネルギーの保存と散逸に関する基本的な法則から、物質のミクロな挙動を統計的に理解する方法まで、幅広いトピック</w:t>
      </w:r>
      <w:r w:rsidR="00247C2B">
        <w:rPr>
          <w:rFonts w:ascii="游明朝" w:eastAsia="游明朝" w:hAnsi="游明朝" w:hint="eastAsia"/>
        </w:rPr>
        <w:t>について学びました。</w:t>
      </w:r>
    </w:p>
    <w:p w14:paraId="00EDAD31" w14:textId="77777777" w:rsidR="00247C2B" w:rsidRDefault="00247C2B" w:rsidP="00005D29">
      <w:pPr>
        <w:adjustRightInd w:val="0"/>
        <w:snapToGrid w:val="0"/>
        <w:jc w:val="left"/>
        <w:rPr>
          <w:rFonts w:ascii="游明朝" w:eastAsia="游明朝" w:hAnsi="游明朝"/>
        </w:rPr>
      </w:pPr>
    </w:p>
    <w:p w14:paraId="2EC22736" w14:textId="77777777" w:rsidR="00247C2B" w:rsidRPr="00343ADB" w:rsidRDefault="00247C2B" w:rsidP="00005D29">
      <w:pPr>
        <w:adjustRightInd w:val="0"/>
        <w:snapToGrid w:val="0"/>
        <w:jc w:val="left"/>
        <w:rPr>
          <w:rFonts w:ascii="游明朝" w:eastAsia="游明朝" w:hAnsi="游明朝" w:hint="eastAsia"/>
        </w:rPr>
      </w:pPr>
    </w:p>
    <w:p w14:paraId="01EDDFCB" w14:textId="77777777" w:rsidR="00343ADB" w:rsidRDefault="00343ADB" w:rsidP="00343ADB">
      <w:pPr>
        <w:adjustRightInd w:val="0"/>
        <w:snapToGrid w:val="0"/>
        <w:jc w:val="left"/>
        <w:rPr>
          <w:rFonts w:ascii="游明朝" w:eastAsia="游明朝" w:hAnsi="游明朝"/>
        </w:rPr>
      </w:pPr>
      <w:r w:rsidRPr="00343ADB">
        <w:rPr>
          <w:rFonts w:ascii="游明朝" w:eastAsia="游明朝" w:hAnsi="游明朝" w:hint="eastAsia"/>
          <w:b/>
        </w:rPr>
        <w:t>２</w:t>
      </w:r>
      <w:r w:rsidRPr="00343ADB">
        <w:rPr>
          <w:rFonts w:ascii="游明朝" w:eastAsia="游明朝" w:hAnsi="游明朝" w:hint="eastAsia"/>
        </w:rPr>
        <w:t xml:space="preserve">　</w:t>
      </w:r>
      <w:r w:rsidR="00651017" w:rsidRPr="00651017">
        <w:rPr>
          <w:rFonts w:ascii="游明朝" w:eastAsia="游明朝" w:hAnsi="游明朝" w:hint="eastAsia"/>
          <w:b/>
        </w:rPr>
        <w:t>熱力学１</w:t>
      </w:r>
      <w:r w:rsidR="00651017" w:rsidRPr="00343ADB">
        <w:rPr>
          <w:rFonts w:ascii="游明朝" w:eastAsia="游明朝" w:hAnsi="游明朝" w:hint="eastAsia"/>
        </w:rPr>
        <w:t>で</w:t>
      </w:r>
      <w:r w:rsidRPr="00343ADB">
        <w:rPr>
          <w:rFonts w:ascii="游明朝" w:eastAsia="游明朝" w:hAnsi="游明朝" w:hint="eastAsia"/>
        </w:rPr>
        <w:t>君が十分に理解できたと思う事項とその理由を1</w:t>
      </w:r>
      <w:r w:rsidRPr="00343ADB">
        <w:rPr>
          <w:rFonts w:ascii="游明朝" w:eastAsia="游明朝" w:hAnsi="游明朝"/>
        </w:rPr>
        <w:t>/2</w:t>
      </w:r>
      <w:r w:rsidRPr="00343ADB">
        <w:rPr>
          <w:rFonts w:ascii="游明朝" w:eastAsia="游明朝" w:hAnsi="游明朝" w:hint="eastAsia"/>
        </w:rPr>
        <w:t>頁で述べよ．</w:t>
      </w:r>
    </w:p>
    <w:p w14:paraId="59F64147" w14:textId="77777777" w:rsidR="00247C2B" w:rsidRDefault="00247C2B" w:rsidP="00343ADB">
      <w:pPr>
        <w:adjustRightInd w:val="0"/>
        <w:snapToGrid w:val="0"/>
        <w:jc w:val="left"/>
        <w:rPr>
          <w:rFonts w:ascii="游明朝" w:eastAsia="游明朝" w:hAnsi="游明朝" w:hint="eastAsia"/>
        </w:rPr>
      </w:pPr>
    </w:p>
    <w:p w14:paraId="5DE93F2C" w14:textId="6ACAE76F" w:rsidR="00005D29" w:rsidRPr="00005D29" w:rsidRDefault="00005D29" w:rsidP="00005D29">
      <w:pPr>
        <w:adjustRightInd w:val="0"/>
        <w:snapToGrid w:val="0"/>
        <w:jc w:val="left"/>
        <w:rPr>
          <w:rFonts w:ascii="游明朝" w:eastAsia="游明朝" w:hAnsi="游明朝" w:hint="eastAsia"/>
        </w:rPr>
      </w:pPr>
      <w:r w:rsidRPr="00005D29">
        <w:rPr>
          <w:rFonts w:ascii="游明朝" w:eastAsia="游明朝" w:hAnsi="游明朝" w:hint="eastAsia"/>
        </w:rPr>
        <w:t>私が熱力学1で十分に理解できた事項は、熱力学第一法則およびその関連概念です。特に、仕事と熱がエネルギーの異なる形態であり、エネルギー保存則に基づいて相互に変換されるという考え方は、非常に直感的に理解できました。第一法則は、系の内部エネルギーの変化が、外部から供給された熱と系が行った仕事との差に等しいことを示しており、エネルギーの出入りを数式で明確に捉えることができます。たとえば、理想気体の膨張や収縮における仕事と熱のやり取りを具体的な例として扱うことで、この法則の適用がどのように行われるかが明確になりました。</w:t>
      </w:r>
    </w:p>
    <w:p w14:paraId="46909E57" w14:textId="618050BB" w:rsidR="00005D29" w:rsidRPr="00005D29" w:rsidRDefault="00005D29" w:rsidP="00005D29">
      <w:pPr>
        <w:adjustRightInd w:val="0"/>
        <w:snapToGrid w:val="0"/>
        <w:jc w:val="left"/>
        <w:rPr>
          <w:rFonts w:ascii="游明朝" w:eastAsia="游明朝" w:hAnsi="游明朝" w:hint="eastAsia"/>
        </w:rPr>
      </w:pPr>
      <w:r w:rsidRPr="00005D29">
        <w:rPr>
          <w:rFonts w:ascii="游明朝" w:eastAsia="游明朝" w:hAnsi="游明朝" w:hint="eastAsia"/>
        </w:rPr>
        <w:t>また、状態関数と完全微分の概念も非常に理解しやすかったです。状態関数とは、系の現在の状態だけに依存し、過去の経路に依存しない物理量のことです。例えば、内部エネルギーやエンタルピーは状態関数であり、これらを使って熱力学的な変化を正確に計算する方法が導入されました。特に、完全微分を用いた計算では、微小なエネルギー変化を正確に追跡できるため、状態量の変化を数学的に扱うことができました。これにより、内部エネルギーの変化が、系の温度や圧力などの他の状態量とどのように関連しているかを明確に理解することができました。</w:t>
      </w:r>
    </w:p>
    <w:p w14:paraId="57D6FE31" w14:textId="3CB8816B" w:rsidR="00005D29" w:rsidRPr="00005D29" w:rsidRDefault="00005D29" w:rsidP="00005D29">
      <w:pPr>
        <w:adjustRightInd w:val="0"/>
        <w:snapToGrid w:val="0"/>
        <w:jc w:val="left"/>
        <w:rPr>
          <w:rFonts w:ascii="游明朝" w:eastAsia="游明朝" w:hAnsi="游明朝" w:hint="eastAsia"/>
        </w:rPr>
      </w:pPr>
      <w:r w:rsidRPr="00005D29">
        <w:rPr>
          <w:rFonts w:ascii="游明朝" w:eastAsia="游明朝" w:hAnsi="游明朝" w:hint="eastAsia"/>
        </w:rPr>
        <w:t>さらに、比熱の導入とその応用も理解できました。比熱は、物質がどの程度のエネルギーを蓄える能力があるかを示す重要な指標です。定容比熱や定圧比熱を用いて、物質の温度変化と内部エネルギーの関係を定量的に把握する方法は、具体的な問題を解く上で非常に役立ちました。これらの概念を使ったエネルギー保存則の応用例は、実際の物理現象の予測に大いに役立ち、問題を解く際の理解が深まりました。</w:t>
      </w:r>
    </w:p>
    <w:p w14:paraId="36D38F5D" w14:textId="243CDE71" w:rsidR="00005D29" w:rsidRDefault="00005D29" w:rsidP="00005D29">
      <w:pPr>
        <w:adjustRightInd w:val="0"/>
        <w:snapToGrid w:val="0"/>
        <w:jc w:val="left"/>
        <w:rPr>
          <w:rFonts w:ascii="游明朝" w:eastAsia="游明朝" w:hAnsi="游明朝"/>
        </w:rPr>
      </w:pPr>
      <w:r w:rsidRPr="00005D29">
        <w:rPr>
          <w:rFonts w:ascii="游明朝" w:eastAsia="游明朝" w:hAnsi="游明朝" w:hint="eastAsia"/>
        </w:rPr>
        <w:t>総じて、熱力学第一法則に関連する事項は、物理的な現象をエネルギーの観点から捉え、それを数式で表現するための基盤として非常に強固に理解できました。</w:t>
      </w:r>
    </w:p>
    <w:p w14:paraId="6317E34D" w14:textId="77777777" w:rsidR="00005D29" w:rsidRPr="00005D29" w:rsidRDefault="00005D29" w:rsidP="00005D29">
      <w:pPr>
        <w:adjustRightInd w:val="0"/>
        <w:snapToGrid w:val="0"/>
        <w:jc w:val="left"/>
        <w:rPr>
          <w:rFonts w:ascii="游明朝" w:eastAsia="游明朝" w:hAnsi="游明朝" w:hint="eastAsia"/>
        </w:rPr>
      </w:pPr>
    </w:p>
    <w:p w14:paraId="1DAF2BF7" w14:textId="77777777" w:rsidR="00343ADB" w:rsidRDefault="00343ADB" w:rsidP="00343ADB">
      <w:pPr>
        <w:adjustRightInd w:val="0"/>
        <w:snapToGrid w:val="0"/>
        <w:jc w:val="left"/>
        <w:rPr>
          <w:rFonts w:ascii="游明朝" w:eastAsia="游明朝" w:hAnsi="游明朝"/>
        </w:rPr>
      </w:pPr>
      <w:r w:rsidRPr="00343ADB">
        <w:rPr>
          <w:rFonts w:ascii="游明朝" w:eastAsia="游明朝" w:hAnsi="游明朝" w:hint="eastAsia"/>
          <w:b/>
        </w:rPr>
        <w:t>３</w:t>
      </w:r>
      <w:r w:rsidRPr="00343ADB">
        <w:rPr>
          <w:rFonts w:ascii="游明朝" w:eastAsia="游明朝" w:hAnsi="游明朝" w:hint="eastAsia"/>
        </w:rPr>
        <w:t xml:space="preserve">　</w:t>
      </w:r>
      <w:r w:rsidR="00651017" w:rsidRPr="00651017">
        <w:rPr>
          <w:rFonts w:ascii="游明朝" w:eastAsia="游明朝" w:hAnsi="游明朝" w:hint="eastAsia"/>
          <w:b/>
        </w:rPr>
        <w:t>熱力学１</w:t>
      </w:r>
      <w:r w:rsidR="00651017" w:rsidRPr="00343ADB">
        <w:rPr>
          <w:rFonts w:ascii="游明朝" w:eastAsia="游明朝" w:hAnsi="游明朝" w:hint="eastAsia"/>
        </w:rPr>
        <w:t>で</w:t>
      </w:r>
      <w:r w:rsidRPr="00343ADB">
        <w:rPr>
          <w:rFonts w:ascii="游明朝" w:eastAsia="游明朝" w:hAnsi="游明朝" w:hint="eastAsia"/>
        </w:rPr>
        <w:t>君が十分に理解でなかったと思う事項とその理由を1</w:t>
      </w:r>
      <w:r w:rsidRPr="00343ADB">
        <w:rPr>
          <w:rFonts w:ascii="游明朝" w:eastAsia="游明朝" w:hAnsi="游明朝"/>
        </w:rPr>
        <w:t>/2</w:t>
      </w:r>
      <w:r w:rsidRPr="00343ADB">
        <w:rPr>
          <w:rFonts w:ascii="游明朝" w:eastAsia="游明朝" w:hAnsi="游明朝" w:hint="eastAsia"/>
        </w:rPr>
        <w:t>頁で述べよ．</w:t>
      </w:r>
    </w:p>
    <w:p w14:paraId="5FE80AD3" w14:textId="77777777" w:rsidR="0075270B" w:rsidRDefault="0075270B" w:rsidP="00343ADB">
      <w:pPr>
        <w:adjustRightInd w:val="0"/>
        <w:snapToGrid w:val="0"/>
        <w:jc w:val="left"/>
        <w:rPr>
          <w:rFonts w:ascii="游明朝" w:eastAsia="游明朝" w:hAnsi="游明朝" w:hint="eastAsia"/>
        </w:rPr>
      </w:pPr>
    </w:p>
    <w:p w14:paraId="06FE53C6" w14:textId="4597B019" w:rsidR="00005D29" w:rsidRPr="00005D29" w:rsidRDefault="00005D29" w:rsidP="00005D29">
      <w:pPr>
        <w:adjustRightInd w:val="0"/>
        <w:snapToGrid w:val="0"/>
        <w:jc w:val="left"/>
        <w:rPr>
          <w:rFonts w:ascii="游明朝" w:eastAsia="游明朝" w:hAnsi="游明朝" w:hint="eastAsia"/>
        </w:rPr>
      </w:pPr>
      <w:r w:rsidRPr="00005D29">
        <w:rPr>
          <w:rFonts w:ascii="游明朝" w:eastAsia="游明朝" w:hAnsi="游明朝" w:hint="eastAsia"/>
        </w:rPr>
        <w:t>私が熱力学1で十分に理解できなかった事項は、特に熱力学第二法則に関連するエントロピーの概念とその応用です。エントロピーが「無秩序さ」や「利用可能なミクロ状態の数」と関連していることは理論的には理解できますが、その具体的な物理的意味や、実際のシステムにおけるエントロピー変化の理解が不十分でした。特に、エントロピーが不可逆過程においてどのような役割を果たすか、また、エントロピー増大の原理がなぜ必然なのかを直感的に掴むのが難しかったです。例えば、エントロピー増大則がどのように現実のエネルギー効率や熱機関の限界と結びつくのか、具体的な例で考える際に混乱しました。</w:t>
      </w:r>
    </w:p>
    <w:p w14:paraId="706622E6" w14:textId="21CFF598" w:rsidR="00005D29" w:rsidRPr="00005D29" w:rsidRDefault="00005D29" w:rsidP="00005D29">
      <w:pPr>
        <w:adjustRightInd w:val="0"/>
        <w:snapToGrid w:val="0"/>
        <w:jc w:val="left"/>
        <w:rPr>
          <w:rFonts w:ascii="游明朝" w:eastAsia="游明朝" w:hAnsi="游明朝" w:hint="eastAsia"/>
        </w:rPr>
      </w:pPr>
      <w:r w:rsidRPr="00005D29">
        <w:rPr>
          <w:rFonts w:ascii="游明朝" w:eastAsia="游明朝" w:hAnsi="游明朝" w:hint="eastAsia"/>
        </w:rPr>
        <w:t>また、カルノーサイクルに関連する理想的な熱機関の効率に関しても、理論上は理解できるものの、実際の不可逆過程との関係を詳細に説明するのが難しかったです。カルノーサイクルが最も効率の良いサイクルであることは理屈では分かるものの、なぜそれが理論的な限界であり、現実の熱機関がそれに到達できないのかを完全に説明するのに苦労しました。</w:t>
      </w:r>
    </w:p>
    <w:p w14:paraId="0D48869F" w14:textId="7D37D865" w:rsidR="00005D29" w:rsidRPr="00005D29" w:rsidRDefault="00005D29" w:rsidP="00005D29">
      <w:pPr>
        <w:adjustRightInd w:val="0"/>
        <w:snapToGrid w:val="0"/>
        <w:jc w:val="left"/>
        <w:rPr>
          <w:rFonts w:ascii="游明朝" w:eastAsia="游明朝" w:hAnsi="游明朝" w:hint="eastAsia"/>
        </w:rPr>
      </w:pPr>
      <w:r w:rsidRPr="00005D29">
        <w:rPr>
          <w:rFonts w:ascii="游明朝" w:eastAsia="游明朝" w:hAnsi="游明朝" w:hint="eastAsia"/>
        </w:rPr>
        <w:t>さらに、統計力学に関連する概念、特にカノニカル分配関数についても理解が浅いと感じました。分配関数を用いて熱力学量を計算するという手法は抽象的であり、どのように巨視的な熱力学的性質がミクロな粒子の運動やエネルギー分布から導かれるのかを完全に理解するのが難しかったです。また、分配関数がどのようにエントロピーや内部エネルギーと関連するのか、具体的な計算の流れを掴むのに苦労しました。これらの概念は、より多くの演習問題や具体例を通じて、さらなる理解が必要だと感じています。</w:t>
      </w:r>
    </w:p>
    <w:p w14:paraId="22B064A9" w14:textId="0A241B90" w:rsidR="00651017" w:rsidRPr="00651017" w:rsidRDefault="00005D29" w:rsidP="00343ADB">
      <w:pPr>
        <w:adjustRightInd w:val="0"/>
        <w:snapToGrid w:val="0"/>
        <w:jc w:val="left"/>
        <w:rPr>
          <w:rFonts w:ascii="游明朝" w:eastAsia="游明朝" w:hAnsi="游明朝" w:hint="eastAsia"/>
        </w:rPr>
      </w:pPr>
      <w:r w:rsidRPr="00005D29">
        <w:rPr>
          <w:rFonts w:ascii="游明朝" w:eastAsia="游明朝" w:hAnsi="游明朝" w:hint="eastAsia"/>
        </w:rPr>
        <w:t>最後に、量子統計力学におけるボース・アインシュタイン分布やフェルミ・ディラック分布についても、理論的な枠組みは理解できたものの、それらが具体的にどのような物理系に適用されるのかや、統計的振る舞いがどう異なるのかを明確にイメージするのが難しかったです。</w:t>
      </w:r>
    </w:p>
    <w:sectPr w:rsidR="00651017" w:rsidRPr="00651017" w:rsidSect="00651017">
      <w:headerReference w:type="default" r:id="rId6"/>
      <w:footerReference w:type="default" r:id="rId7"/>
      <w:pgSz w:w="11906" w:h="16838"/>
      <w:pgMar w:top="720" w:right="720" w:bottom="720" w:left="720" w:header="283" w:footer="22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D9E29" w14:textId="77777777" w:rsidR="00570553" w:rsidRDefault="00570553" w:rsidP="00570553">
      <w:r>
        <w:separator/>
      </w:r>
    </w:p>
  </w:endnote>
  <w:endnote w:type="continuationSeparator" w:id="0">
    <w:p w14:paraId="05B42668" w14:textId="77777777" w:rsidR="00570553" w:rsidRDefault="00570553" w:rsidP="00570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4785668"/>
      <w:docPartObj>
        <w:docPartGallery w:val="Page Numbers (Bottom of Page)"/>
        <w:docPartUnique/>
      </w:docPartObj>
    </w:sdtPr>
    <w:sdtEndPr/>
    <w:sdtContent>
      <w:p w14:paraId="5CD3B9DB" w14:textId="77777777" w:rsidR="00651017" w:rsidRDefault="00651017">
        <w:pPr>
          <w:pStyle w:val="a8"/>
          <w:jc w:val="right"/>
        </w:pPr>
        <w:r>
          <w:fldChar w:fldCharType="begin"/>
        </w:r>
        <w:r>
          <w:instrText>PAGE   \* MERGEFORMAT</w:instrText>
        </w:r>
        <w:r>
          <w:fldChar w:fldCharType="separate"/>
        </w:r>
        <w:r>
          <w:rPr>
            <w:lang w:val="ja-JP"/>
          </w:rPr>
          <w:t>2</w:t>
        </w:r>
        <w:r>
          <w:fldChar w:fldCharType="end"/>
        </w:r>
      </w:p>
    </w:sdtContent>
  </w:sdt>
  <w:p w14:paraId="418DDC47" w14:textId="77777777" w:rsidR="00651017" w:rsidRDefault="0065101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C385E" w14:textId="77777777" w:rsidR="00570553" w:rsidRDefault="00570553" w:rsidP="00570553">
      <w:r>
        <w:separator/>
      </w:r>
    </w:p>
  </w:footnote>
  <w:footnote w:type="continuationSeparator" w:id="0">
    <w:p w14:paraId="6487CF1E" w14:textId="77777777" w:rsidR="00570553" w:rsidRDefault="00570553" w:rsidP="005705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9933B" w14:textId="77777777" w:rsidR="00651017" w:rsidRPr="00651017" w:rsidRDefault="00651017" w:rsidP="00651017">
    <w:pPr>
      <w:pStyle w:val="a6"/>
      <w:jc w:val="right"/>
      <w:rPr>
        <w:rFonts w:ascii="游明朝" w:eastAsia="游明朝" w:hAnsi="游明朝"/>
      </w:rPr>
    </w:pPr>
    <w:r w:rsidRPr="00651017">
      <w:rPr>
        <w:rFonts w:ascii="游明朝" w:eastAsia="游明朝" w:hAnsi="游明朝" w:hint="eastAsia"/>
      </w:rPr>
      <w:t>3回目レポート　熱力学１のまとめと自己の理解</w:t>
    </w:r>
  </w:p>
  <w:p w14:paraId="02124409" w14:textId="77777777" w:rsidR="00651017" w:rsidRDefault="00651017">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059"/>
    <w:rsid w:val="000006A5"/>
    <w:rsid w:val="00005D29"/>
    <w:rsid w:val="00076456"/>
    <w:rsid w:val="000C1FED"/>
    <w:rsid w:val="000F1772"/>
    <w:rsid w:val="00127FF3"/>
    <w:rsid w:val="001D7861"/>
    <w:rsid w:val="00247C2B"/>
    <w:rsid w:val="00277675"/>
    <w:rsid w:val="00343ADB"/>
    <w:rsid w:val="00357AA9"/>
    <w:rsid w:val="00514C89"/>
    <w:rsid w:val="00525C8E"/>
    <w:rsid w:val="00570553"/>
    <w:rsid w:val="00651017"/>
    <w:rsid w:val="0075270B"/>
    <w:rsid w:val="00836C14"/>
    <w:rsid w:val="009E04F0"/>
    <w:rsid w:val="00A202BE"/>
    <w:rsid w:val="00A208BF"/>
    <w:rsid w:val="00A54321"/>
    <w:rsid w:val="00A871D6"/>
    <w:rsid w:val="00B22EA7"/>
    <w:rsid w:val="00BB0498"/>
    <w:rsid w:val="00BB6ED4"/>
    <w:rsid w:val="00C31636"/>
    <w:rsid w:val="00C560AF"/>
    <w:rsid w:val="00D516ED"/>
    <w:rsid w:val="00D54053"/>
    <w:rsid w:val="00EC7FFC"/>
    <w:rsid w:val="00F10059"/>
    <w:rsid w:val="00F80AF5"/>
    <w:rsid w:val="00F83129"/>
    <w:rsid w:val="00FA49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1DA9066C"/>
  <w15:chartTrackingRefBased/>
  <w15:docId w15:val="{C458F7B4-2E4F-4A7A-90BF-15695401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C1FED"/>
    <w:rPr>
      <w:color w:val="0563C1" w:themeColor="hyperlink"/>
      <w:u w:val="single"/>
    </w:rPr>
  </w:style>
  <w:style w:type="character" w:styleId="a4">
    <w:name w:val="FollowedHyperlink"/>
    <w:basedOn w:val="a0"/>
    <w:uiPriority w:val="99"/>
    <w:semiHidden/>
    <w:unhideWhenUsed/>
    <w:rsid w:val="00C560AF"/>
    <w:rPr>
      <w:color w:val="954F72" w:themeColor="followedHyperlink"/>
      <w:u w:val="single"/>
    </w:rPr>
  </w:style>
  <w:style w:type="character" w:styleId="a5">
    <w:name w:val="Unresolved Mention"/>
    <w:basedOn w:val="a0"/>
    <w:uiPriority w:val="99"/>
    <w:semiHidden/>
    <w:unhideWhenUsed/>
    <w:rsid w:val="000F1772"/>
    <w:rPr>
      <w:color w:val="605E5C"/>
      <w:shd w:val="clear" w:color="auto" w:fill="E1DFDD"/>
    </w:rPr>
  </w:style>
  <w:style w:type="paragraph" w:styleId="a6">
    <w:name w:val="header"/>
    <w:basedOn w:val="a"/>
    <w:link w:val="a7"/>
    <w:uiPriority w:val="99"/>
    <w:unhideWhenUsed/>
    <w:rsid w:val="00570553"/>
    <w:pPr>
      <w:tabs>
        <w:tab w:val="center" w:pos="4252"/>
        <w:tab w:val="right" w:pos="8504"/>
      </w:tabs>
      <w:snapToGrid w:val="0"/>
    </w:pPr>
  </w:style>
  <w:style w:type="character" w:customStyle="1" w:styleId="a7">
    <w:name w:val="ヘッダー (文字)"/>
    <w:basedOn w:val="a0"/>
    <w:link w:val="a6"/>
    <w:uiPriority w:val="99"/>
    <w:rsid w:val="00570553"/>
  </w:style>
  <w:style w:type="paragraph" w:styleId="a8">
    <w:name w:val="footer"/>
    <w:basedOn w:val="a"/>
    <w:link w:val="a9"/>
    <w:uiPriority w:val="99"/>
    <w:unhideWhenUsed/>
    <w:rsid w:val="00570553"/>
    <w:pPr>
      <w:tabs>
        <w:tab w:val="center" w:pos="4252"/>
        <w:tab w:val="right" w:pos="8504"/>
      </w:tabs>
      <w:snapToGrid w:val="0"/>
    </w:pPr>
  </w:style>
  <w:style w:type="character" w:customStyle="1" w:styleId="a9">
    <w:name w:val="フッター (文字)"/>
    <w:basedOn w:val="a0"/>
    <w:link w:val="a8"/>
    <w:uiPriority w:val="99"/>
    <w:rsid w:val="00570553"/>
  </w:style>
  <w:style w:type="character" w:styleId="aa">
    <w:name w:val="Placeholder Text"/>
    <w:basedOn w:val="a0"/>
    <w:uiPriority w:val="99"/>
    <w:semiHidden/>
    <w:rsid w:val="00005D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498</Words>
  <Characters>2844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ishiguro takashi</dc:creator>
  <cp:keywords/>
  <dc:description/>
  <cp:lastModifiedBy>淳 栗山</cp:lastModifiedBy>
  <cp:revision>2</cp:revision>
  <cp:lastPrinted>2024-09-07T09:14:00Z</cp:lastPrinted>
  <dcterms:created xsi:type="dcterms:W3CDTF">2024-10-06T02:37:00Z</dcterms:created>
  <dcterms:modified xsi:type="dcterms:W3CDTF">2024-10-06T02:37:00Z</dcterms:modified>
</cp:coreProperties>
</file>