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2C5E4B06" w:rsidR="00954FF7" w:rsidRDefault="005D33E8">
      <w:pPr>
        <w:rPr>
          <w:lang w:eastAsia="zh-CN"/>
        </w:rPr>
      </w:pPr>
      <w:r>
        <w:rPr>
          <w:rFonts w:hint="eastAsia"/>
          <w:lang w:eastAsia="zh-CN"/>
        </w:rPr>
        <w:t>高分子化学</w:t>
      </w:r>
    </w:p>
    <w:p w14:paraId="3D206A7E" w14:textId="10A5DBA4" w:rsidR="005D33E8" w:rsidRDefault="005D33E8">
      <w:pPr>
        <w:rPr>
          <w:lang w:eastAsia="zh-CN"/>
        </w:rPr>
      </w:pPr>
      <w:r>
        <w:rPr>
          <w:rFonts w:hint="eastAsia"/>
          <w:lang w:eastAsia="zh-CN"/>
        </w:rPr>
        <w:t>第</w:t>
      </w:r>
      <w:r w:rsidR="00B667C0">
        <w:rPr>
          <w:rFonts w:hint="eastAsia"/>
          <w:lang w:eastAsia="zh-CN"/>
        </w:rPr>
        <w:t>3</w:t>
      </w:r>
      <w:r>
        <w:rPr>
          <w:rFonts w:hint="eastAsia"/>
          <w:lang w:eastAsia="zh-CN"/>
        </w:rPr>
        <w:t>回講義　課題</w:t>
      </w:r>
    </w:p>
    <w:p w14:paraId="7244437E" w14:textId="7B6BCBFD" w:rsidR="005D33E8" w:rsidRDefault="005D33E8" w:rsidP="005D33E8">
      <w:pPr>
        <w:jc w:val="right"/>
      </w:pPr>
      <w:r>
        <w:rPr>
          <w:rFonts w:hint="eastAsia"/>
        </w:rPr>
        <w:t>講義担当　菊池</w:t>
      </w:r>
    </w:p>
    <w:p w14:paraId="4ECAF6B7" w14:textId="77777777" w:rsidR="005D33E8" w:rsidRDefault="005D33E8">
      <w:pPr>
        <w:rPr>
          <w:u w:val="single"/>
        </w:rPr>
      </w:pPr>
    </w:p>
    <w:p w14:paraId="50FC6F7B" w14:textId="77777777" w:rsidR="004028F8" w:rsidRDefault="004028F8" w:rsidP="004028F8">
      <w:pPr>
        <w:rPr>
          <w:u w:val="single"/>
        </w:rPr>
      </w:pPr>
      <w:r>
        <w:rPr>
          <w:rFonts w:hint="eastAsia"/>
          <w:u w:val="single"/>
        </w:rPr>
        <w:t xml:space="preserve">グループ番号：　　　　</w:t>
      </w:r>
    </w:p>
    <w:p w14:paraId="7F4DAE40" w14:textId="3D18F746" w:rsidR="004028F8" w:rsidRPr="005D33E8" w:rsidRDefault="004028F8" w:rsidP="004028F8">
      <w:pPr>
        <w:ind w:left="840" w:firstLine="840"/>
        <w:rPr>
          <w:u w:val="single"/>
          <w:lang w:eastAsia="zh-CN"/>
        </w:rPr>
      </w:pPr>
      <w:r w:rsidRPr="005D33E8">
        <w:rPr>
          <w:rFonts w:hint="eastAsia"/>
          <w:u w:val="single"/>
          <w:lang w:eastAsia="zh-CN"/>
        </w:rPr>
        <w:t>学籍番号</w:t>
      </w:r>
      <w:r w:rsidR="000F5B61">
        <w:rPr>
          <w:rFonts w:hint="eastAsia"/>
          <w:u w:val="single"/>
          <w:lang w:eastAsia="zh-CN"/>
        </w:rPr>
        <w:t xml:space="preserve">　8223036</w:t>
      </w:r>
      <w:r w:rsidRPr="005D33E8">
        <w:rPr>
          <w:u w:val="single"/>
          <w:lang w:eastAsia="zh-CN"/>
        </w:rPr>
        <w:tab/>
      </w:r>
      <w:r w:rsidRPr="005D33E8">
        <w:rPr>
          <w:u w:val="single"/>
          <w:lang w:eastAsia="zh-CN"/>
        </w:rPr>
        <w:tab/>
      </w:r>
      <w:r w:rsidRPr="005D33E8">
        <w:rPr>
          <w:rFonts w:hint="eastAsia"/>
          <w:u w:val="single"/>
          <w:lang w:eastAsia="zh-CN"/>
        </w:rPr>
        <w:t>氏名</w:t>
      </w:r>
      <w:r>
        <w:rPr>
          <w:u w:val="single"/>
          <w:lang w:eastAsia="zh-CN"/>
        </w:rPr>
        <w:tab/>
      </w:r>
      <w:r>
        <w:rPr>
          <w:u w:val="single"/>
          <w:lang w:eastAsia="zh-CN"/>
        </w:rPr>
        <w:tab/>
      </w:r>
      <w:r w:rsidR="000F5B61">
        <w:rPr>
          <w:rFonts w:hint="eastAsia"/>
          <w:u w:val="single"/>
          <w:lang w:eastAsia="zh-CN"/>
        </w:rPr>
        <w:t>栗山淳</w:t>
      </w:r>
      <w:r>
        <w:rPr>
          <w:u w:val="single"/>
          <w:lang w:eastAsia="zh-CN"/>
        </w:rPr>
        <w:tab/>
      </w:r>
      <w:r>
        <w:rPr>
          <w:u w:val="single"/>
          <w:lang w:eastAsia="zh-CN"/>
        </w:rPr>
        <w:tab/>
      </w:r>
    </w:p>
    <w:p w14:paraId="6222D505" w14:textId="77777777" w:rsidR="004028F8" w:rsidRPr="005D33E8" w:rsidRDefault="004028F8" w:rsidP="004028F8">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6D52FFC0" w14:textId="77777777" w:rsidR="004028F8" w:rsidRPr="005D33E8" w:rsidRDefault="004028F8" w:rsidP="004028F8">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242A47E9" w14:textId="77777777" w:rsidR="004028F8" w:rsidRPr="005D33E8" w:rsidRDefault="004028F8" w:rsidP="004028F8">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05158359" w14:textId="77777777" w:rsidR="004028F8" w:rsidRPr="005D33E8" w:rsidRDefault="004028F8" w:rsidP="004028F8">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255CAEAC" w14:textId="77777777" w:rsidR="004028F8" w:rsidRPr="005D33E8" w:rsidRDefault="004028F8" w:rsidP="004028F8">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16813ECB" w14:textId="733F6369" w:rsidR="005D33E8" w:rsidRDefault="005D33E8"/>
    <w:p w14:paraId="61D5997F" w14:textId="5A6E7BC5" w:rsidR="005D33E8" w:rsidRDefault="005D33E8"/>
    <w:p w14:paraId="606E95CC" w14:textId="77D34B58" w:rsidR="005D33E8" w:rsidRDefault="005D33E8" w:rsidP="00CD4085">
      <w:r>
        <w:rPr>
          <w:rFonts w:hint="eastAsia"/>
        </w:rPr>
        <w:t>1</w:t>
      </w:r>
      <w:r>
        <w:t xml:space="preserve">. </w:t>
      </w:r>
      <w:r w:rsidR="00002F0C">
        <w:rPr>
          <w:rFonts w:hint="eastAsia"/>
        </w:rPr>
        <w:t>カルボキシ基とヒドロキシ基との反応性について、カルボン酸の炭素数が増大する</w:t>
      </w:r>
      <w:r w:rsidR="00976909">
        <w:rPr>
          <w:rFonts w:hint="eastAsia"/>
        </w:rPr>
        <w:t>（ポリエステルの</w:t>
      </w:r>
      <w:r w:rsidR="00C82F3A">
        <w:rPr>
          <w:rFonts w:hint="eastAsia"/>
        </w:rPr>
        <w:t>鎖</w:t>
      </w:r>
      <w:r w:rsidR="00976909">
        <w:rPr>
          <w:rFonts w:hint="eastAsia"/>
        </w:rPr>
        <w:t>長が伸びた状態を想定）</w:t>
      </w:r>
      <w:r w:rsidR="00002F0C">
        <w:rPr>
          <w:rFonts w:hint="eastAsia"/>
        </w:rPr>
        <w:t>とエタノールとの反応性はどのように変化するか、反応速度定数の変化から説明しなさい。（参考：表</w:t>
      </w:r>
      <w:r w:rsidR="00002F0C">
        <w:t>2.1）</w:t>
      </w:r>
    </w:p>
    <w:p w14:paraId="77EBFC74" w14:textId="3340DEE9" w:rsidR="00002F0C" w:rsidRDefault="00002F0C" w:rsidP="00CD4085"/>
    <w:p w14:paraId="1BA83D1E" w14:textId="31409242" w:rsidR="00002F0C" w:rsidRDefault="002D3408" w:rsidP="00CD4085">
      <w:r>
        <w:rPr>
          <w:rFonts w:hint="eastAsia"/>
        </w:rPr>
        <w:t>カルボン酸の炭素数が１から</w:t>
      </w:r>
      <w:r w:rsidR="00F04E8E">
        <w:rPr>
          <w:rFonts w:hint="eastAsia"/>
        </w:rPr>
        <w:t>２</w:t>
      </w:r>
      <w:r>
        <w:rPr>
          <w:rFonts w:hint="eastAsia"/>
        </w:rPr>
        <w:t>のときは反応速度定数が</w:t>
      </w:r>
      <w:r w:rsidR="00F04E8E">
        <w:rPr>
          <w:rFonts w:hint="eastAsia"/>
        </w:rPr>
        <w:t>高く</w:t>
      </w:r>
      <w:r>
        <w:rPr>
          <w:rFonts w:hint="eastAsia"/>
        </w:rPr>
        <w:t>，エタノールとの反応性は</w:t>
      </w:r>
      <w:r w:rsidR="00F04E8E">
        <w:rPr>
          <w:rFonts w:hint="eastAsia"/>
        </w:rPr>
        <w:t>高い</w:t>
      </w:r>
      <w:r>
        <w:rPr>
          <w:rFonts w:hint="eastAsia"/>
        </w:rPr>
        <w:t>。一方でカルボン酸の炭素数が3</w:t>
      </w:r>
      <w:r w:rsidR="00F04E8E">
        <w:rPr>
          <w:rFonts w:hint="eastAsia"/>
        </w:rPr>
        <w:t>以上に</w:t>
      </w:r>
      <w:r>
        <w:rPr>
          <w:rFonts w:hint="eastAsia"/>
        </w:rPr>
        <w:t>なる時は反応速度定数は7.5程度で一定になり，エタノールとの反応性も一定に落ち着く。</w:t>
      </w:r>
    </w:p>
    <w:p w14:paraId="20994B1C" w14:textId="77777777" w:rsidR="00CD4085" w:rsidRDefault="00CD4085" w:rsidP="00CD4085">
      <w:pPr>
        <w:widowControl/>
        <w:jc w:val="left"/>
      </w:pPr>
    </w:p>
    <w:p w14:paraId="59581909" w14:textId="77777777" w:rsidR="00CD4085" w:rsidRDefault="00CD4085" w:rsidP="00CD4085">
      <w:pPr>
        <w:widowControl/>
        <w:jc w:val="left"/>
        <w:rPr>
          <w:rFonts w:hint="eastAsia"/>
        </w:rPr>
      </w:pPr>
    </w:p>
    <w:p w14:paraId="6599A73E" w14:textId="77777777" w:rsidR="00CD4085" w:rsidRDefault="00CD4085" w:rsidP="00CD4085">
      <w:pPr>
        <w:widowControl/>
        <w:jc w:val="left"/>
      </w:pPr>
    </w:p>
    <w:p w14:paraId="1667E5DB" w14:textId="74770965" w:rsidR="005D33E8" w:rsidRDefault="005D33E8" w:rsidP="00CD4085">
      <w:pPr>
        <w:widowControl/>
        <w:jc w:val="left"/>
      </w:pPr>
      <w:r>
        <w:t xml:space="preserve">2. </w:t>
      </w:r>
      <w:r w:rsidR="00002F0C">
        <w:rPr>
          <w:rFonts w:hint="eastAsia"/>
        </w:rPr>
        <w:t>F</w:t>
      </w:r>
      <w:r w:rsidR="00002F0C">
        <w:t>lory</w:t>
      </w:r>
      <w:r w:rsidR="00002F0C">
        <w:rPr>
          <w:rFonts w:hint="eastAsia"/>
        </w:rPr>
        <w:t>は、</w:t>
      </w:r>
      <w:r w:rsidR="00002F0C" w:rsidRPr="00A56EFB">
        <w:rPr>
          <w:rFonts w:cs="Times New Roman (本文のフォント - コンプレ" w:hint="eastAsia"/>
          <w:em w:val="dot"/>
        </w:rPr>
        <w:t>ジカルボン酸とジオール</w:t>
      </w:r>
      <w:r w:rsidR="00002F0C">
        <w:rPr>
          <w:rFonts w:hint="eastAsia"/>
        </w:rPr>
        <w:t>との反応の反応速度論に関する議論を行い、反応度</w:t>
      </w:r>
      <w:r w:rsidR="00002F0C" w:rsidRPr="00002F0C">
        <w:rPr>
          <w:b/>
          <w:bCs/>
          <w:i/>
          <w:iCs/>
        </w:rPr>
        <w:t>p</w:t>
      </w:r>
      <w:r w:rsidR="00002F0C">
        <w:rPr>
          <w:rFonts w:hint="eastAsia"/>
        </w:rPr>
        <w:t>と反応時間</w:t>
      </w:r>
      <w:r w:rsidR="00002F0C" w:rsidRPr="00002F0C">
        <w:rPr>
          <w:b/>
          <w:bCs/>
          <w:i/>
          <w:iCs/>
        </w:rPr>
        <w:t>t</w:t>
      </w:r>
      <w:r w:rsidR="00002F0C">
        <w:rPr>
          <w:rFonts w:hint="eastAsia"/>
        </w:rPr>
        <w:t>の間の関係式を導き出した。この関係式を示しなさい。なお、各記号が何を表すかも合わせて示すこと。</w:t>
      </w:r>
    </w:p>
    <w:p w14:paraId="5C41C36E" w14:textId="61F33B42" w:rsidR="00CD4085" w:rsidRDefault="00CD4085" w:rsidP="00CD4085">
      <w:pPr>
        <w:widowControl/>
        <w:jc w:val="left"/>
      </w:pPr>
    </w:p>
    <w:p w14:paraId="4B354D2F" w14:textId="21EE2E00" w:rsidR="00CD4085" w:rsidRPr="002D3408" w:rsidRDefault="002D3408" w:rsidP="00CD4085">
      <w:pPr>
        <w:widowControl/>
        <w:jc w:val="left"/>
      </w:pPr>
      <m:oMathPara>
        <m:oMath>
          <m:r>
            <w:rPr>
              <w:rFonts w:ascii="Cambria Math" w:hAnsi="Cambria Math"/>
            </w:rPr>
            <m:t>2</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kt=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2</m:t>
                  </m:r>
                </m:sup>
              </m:sSup>
            </m:den>
          </m:f>
          <m:r>
            <w:rPr>
              <w:rFonts w:ascii="Cambria Math" w:hAnsi="Cambria Math"/>
            </w:rPr>
            <m:t>+const</m:t>
          </m:r>
        </m:oMath>
      </m:oMathPara>
    </w:p>
    <w:p w14:paraId="3BBBB60D" w14:textId="38F74CBD" w:rsidR="002D3408" w:rsidRPr="002D3408" w:rsidRDefault="002D3408" w:rsidP="00CD4085">
      <w:pPr>
        <w:widowControl/>
        <w:jc w:val="left"/>
      </w:pPr>
      <w:r>
        <w:rPr>
          <w:rFonts w:hint="eastAsia"/>
        </w:rPr>
        <w:t>ここで</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は初濃度，</w:t>
      </w:r>
      <m:oMath>
        <m:r>
          <w:rPr>
            <w:rFonts w:ascii="Cambria Math" w:hAnsi="Cambria Math" w:hint="eastAsia"/>
          </w:rPr>
          <m:t>k</m:t>
        </m:r>
      </m:oMath>
      <w:r>
        <w:rPr>
          <w:rFonts w:hint="eastAsia"/>
        </w:rPr>
        <w:t>は反応速度定数</w:t>
      </w:r>
      <w:r w:rsidR="00C25390">
        <w:rPr>
          <w:rFonts w:hint="eastAsia"/>
        </w:rPr>
        <w:t>，</w:t>
      </w:r>
      <m:oMath>
        <m:r>
          <w:rPr>
            <w:rFonts w:ascii="Cambria Math" w:hAnsi="Cambria Math"/>
          </w:rPr>
          <m:t>p</m:t>
        </m:r>
      </m:oMath>
      <w:r w:rsidR="00C25390">
        <w:rPr>
          <w:rFonts w:hint="eastAsia"/>
        </w:rPr>
        <w:t>は反応度,</w:t>
      </w:r>
      <m:oMath>
        <m:r>
          <w:rPr>
            <w:rFonts w:ascii="Cambria Math" w:hAnsi="Cambria Math"/>
          </w:rPr>
          <m:t>t</m:t>
        </m:r>
      </m:oMath>
      <w:r w:rsidR="00C25390">
        <w:rPr>
          <w:rFonts w:hint="eastAsia"/>
        </w:rPr>
        <w:t>は反応時間</w:t>
      </w:r>
      <w:r>
        <w:rPr>
          <w:rFonts w:hint="eastAsia"/>
        </w:rPr>
        <w:t>を表す。</w:t>
      </w:r>
    </w:p>
    <w:p w14:paraId="26D5C861" w14:textId="77777777" w:rsidR="002D3408" w:rsidRPr="002D3408" w:rsidRDefault="002D3408" w:rsidP="00CD4085">
      <w:pPr>
        <w:widowControl/>
        <w:jc w:val="left"/>
      </w:pPr>
    </w:p>
    <w:p w14:paraId="0BB3C41D" w14:textId="77777777" w:rsidR="00314609" w:rsidRDefault="00314609" w:rsidP="00CD4085">
      <w:pPr>
        <w:widowControl/>
        <w:jc w:val="left"/>
      </w:pPr>
    </w:p>
    <w:p w14:paraId="1A2A986C" w14:textId="77777777" w:rsidR="00314609" w:rsidRDefault="00314609" w:rsidP="00CD4085">
      <w:pPr>
        <w:widowControl/>
        <w:jc w:val="left"/>
      </w:pPr>
    </w:p>
    <w:p w14:paraId="69BE7ED4" w14:textId="0A7734A0" w:rsidR="00CD4085" w:rsidRDefault="00CD4085" w:rsidP="00CD4085">
      <w:pPr>
        <w:widowControl/>
        <w:jc w:val="left"/>
      </w:pPr>
      <w:r>
        <w:rPr>
          <w:rFonts w:hint="eastAsia"/>
        </w:rPr>
        <w:t>3</w:t>
      </w:r>
      <w:r>
        <w:t xml:space="preserve">. </w:t>
      </w:r>
      <w:r w:rsidR="00002F0C">
        <w:rPr>
          <w:rFonts w:hint="eastAsia"/>
        </w:rPr>
        <w:t>アジピン酸とジエチレングリコールとの反応において、問題２で示した関係が</w:t>
      </w:r>
      <w:r w:rsidR="00002F0C">
        <w:t>図2.1</w:t>
      </w:r>
      <w:r w:rsidR="00002F0C">
        <w:rPr>
          <w:rFonts w:hint="eastAsia"/>
        </w:rPr>
        <w:t>で示されている。この関係から言えることは何か答えなさい。</w:t>
      </w:r>
    </w:p>
    <w:p w14:paraId="670D7B16" w14:textId="0B37EE9C" w:rsidR="00CD4085" w:rsidRDefault="00CD4085" w:rsidP="00CD4085">
      <w:pPr>
        <w:widowControl/>
        <w:jc w:val="left"/>
      </w:pPr>
    </w:p>
    <w:p w14:paraId="72225B4B" w14:textId="56157451" w:rsidR="00CD4085" w:rsidRDefault="00D64642" w:rsidP="00CD4085">
      <w:pPr>
        <w:widowControl/>
        <w:jc w:val="left"/>
        <w:rPr>
          <w:rFonts w:hint="eastAsia"/>
        </w:rPr>
      </w:pPr>
      <w:r>
        <w:rPr>
          <w:rFonts w:hint="eastAsia"/>
        </w:rPr>
        <w:lastRenderedPageBreak/>
        <w:t>反応が進行すると反応度が増加し，高反応度に達するためには，反応時間が重要であり，分子量が大きくなっても末端官能基の反応性は変わらないということが言える。</w:t>
      </w:r>
    </w:p>
    <w:p w14:paraId="6800AD87" w14:textId="7D0E12AB" w:rsidR="00CD4085" w:rsidRDefault="00CD4085" w:rsidP="00CD4085">
      <w:pPr>
        <w:widowControl/>
        <w:jc w:val="left"/>
      </w:pPr>
    </w:p>
    <w:p w14:paraId="08CCC05C" w14:textId="560680F7" w:rsidR="00037374" w:rsidRDefault="00CD4085" w:rsidP="00002F0C">
      <w:pPr>
        <w:widowControl/>
        <w:jc w:val="left"/>
      </w:pPr>
      <w:r>
        <w:t xml:space="preserve">4. </w:t>
      </w:r>
      <w:r w:rsidR="00002F0C">
        <w:rPr>
          <w:rFonts w:hint="eastAsia"/>
        </w:rPr>
        <w:t>数平均重合度</w:t>
      </w:r>
      <w:proofErr w:type="spellStart"/>
      <w:r w:rsidR="00002F0C" w:rsidRPr="00002F0C">
        <w:rPr>
          <w:b/>
          <w:bCs/>
          <w:i/>
          <w:iCs/>
        </w:rPr>
        <w:t>x</w:t>
      </w:r>
      <w:r w:rsidR="00002F0C" w:rsidRPr="00002F0C">
        <w:rPr>
          <w:b/>
          <w:bCs/>
          <w:vertAlign w:val="subscript"/>
        </w:rPr>
        <w:t>n</w:t>
      </w:r>
      <w:proofErr w:type="spellEnd"/>
      <w:r w:rsidR="00002F0C">
        <w:rPr>
          <w:rFonts w:hint="eastAsia"/>
        </w:rPr>
        <w:t>と反応度</w:t>
      </w:r>
      <w:r w:rsidR="00002F0C" w:rsidRPr="00002F0C">
        <w:rPr>
          <w:b/>
          <w:bCs/>
          <w:i/>
          <w:iCs/>
        </w:rPr>
        <w:t>p</w:t>
      </w:r>
      <w:r w:rsidR="00002F0C">
        <w:rPr>
          <w:rFonts w:hint="eastAsia"/>
        </w:rPr>
        <w:t>との間の関係式を示しなさい。</w:t>
      </w:r>
    </w:p>
    <w:p w14:paraId="3268EFDE" w14:textId="7EC6F5FB" w:rsidR="00037374" w:rsidRDefault="00037374"/>
    <w:p w14:paraId="68A926F2" w14:textId="5F440F96" w:rsidR="00037374" w:rsidRDefault="00475199">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1-p</m:t>
              </m:r>
            </m:den>
          </m:f>
        </m:oMath>
      </m:oMathPara>
    </w:p>
    <w:p w14:paraId="10C09CDD" w14:textId="348BEDA3" w:rsidR="00037374" w:rsidRDefault="00D95929">
      <w:r>
        <w:rPr>
          <w:rFonts w:hint="eastAsia"/>
        </w:rPr>
        <w:t xml:space="preserve"> </w:t>
      </w:r>
    </w:p>
    <w:p w14:paraId="3BEC5531" w14:textId="091921BA" w:rsidR="00002F0C" w:rsidRDefault="00002F0C">
      <w:r>
        <w:t xml:space="preserve">5. </w:t>
      </w:r>
      <w:r>
        <w:rPr>
          <w:rFonts w:hint="eastAsia"/>
        </w:rPr>
        <w:t>問題４で示した関係式を用い、反応度</w:t>
      </w:r>
      <w:r w:rsidRPr="00002F0C">
        <w:rPr>
          <w:b/>
          <w:bCs/>
          <w:i/>
          <w:iCs/>
        </w:rPr>
        <w:t>p</w:t>
      </w:r>
      <w:r>
        <w:rPr>
          <w:rFonts w:hint="eastAsia"/>
        </w:rPr>
        <w:t>が</w:t>
      </w:r>
      <w:r>
        <w:t>0.50, 0.90, 0.99, 0.999</w:t>
      </w:r>
      <w:r>
        <w:rPr>
          <w:rFonts w:hint="eastAsia"/>
        </w:rPr>
        <w:t>のときの数平均重合度を算出し、表で示しなさい。</w:t>
      </w:r>
      <w:r w:rsidR="00314609">
        <w:rPr>
          <w:rFonts w:hint="eastAsia"/>
        </w:rPr>
        <w:t>ポリエステルの繰り返し構造の分子量</w:t>
      </w:r>
      <w:r w:rsidR="00A56EFB">
        <w:rPr>
          <w:rFonts w:hint="eastAsia"/>
        </w:rPr>
        <w:t>を</w:t>
      </w:r>
      <w:r w:rsidR="00194D5D">
        <w:rPr>
          <w:rFonts w:hint="eastAsia"/>
        </w:rPr>
        <w:t>20</w:t>
      </w:r>
      <w:r w:rsidR="00314609">
        <w:rPr>
          <w:rFonts w:hint="eastAsia"/>
        </w:rPr>
        <w:t>0</w:t>
      </w:r>
      <w:r w:rsidR="00A56EFB">
        <w:rPr>
          <w:rFonts w:hint="eastAsia"/>
        </w:rPr>
        <w:t>とした場合</w:t>
      </w:r>
      <w:r w:rsidR="00314609">
        <w:rPr>
          <w:rFonts w:hint="eastAsia"/>
        </w:rPr>
        <w:t>、材料として十分な特性を発揮するのに必要な平均</w:t>
      </w:r>
      <w:r w:rsidR="00A56EFB">
        <w:rPr>
          <w:rFonts w:hint="eastAsia"/>
        </w:rPr>
        <w:t>重合度</w:t>
      </w:r>
      <w:r w:rsidR="00314609">
        <w:rPr>
          <w:rFonts w:hint="eastAsia"/>
        </w:rPr>
        <w:t>はどの程度必要</w:t>
      </w:r>
      <w:r w:rsidR="00A56EFB">
        <w:rPr>
          <w:rFonts w:hint="eastAsia"/>
        </w:rPr>
        <w:t>に</w:t>
      </w:r>
      <w:r w:rsidR="00314609">
        <w:rPr>
          <w:rFonts w:hint="eastAsia"/>
        </w:rPr>
        <w:t>なる</w:t>
      </w:r>
      <w:r w:rsidR="00A56EFB">
        <w:rPr>
          <w:rFonts w:hint="eastAsia"/>
        </w:rPr>
        <w:t>と考えられる</w:t>
      </w:r>
      <w:r w:rsidR="00314609">
        <w:rPr>
          <w:rFonts w:hint="eastAsia"/>
        </w:rPr>
        <w:t>か</w:t>
      </w:r>
      <w:r w:rsidR="00A56EFB">
        <w:rPr>
          <w:rFonts w:hint="eastAsia"/>
        </w:rPr>
        <w:t>あなたの考えを述べ</w:t>
      </w:r>
      <w:r w:rsidR="00314609">
        <w:rPr>
          <w:rFonts w:hint="eastAsia"/>
        </w:rPr>
        <w:t>なさい。</w:t>
      </w:r>
    </w:p>
    <w:p w14:paraId="699FD967" w14:textId="34642E98" w:rsidR="00037374" w:rsidRDefault="00037374"/>
    <w:p w14:paraId="6075E7BA" w14:textId="7ABD39D8" w:rsidR="00D95929" w:rsidRDefault="00D95929">
      <m:oMath>
        <m:r>
          <w:rPr>
            <w:rFonts w:ascii="Cambria Math" w:hAnsi="Cambria Math"/>
          </w:rPr>
          <m:t>p=0.50</m:t>
        </m:r>
      </m:oMath>
      <w:r>
        <w:rPr>
          <w:rFonts w:hint="eastAsia"/>
        </w:rPr>
        <w:t>のとき，数平均重合度を求めると</w:t>
      </w:r>
    </w:p>
    <w:p w14:paraId="4DDDCF02" w14:textId="696CF8D8" w:rsidR="00D95929" w:rsidRPr="00D95929" w:rsidRDefault="00475199">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1-0.5</m:t>
              </m:r>
            </m:den>
          </m:f>
          <m:r>
            <w:rPr>
              <w:rFonts w:ascii="Cambria Math" w:hAnsi="Cambria Math"/>
            </w:rPr>
            <m:t>=2</m:t>
          </m:r>
        </m:oMath>
      </m:oMathPara>
    </w:p>
    <w:p w14:paraId="53150115" w14:textId="4CF4AE67" w:rsidR="00D95929" w:rsidRDefault="00D95929" w:rsidP="00D95929">
      <m:oMath>
        <m:r>
          <w:rPr>
            <w:rFonts w:ascii="Cambria Math" w:hAnsi="Cambria Math"/>
          </w:rPr>
          <m:t>p=0.90</m:t>
        </m:r>
      </m:oMath>
      <w:r>
        <w:rPr>
          <w:rFonts w:hint="eastAsia"/>
        </w:rPr>
        <w:t>のとき，数平均重合度を求めると</w:t>
      </w:r>
    </w:p>
    <w:p w14:paraId="76CD9EAB" w14:textId="7728A253" w:rsidR="00C25390" w:rsidRPr="00C25390" w:rsidRDefault="00C25390" w:rsidP="00D95929">
      <w:pPr>
        <w:rPr>
          <w:i/>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r>
                <w:rPr>
                  <w:rFonts w:ascii="Cambria Math" w:hAnsi="Cambria Math" w:hint="eastAsia"/>
                </w:rPr>
                <m:t>9</m:t>
              </m:r>
            </m:den>
          </m:f>
          <m:r>
            <w:rPr>
              <w:rFonts w:ascii="Cambria Math" w:hAnsi="Cambria Math" w:hint="eastAsia"/>
            </w:rPr>
            <m:t>＝</m:t>
          </m:r>
          <m:r>
            <w:rPr>
              <w:rFonts w:ascii="Cambria Math" w:hAnsi="Cambria Math" w:hint="eastAsia"/>
            </w:rPr>
            <m:t>10</m:t>
          </m:r>
        </m:oMath>
      </m:oMathPara>
    </w:p>
    <w:p w14:paraId="73362B7E" w14:textId="1EAFD141" w:rsidR="00C25390" w:rsidRDefault="00C25390" w:rsidP="00C25390">
      <m:oMath>
        <m:r>
          <w:rPr>
            <w:rFonts w:ascii="Cambria Math" w:hAnsi="Cambria Math"/>
          </w:rPr>
          <m:t>p=0.9</m:t>
        </m:r>
        <m:r>
          <w:rPr>
            <w:rFonts w:ascii="Cambria Math" w:hAnsi="Cambria Math" w:hint="eastAsia"/>
          </w:rPr>
          <m:t>9</m:t>
        </m:r>
      </m:oMath>
      <w:r>
        <w:rPr>
          <w:rFonts w:hint="eastAsia"/>
        </w:rPr>
        <w:t>のとき，数平均重合度を求めると</w:t>
      </w:r>
    </w:p>
    <w:p w14:paraId="622D9EE6" w14:textId="79E6D842" w:rsidR="00C25390" w:rsidRPr="00C25390" w:rsidRDefault="00C25390" w:rsidP="00C25390">
      <w:pPr>
        <w:rPr>
          <w:i/>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r>
                <w:rPr>
                  <w:rFonts w:ascii="Cambria Math" w:hAnsi="Cambria Math"/>
                </w:rPr>
                <m:t>99</m:t>
              </m:r>
            </m:den>
          </m:f>
          <m:r>
            <w:rPr>
              <w:rFonts w:ascii="Cambria Math" w:hAnsi="Cambria Math" w:hint="eastAsia"/>
            </w:rPr>
            <m:t>＝</m:t>
          </m:r>
          <m:r>
            <w:rPr>
              <w:rFonts w:ascii="Cambria Math" w:hAnsi="Cambria Math" w:hint="eastAsia"/>
            </w:rPr>
            <m:t>10</m:t>
          </m:r>
          <m:r>
            <w:rPr>
              <w:rFonts w:ascii="Cambria Math" w:hAnsi="Cambria Math"/>
            </w:rPr>
            <m:t>0</m:t>
          </m:r>
        </m:oMath>
      </m:oMathPara>
    </w:p>
    <w:p w14:paraId="4483CF84" w14:textId="0FBCD3E5" w:rsidR="00C25390" w:rsidRDefault="00C25390" w:rsidP="00C25390">
      <m:oMath>
        <m:r>
          <w:rPr>
            <w:rFonts w:ascii="Cambria Math" w:hAnsi="Cambria Math"/>
          </w:rPr>
          <m:t>p=0.9</m:t>
        </m:r>
        <m:r>
          <w:rPr>
            <w:rFonts w:ascii="Cambria Math" w:hAnsi="Cambria Math" w:hint="eastAsia"/>
          </w:rPr>
          <m:t>9</m:t>
        </m:r>
        <m:r>
          <w:rPr>
            <w:rFonts w:ascii="Cambria Math" w:hAnsi="Cambria Math"/>
          </w:rPr>
          <m:t>9</m:t>
        </m:r>
      </m:oMath>
      <w:r>
        <w:rPr>
          <w:rFonts w:hint="eastAsia"/>
        </w:rPr>
        <w:t>のとき，数平均重合度を求めると</w:t>
      </w:r>
    </w:p>
    <w:p w14:paraId="169ADF03" w14:textId="5CE5E21B" w:rsidR="00C25390" w:rsidRPr="00C25390" w:rsidRDefault="00C25390" w:rsidP="00C25390">
      <w:pPr>
        <w:rPr>
          <w:i/>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1-0.99</m:t>
              </m:r>
              <m:r>
                <w:rPr>
                  <w:rFonts w:ascii="Cambria Math" w:hAnsi="Cambria Math"/>
                </w:rPr>
                <m:t>9</m:t>
              </m:r>
            </m:den>
          </m:f>
          <m:r>
            <w:rPr>
              <w:rFonts w:ascii="Cambria Math" w:hAnsi="Cambria Math" w:hint="eastAsia"/>
            </w:rPr>
            <m:t>＝</m:t>
          </m:r>
          <m:r>
            <w:rPr>
              <w:rFonts w:ascii="Cambria Math" w:hAnsi="Cambria Math" w:hint="eastAsia"/>
            </w:rPr>
            <m:t>10</m:t>
          </m:r>
          <m:r>
            <w:rPr>
              <w:rFonts w:ascii="Cambria Math" w:hAnsi="Cambria Math"/>
            </w:rPr>
            <m:t>0</m:t>
          </m:r>
          <m:r>
            <w:rPr>
              <w:rFonts w:ascii="Cambria Math" w:hAnsi="Cambria Math"/>
            </w:rPr>
            <m:t>0</m:t>
          </m:r>
        </m:oMath>
      </m:oMathPara>
    </w:p>
    <w:p w14:paraId="21679FBE" w14:textId="77777777" w:rsidR="00C25390" w:rsidRDefault="00C25390" w:rsidP="00C25390">
      <w:pPr>
        <w:rPr>
          <w:i/>
        </w:rPr>
      </w:pPr>
    </w:p>
    <w:p w14:paraId="39FB5683" w14:textId="77777777" w:rsidR="00C25390" w:rsidRDefault="00C25390" w:rsidP="00C25390">
      <w:pPr>
        <w:rPr>
          <w:i/>
        </w:rPr>
      </w:pPr>
    </w:p>
    <w:p w14:paraId="0545D68E" w14:textId="1FB5CD0C" w:rsidR="00C25390" w:rsidRPr="00C25390" w:rsidRDefault="00C25390" w:rsidP="00C25390">
      <w:pPr>
        <w:rPr>
          <w:rFonts w:hint="eastAsia"/>
          <w:iCs/>
        </w:rPr>
      </w:pPr>
      <w:r>
        <w:rPr>
          <w:rFonts w:hint="eastAsia"/>
          <w:iCs/>
        </w:rPr>
        <w:t>表で表すと次のようになる</w:t>
      </w:r>
    </w:p>
    <w:p w14:paraId="27D80708" w14:textId="60291F81" w:rsidR="00C25390" w:rsidRPr="00C25390" w:rsidRDefault="00C25390" w:rsidP="00C25390">
      <w:pPr>
        <w:jc w:val="center"/>
        <w:rPr>
          <w:rFonts w:hint="eastAsia"/>
          <w:i/>
        </w:rPr>
      </w:pPr>
      <w:r w:rsidRPr="00C25390">
        <w:rPr>
          <w:rFonts w:hint="eastAsia"/>
        </w:rPr>
        <w:drawing>
          <wp:inline distT="0" distB="0" distL="0" distR="0" wp14:anchorId="5B009E4A" wp14:editId="036F4EA7">
            <wp:extent cx="1376680" cy="1143000"/>
            <wp:effectExtent l="0" t="0" r="0" b="0"/>
            <wp:docPr id="55967584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6680" cy="1143000"/>
                    </a:xfrm>
                    <a:prstGeom prst="rect">
                      <a:avLst/>
                    </a:prstGeom>
                    <a:noFill/>
                    <a:ln>
                      <a:noFill/>
                    </a:ln>
                  </pic:spPr>
                </pic:pic>
              </a:graphicData>
            </a:graphic>
          </wp:inline>
        </w:drawing>
      </w:r>
    </w:p>
    <w:p w14:paraId="763CCD2C" w14:textId="77777777" w:rsidR="00D95929" w:rsidRPr="00D95929" w:rsidRDefault="00D95929"/>
    <w:p w14:paraId="025C3F76" w14:textId="27FB34DC" w:rsidR="00037374" w:rsidRDefault="00037374"/>
    <w:p w14:paraId="6B27AF18" w14:textId="6A819A97" w:rsidR="00037374" w:rsidRDefault="00000869">
      <w:r>
        <w:rPr>
          <w:rFonts w:hint="eastAsia"/>
        </w:rPr>
        <w:t>ポリエステルの繰り返し構造の分子量を200とした場合、材料として十分な特性を発揮す</w:t>
      </w:r>
      <w:r>
        <w:rPr>
          <w:rFonts w:hint="eastAsia"/>
        </w:rPr>
        <w:lastRenderedPageBreak/>
        <w:t>るのに必要な平均重合度はどの程度必要になる</w:t>
      </w:r>
      <w:r>
        <w:rPr>
          <w:rFonts w:hint="eastAsia"/>
        </w:rPr>
        <w:t>かについてですが，ポリエステルが材料として十分な特性を発生するために必要な分子量は20000くらいなので必要な平均重合度は100程度になると考えた。</w:t>
      </w:r>
    </w:p>
    <w:p w14:paraId="61A7E201" w14:textId="00963AE0" w:rsidR="00037374" w:rsidRDefault="00037374"/>
    <w:p w14:paraId="723A57B2" w14:textId="434340C0" w:rsidR="00037374" w:rsidRDefault="00037374">
      <w:pPr>
        <w:rPr>
          <w:rFonts w:hint="eastAsia"/>
        </w:rPr>
      </w:pPr>
    </w:p>
    <w:p w14:paraId="71343A3D" w14:textId="735133F2" w:rsidR="00002F0C" w:rsidRDefault="00002F0C" w:rsidP="00002F0C">
      <w:r>
        <w:rPr>
          <w:rFonts w:hint="eastAsia"/>
        </w:rPr>
        <w:t>6</w:t>
      </w:r>
      <w:r w:rsidR="00037374">
        <w:t xml:space="preserve">. </w:t>
      </w:r>
      <w:r>
        <w:rPr>
          <w:rFonts w:hint="eastAsia"/>
        </w:rPr>
        <w:t>問題5の結果から、高重合度のポリエステルを得るための条件を答えなさい。</w:t>
      </w:r>
    </w:p>
    <w:p w14:paraId="33A53277" w14:textId="7BAB3D07" w:rsidR="00857678" w:rsidRPr="00002F0C" w:rsidRDefault="00857678"/>
    <w:p w14:paraId="2F60B52F" w14:textId="5CF1D22F" w:rsidR="00002F0C" w:rsidRDefault="00EF7D2C">
      <w:pPr>
        <w:rPr>
          <w:rFonts w:hint="eastAsia"/>
        </w:rPr>
      </w:pPr>
      <w:r>
        <w:rPr>
          <w:rFonts w:hint="eastAsia"/>
        </w:rPr>
        <w:t>高重合度のポリエステルを得るためには，問題4の式より，高い反応度が必要となる。</w:t>
      </w:r>
    </w:p>
    <w:p w14:paraId="0694CD6B" w14:textId="77777777" w:rsidR="00002F0C" w:rsidRDefault="00002F0C"/>
    <w:p w14:paraId="4C92574E" w14:textId="77777777" w:rsidR="00A56EFB" w:rsidRDefault="00A56EFB">
      <w:pPr>
        <w:rPr>
          <w:rFonts w:hint="eastAsia"/>
        </w:rPr>
      </w:pPr>
    </w:p>
    <w:p w14:paraId="23141F33" w14:textId="3A3EB950" w:rsidR="00556E2B" w:rsidRDefault="00002F0C">
      <w:r>
        <w:rPr>
          <w:rFonts w:hint="eastAsia"/>
        </w:rPr>
        <w:t>7</w:t>
      </w:r>
      <w:r w:rsidR="00556E2B">
        <w:t xml:space="preserve">. </w:t>
      </w:r>
      <w:r w:rsidR="00556E2B">
        <w:rPr>
          <w:rFonts w:hint="eastAsia"/>
        </w:rPr>
        <w:t>第</w:t>
      </w:r>
      <w:r>
        <w:rPr>
          <w:rFonts w:hint="eastAsia"/>
        </w:rPr>
        <w:t>3</w:t>
      </w:r>
      <w:r w:rsidR="00556E2B">
        <w:rPr>
          <w:rFonts w:hint="eastAsia"/>
        </w:rPr>
        <w:t>回講義に関し、質問、疑問、コメントがあれば</w:t>
      </w:r>
      <w:r w:rsidR="009D3FE3">
        <w:rPr>
          <w:rFonts w:hint="eastAsia"/>
        </w:rPr>
        <w:t>フォーラムに</w:t>
      </w:r>
      <w:r w:rsidR="00556E2B">
        <w:rPr>
          <w:rFonts w:hint="eastAsia"/>
        </w:rPr>
        <w:t>記入し</w:t>
      </w:r>
      <w:r w:rsidR="00A56EFB">
        <w:rPr>
          <w:rFonts w:hint="eastAsia"/>
        </w:rPr>
        <w:t>相互に議論</w:t>
      </w:r>
      <w:r w:rsidR="00194D5D">
        <w:rPr>
          <w:rFonts w:hint="eastAsia"/>
        </w:rPr>
        <w:t>しましょう</w:t>
      </w:r>
      <w:r w:rsidR="00556E2B">
        <w:rPr>
          <w:rFonts w:hint="eastAsia"/>
        </w:rPr>
        <w:t>。</w:t>
      </w:r>
    </w:p>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New Roman (本文のフォント - コンプレ">
    <w:altName w:val="ＭＳ 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869"/>
    <w:rsid w:val="00000E96"/>
    <w:rsid w:val="00002F0C"/>
    <w:rsid w:val="00005BB5"/>
    <w:rsid w:val="00016E7B"/>
    <w:rsid w:val="00030E81"/>
    <w:rsid w:val="00037374"/>
    <w:rsid w:val="000917BC"/>
    <w:rsid w:val="0009770D"/>
    <w:rsid w:val="000B5B51"/>
    <w:rsid w:val="000D2510"/>
    <w:rsid w:val="000F5B61"/>
    <w:rsid w:val="00153ABA"/>
    <w:rsid w:val="00171681"/>
    <w:rsid w:val="00183627"/>
    <w:rsid w:val="00194D5D"/>
    <w:rsid w:val="001A42F7"/>
    <w:rsid w:val="001E7FB8"/>
    <w:rsid w:val="002A0CB5"/>
    <w:rsid w:val="002A7341"/>
    <w:rsid w:val="002D3408"/>
    <w:rsid w:val="00314609"/>
    <w:rsid w:val="00323A1E"/>
    <w:rsid w:val="00333800"/>
    <w:rsid w:val="00350EA6"/>
    <w:rsid w:val="0037342E"/>
    <w:rsid w:val="00393EDF"/>
    <w:rsid w:val="003C1DDD"/>
    <w:rsid w:val="003E2246"/>
    <w:rsid w:val="004028F8"/>
    <w:rsid w:val="004200A5"/>
    <w:rsid w:val="00427442"/>
    <w:rsid w:val="004379CE"/>
    <w:rsid w:val="00467574"/>
    <w:rsid w:val="00475199"/>
    <w:rsid w:val="00483909"/>
    <w:rsid w:val="004E44C6"/>
    <w:rsid w:val="004E7B51"/>
    <w:rsid w:val="005158E5"/>
    <w:rsid w:val="005253FA"/>
    <w:rsid w:val="005503D7"/>
    <w:rsid w:val="00551620"/>
    <w:rsid w:val="005567A1"/>
    <w:rsid w:val="00556E2B"/>
    <w:rsid w:val="005B3981"/>
    <w:rsid w:val="005B6D46"/>
    <w:rsid w:val="005C4E57"/>
    <w:rsid w:val="005D33E8"/>
    <w:rsid w:val="005D7BB4"/>
    <w:rsid w:val="005F128A"/>
    <w:rsid w:val="00645622"/>
    <w:rsid w:val="00652987"/>
    <w:rsid w:val="006C1031"/>
    <w:rsid w:val="006E6F4B"/>
    <w:rsid w:val="007120ED"/>
    <w:rsid w:val="00716D95"/>
    <w:rsid w:val="007D584A"/>
    <w:rsid w:val="007F21DC"/>
    <w:rsid w:val="0080287E"/>
    <w:rsid w:val="008066F2"/>
    <w:rsid w:val="00806C13"/>
    <w:rsid w:val="00831A9D"/>
    <w:rsid w:val="00857678"/>
    <w:rsid w:val="00862358"/>
    <w:rsid w:val="00877482"/>
    <w:rsid w:val="008778B4"/>
    <w:rsid w:val="008C688B"/>
    <w:rsid w:val="00916669"/>
    <w:rsid w:val="00954FF7"/>
    <w:rsid w:val="009579DF"/>
    <w:rsid w:val="0096150B"/>
    <w:rsid w:val="00976909"/>
    <w:rsid w:val="00986FD7"/>
    <w:rsid w:val="009A1BF1"/>
    <w:rsid w:val="009C2DD9"/>
    <w:rsid w:val="009D3FE3"/>
    <w:rsid w:val="009F1777"/>
    <w:rsid w:val="00A11FCA"/>
    <w:rsid w:val="00A14658"/>
    <w:rsid w:val="00A473A5"/>
    <w:rsid w:val="00A56EFB"/>
    <w:rsid w:val="00A66628"/>
    <w:rsid w:val="00A73B73"/>
    <w:rsid w:val="00B069C0"/>
    <w:rsid w:val="00B13F2C"/>
    <w:rsid w:val="00B26783"/>
    <w:rsid w:val="00B3712C"/>
    <w:rsid w:val="00B541A7"/>
    <w:rsid w:val="00B667C0"/>
    <w:rsid w:val="00B67BB5"/>
    <w:rsid w:val="00B75225"/>
    <w:rsid w:val="00B91944"/>
    <w:rsid w:val="00BA071C"/>
    <w:rsid w:val="00BB0382"/>
    <w:rsid w:val="00BE7BAD"/>
    <w:rsid w:val="00C22B52"/>
    <w:rsid w:val="00C25390"/>
    <w:rsid w:val="00C50B10"/>
    <w:rsid w:val="00C51C3D"/>
    <w:rsid w:val="00C6283B"/>
    <w:rsid w:val="00C82F3A"/>
    <w:rsid w:val="00CD4085"/>
    <w:rsid w:val="00CE5F6B"/>
    <w:rsid w:val="00D001B8"/>
    <w:rsid w:val="00D15E67"/>
    <w:rsid w:val="00D64642"/>
    <w:rsid w:val="00D95929"/>
    <w:rsid w:val="00DC740D"/>
    <w:rsid w:val="00DD649F"/>
    <w:rsid w:val="00DF143D"/>
    <w:rsid w:val="00DF1D74"/>
    <w:rsid w:val="00DF7D34"/>
    <w:rsid w:val="00E102CE"/>
    <w:rsid w:val="00E3520B"/>
    <w:rsid w:val="00E43262"/>
    <w:rsid w:val="00E759EC"/>
    <w:rsid w:val="00EA4CDF"/>
    <w:rsid w:val="00EB4FA1"/>
    <w:rsid w:val="00EC55C3"/>
    <w:rsid w:val="00EE17AC"/>
    <w:rsid w:val="00EE36B4"/>
    <w:rsid w:val="00EF7D2C"/>
    <w:rsid w:val="00F04E8E"/>
    <w:rsid w:val="00F66BD4"/>
    <w:rsid w:val="00FC5845"/>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53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4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2D34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208</Words>
  <Characters>1189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6</cp:revision>
  <cp:lastPrinted>2020-09-17T02:54:00Z</cp:lastPrinted>
  <dcterms:created xsi:type="dcterms:W3CDTF">2024-09-30T01:15:00Z</dcterms:created>
  <dcterms:modified xsi:type="dcterms:W3CDTF">2024-09-30T02:05:00Z</dcterms:modified>
</cp:coreProperties>
</file>