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087C0" w14:textId="7FAC9928" w:rsidR="000B5029" w:rsidRDefault="000B5029">
      <w:pPr>
        <w:rPr>
          <w:rFonts w:ascii="ヒラギノ丸ゴ Pro W4" w:eastAsia="ヒラギノ丸ゴ Pro W4" w:hAnsi="ヒラギノ丸ゴ Pro W4"/>
        </w:rPr>
      </w:pPr>
      <w:r>
        <w:rPr>
          <w:rFonts w:ascii="ヒラギノ丸ゴ Pro W4" w:eastAsia="ヒラギノ丸ゴ Pro W4" w:hAnsi="ヒラギノ丸ゴ Pro W4"/>
        </w:rPr>
        <w:t xml:space="preserve">2024 </w:t>
      </w:r>
      <w:r w:rsidR="00D82691">
        <w:rPr>
          <w:rFonts w:ascii="ヒラギノ丸ゴ Pro W4" w:eastAsia="ヒラギノ丸ゴ Pro W4" w:hAnsi="ヒラギノ丸ゴ Pro W4"/>
        </w:rPr>
        <w:t>Reading and Writing 2</w:t>
      </w:r>
      <w:r w:rsidR="00CF7C10">
        <w:rPr>
          <w:rFonts w:ascii="ヒラギノ丸ゴ Pro W4" w:eastAsia="ヒラギノ丸ゴ Pro W4" w:hAnsi="ヒラギノ丸ゴ Pro W4"/>
        </w:rPr>
        <w:t>B</w:t>
      </w:r>
      <w:r>
        <w:rPr>
          <w:rFonts w:ascii="ヒラギノ丸ゴ Pro W4" w:eastAsia="ヒラギノ丸ゴ Pro W4" w:hAnsi="ヒラギノ丸ゴ Pro W4" w:hint="eastAsia"/>
        </w:rPr>
        <w:t>（田中）</w:t>
      </w:r>
    </w:p>
    <w:p w14:paraId="1645AFD0" w14:textId="1DC1BC5D" w:rsidR="000B5029" w:rsidRDefault="000B5029">
      <w:pPr>
        <w:rPr>
          <w:rFonts w:ascii="ヒラギノ丸ゴ Pro W4" w:eastAsia="ヒラギノ丸ゴ Pro W4" w:hAnsi="ヒラギノ丸ゴ Pro W4"/>
        </w:rPr>
      </w:pPr>
      <w:r>
        <w:rPr>
          <w:rFonts w:ascii="ヒラギノ丸ゴ Pro W4" w:eastAsia="ヒラギノ丸ゴ Pro W4" w:hAnsi="ヒラギノ丸ゴ Pro W4" w:hint="eastAsia"/>
        </w:rPr>
        <w:t>【要約課題】</w:t>
      </w:r>
      <w:r>
        <w:rPr>
          <w:rFonts w:ascii="ヒラギノ丸ゴ Pro W4" w:eastAsia="ヒラギノ丸ゴ Pro W4" w:hAnsi="ヒラギノ丸ゴ Pro W4"/>
        </w:rPr>
        <w:t xml:space="preserve">Chapter </w:t>
      </w:r>
      <w:r w:rsidR="00CF7C10">
        <w:rPr>
          <w:rFonts w:ascii="ヒラギノ丸ゴ Pro W4" w:eastAsia="ヒラギノ丸ゴ Pro W4" w:hAnsi="ヒラギノ丸ゴ Pro W4"/>
        </w:rPr>
        <w:t>7-2</w:t>
      </w:r>
      <w:r>
        <w:rPr>
          <w:rFonts w:ascii="ヒラギノ丸ゴ Pro W4" w:eastAsia="ヒラギノ丸ゴ Pro W4" w:hAnsi="ヒラギノ丸ゴ Pro W4"/>
        </w:rPr>
        <w:t xml:space="preserve"> (p</w:t>
      </w:r>
      <w:r w:rsidR="00CF7C10">
        <w:rPr>
          <w:rFonts w:ascii="ヒラギノ丸ゴ Pro W4" w:eastAsia="ヒラギノ丸ゴ Pro W4" w:hAnsi="ヒラギノ丸ゴ Pro W4"/>
        </w:rPr>
        <w:t>.41</w:t>
      </w:r>
      <w:r>
        <w:rPr>
          <w:rFonts w:ascii="ヒラギノ丸ゴ Pro W4" w:eastAsia="ヒラギノ丸ゴ Pro W4" w:hAnsi="ヒラギノ丸ゴ Pro W4"/>
        </w:rPr>
        <w:t xml:space="preserve">) </w:t>
      </w:r>
    </w:p>
    <w:p w14:paraId="7B6EB024" w14:textId="5F413EAC" w:rsidR="000B5029" w:rsidRDefault="000B5029">
      <w:pPr>
        <w:rPr>
          <w:rFonts w:ascii="ヒラギノ丸ゴ Pro W4" w:eastAsia="ヒラギノ丸ゴ Pro W4" w:hAnsi="ヒラギノ丸ゴ Pro W4"/>
        </w:rPr>
      </w:pPr>
      <w:r>
        <w:rPr>
          <w:rFonts w:ascii="ヒラギノ丸ゴ Pro W4" w:eastAsia="ヒラギノ丸ゴ Pro W4" w:hAnsi="ヒラギノ丸ゴ Pro W4" w:hint="eastAsia"/>
        </w:rPr>
        <w:t>提出期限：</w:t>
      </w:r>
      <w:r w:rsidR="00D82691">
        <w:rPr>
          <w:rFonts w:ascii="ヒラギノ丸ゴ Pro W4" w:eastAsia="ヒラギノ丸ゴ Pro W4" w:hAnsi="ヒラギノ丸ゴ Pro W4"/>
        </w:rPr>
        <w:t>10</w:t>
      </w:r>
      <w:r>
        <w:rPr>
          <w:rFonts w:ascii="ヒラギノ丸ゴ Pro W4" w:eastAsia="ヒラギノ丸ゴ Pro W4" w:hAnsi="ヒラギノ丸ゴ Pro W4" w:hint="eastAsia"/>
        </w:rPr>
        <w:t>月</w:t>
      </w:r>
      <w:r w:rsidR="00D82691">
        <w:rPr>
          <w:rFonts w:ascii="ヒラギノ丸ゴ Pro W4" w:eastAsia="ヒラギノ丸ゴ Pro W4" w:hAnsi="ヒラギノ丸ゴ Pro W4"/>
        </w:rPr>
        <w:t>1</w:t>
      </w:r>
      <w:r>
        <w:rPr>
          <w:rFonts w:ascii="ヒラギノ丸ゴ Pro W4" w:eastAsia="ヒラギノ丸ゴ Pro W4" w:hAnsi="ヒラギノ丸ゴ Pro W4" w:hint="eastAsia"/>
        </w:rPr>
        <w:t>日（月）</w:t>
      </w:r>
      <w:r>
        <w:rPr>
          <w:rFonts w:ascii="ヒラギノ丸ゴ Pro W4" w:eastAsia="ヒラギノ丸ゴ Pro W4" w:hAnsi="ヒラギノ丸ゴ Pro W4"/>
        </w:rPr>
        <w:t>23:59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0B5029" w14:paraId="7C61D910" w14:textId="77777777" w:rsidTr="000B5029">
        <w:tc>
          <w:tcPr>
            <w:tcW w:w="5097" w:type="dxa"/>
            <w:shd w:val="clear" w:color="auto" w:fill="EBD88C"/>
            <w:vAlign w:val="center"/>
          </w:tcPr>
          <w:p w14:paraId="00F184FB" w14:textId="441DBE5B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 w:hint="eastAsia"/>
              </w:rPr>
              <w:t>氏名</w:t>
            </w:r>
          </w:p>
        </w:tc>
        <w:tc>
          <w:tcPr>
            <w:tcW w:w="5097" w:type="dxa"/>
            <w:shd w:val="clear" w:color="auto" w:fill="EBD88C"/>
            <w:vAlign w:val="center"/>
          </w:tcPr>
          <w:p w14:paraId="4C8744A9" w14:textId="23F67CFB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 w:hint="eastAsia"/>
              </w:rPr>
              <w:t>学籍番号</w:t>
            </w:r>
          </w:p>
        </w:tc>
      </w:tr>
      <w:tr w:rsidR="000B5029" w14:paraId="311E64AF" w14:textId="77777777" w:rsidTr="000B5029">
        <w:trPr>
          <w:trHeight w:val="673"/>
        </w:trPr>
        <w:tc>
          <w:tcPr>
            <w:tcW w:w="5097" w:type="dxa"/>
            <w:vAlign w:val="center"/>
          </w:tcPr>
          <w:p w14:paraId="50D14607" w14:textId="0B981FAD" w:rsidR="000B5029" w:rsidRDefault="003D18E1" w:rsidP="000B5029">
            <w:pPr>
              <w:jc w:val="center"/>
              <w:rPr>
                <w:rFonts w:ascii="ヒラギノ丸ゴ Pro W4" w:eastAsia="ヒラギノ丸ゴ Pro W4" w:hAnsi="ヒラギノ丸ゴ Pro W4" w:hint="eastAsia"/>
              </w:rPr>
            </w:pPr>
            <w:r>
              <w:rPr>
                <w:rFonts w:ascii="ヒラギノ丸ゴ Pro W4" w:eastAsia="ヒラギノ丸ゴ Pro W4" w:hAnsi="ヒラギノ丸ゴ Pro W4" w:hint="eastAsia"/>
              </w:rPr>
              <w:t>栗山淳</w:t>
            </w:r>
          </w:p>
        </w:tc>
        <w:tc>
          <w:tcPr>
            <w:tcW w:w="5097" w:type="dxa"/>
            <w:vAlign w:val="center"/>
          </w:tcPr>
          <w:p w14:paraId="07786745" w14:textId="7B5824F1" w:rsidR="000B5029" w:rsidRDefault="003D18E1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 w:hint="eastAsia"/>
              </w:rPr>
              <w:t>8223036</w:t>
            </w:r>
          </w:p>
        </w:tc>
      </w:tr>
    </w:tbl>
    <w:p w14:paraId="1F0AF8A3" w14:textId="77777777" w:rsidR="000B5029" w:rsidRDefault="000B5029">
      <w:pPr>
        <w:rPr>
          <w:rFonts w:ascii="ヒラギノ丸ゴ Pro W4" w:eastAsia="ヒラギノ丸ゴ Pro W4" w:hAnsi="ヒラギノ丸ゴ Pro W4"/>
        </w:rPr>
      </w:pPr>
    </w:p>
    <w:p w14:paraId="70CD9069" w14:textId="51B991E3" w:rsidR="004E7F99" w:rsidRDefault="004E7F99">
      <w:pPr>
        <w:rPr>
          <w:rFonts w:ascii="ヒラギノ丸ゴ Pro W4" w:eastAsia="ヒラギノ丸ゴ Pro W4" w:hAnsi="ヒラギノ丸ゴ Pro W4"/>
        </w:rPr>
      </w:pPr>
      <w:r>
        <w:rPr>
          <w:rFonts w:ascii="ヒラギノ丸ゴ Pro W4" w:eastAsia="ヒラギノ丸ゴ Pro W4" w:hAnsi="ヒラギノ丸ゴ Pro W4"/>
        </w:rPr>
        <w:fldChar w:fldCharType="begin"/>
      </w:r>
      <w:r>
        <w:rPr>
          <w:rFonts w:ascii="ヒラギノ丸ゴ Pro W4" w:eastAsia="ヒラギノ丸ゴ Pro W4" w:hAnsi="ヒラギノ丸ゴ Pro W4"/>
        </w:rPr>
        <w:instrText xml:space="preserve"> </w:instrText>
      </w:r>
      <w:r>
        <w:rPr>
          <w:rFonts w:ascii="ヒラギノ丸ゴ Pro W4" w:eastAsia="ヒラギノ丸ゴ Pro W4" w:hAnsi="ヒラギノ丸ゴ Pro W4" w:hint="eastAsia"/>
        </w:rPr>
        <w:instrText>eq \o\ac(</w:instrText>
      </w:r>
      <w:r w:rsidRPr="004E7F99">
        <w:rPr>
          <w:rFonts w:ascii="ヒラギノ丸ゴ Pro W4" w:eastAsia="ヒラギノ丸ゴ Pro W4" w:hAnsi="ヒラギノ丸ゴ Pro W4" w:hint="eastAsia"/>
          <w:position w:val="-4"/>
          <w:sz w:val="33"/>
        </w:rPr>
        <w:instrText>□</w:instrText>
      </w:r>
      <w:r>
        <w:rPr>
          <w:rFonts w:ascii="ヒラギノ丸ゴ Pro W4" w:eastAsia="ヒラギノ丸ゴ Pro W4" w:hAnsi="ヒラギノ丸ゴ Pro W4" w:hint="eastAsia"/>
        </w:rPr>
        <w:instrText>,1)</w:instrText>
      </w:r>
      <w:r>
        <w:rPr>
          <w:rFonts w:ascii="ヒラギノ丸ゴ Pro W4" w:eastAsia="ヒラギノ丸ゴ Pro W4" w:hAnsi="ヒラギノ丸ゴ Pro W4"/>
        </w:rPr>
        <w:fldChar w:fldCharType="end"/>
      </w:r>
      <w:r>
        <w:rPr>
          <w:rFonts w:ascii="ヒラギノ丸ゴ Pro W4" w:eastAsia="ヒラギノ丸ゴ Pro W4" w:hAnsi="ヒラギノ丸ゴ Pro W4"/>
        </w:rPr>
        <w:t xml:space="preserve"> Chapter </w:t>
      </w:r>
      <w:r w:rsidR="00CF7C10">
        <w:rPr>
          <w:rFonts w:ascii="ヒラギノ丸ゴ Pro W4" w:eastAsia="ヒラギノ丸ゴ Pro W4" w:hAnsi="ヒラギノ丸ゴ Pro W4"/>
        </w:rPr>
        <w:t xml:space="preserve">7 </w:t>
      </w:r>
      <w:r>
        <w:rPr>
          <w:rFonts w:ascii="ヒラギノ丸ゴ Pro W4" w:eastAsia="ヒラギノ丸ゴ Pro W4" w:hAnsi="ヒラギノ丸ゴ Pro W4"/>
        </w:rPr>
        <w:t>(p.</w:t>
      </w:r>
      <w:r w:rsidR="00CF7C10">
        <w:rPr>
          <w:rFonts w:ascii="ヒラギノ丸ゴ Pro W4" w:eastAsia="ヒラギノ丸ゴ Pro W4" w:hAnsi="ヒラギノ丸ゴ Pro W4"/>
        </w:rPr>
        <w:t>41</w:t>
      </w:r>
      <w:r>
        <w:rPr>
          <w:rFonts w:ascii="ヒラギノ丸ゴ Pro W4" w:eastAsia="ヒラギノ丸ゴ Pro W4" w:hAnsi="ヒラギノ丸ゴ Pro W4"/>
        </w:rPr>
        <w:t xml:space="preserve">) </w:t>
      </w:r>
      <w:r>
        <w:rPr>
          <w:rFonts w:ascii="ヒラギノ丸ゴ Pro W4" w:eastAsia="ヒラギノ丸ゴ Pro W4" w:hAnsi="ヒラギノ丸ゴ Pro W4" w:hint="eastAsia"/>
        </w:rPr>
        <w:t>の音声を聴き、空欄（１）〜（５）に入る語句を書き入れましょう。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62"/>
        <w:gridCol w:w="9632"/>
      </w:tblGrid>
      <w:tr w:rsidR="004E7F99" w14:paraId="716800C0" w14:textId="77777777" w:rsidTr="004E7F99">
        <w:trPr>
          <w:trHeight w:val="691"/>
        </w:trPr>
        <w:tc>
          <w:tcPr>
            <w:tcW w:w="562" w:type="dxa"/>
            <w:shd w:val="clear" w:color="auto" w:fill="FFCEE6"/>
            <w:vAlign w:val="center"/>
          </w:tcPr>
          <w:p w14:paraId="7AFC0937" w14:textId="63B2B223" w:rsidR="004E7F99" w:rsidRDefault="004E7F99" w:rsidP="004E7F9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(1)</w:t>
            </w:r>
          </w:p>
        </w:tc>
        <w:tc>
          <w:tcPr>
            <w:tcW w:w="9632" w:type="dxa"/>
          </w:tcPr>
          <w:p w14:paraId="31FA7BB1" w14:textId="396462E1" w:rsidR="004E7F99" w:rsidRDefault="00757C5E">
            <w:pPr>
              <w:rPr>
                <w:rFonts w:ascii="ヒラギノ丸ゴ Pro W4" w:eastAsia="ヒラギノ丸ゴ Pro W4" w:hAnsi="ヒラギノ丸ゴ Pro W4"/>
              </w:rPr>
            </w:pPr>
            <w:r w:rsidRPr="008D0A9F">
              <w:t>category of infectious diseases that include seasonal flu</w:t>
            </w:r>
          </w:p>
        </w:tc>
      </w:tr>
      <w:tr w:rsidR="004E7F99" w14:paraId="0A7F401E" w14:textId="77777777" w:rsidTr="004E7F99">
        <w:trPr>
          <w:trHeight w:val="691"/>
        </w:trPr>
        <w:tc>
          <w:tcPr>
            <w:tcW w:w="562" w:type="dxa"/>
            <w:shd w:val="clear" w:color="auto" w:fill="FFCEE6"/>
            <w:vAlign w:val="center"/>
          </w:tcPr>
          <w:p w14:paraId="3DF1C295" w14:textId="389656F5" w:rsidR="004E7F99" w:rsidRDefault="004E7F99" w:rsidP="004E7F9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(2)</w:t>
            </w:r>
          </w:p>
        </w:tc>
        <w:tc>
          <w:tcPr>
            <w:tcW w:w="9632" w:type="dxa"/>
          </w:tcPr>
          <w:p w14:paraId="7EC29947" w14:textId="5FBB2A2C" w:rsidR="004E7F99" w:rsidRDefault="00757C5E">
            <w:pPr>
              <w:rPr>
                <w:rFonts w:ascii="ヒラギノ丸ゴ Pro W4" w:eastAsia="ヒラギノ丸ゴ Pro W4" w:hAnsi="ヒラギノ丸ゴ Pro W4" w:hint="eastAsia"/>
              </w:rPr>
            </w:pPr>
            <w:r w:rsidRPr="008D0A9F">
              <w:t>working at the office</w:t>
            </w:r>
            <w:r>
              <w:rPr>
                <w:rFonts w:hint="eastAsia"/>
              </w:rPr>
              <w:t xml:space="preserve"> in</w:t>
            </w:r>
            <w:r w:rsidRPr="008D0A9F">
              <w:t xml:space="preserve"> principle</w:t>
            </w:r>
            <w:r>
              <w:rPr>
                <w:rFonts w:hint="eastAsia"/>
              </w:rPr>
              <w:t>.</w:t>
            </w:r>
          </w:p>
        </w:tc>
      </w:tr>
      <w:tr w:rsidR="004E7F99" w14:paraId="733C279F" w14:textId="77777777" w:rsidTr="004E7F99">
        <w:trPr>
          <w:trHeight w:val="691"/>
        </w:trPr>
        <w:tc>
          <w:tcPr>
            <w:tcW w:w="562" w:type="dxa"/>
            <w:shd w:val="clear" w:color="auto" w:fill="FFCEE6"/>
            <w:vAlign w:val="center"/>
          </w:tcPr>
          <w:p w14:paraId="4ECB742C" w14:textId="360411B1" w:rsidR="004E7F99" w:rsidRDefault="004E7F99" w:rsidP="004E7F9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(3)</w:t>
            </w:r>
          </w:p>
        </w:tc>
        <w:tc>
          <w:tcPr>
            <w:tcW w:w="9632" w:type="dxa"/>
          </w:tcPr>
          <w:p w14:paraId="6E349B71" w14:textId="49ACFFE3" w:rsidR="004E7F99" w:rsidRDefault="00757C5E">
            <w:pPr>
              <w:rPr>
                <w:rFonts w:ascii="ヒラギノ丸ゴ Pro W4" w:eastAsia="ヒラギノ丸ゴ Pro W4" w:hAnsi="ヒラギノ丸ゴ Pro W4"/>
              </w:rPr>
            </w:pPr>
            <w:r w:rsidRPr="008D0A9F">
              <w:t>responding companies across the country</w:t>
            </w:r>
          </w:p>
        </w:tc>
      </w:tr>
      <w:tr w:rsidR="004E7F99" w14:paraId="0CD2E766" w14:textId="77777777" w:rsidTr="004E7F99">
        <w:trPr>
          <w:trHeight w:val="691"/>
        </w:trPr>
        <w:tc>
          <w:tcPr>
            <w:tcW w:w="562" w:type="dxa"/>
            <w:shd w:val="clear" w:color="auto" w:fill="FFCEE6"/>
            <w:vAlign w:val="center"/>
          </w:tcPr>
          <w:p w14:paraId="65C8FC6A" w14:textId="0D06B111" w:rsidR="004E7F99" w:rsidRDefault="004E7F99" w:rsidP="004E7F9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(4)</w:t>
            </w:r>
          </w:p>
        </w:tc>
        <w:tc>
          <w:tcPr>
            <w:tcW w:w="9632" w:type="dxa"/>
          </w:tcPr>
          <w:p w14:paraId="6A885FDF" w14:textId="199C6D15" w:rsidR="004E7F99" w:rsidRDefault="00757C5E">
            <w:pPr>
              <w:rPr>
                <w:rFonts w:ascii="ヒラギノ丸ゴ Pro W4" w:eastAsia="ヒラギノ丸ゴ Pro W4" w:hAnsi="ヒラギノ丸ゴ Pro W4"/>
              </w:rPr>
            </w:pPr>
            <w:r w:rsidRPr="008D0A9F">
              <w:t>the same proportion of companies said they will continue</w:t>
            </w:r>
          </w:p>
        </w:tc>
      </w:tr>
      <w:tr w:rsidR="004E7F99" w14:paraId="1F9B583A" w14:textId="77777777" w:rsidTr="004E7F99">
        <w:trPr>
          <w:trHeight w:val="691"/>
        </w:trPr>
        <w:tc>
          <w:tcPr>
            <w:tcW w:w="562" w:type="dxa"/>
            <w:shd w:val="clear" w:color="auto" w:fill="FFCEE6"/>
            <w:vAlign w:val="center"/>
          </w:tcPr>
          <w:p w14:paraId="1203F16D" w14:textId="22E304A4" w:rsidR="004E7F99" w:rsidRDefault="004E7F99" w:rsidP="004E7F9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(5)</w:t>
            </w:r>
          </w:p>
        </w:tc>
        <w:tc>
          <w:tcPr>
            <w:tcW w:w="9632" w:type="dxa"/>
          </w:tcPr>
          <w:p w14:paraId="3C518D02" w14:textId="5F529FE8" w:rsidR="004E7F99" w:rsidRDefault="00757C5E">
            <w:pPr>
              <w:rPr>
                <w:rFonts w:ascii="ヒラギノ丸ゴ Pro W4" w:eastAsia="ヒラギノ丸ゴ Pro W4" w:hAnsi="ヒラギノ丸ゴ Pro W4" w:hint="eastAsia"/>
              </w:rPr>
            </w:pPr>
            <w:r w:rsidRPr="008D0A9F">
              <w:t>What's important is to increase productivity</w:t>
            </w:r>
            <w:r>
              <w:rPr>
                <w:rFonts w:hint="eastAsia"/>
              </w:rPr>
              <w:t>6</w:t>
            </w:r>
          </w:p>
        </w:tc>
      </w:tr>
    </w:tbl>
    <w:p w14:paraId="3CD68A0C" w14:textId="77777777" w:rsidR="004E7F99" w:rsidRDefault="004E7F99">
      <w:pPr>
        <w:rPr>
          <w:rFonts w:ascii="ヒラギノ丸ゴ Pro W4" w:eastAsia="ヒラギノ丸ゴ Pro W4" w:hAnsi="ヒラギノ丸ゴ Pro W4"/>
        </w:rPr>
      </w:pPr>
    </w:p>
    <w:p w14:paraId="06C1514D" w14:textId="012ECC56" w:rsidR="000B5029" w:rsidRDefault="004E7F99">
      <w:pPr>
        <w:rPr>
          <w:rFonts w:ascii="ヒラギノ丸ゴ Pro W4" w:eastAsia="ヒラギノ丸ゴ Pro W4" w:hAnsi="ヒラギノ丸ゴ Pro W4"/>
        </w:rPr>
      </w:pPr>
      <w:r>
        <w:rPr>
          <w:rFonts w:ascii="ヒラギノ丸ゴ Pro W4" w:eastAsia="ヒラギノ丸ゴ Pro W4" w:hAnsi="ヒラギノ丸ゴ Pro W4"/>
        </w:rPr>
        <w:fldChar w:fldCharType="begin"/>
      </w:r>
      <w:r>
        <w:rPr>
          <w:rFonts w:ascii="ヒラギノ丸ゴ Pro W4" w:eastAsia="ヒラギノ丸ゴ Pro W4" w:hAnsi="ヒラギノ丸ゴ Pro W4"/>
        </w:rPr>
        <w:instrText xml:space="preserve"> </w:instrText>
      </w:r>
      <w:r>
        <w:rPr>
          <w:rFonts w:ascii="ヒラギノ丸ゴ Pro W4" w:eastAsia="ヒラギノ丸ゴ Pro W4" w:hAnsi="ヒラギノ丸ゴ Pro W4" w:hint="eastAsia"/>
        </w:rPr>
        <w:instrText>eq \o\ac(</w:instrText>
      </w:r>
      <w:r w:rsidRPr="004E7F99">
        <w:rPr>
          <w:rFonts w:ascii="ヒラギノ丸ゴ Pro W4" w:eastAsia="ヒラギノ丸ゴ Pro W4" w:hAnsi="ヒラギノ丸ゴ Pro W4" w:hint="eastAsia"/>
          <w:position w:val="-4"/>
          <w:sz w:val="33"/>
        </w:rPr>
        <w:instrText>□</w:instrText>
      </w:r>
      <w:r>
        <w:rPr>
          <w:rFonts w:ascii="ヒラギノ丸ゴ Pro W4" w:eastAsia="ヒラギノ丸ゴ Pro W4" w:hAnsi="ヒラギノ丸ゴ Pro W4" w:hint="eastAsia"/>
        </w:rPr>
        <w:instrText>,2)</w:instrText>
      </w:r>
      <w:r>
        <w:rPr>
          <w:rFonts w:ascii="ヒラギノ丸ゴ Pro W4" w:eastAsia="ヒラギノ丸ゴ Pro W4" w:hAnsi="ヒラギノ丸ゴ Pro W4"/>
        </w:rPr>
        <w:fldChar w:fldCharType="end"/>
      </w:r>
      <w:r>
        <w:rPr>
          <w:rFonts w:ascii="ヒラギノ丸ゴ Pro W4" w:eastAsia="ヒラギノ丸ゴ Pro W4" w:hAnsi="ヒラギノ丸ゴ Pro W4"/>
        </w:rPr>
        <w:t xml:space="preserve"> </w:t>
      </w:r>
      <w:r w:rsidR="000B5029">
        <w:rPr>
          <w:rFonts w:ascii="ヒラギノ丸ゴ Pro W4" w:eastAsia="ヒラギノ丸ゴ Pro W4" w:hAnsi="ヒラギノ丸ゴ Pro W4" w:hint="eastAsia"/>
        </w:rPr>
        <w:t>C</w:t>
      </w:r>
      <w:r w:rsidR="000B5029">
        <w:rPr>
          <w:rFonts w:ascii="ヒラギノ丸ゴ Pro W4" w:eastAsia="ヒラギノ丸ゴ Pro W4" w:hAnsi="ヒラギノ丸ゴ Pro W4"/>
        </w:rPr>
        <w:t xml:space="preserve">hapter </w:t>
      </w:r>
      <w:r w:rsidR="00CF7C10">
        <w:rPr>
          <w:rFonts w:ascii="ヒラギノ丸ゴ Pro W4" w:eastAsia="ヒラギノ丸ゴ Pro W4" w:hAnsi="ヒラギノ丸ゴ Pro W4"/>
        </w:rPr>
        <w:t xml:space="preserve">7 </w:t>
      </w:r>
      <w:r w:rsidR="000B5029">
        <w:rPr>
          <w:rFonts w:ascii="ヒラギノ丸ゴ Pro W4" w:eastAsia="ヒラギノ丸ゴ Pro W4" w:hAnsi="ヒラギノ丸ゴ Pro W4"/>
        </w:rPr>
        <w:t>(p.</w:t>
      </w:r>
      <w:r w:rsidR="00CF7C10">
        <w:rPr>
          <w:rFonts w:ascii="ヒラギノ丸ゴ Pro W4" w:eastAsia="ヒラギノ丸ゴ Pro W4" w:hAnsi="ヒラギノ丸ゴ Pro W4"/>
        </w:rPr>
        <w:t>41</w:t>
      </w:r>
      <w:r w:rsidR="000B5029">
        <w:rPr>
          <w:rFonts w:ascii="ヒラギノ丸ゴ Pro W4" w:eastAsia="ヒラギノ丸ゴ Pro W4" w:hAnsi="ヒラギノ丸ゴ Pro W4"/>
        </w:rPr>
        <w:t xml:space="preserve">) </w:t>
      </w:r>
      <w:r w:rsidR="000B5029">
        <w:rPr>
          <w:rFonts w:ascii="ヒラギノ丸ゴ Pro W4" w:eastAsia="ヒラギノ丸ゴ Pro W4" w:hAnsi="ヒラギノ丸ゴ Pro W4" w:hint="eastAsia"/>
        </w:rPr>
        <w:t>の各段落の要約を</w:t>
      </w:r>
      <w:r w:rsidR="00CF7C10">
        <w:rPr>
          <w:rFonts w:ascii="ヒラギノ丸ゴ Pro W4" w:eastAsia="ヒラギノ丸ゴ Pro W4" w:hAnsi="ヒラギノ丸ゴ Pro W4" w:hint="eastAsia"/>
        </w:rPr>
        <w:t>書き、問に英文で答えましょう。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8356"/>
      </w:tblGrid>
      <w:tr w:rsidR="000B5029" w14:paraId="64C2C2B5" w14:textId="77777777" w:rsidTr="000B5029">
        <w:tc>
          <w:tcPr>
            <w:tcW w:w="704" w:type="dxa"/>
            <w:shd w:val="clear" w:color="auto" w:fill="A5C9EB" w:themeFill="text2" w:themeFillTint="40"/>
            <w:vAlign w:val="center"/>
          </w:tcPr>
          <w:p w14:paraId="797B79FA" w14:textId="4F3E3FF4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 w:hint="eastAsia"/>
              </w:rPr>
              <w:t>段落</w:t>
            </w:r>
          </w:p>
        </w:tc>
        <w:tc>
          <w:tcPr>
            <w:tcW w:w="1134" w:type="dxa"/>
            <w:shd w:val="clear" w:color="auto" w:fill="A5C9EB" w:themeFill="text2" w:themeFillTint="40"/>
            <w:vAlign w:val="center"/>
          </w:tcPr>
          <w:p w14:paraId="11037205" w14:textId="4AEA0FAB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 w:hint="eastAsia"/>
              </w:rPr>
              <w:t>行数</w:t>
            </w:r>
          </w:p>
        </w:tc>
        <w:tc>
          <w:tcPr>
            <w:tcW w:w="8356" w:type="dxa"/>
            <w:shd w:val="clear" w:color="auto" w:fill="A5C9EB" w:themeFill="text2" w:themeFillTint="40"/>
            <w:vAlign w:val="center"/>
          </w:tcPr>
          <w:p w14:paraId="4C39E994" w14:textId="5AB03F2D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 w:hint="eastAsia"/>
              </w:rPr>
              <w:t>要約</w:t>
            </w:r>
          </w:p>
        </w:tc>
      </w:tr>
      <w:tr w:rsidR="000B5029" w14:paraId="42EDC418" w14:textId="77777777" w:rsidTr="000B5029">
        <w:trPr>
          <w:trHeight w:val="709"/>
        </w:trPr>
        <w:tc>
          <w:tcPr>
            <w:tcW w:w="704" w:type="dxa"/>
            <w:vAlign w:val="center"/>
          </w:tcPr>
          <w:p w14:paraId="1EB481D5" w14:textId="3ACA57C8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1</w:t>
            </w:r>
          </w:p>
        </w:tc>
        <w:tc>
          <w:tcPr>
            <w:tcW w:w="1134" w:type="dxa"/>
            <w:vAlign w:val="center"/>
          </w:tcPr>
          <w:p w14:paraId="0DE58752" w14:textId="6C37C3DA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ll.1-</w:t>
            </w:r>
            <w:r w:rsidR="00CF7C10">
              <w:rPr>
                <w:rFonts w:ascii="ヒラギノ丸ゴ Pro W4" w:eastAsia="ヒラギノ丸ゴ Pro W4" w:hAnsi="ヒラギノ丸ゴ Pro W4"/>
              </w:rPr>
              <w:t>3</w:t>
            </w:r>
          </w:p>
        </w:tc>
        <w:tc>
          <w:tcPr>
            <w:tcW w:w="8356" w:type="dxa"/>
          </w:tcPr>
          <w:p w14:paraId="39851E72" w14:textId="7530340E" w:rsidR="000B5029" w:rsidRDefault="00757C5E">
            <w:pPr>
              <w:rPr>
                <w:rFonts w:ascii="ヒラギノ丸ゴ Pro W4" w:eastAsia="ヒラギノ丸ゴ Pro W4" w:hAnsi="ヒラギノ丸ゴ Pro W4"/>
              </w:rPr>
            </w:pPr>
            <w:r w:rsidRPr="00757C5E">
              <w:rPr>
                <w:rFonts w:ascii="ヒラギノ丸ゴ Pro W4" w:eastAsia="ヒラギノ丸ゴ Pro W4" w:hAnsi="ヒラギノ丸ゴ Pro W4"/>
              </w:rPr>
              <w:t xml:space="preserve">Japanese companies are split over whether to continue remote work after COVID-19 is reclassified as a lower-risk disease, </w:t>
            </w:r>
            <w:proofErr w:type="gramStart"/>
            <w:r w:rsidRPr="00757C5E">
              <w:rPr>
                <w:rFonts w:ascii="ヒラギノ丸ゴ Pro W4" w:eastAsia="ヒラギノ丸ゴ Pro W4" w:hAnsi="ヒラギノ丸ゴ Pro W4"/>
              </w:rPr>
              <w:t>similar to</w:t>
            </w:r>
            <w:proofErr w:type="gramEnd"/>
            <w:r w:rsidRPr="00757C5E">
              <w:rPr>
                <w:rFonts w:ascii="ヒラギノ丸ゴ Pro W4" w:eastAsia="ヒラギノ丸ゴ Pro W4" w:hAnsi="ヒラギノ丸ゴ Pro W4"/>
              </w:rPr>
              <w:t xml:space="preserve"> the seasonal flu.</w:t>
            </w:r>
          </w:p>
        </w:tc>
      </w:tr>
      <w:tr w:rsidR="000B5029" w14:paraId="680BE843" w14:textId="77777777" w:rsidTr="000B5029">
        <w:trPr>
          <w:trHeight w:val="709"/>
        </w:trPr>
        <w:tc>
          <w:tcPr>
            <w:tcW w:w="704" w:type="dxa"/>
            <w:vAlign w:val="center"/>
          </w:tcPr>
          <w:p w14:paraId="3688ADE7" w14:textId="50B36001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2</w:t>
            </w:r>
          </w:p>
        </w:tc>
        <w:tc>
          <w:tcPr>
            <w:tcW w:w="1134" w:type="dxa"/>
            <w:vAlign w:val="center"/>
          </w:tcPr>
          <w:p w14:paraId="348440F3" w14:textId="4AAF631B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ll.</w:t>
            </w:r>
            <w:r w:rsidR="00CF7C10">
              <w:rPr>
                <w:rFonts w:ascii="ヒラギノ丸ゴ Pro W4" w:eastAsia="ヒラギノ丸ゴ Pro W4" w:hAnsi="ヒラギノ丸ゴ Pro W4"/>
              </w:rPr>
              <w:t>4</w:t>
            </w:r>
            <w:r>
              <w:rPr>
                <w:rFonts w:ascii="ヒラギノ丸ゴ Pro W4" w:eastAsia="ヒラギノ丸ゴ Pro W4" w:hAnsi="ヒラギノ丸ゴ Pro W4"/>
              </w:rPr>
              <w:t>-</w:t>
            </w:r>
            <w:r w:rsidR="00CF7C10">
              <w:rPr>
                <w:rFonts w:ascii="ヒラギノ丸ゴ Pro W4" w:eastAsia="ヒラギノ丸ゴ Pro W4" w:hAnsi="ヒラギノ丸ゴ Pro W4"/>
              </w:rPr>
              <w:t>5</w:t>
            </w:r>
          </w:p>
        </w:tc>
        <w:tc>
          <w:tcPr>
            <w:tcW w:w="8356" w:type="dxa"/>
          </w:tcPr>
          <w:p w14:paraId="50BC6F6F" w14:textId="4B7CF9B3" w:rsidR="000B5029" w:rsidRDefault="00757C5E">
            <w:pPr>
              <w:rPr>
                <w:rFonts w:ascii="ヒラギノ丸ゴ Pro W4" w:eastAsia="ヒラギノ丸ゴ Pro W4" w:hAnsi="ヒラギノ丸ゴ Pro W4"/>
              </w:rPr>
            </w:pPr>
            <w:r w:rsidRPr="00757C5E">
              <w:rPr>
                <w:rFonts w:ascii="ヒラギノ丸ゴ Pro W4" w:eastAsia="ヒラギノ丸ゴ Pro W4" w:hAnsi="ヒラギノ丸ゴ Pro W4"/>
              </w:rPr>
              <w:t>Some major companies are shifting back to office work, but many remain cautious about fully returning to pre-pandemic office-based work styles.</w:t>
            </w:r>
          </w:p>
        </w:tc>
      </w:tr>
      <w:tr w:rsidR="000B5029" w14:paraId="690C2AAC" w14:textId="77777777" w:rsidTr="000B5029">
        <w:trPr>
          <w:trHeight w:val="709"/>
        </w:trPr>
        <w:tc>
          <w:tcPr>
            <w:tcW w:w="704" w:type="dxa"/>
            <w:vAlign w:val="center"/>
          </w:tcPr>
          <w:p w14:paraId="2BDA449B" w14:textId="4A329B75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3</w:t>
            </w:r>
          </w:p>
        </w:tc>
        <w:tc>
          <w:tcPr>
            <w:tcW w:w="1134" w:type="dxa"/>
            <w:vAlign w:val="center"/>
          </w:tcPr>
          <w:p w14:paraId="6F86C838" w14:textId="20D671B2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ll.</w:t>
            </w:r>
            <w:r w:rsidR="00CF7C10">
              <w:rPr>
                <w:rFonts w:ascii="ヒラギノ丸ゴ Pro W4" w:eastAsia="ヒラギノ丸ゴ Pro W4" w:hAnsi="ヒラギノ丸ゴ Pro W4"/>
              </w:rPr>
              <w:t>6</w:t>
            </w:r>
            <w:r>
              <w:rPr>
                <w:rFonts w:ascii="ヒラギノ丸ゴ Pro W4" w:eastAsia="ヒラギノ丸ゴ Pro W4" w:hAnsi="ヒラギノ丸ゴ Pro W4"/>
              </w:rPr>
              <w:t>-</w:t>
            </w:r>
            <w:r w:rsidR="00CF7C10">
              <w:rPr>
                <w:rFonts w:ascii="ヒラギノ丸ゴ Pro W4" w:eastAsia="ヒラギノ丸ゴ Pro W4" w:hAnsi="ヒラギノ丸ゴ Pro W4"/>
              </w:rPr>
              <w:t>8</w:t>
            </w:r>
          </w:p>
        </w:tc>
        <w:tc>
          <w:tcPr>
            <w:tcW w:w="8356" w:type="dxa"/>
          </w:tcPr>
          <w:p w14:paraId="20BC0B59" w14:textId="58353E5D" w:rsidR="000B5029" w:rsidRDefault="00757C5E">
            <w:pPr>
              <w:rPr>
                <w:rFonts w:ascii="ヒラギノ丸ゴ Pro W4" w:eastAsia="ヒラギノ丸ゴ Pro W4" w:hAnsi="ヒラギノ丸ゴ Pro W4"/>
              </w:rPr>
            </w:pPr>
            <w:r w:rsidRPr="00757C5E">
              <w:rPr>
                <w:rFonts w:ascii="ヒラギノ丸ゴ Pro W4" w:eastAsia="ヒラギノ丸ゴ Pro W4" w:hAnsi="ヒラギノ丸ゴ Pro W4"/>
              </w:rPr>
              <w:t>A March survey by Teikoku Databank found that around 40% of companies plan to return to pre-pandemic work practices once COVID-19 is downgraded.</w:t>
            </w:r>
          </w:p>
        </w:tc>
      </w:tr>
      <w:tr w:rsidR="000B5029" w14:paraId="580F0B7B" w14:textId="77777777" w:rsidTr="000B5029">
        <w:trPr>
          <w:trHeight w:val="709"/>
        </w:trPr>
        <w:tc>
          <w:tcPr>
            <w:tcW w:w="704" w:type="dxa"/>
            <w:vAlign w:val="center"/>
          </w:tcPr>
          <w:p w14:paraId="12CE046B" w14:textId="1282AAC1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lastRenderedPageBreak/>
              <w:t>4</w:t>
            </w:r>
          </w:p>
        </w:tc>
        <w:tc>
          <w:tcPr>
            <w:tcW w:w="1134" w:type="dxa"/>
            <w:vAlign w:val="center"/>
          </w:tcPr>
          <w:p w14:paraId="048C40FC" w14:textId="1319B1F9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ll.</w:t>
            </w:r>
            <w:r w:rsidR="00CF7C10">
              <w:rPr>
                <w:rFonts w:ascii="ヒラギノ丸ゴ Pro W4" w:eastAsia="ヒラギノ丸ゴ Pro W4" w:hAnsi="ヒラギノ丸ゴ Pro W4"/>
              </w:rPr>
              <w:t>9</w:t>
            </w:r>
            <w:r>
              <w:rPr>
                <w:rFonts w:ascii="ヒラギノ丸ゴ Pro W4" w:eastAsia="ヒラギノ丸ゴ Pro W4" w:hAnsi="ヒラギノ丸ゴ Pro W4"/>
              </w:rPr>
              <w:t>-1</w:t>
            </w:r>
            <w:r w:rsidR="00CF7C10">
              <w:rPr>
                <w:rFonts w:ascii="ヒラギノ丸ゴ Pro W4" w:eastAsia="ヒラギノ丸ゴ Pro W4" w:hAnsi="ヒラギノ丸ゴ Pro W4"/>
              </w:rPr>
              <w:t>1</w:t>
            </w:r>
          </w:p>
        </w:tc>
        <w:tc>
          <w:tcPr>
            <w:tcW w:w="8356" w:type="dxa"/>
          </w:tcPr>
          <w:p w14:paraId="13A5BB4C" w14:textId="674992C5" w:rsidR="000B5029" w:rsidRDefault="00757C5E">
            <w:pPr>
              <w:rPr>
                <w:rFonts w:ascii="ヒラギノ丸ゴ Pro W4" w:eastAsia="ヒラギノ丸ゴ Pro W4" w:hAnsi="ヒラギノ丸ゴ Pro W4"/>
              </w:rPr>
            </w:pPr>
            <w:r w:rsidRPr="00757C5E">
              <w:rPr>
                <w:rFonts w:ascii="ヒラギノ丸ゴ Pro W4" w:eastAsia="ヒラギノ丸ゴ Pro W4" w:hAnsi="ヒラギノ丸ゴ Pro W4"/>
              </w:rPr>
              <w:t>A similar percentage of companies, especially larger ones with over 1,000 employees, plan to continue the remote work styles introduced during the pandemic, with over 50% maintaining these arrangements.</w:t>
            </w:r>
          </w:p>
        </w:tc>
      </w:tr>
      <w:tr w:rsidR="000B5029" w14:paraId="4B07B33A" w14:textId="77777777" w:rsidTr="000B5029">
        <w:trPr>
          <w:trHeight w:val="709"/>
        </w:trPr>
        <w:tc>
          <w:tcPr>
            <w:tcW w:w="704" w:type="dxa"/>
            <w:vAlign w:val="center"/>
          </w:tcPr>
          <w:p w14:paraId="5438425A" w14:textId="39DD5A06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5</w:t>
            </w:r>
          </w:p>
        </w:tc>
        <w:tc>
          <w:tcPr>
            <w:tcW w:w="1134" w:type="dxa"/>
            <w:vAlign w:val="center"/>
          </w:tcPr>
          <w:p w14:paraId="0D565A47" w14:textId="787527EA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ll.1</w:t>
            </w:r>
            <w:r w:rsidR="00CF7C10">
              <w:rPr>
                <w:rFonts w:ascii="ヒラギノ丸ゴ Pro W4" w:eastAsia="ヒラギノ丸ゴ Pro W4" w:hAnsi="ヒラギノ丸ゴ Pro W4"/>
              </w:rPr>
              <w:t>2</w:t>
            </w:r>
            <w:r>
              <w:rPr>
                <w:rFonts w:ascii="ヒラギノ丸ゴ Pro W4" w:eastAsia="ヒラギノ丸ゴ Pro W4" w:hAnsi="ヒラギノ丸ゴ Pro W4"/>
              </w:rPr>
              <w:t>-1</w:t>
            </w:r>
            <w:r w:rsidR="00CF7C10">
              <w:rPr>
                <w:rFonts w:ascii="ヒラギノ丸ゴ Pro W4" w:eastAsia="ヒラギノ丸ゴ Pro W4" w:hAnsi="ヒラギノ丸ゴ Pro W4"/>
              </w:rPr>
              <w:t>5</w:t>
            </w:r>
          </w:p>
        </w:tc>
        <w:tc>
          <w:tcPr>
            <w:tcW w:w="8356" w:type="dxa"/>
          </w:tcPr>
          <w:p w14:paraId="44D218A1" w14:textId="1D4C550C" w:rsidR="000B5029" w:rsidRDefault="00757C5E">
            <w:pPr>
              <w:rPr>
                <w:rFonts w:ascii="ヒラギノ丸ゴ Pro W4" w:eastAsia="ヒラギノ丸ゴ Pro W4" w:hAnsi="ヒラギノ丸ゴ Pro W4"/>
              </w:rPr>
            </w:pPr>
            <w:r w:rsidRPr="00757C5E">
              <w:rPr>
                <w:rFonts w:ascii="ヒラギノ丸ゴ Pro W4" w:eastAsia="ヒラギノ丸ゴ Pro W4" w:hAnsi="ヒラギノ丸ゴ Pro W4"/>
              </w:rPr>
              <w:t>Honda Motor Company returned to in-person work last year, emphasizing the importance of face-to-face interactions in manufacturing for practical and public relations reasons.</w:t>
            </w:r>
          </w:p>
        </w:tc>
      </w:tr>
      <w:tr w:rsidR="000B5029" w14:paraId="1E66D52C" w14:textId="77777777" w:rsidTr="000B5029">
        <w:trPr>
          <w:trHeight w:val="709"/>
        </w:trPr>
        <w:tc>
          <w:tcPr>
            <w:tcW w:w="704" w:type="dxa"/>
            <w:vAlign w:val="center"/>
          </w:tcPr>
          <w:p w14:paraId="017390A4" w14:textId="7BD35C96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6</w:t>
            </w:r>
          </w:p>
        </w:tc>
        <w:tc>
          <w:tcPr>
            <w:tcW w:w="1134" w:type="dxa"/>
            <w:vAlign w:val="center"/>
          </w:tcPr>
          <w:p w14:paraId="49808B84" w14:textId="45FB03B5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ll.</w:t>
            </w:r>
            <w:r w:rsidR="004E7F99">
              <w:rPr>
                <w:rFonts w:ascii="ヒラギノ丸ゴ Pro W4" w:eastAsia="ヒラギノ丸ゴ Pro W4" w:hAnsi="ヒラギノ丸ゴ Pro W4"/>
              </w:rPr>
              <w:t>1</w:t>
            </w:r>
            <w:r w:rsidR="00CF7C10">
              <w:rPr>
                <w:rFonts w:ascii="ヒラギノ丸ゴ Pro W4" w:eastAsia="ヒラギノ丸ゴ Pro W4" w:hAnsi="ヒラギノ丸ゴ Pro W4"/>
              </w:rPr>
              <w:t>6</w:t>
            </w:r>
            <w:r>
              <w:rPr>
                <w:rFonts w:ascii="ヒラギノ丸ゴ Pro W4" w:eastAsia="ヒラギノ丸ゴ Pro W4" w:hAnsi="ヒラギノ丸ゴ Pro W4"/>
              </w:rPr>
              <w:t>-</w:t>
            </w:r>
            <w:r w:rsidR="00CF7C10">
              <w:rPr>
                <w:rFonts w:ascii="ヒラギノ丸ゴ Pro W4" w:eastAsia="ヒラギノ丸ゴ Pro W4" w:hAnsi="ヒラギノ丸ゴ Pro W4"/>
              </w:rPr>
              <w:t>19</w:t>
            </w:r>
          </w:p>
        </w:tc>
        <w:tc>
          <w:tcPr>
            <w:tcW w:w="8356" w:type="dxa"/>
          </w:tcPr>
          <w:p w14:paraId="637519AC" w14:textId="25E85B97" w:rsidR="000B5029" w:rsidRDefault="00757C5E">
            <w:pPr>
              <w:rPr>
                <w:rFonts w:ascii="ヒラギノ丸ゴ Pro W4" w:eastAsia="ヒラギノ丸ゴ Pro W4" w:hAnsi="ヒラギノ丸ゴ Pro W4"/>
              </w:rPr>
            </w:pPr>
            <w:r w:rsidRPr="00757C5E">
              <w:rPr>
                <w:rFonts w:ascii="ヒラギノ丸ゴ Pro W4" w:eastAsia="ヒラギノ丸ゴ Pro W4" w:hAnsi="ヒラギノ丸ゴ Pro W4"/>
              </w:rPr>
              <w:t>NEC Corporation focuses on productivity whether employees work from home or in the office, with 30-40% of workers coming to the office, and plans to continue remote working arrangements.</w:t>
            </w:r>
          </w:p>
        </w:tc>
      </w:tr>
      <w:tr w:rsidR="00CF7C10" w14:paraId="10E800CA" w14:textId="77777777" w:rsidTr="00CF7C10">
        <w:trPr>
          <w:trHeight w:val="293"/>
        </w:trPr>
        <w:tc>
          <w:tcPr>
            <w:tcW w:w="704" w:type="dxa"/>
            <w:vMerge w:val="restart"/>
            <w:vAlign w:val="center"/>
          </w:tcPr>
          <w:p w14:paraId="3F709C48" w14:textId="4EF206EF" w:rsidR="00CF7C10" w:rsidRDefault="00CF7C10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 w:hint="eastAsia"/>
              </w:rPr>
              <w:t>問</w:t>
            </w:r>
          </w:p>
        </w:tc>
        <w:tc>
          <w:tcPr>
            <w:tcW w:w="9490" w:type="dxa"/>
            <w:gridSpan w:val="2"/>
            <w:vAlign w:val="center"/>
          </w:tcPr>
          <w:p w14:paraId="4DDC20ED" w14:textId="7147DA8C" w:rsidR="00CF7C10" w:rsidRDefault="00CF7C10">
            <w:pPr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After COVID-19 is downgraded to lower-risk category of infectious diseases that includes seasonal flu, what kind</w:t>
            </w:r>
            <w:r w:rsidR="00F4367F">
              <w:rPr>
                <w:rFonts w:ascii="ヒラギノ丸ゴ Pro W4" w:eastAsia="ヒラギノ丸ゴ Pro W4" w:hAnsi="ヒラギノ丸ゴ Pro W4"/>
              </w:rPr>
              <w:t>s</w:t>
            </w:r>
            <w:r>
              <w:rPr>
                <w:rFonts w:ascii="ヒラギノ丸ゴ Pro W4" w:eastAsia="ヒラギノ丸ゴ Pro W4" w:hAnsi="ヒラギノ丸ゴ Pro W4"/>
              </w:rPr>
              <w:t xml:space="preserve"> of working style</w:t>
            </w:r>
            <w:r w:rsidR="00F4367F">
              <w:rPr>
                <w:rFonts w:ascii="ヒラギノ丸ゴ Pro W4" w:eastAsia="ヒラギノ丸ゴ Pro W4" w:hAnsi="ヒラギノ丸ゴ Pro W4"/>
              </w:rPr>
              <w:t>s</w:t>
            </w:r>
            <w:r>
              <w:rPr>
                <w:rFonts w:ascii="ヒラギノ丸ゴ Pro W4" w:eastAsia="ヒラギノ丸ゴ Pro W4" w:hAnsi="ヒラギノ丸ゴ Pro W4"/>
              </w:rPr>
              <w:t xml:space="preserve"> </w:t>
            </w:r>
            <w:r w:rsidR="00F4367F">
              <w:rPr>
                <w:rFonts w:ascii="ヒラギノ丸ゴ Pro W4" w:eastAsia="ヒラギノ丸ゴ Pro W4" w:hAnsi="ヒラギノ丸ゴ Pro W4"/>
              </w:rPr>
              <w:t>will</w:t>
            </w:r>
            <w:r>
              <w:rPr>
                <w:rFonts w:ascii="ヒラギノ丸ゴ Pro W4" w:eastAsia="ヒラギノ丸ゴ Pro W4" w:hAnsi="ヒラギノ丸ゴ Pro W4"/>
              </w:rPr>
              <w:t xml:space="preserve"> Japanese companies choose?</w:t>
            </w:r>
          </w:p>
        </w:tc>
      </w:tr>
      <w:tr w:rsidR="00CF7C10" w14:paraId="3F3E4156" w14:textId="77777777" w:rsidTr="00F4367F">
        <w:trPr>
          <w:trHeight w:val="726"/>
        </w:trPr>
        <w:tc>
          <w:tcPr>
            <w:tcW w:w="704" w:type="dxa"/>
            <w:vMerge/>
            <w:vAlign w:val="center"/>
          </w:tcPr>
          <w:p w14:paraId="65CEFF3E" w14:textId="77777777" w:rsidR="00CF7C10" w:rsidRDefault="00CF7C10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</w:p>
        </w:tc>
        <w:tc>
          <w:tcPr>
            <w:tcW w:w="9490" w:type="dxa"/>
            <w:gridSpan w:val="2"/>
            <w:vAlign w:val="center"/>
          </w:tcPr>
          <w:p w14:paraId="5122CDCE" w14:textId="09C1F421" w:rsidR="00CF7C10" w:rsidRDefault="00757C5E">
            <w:pPr>
              <w:rPr>
                <w:rFonts w:ascii="ヒラギノ丸ゴ Pro W4" w:eastAsia="ヒラギノ丸ゴ Pro W4" w:hAnsi="ヒラギノ丸ゴ Pro W4"/>
              </w:rPr>
            </w:pPr>
            <w:r w:rsidRPr="00757C5E">
              <w:rPr>
                <w:rFonts w:ascii="ヒラギノ丸ゴ Pro W4" w:eastAsia="ヒラギノ丸ゴ Pro W4" w:hAnsi="ヒラギノ丸ゴ Pro W4"/>
              </w:rPr>
              <w:t>After COVID-19 is downgraded, some Japanese companies will return to office-based work, while others, especially larger firms, will maintain remote or hybrid work styles introduced during the pandemic.</w:t>
            </w:r>
          </w:p>
        </w:tc>
      </w:tr>
    </w:tbl>
    <w:p w14:paraId="7F59B620" w14:textId="77777777" w:rsidR="000B5029" w:rsidRPr="000B5029" w:rsidRDefault="000B5029">
      <w:pPr>
        <w:rPr>
          <w:rFonts w:ascii="ヒラギノ丸ゴ Pro W4" w:eastAsia="ヒラギノ丸ゴ Pro W4" w:hAnsi="ヒラギノ丸ゴ Pro W4"/>
        </w:rPr>
      </w:pPr>
    </w:p>
    <w:sectPr w:rsidR="000B5029" w:rsidRPr="000B5029" w:rsidSect="00CF7C10">
      <w:pgSz w:w="11906" w:h="16838"/>
      <w:pgMar w:top="851" w:right="851" w:bottom="851" w:left="851" w:header="851" w:footer="992" w:gutter="0"/>
      <w:cols w:space="425"/>
      <w:docGrid w:type="lines" w:linePitch="30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ヒラギノ丸ゴ Pro W4">
    <w:altName w:val="游ゴシック"/>
    <w:charset w:val="80"/>
    <w:family w:val="swiss"/>
    <w:pitch w:val="variable"/>
    <w:sig w:usb0="E00002FF" w:usb1="7AC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rawingGridHorizontalSpacing w:val="110"/>
  <w:drawingGridVerticalSpacing w:val="151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29"/>
    <w:rsid w:val="000B5029"/>
    <w:rsid w:val="003331D6"/>
    <w:rsid w:val="003D18E1"/>
    <w:rsid w:val="004E7F99"/>
    <w:rsid w:val="005B2C8B"/>
    <w:rsid w:val="0068782E"/>
    <w:rsid w:val="00757C5E"/>
    <w:rsid w:val="00875714"/>
    <w:rsid w:val="00895F75"/>
    <w:rsid w:val="008F5746"/>
    <w:rsid w:val="00CF7C10"/>
    <w:rsid w:val="00D82691"/>
    <w:rsid w:val="00F4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C6C8D5F"/>
  <w15:chartTrackingRefBased/>
  <w15:docId w15:val="{6B4D989D-7773-494B-8105-8DAA97F6F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B502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5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502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502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502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502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502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502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502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B502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0B502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0B502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0B50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0B50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0B50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0B50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0B50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0B502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0B502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0B5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502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0B50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B5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0B50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B502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0B5029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0B50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0B502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0B5029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0B5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Tanaka miwa</dc:creator>
  <cp:keywords/>
  <dc:description/>
  <cp:lastModifiedBy>淳 栗山</cp:lastModifiedBy>
  <cp:revision>2</cp:revision>
  <dcterms:created xsi:type="dcterms:W3CDTF">2024-10-01T08:01:00Z</dcterms:created>
  <dcterms:modified xsi:type="dcterms:W3CDTF">2024-10-01T08:01:00Z</dcterms:modified>
</cp:coreProperties>
</file>