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087C0" w14:textId="34AAF8F9" w:rsidR="000B5029" w:rsidRDefault="000B5029">
      <w:pPr>
        <w:rPr>
          <w:rFonts w:ascii="ヒラギノ丸ゴ Pro W4" w:eastAsia="ヒラギノ丸ゴ Pro W4" w:hAnsi="ヒラギノ丸ゴ Pro W4"/>
        </w:rPr>
      </w:pPr>
      <w:r>
        <w:rPr>
          <w:rFonts w:ascii="ヒラギノ丸ゴ Pro W4" w:eastAsia="ヒラギノ丸ゴ Pro W4" w:hAnsi="ヒラギノ丸ゴ Pro W4"/>
        </w:rPr>
        <w:t xml:space="preserve">2024 </w:t>
      </w:r>
      <w:r w:rsidR="000A066D">
        <w:rPr>
          <w:rFonts w:ascii="ヒラギノ丸ゴ Pro W4" w:eastAsia="ヒラギノ丸ゴ Pro W4" w:hAnsi="ヒラギノ丸ゴ Pro W4"/>
        </w:rPr>
        <w:t>Reading and Writing 2B</w:t>
      </w:r>
      <w:r>
        <w:rPr>
          <w:rFonts w:ascii="ヒラギノ丸ゴ Pro W4" w:eastAsia="ヒラギノ丸ゴ Pro W4" w:hAnsi="ヒラギノ丸ゴ Pro W4" w:hint="eastAsia"/>
        </w:rPr>
        <w:t>（田中）</w:t>
      </w:r>
    </w:p>
    <w:p w14:paraId="1645AFD0" w14:textId="2879F580" w:rsidR="000B5029" w:rsidRDefault="000B5029">
      <w:pPr>
        <w:rPr>
          <w:rFonts w:ascii="ヒラギノ丸ゴ Pro W4" w:eastAsia="ヒラギノ丸ゴ Pro W4" w:hAnsi="ヒラギノ丸ゴ Pro W4"/>
        </w:rPr>
      </w:pPr>
      <w:r>
        <w:rPr>
          <w:rFonts w:ascii="ヒラギノ丸ゴ Pro W4" w:eastAsia="ヒラギノ丸ゴ Pro W4" w:hAnsi="ヒラギノ丸ゴ Pro W4" w:hint="eastAsia"/>
        </w:rPr>
        <w:t>【要約課題】</w:t>
      </w:r>
      <w:r>
        <w:rPr>
          <w:rFonts w:ascii="ヒラギノ丸ゴ Pro W4" w:eastAsia="ヒラギノ丸ゴ Pro W4" w:hAnsi="ヒラギノ丸ゴ Pro W4"/>
        </w:rPr>
        <w:t xml:space="preserve">Chapter </w:t>
      </w:r>
      <w:r w:rsidR="009225F6">
        <w:rPr>
          <w:rFonts w:ascii="ヒラギノ丸ゴ Pro W4" w:eastAsia="ヒラギノ丸ゴ Pro W4" w:hAnsi="ヒラギノ丸ゴ Pro W4"/>
        </w:rPr>
        <w:t>11</w:t>
      </w:r>
      <w:r w:rsidR="00CF7C10">
        <w:rPr>
          <w:rFonts w:ascii="ヒラギノ丸ゴ Pro W4" w:eastAsia="ヒラギノ丸ゴ Pro W4" w:hAnsi="ヒラギノ丸ゴ Pro W4" w:hint="eastAsia"/>
        </w:rPr>
        <w:t>-</w:t>
      </w:r>
      <w:r w:rsidR="00CF7C10">
        <w:rPr>
          <w:rFonts w:ascii="ヒラギノ丸ゴ Pro W4" w:eastAsia="ヒラギノ丸ゴ Pro W4" w:hAnsi="ヒラギノ丸ゴ Pro W4"/>
        </w:rPr>
        <w:t>2</w:t>
      </w:r>
      <w:r>
        <w:rPr>
          <w:rFonts w:ascii="ヒラギノ丸ゴ Pro W4" w:eastAsia="ヒラギノ丸ゴ Pro W4" w:hAnsi="ヒラギノ丸ゴ Pro W4"/>
        </w:rPr>
        <w:t xml:space="preserve"> (p</w:t>
      </w:r>
      <w:r w:rsidR="00CF7C10">
        <w:rPr>
          <w:rFonts w:ascii="ヒラギノ丸ゴ Pro W4" w:eastAsia="ヒラギノ丸ゴ Pro W4" w:hAnsi="ヒラギノ丸ゴ Pro W4"/>
        </w:rPr>
        <w:t>.</w:t>
      </w:r>
      <w:r w:rsidR="009225F6">
        <w:rPr>
          <w:rFonts w:ascii="ヒラギノ丸ゴ Pro W4" w:eastAsia="ヒラギノ丸ゴ Pro W4" w:hAnsi="ヒラギノ丸ゴ Pro W4"/>
        </w:rPr>
        <w:t>65</w:t>
      </w:r>
      <w:r>
        <w:rPr>
          <w:rFonts w:ascii="ヒラギノ丸ゴ Pro W4" w:eastAsia="ヒラギノ丸ゴ Pro W4" w:hAnsi="ヒラギノ丸ゴ Pro W4"/>
        </w:rPr>
        <w:t xml:space="preserve">) </w:t>
      </w:r>
    </w:p>
    <w:p w14:paraId="7B6EB024" w14:textId="5B9A44D6" w:rsidR="000B5029" w:rsidRDefault="000B5029">
      <w:pPr>
        <w:rPr>
          <w:rFonts w:ascii="ヒラギノ丸ゴ Pro W4" w:eastAsia="ヒラギノ丸ゴ Pro W4" w:hAnsi="ヒラギノ丸ゴ Pro W4"/>
        </w:rPr>
      </w:pPr>
      <w:r>
        <w:rPr>
          <w:rFonts w:ascii="ヒラギノ丸ゴ Pro W4" w:eastAsia="ヒラギノ丸ゴ Pro W4" w:hAnsi="ヒラギノ丸ゴ Pro W4" w:hint="eastAsia"/>
        </w:rPr>
        <w:t>提出期限：</w:t>
      </w:r>
      <w:r w:rsidR="00551F4A">
        <w:rPr>
          <w:rFonts w:ascii="ヒラギノ丸ゴ Pro W4" w:eastAsia="ヒラギノ丸ゴ Pro W4" w:hAnsi="ヒラギノ丸ゴ Pro W4"/>
        </w:rPr>
        <w:t>1</w:t>
      </w:r>
      <w:r w:rsidR="006E2AEC">
        <w:rPr>
          <w:rFonts w:ascii="ヒラギノ丸ゴ Pro W4" w:eastAsia="ヒラギノ丸ゴ Pro W4" w:hAnsi="ヒラギノ丸ゴ Pro W4"/>
        </w:rPr>
        <w:t>2</w:t>
      </w:r>
      <w:r>
        <w:rPr>
          <w:rFonts w:ascii="ヒラギノ丸ゴ Pro W4" w:eastAsia="ヒラギノ丸ゴ Pro W4" w:hAnsi="ヒラギノ丸ゴ Pro W4" w:hint="eastAsia"/>
        </w:rPr>
        <w:t>月</w:t>
      </w:r>
      <w:r w:rsidR="006E2AEC">
        <w:rPr>
          <w:rFonts w:ascii="ヒラギノ丸ゴ Pro W4" w:eastAsia="ヒラギノ丸ゴ Pro W4" w:hAnsi="ヒラギノ丸ゴ Pro W4"/>
        </w:rPr>
        <w:t>3</w:t>
      </w:r>
      <w:r>
        <w:rPr>
          <w:rFonts w:ascii="ヒラギノ丸ゴ Pro W4" w:eastAsia="ヒラギノ丸ゴ Pro W4" w:hAnsi="ヒラギノ丸ゴ Pro W4" w:hint="eastAsia"/>
        </w:rPr>
        <w:t>日（</w:t>
      </w:r>
      <w:r w:rsidR="000A066D">
        <w:rPr>
          <w:rFonts w:ascii="ヒラギノ丸ゴ Pro W4" w:eastAsia="ヒラギノ丸ゴ Pro W4" w:hAnsi="ヒラギノ丸ゴ Pro W4" w:hint="eastAsia"/>
        </w:rPr>
        <w:t>火</w:t>
      </w:r>
      <w:r>
        <w:rPr>
          <w:rFonts w:ascii="ヒラギノ丸ゴ Pro W4" w:eastAsia="ヒラギノ丸ゴ Pro W4" w:hAnsi="ヒラギノ丸ゴ Pro W4" w:hint="eastAsia"/>
        </w:rPr>
        <w:t>）</w:t>
      </w:r>
      <w:r>
        <w:rPr>
          <w:rFonts w:ascii="ヒラギノ丸ゴ Pro W4" w:eastAsia="ヒラギノ丸ゴ Pro W4" w:hAnsi="ヒラギノ丸ゴ Pro W4"/>
        </w:rPr>
        <w:t>23:59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0B5029" w14:paraId="7C61D910" w14:textId="77777777" w:rsidTr="000B5029">
        <w:tc>
          <w:tcPr>
            <w:tcW w:w="5097" w:type="dxa"/>
            <w:shd w:val="clear" w:color="auto" w:fill="EBD88C"/>
            <w:vAlign w:val="center"/>
          </w:tcPr>
          <w:p w14:paraId="00F184FB" w14:textId="441DBE5B" w:rsidR="000B5029" w:rsidRDefault="000B5029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 w:hint="eastAsia"/>
              </w:rPr>
              <w:t>氏名</w:t>
            </w:r>
          </w:p>
        </w:tc>
        <w:tc>
          <w:tcPr>
            <w:tcW w:w="5097" w:type="dxa"/>
            <w:shd w:val="clear" w:color="auto" w:fill="EBD88C"/>
            <w:vAlign w:val="center"/>
          </w:tcPr>
          <w:p w14:paraId="4C8744A9" w14:textId="23F67CFB" w:rsidR="000B5029" w:rsidRDefault="000B5029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 w:hint="eastAsia"/>
              </w:rPr>
              <w:t>学籍番号</w:t>
            </w:r>
          </w:p>
        </w:tc>
      </w:tr>
      <w:tr w:rsidR="000B5029" w14:paraId="311E64AF" w14:textId="77777777" w:rsidTr="000B5029">
        <w:trPr>
          <w:trHeight w:val="673"/>
        </w:trPr>
        <w:tc>
          <w:tcPr>
            <w:tcW w:w="5097" w:type="dxa"/>
            <w:vAlign w:val="center"/>
          </w:tcPr>
          <w:p w14:paraId="50D14607" w14:textId="2326D085" w:rsidR="000B5029" w:rsidRDefault="00E71D7F" w:rsidP="000B5029">
            <w:pPr>
              <w:jc w:val="center"/>
              <w:rPr>
                <w:rFonts w:ascii="ヒラギノ丸ゴ Pro W4" w:eastAsia="ヒラギノ丸ゴ Pro W4" w:hAnsi="ヒラギノ丸ゴ Pro W4" w:hint="eastAsia"/>
              </w:rPr>
            </w:pPr>
            <w:r>
              <w:rPr>
                <w:rFonts w:ascii="ヒラギノ丸ゴ Pro W4" w:eastAsia="ヒラギノ丸ゴ Pro W4" w:hAnsi="ヒラギノ丸ゴ Pro W4" w:hint="eastAsia"/>
              </w:rPr>
              <w:t>栗山淳</w:t>
            </w:r>
          </w:p>
        </w:tc>
        <w:tc>
          <w:tcPr>
            <w:tcW w:w="5097" w:type="dxa"/>
            <w:vAlign w:val="center"/>
          </w:tcPr>
          <w:p w14:paraId="07786745" w14:textId="03A1D463" w:rsidR="000B5029" w:rsidRDefault="00E71D7F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 w:hint="eastAsia"/>
              </w:rPr>
              <w:t>8223036</w:t>
            </w:r>
          </w:p>
        </w:tc>
      </w:tr>
    </w:tbl>
    <w:p w14:paraId="1F0AF8A3" w14:textId="77777777" w:rsidR="000B5029" w:rsidRDefault="000B5029">
      <w:pPr>
        <w:rPr>
          <w:rFonts w:ascii="ヒラギノ丸ゴ Pro W4" w:eastAsia="ヒラギノ丸ゴ Pro W4" w:hAnsi="ヒラギノ丸ゴ Pro W4"/>
        </w:rPr>
      </w:pPr>
    </w:p>
    <w:p w14:paraId="70CD9069" w14:textId="4670684E" w:rsidR="004E7F99" w:rsidRDefault="004E7F99">
      <w:pPr>
        <w:rPr>
          <w:rFonts w:ascii="ヒラギノ丸ゴ Pro W4" w:eastAsia="ヒラギノ丸ゴ Pro W4" w:hAnsi="ヒラギノ丸ゴ Pro W4"/>
        </w:rPr>
      </w:pPr>
      <w:r>
        <w:rPr>
          <w:rFonts w:ascii="ヒラギノ丸ゴ Pro W4" w:eastAsia="ヒラギノ丸ゴ Pro W4" w:hAnsi="ヒラギノ丸ゴ Pro W4"/>
        </w:rPr>
        <w:fldChar w:fldCharType="begin"/>
      </w:r>
      <w:r>
        <w:rPr>
          <w:rFonts w:ascii="ヒラギノ丸ゴ Pro W4" w:eastAsia="ヒラギノ丸ゴ Pro W4" w:hAnsi="ヒラギノ丸ゴ Pro W4"/>
        </w:rPr>
        <w:instrText xml:space="preserve"> </w:instrText>
      </w:r>
      <w:r>
        <w:rPr>
          <w:rFonts w:ascii="ヒラギノ丸ゴ Pro W4" w:eastAsia="ヒラギノ丸ゴ Pro W4" w:hAnsi="ヒラギノ丸ゴ Pro W4" w:hint="eastAsia"/>
        </w:rPr>
        <w:instrText>eq \o\ac(</w:instrText>
      </w:r>
      <w:r w:rsidRPr="004E7F99">
        <w:rPr>
          <w:rFonts w:ascii="ヒラギノ丸ゴ Pro W4" w:eastAsia="ヒラギノ丸ゴ Pro W4" w:hAnsi="ヒラギノ丸ゴ Pro W4" w:hint="eastAsia"/>
          <w:position w:val="-4"/>
          <w:sz w:val="33"/>
        </w:rPr>
        <w:instrText>□</w:instrText>
      </w:r>
      <w:r>
        <w:rPr>
          <w:rFonts w:ascii="ヒラギノ丸ゴ Pro W4" w:eastAsia="ヒラギノ丸ゴ Pro W4" w:hAnsi="ヒラギノ丸ゴ Pro W4" w:hint="eastAsia"/>
        </w:rPr>
        <w:instrText>,1)</w:instrText>
      </w:r>
      <w:r>
        <w:rPr>
          <w:rFonts w:ascii="ヒラギノ丸ゴ Pro W4" w:eastAsia="ヒラギノ丸ゴ Pro W4" w:hAnsi="ヒラギノ丸ゴ Pro W4"/>
        </w:rPr>
        <w:fldChar w:fldCharType="end"/>
      </w:r>
      <w:r>
        <w:rPr>
          <w:rFonts w:ascii="ヒラギノ丸ゴ Pro W4" w:eastAsia="ヒラギノ丸ゴ Pro W4" w:hAnsi="ヒラギノ丸ゴ Pro W4"/>
        </w:rPr>
        <w:t xml:space="preserve"> Chapter </w:t>
      </w:r>
      <w:r w:rsidR="00551F4A">
        <w:rPr>
          <w:rFonts w:ascii="ヒラギノ丸ゴ Pro W4" w:eastAsia="ヒラギノ丸ゴ Pro W4" w:hAnsi="ヒラギノ丸ゴ Pro W4"/>
        </w:rPr>
        <w:t>1</w:t>
      </w:r>
      <w:r w:rsidR="009225F6">
        <w:rPr>
          <w:rFonts w:ascii="ヒラギノ丸ゴ Pro W4" w:eastAsia="ヒラギノ丸ゴ Pro W4" w:hAnsi="ヒラギノ丸ゴ Pro W4"/>
        </w:rPr>
        <w:t>1</w:t>
      </w:r>
      <w:r w:rsidR="00CF7C10">
        <w:rPr>
          <w:rFonts w:ascii="ヒラギノ丸ゴ Pro W4" w:eastAsia="ヒラギノ丸ゴ Pro W4" w:hAnsi="ヒラギノ丸ゴ Pro W4"/>
        </w:rPr>
        <w:t xml:space="preserve"> </w:t>
      </w:r>
      <w:r>
        <w:rPr>
          <w:rFonts w:ascii="ヒラギノ丸ゴ Pro W4" w:eastAsia="ヒラギノ丸ゴ Pro W4" w:hAnsi="ヒラギノ丸ゴ Pro W4"/>
        </w:rPr>
        <w:t>(p.</w:t>
      </w:r>
      <w:r w:rsidR="009225F6">
        <w:rPr>
          <w:rFonts w:ascii="ヒラギノ丸ゴ Pro W4" w:eastAsia="ヒラギノ丸ゴ Pro W4" w:hAnsi="ヒラギノ丸ゴ Pro W4"/>
        </w:rPr>
        <w:t>65</w:t>
      </w:r>
      <w:r>
        <w:rPr>
          <w:rFonts w:ascii="ヒラギノ丸ゴ Pro W4" w:eastAsia="ヒラギノ丸ゴ Pro W4" w:hAnsi="ヒラギノ丸ゴ Pro W4"/>
        </w:rPr>
        <w:t xml:space="preserve">) </w:t>
      </w:r>
      <w:r>
        <w:rPr>
          <w:rFonts w:ascii="ヒラギノ丸ゴ Pro W4" w:eastAsia="ヒラギノ丸ゴ Pro W4" w:hAnsi="ヒラギノ丸ゴ Pro W4" w:hint="eastAsia"/>
        </w:rPr>
        <w:t>の音声を聴き、空欄（１）〜（５）に入る語句を書き入れましょう。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62"/>
        <w:gridCol w:w="9632"/>
      </w:tblGrid>
      <w:tr w:rsidR="004E7F99" w14:paraId="716800C0" w14:textId="77777777" w:rsidTr="00293CAF">
        <w:trPr>
          <w:trHeight w:val="636"/>
        </w:trPr>
        <w:tc>
          <w:tcPr>
            <w:tcW w:w="562" w:type="dxa"/>
            <w:shd w:val="clear" w:color="auto" w:fill="FFCEE6"/>
            <w:vAlign w:val="center"/>
          </w:tcPr>
          <w:p w14:paraId="7AFC0937" w14:textId="63B2B223" w:rsidR="004E7F99" w:rsidRDefault="004E7F99" w:rsidP="004E7F9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/>
              </w:rPr>
              <w:t>(1)</w:t>
            </w:r>
          </w:p>
        </w:tc>
        <w:tc>
          <w:tcPr>
            <w:tcW w:w="9632" w:type="dxa"/>
          </w:tcPr>
          <w:p w14:paraId="31FA7BB1" w14:textId="0AC8F28C" w:rsidR="004E7F99" w:rsidRDefault="00957909">
            <w:pPr>
              <w:rPr>
                <w:rFonts w:ascii="ヒラギノ丸ゴ Pro W4" w:eastAsia="ヒラギノ丸ゴ Pro W4" w:hAnsi="ヒラギノ丸ゴ Pro W4"/>
              </w:rPr>
            </w:pPr>
            <w:r w:rsidRPr="00DF509D">
              <w:t>aiming to ensure economic security by promoting</w:t>
            </w:r>
          </w:p>
        </w:tc>
      </w:tr>
      <w:tr w:rsidR="004E7F99" w14:paraId="0A7F401E" w14:textId="77777777" w:rsidTr="00293CAF">
        <w:trPr>
          <w:trHeight w:val="636"/>
        </w:trPr>
        <w:tc>
          <w:tcPr>
            <w:tcW w:w="562" w:type="dxa"/>
            <w:shd w:val="clear" w:color="auto" w:fill="FFCEE6"/>
            <w:vAlign w:val="center"/>
          </w:tcPr>
          <w:p w14:paraId="3DF1C295" w14:textId="389656F5" w:rsidR="004E7F99" w:rsidRDefault="004E7F99" w:rsidP="004E7F9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/>
              </w:rPr>
              <w:t>(2)</w:t>
            </w:r>
          </w:p>
        </w:tc>
        <w:tc>
          <w:tcPr>
            <w:tcW w:w="9632" w:type="dxa"/>
          </w:tcPr>
          <w:p w14:paraId="7EC29947" w14:textId="1BBFDAD0" w:rsidR="004E7F99" w:rsidRDefault="00957909">
            <w:pPr>
              <w:rPr>
                <w:rFonts w:ascii="ヒラギノ丸ゴ Pro W4" w:eastAsia="ヒラギノ丸ゴ Pro W4" w:hAnsi="ヒラギノ丸ゴ Pro W4"/>
              </w:rPr>
            </w:pPr>
            <w:r w:rsidRPr="00DF509D">
              <w:t>to be extended to a total of</w:t>
            </w:r>
          </w:p>
        </w:tc>
      </w:tr>
      <w:tr w:rsidR="004E7F99" w14:paraId="733C279F" w14:textId="77777777" w:rsidTr="00293CAF">
        <w:trPr>
          <w:trHeight w:val="636"/>
        </w:trPr>
        <w:tc>
          <w:tcPr>
            <w:tcW w:w="562" w:type="dxa"/>
            <w:shd w:val="clear" w:color="auto" w:fill="FFCEE6"/>
            <w:vAlign w:val="center"/>
          </w:tcPr>
          <w:p w14:paraId="4ECB742C" w14:textId="360411B1" w:rsidR="004E7F99" w:rsidRDefault="004E7F99" w:rsidP="004E7F9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/>
              </w:rPr>
              <w:t>(3)</w:t>
            </w:r>
          </w:p>
        </w:tc>
        <w:tc>
          <w:tcPr>
            <w:tcW w:w="9632" w:type="dxa"/>
          </w:tcPr>
          <w:p w14:paraId="6E349B71" w14:textId="1E6190CE" w:rsidR="004E7F99" w:rsidRDefault="00957909">
            <w:pPr>
              <w:rPr>
                <w:rFonts w:ascii="ヒラギノ丸ゴ Pro W4" w:eastAsia="ヒラギノ丸ゴ Pro W4" w:hAnsi="ヒラギノ丸ゴ Pro W4"/>
              </w:rPr>
            </w:pPr>
            <w:r w:rsidRPr="00DF509D">
              <w:t>amid intensified global competition for</w:t>
            </w:r>
          </w:p>
        </w:tc>
      </w:tr>
      <w:tr w:rsidR="004E7F99" w14:paraId="0CD2E766" w14:textId="77777777" w:rsidTr="00293CAF">
        <w:trPr>
          <w:trHeight w:val="636"/>
        </w:trPr>
        <w:tc>
          <w:tcPr>
            <w:tcW w:w="562" w:type="dxa"/>
            <w:shd w:val="clear" w:color="auto" w:fill="FFCEE6"/>
            <w:vAlign w:val="center"/>
          </w:tcPr>
          <w:p w14:paraId="65C8FC6A" w14:textId="0D06B111" w:rsidR="004E7F99" w:rsidRDefault="004E7F99" w:rsidP="004E7F9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/>
              </w:rPr>
              <w:t>(4)</w:t>
            </w:r>
          </w:p>
        </w:tc>
        <w:tc>
          <w:tcPr>
            <w:tcW w:w="9632" w:type="dxa"/>
          </w:tcPr>
          <w:p w14:paraId="6A885FDF" w14:textId="3D209F9A" w:rsidR="004E7F99" w:rsidRDefault="002C13F8">
            <w:pPr>
              <w:rPr>
                <w:rFonts w:ascii="ヒラギノ丸ゴ Pro W4" w:eastAsia="ヒラギノ丸ゴ Pro W4" w:hAnsi="ヒラギノ丸ゴ Pro W4"/>
              </w:rPr>
            </w:pPr>
            <w:r w:rsidRPr="00DF509D">
              <w:t>in a supplementary budget for fiscal 2022. To reinforce</w:t>
            </w:r>
          </w:p>
        </w:tc>
      </w:tr>
      <w:tr w:rsidR="004E7F99" w14:paraId="1F9B583A" w14:textId="77777777" w:rsidTr="00293CAF">
        <w:trPr>
          <w:trHeight w:val="636"/>
        </w:trPr>
        <w:tc>
          <w:tcPr>
            <w:tcW w:w="562" w:type="dxa"/>
            <w:shd w:val="clear" w:color="auto" w:fill="FFCEE6"/>
            <w:vAlign w:val="center"/>
          </w:tcPr>
          <w:p w14:paraId="1203F16D" w14:textId="22E304A4" w:rsidR="004E7F99" w:rsidRDefault="004E7F99" w:rsidP="004E7F9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/>
              </w:rPr>
              <w:t>(5)</w:t>
            </w:r>
          </w:p>
        </w:tc>
        <w:tc>
          <w:tcPr>
            <w:tcW w:w="9632" w:type="dxa"/>
          </w:tcPr>
          <w:p w14:paraId="3C518D02" w14:textId="66A21DF4" w:rsidR="004E7F99" w:rsidRDefault="00957909">
            <w:pPr>
              <w:rPr>
                <w:rFonts w:ascii="ヒラギノ丸ゴ Pro W4" w:eastAsia="ヒラギノ丸ゴ Pro W4" w:hAnsi="ヒラギノ丸ゴ Pro W4"/>
              </w:rPr>
            </w:pPr>
            <w:r w:rsidRPr="00DF509D">
              <w:t>all electric vehicle lineup by launching 10 new models</w:t>
            </w:r>
          </w:p>
        </w:tc>
      </w:tr>
    </w:tbl>
    <w:p w14:paraId="3CD68A0C" w14:textId="77777777" w:rsidR="004E7F99" w:rsidRDefault="004E7F99">
      <w:pPr>
        <w:rPr>
          <w:rFonts w:ascii="ヒラギノ丸ゴ Pro W4" w:eastAsia="ヒラギノ丸ゴ Pro W4" w:hAnsi="ヒラギノ丸ゴ Pro W4"/>
        </w:rPr>
      </w:pPr>
    </w:p>
    <w:p w14:paraId="06C1514D" w14:textId="3A1297DD" w:rsidR="000B5029" w:rsidRDefault="004E7F99">
      <w:pPr>
        <w:rPr>
          <w:rFonts w:ascii="ヒラギノ丸ゴ Pro W4" w:eastAsia="ヒラギノ丸ゴ Pro W4" w:hAnsi="ヒラギノ丸ゴ Pro W4"/>
        </w:rPr>
      </w:pPr>
      <w:r>
        <w:rPr>
          <w:rFonts w:ascii="ヒラギノ丸ゴ Pro W4" w:eastAsia="ヒラギノ丸ゴ Pro W4" w:hAnsi="ヒラギノ丸ゴ Pro W4"/>
        </w:rPr>
        <w:fldChar w:fldCharType="begin"/>
      </w:r>
      <w:r>
        <w:rPr>
          <w:rFonts w:ascii="ヒラギノ丸ゴ Pro W4" w:eastAsia="ヒラギノ丸ゴ Pro W4" w:hAnsi="ヒラギノ丸ゴ Pro W4"/>
        </w:rPr>
        <w:instrText xml:space="preserve"> </w:instrText>
      </w:r>
      <w:r>
        <w:rPr>
          <w:rFonts w:ascii="ヒラギノ丸ゴ Pro W4" w:eastAsia="ヒラギノ丸ゴ Pro W4" w:hAnsi="ヒラギノ丸ゴ Pro W4" w:hint="eastAsia"/>
        </w:rPr>
        <w:instrText>eq \o\ac(</w:instrText>
      </w:r>
      <w:r w:rsidRPr="004E7F99">
        <w:rPr>
          <w:rFonts w:ascii="ヒラギノ丸ゴ Pro W4" w:eastAsia="ヒラギノ丸ゴ Pro W4" w:hAnsi="ヒラギノ丸ゴ Pro W4" w:hint="eastAsia"/>
          <w:position w:val="-4"/>
          <w:sz w:val="33"/>
        </w:rPr>
        <w:instrText>□</w:instrText>
      </w:r>
      <w:r>
        <w:rPr>
          <w:rFonts w:ascii="ヒラギノ丸ゴ Pro W4" w:eastAsia="ヒラギノ丸ゴ Pro W4" w:hAnsi="ヒラギノ丸ゴ Pro W4" w:hint="eastAsia"/>
        </w:rPr>
        <w:instrText>,2)</w:instrText>
      </w:r>
      <w:r>
        <w:rPr>
          <w:rFonts w:ascii="ヒラギノ丸ゴ Pro W4" w:eastAsia="ヒラギノ丸ゴ Pro W4" w:hAnsi="ヒラギノ丸ゴ Pro W4"/>
        </w:rPr>
        <w:fldChar w:fldCharType="end"/>
      </w:r>
      <w:r>
        <w:rPr>
          <w:rFonts w:ascii="ヒラギノ丸ゴ Pro W4" w:eastAsia="ヒラギノ丸ゴ Pro W4" w:hAnsi="ヒラギノ丸ゴ Pro W4"/>
        </w:rPr>
        <w:t xml:space="preserve"> </w:t>
      </w:r>
      <w:r w:rsidR="000B5029">
        <w:rPr>
          <w:rFonts w:ascii="ヒラギノ丸ゴ Pro W4" w:eastAsia="ヒラギノ丸ゴ Pro W4" w:hAnsi="ヒラギノ丸ゴ Pro W4" w:hint="eastAsia"/>
        </w:rPr>
        <w:t>C</w:t>
      </w:r>
      <w:r w:rsidR="000B5029">
        <w:rPr>
          <w:rFonts w:ascii="ヒラギノ丸ゴ Pro W4" w:eastAsia="ヒラギノ丸ゴ Pro W4" w:hAnsi="ヒラギノ丸ゴ Pro W4"/>
        </w:rPr>
        <w:t xml:space="preserve">hapter </w:t>
      </w:r>
      <w:r w:rsidR="00551F4A">
        <w:rPr>
          <w:rFonts w:ascii="ヒラギノ丸ゴ Pro W4" w:eastAsia="ヒラギノ丸ゴ Pro W4" w:hAnsi="ヒラギノ丸ゴ Pro W4"/>
        </w:rPr>
        <w:t>1</w:t>
      </w:r>
      <w:r w:rsidR="009225F6">
        <w:rPr>
          <w:rFonts w:ascii="ヒラギノ丸ゴ Pro W4" w:eastAsia="ヒラギノ丸ゴ Pro W4" w:hAnsi="ヒラギノ丸ゴ Pro W4"/>
        </w:rPr>
        <w:t>1</w:t>
      </w:r>
      <w:r w:rsidR="00CF7C10">
        <w:rPr>
          <w:rFonts w:ascii="ヒラギノ丸ゴ Pro W4" w:eastAsia="ヒラギノ丸ゴ Pro W4" w:hAnsi="ヒラギノ丸ゴ Pro W4"/>
        </w:rPr>
        <w:t xml:space="preserve"> </w:t>
      </w:r>
      <w:r w:rsidR="000B5029">
        <w:rPr>
          <w:rFonts w:ascii="ヒラギノ丸ゴ Pro W4" w:eastAsia="ヒラギノ丸ゴ Pro W4" w:hAnsi="ヒラギノ丸ゴ Pro W4"/>
        </w:rPr>
        <w:t>(p.</w:t>
      </w:r>
      <w:r w:rsidR="009225F6">
        <w:rPr>
          <w:rFonts w:ascii="ヒラギノ丸ゴ Pro W4" w:eastAsia="ヒラギノ丸ゴ Pro W4" w:hAnsi="ヒラギノ丸ゴ Pro W4"/>
        </w:rPr>
        <w:t>65</w:t>
      </w:r>
      <w:r w:rsidR="000B5029">
        <w:rPr>
          <w:rFonts w:ascii="ヒラギノ丸ゴ Pro W4" w:eastAsia="ヒラギノ丸ゴ Pro W4" w:hAnsi="ヒラギノ丸ゴ Pro W4"/>
        </w:rPr>
        <w:t xml:space="preserve">) </w:t>
      </w:r>
      <w:r w:rsidR="000B5029">
        <w:rPr>
          <w:rFonts w:ascii="ヒラギノ丸ゴ Pro W4" w:eastAsia="ヒラギノ丸ゴ Pro W4" w:hAnsi="ヒラギノ丸ゴ Pro W4" w:hint="eastAsia"/>
        </w:rPr>
        <w:t>の各段落の要約を</w:t>
      </w:r>
      <w:r w:rsidR="00CF7C10">
        <w:rPr>
          <w:rFonts w:ascii="ヒラギノ丸ゴ Pro W4" w:eastAsia="ヒラギノ丸ゴ Pro W4" w:hAnsi="ヒラギノ丸ゴ Pro W4" w:hint="eastAsia"/>
        </w:rPr>
        <w:t>書き、問に英文で答えましょう。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8356"/>
      </w:tblGrid>
      <w:tr w:rsidR="000B5029" w14:paraId="64C2C2B5" w14:textId="77777777" w:rsidTr="000B5029">
        <w:tc>
          <w:tcPr>
            <w:tcW w:w="704" w:type="dxa"/>
            <w:shd w:val="clear" w:color="auto" w:fill="A5C9EB" w:themeFill="text2" w:themeFillTint="40"/>
            <w:vAlign w:val="center"/>
          </w:tcPr>
          <w:p w14:paraId="797B79FA" w14:textId="4F3E3FF4" w:rsidR="000B5029" w:rsidRDefault="000B5029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 w:hint="eastAsia"/>
              </w:rPr>
              <w:t>段落</w:t>
            </w:r>
          </w:p>
        </w:tc>
        <w:tc>
          <w:tcPr>
            <w:tcW w:w="1134" w:type="dxa"/>
            <w:shd w:val="clear" w:color="auto" w:fill="A5C9EB" w:themeFill="text2" w:themeFillTint="40"/>
            <w:vAlign w:val="center"/>
          </w:tcPr>
          <w:p w14:paraId="11037205" w14:textId="4AEA0FAB" w:rsidR="000B5029" w:rsidRDefault="000B5029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 w:hint="eastAsia"/>
              </w:rPr>
              <w:t>行数</w:t>
            </w:r>
          </w:p>
        </w:tc>
        <w:tc>
          <w:tcPr>
            <w:tcW w:w="8356" w:type="dxa"/>
            <w:shd w:val="clear" w:color="auto" w:fill="A5C9EB" w:themeFill="text2" w:themeFillTint="40"/>
            <w:vAlign w:val="center"/>
          </w:tcPr>
          <w:p w14:paraId="4C39E994" w14:textId="5AB03F2D" w:rsidR="000B5029" w:rsidRDefault="000B5029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 w:hint="eastAsia"/>
              </w:rPr>
              <w:t>要約</w:t>
            </w:r>
          </w:p>
        </w:tc>
      </w:tr>
      <w:tr w:rsidR="000B5029" w14:paraId="42EDC418" w14:textId="77777777" w:rsidTr="00293CAF">
        <w:trPr>
          <w:trHeight w:val="672"/>
        </w:trPr>
        <w:tc>
          <w:tcPr>
            <w:tcW w:w="704" w:type="dxa"/>
            <w:vAlign w:val="center"/>
          </w:tcPr>
          <w:p w14:paraId="1EB481D5" w14:textId="3ACA57C8" w:rsidR="000B5029" w:rsidRDefault="000B5029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/>
              </w:rPr>
              <w:t>1</w:t>
            </w:r>
          </w:p>
        </w:tc>
        <w:tc>
          <w:tcPr>
            <w:tcW w:w="1134" w:type="dxa"/>
            <w:vAlign w:val="center"/>
          </w:tcPr>
          <w:p w14:paraId="0DE58752" w14:textId="6E6C0829" w:rsidR="000B5029" w:rsidRDefault="000B5029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/>
              </w:rPr>
              <w:t>ll.1-</w:t>
            </w:r>
            <w:r w:rsidR="00293CAF">
              <w:rPr>
                <w:rFonts w:ascii="ヒラギノ丸ゴ Pro W4" w:eastAsia="ヒラギノ丸ゴ Pro W4" w:hAnsi="ヒラギノ丸ゴ Pro W4"/>
              </w:rPr>
              <w:t>3</w:t>
            </w:r>
          </w:p>
        </w:tc>
        <w:tc>
          <w:tcPr>
            <w:tcW w:w="8356" w:type="dxa"/>
          </w:tcPr>
          <w:p w14:paraId="39851E72" w14:textId="61970291" w:rsidR="000B5029" w:rsidRDefault="002C13F8">
            <w:pPr>
              <w:rPr>
                <w:rFonts w:ascii="ヒラギノ丸ゴ Pro W4" w:eastAsia="ヒラギノ丸ゴ Pro W4" w:hAnsi="ヒラギノ丸ゴ Pro W4"/>
              </w:rPr>
            </w:pPr>
            <w:r w:rsidRPr="002C13F8">
              <w:rPr>
                <w:rFonts w:ascii="ヒラギノ丸ゴ Pro W4" w:eastAsia="ヒラギノ丸ゴ Pro W4" w:hAnsi="ヒラギノ丸ゴ Pro W4"/>
              </w:rPr>
              <w:t>トヨタ自動車が国内で開発する最先端EVバッテリーに対し、政府が最大1178億円の補助金を提供する。</w:t>
            </w:r>
          </w:p>
        </w:tc>
      </w:tr>
      <w:tr w:rsidR="000B5029" w14:paraId="680BE843" w14:textId="77777777" w:rsidTr="00293CAF">
        <w:trPr>
          <w:trHeight w:val="672"/>
        </w:trPr>
        <w:tc>
          <w:tcPr>
            <w:tcW w:w="704" w:type="dxa"/>
            <w:vAlign w:val="center"/>
          </w:tcPr>
          <w:p w14:paraId="3688ADE7" w14:textId="50B36001" w:rsidR="000B5029" w:rsidRDefault="000B5029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/>
              </w:rPr>
              <w:t>2</w:t>
            </w:r>
          </w:p>
        </w:tc>
        <w:tc>
          <w:tcPr>
            <w:tcW w:w="1134" w:type="dxa"/>
            <w:vAlign w:val="center"/>
          </w:tcPr>
          <w:p w14:paraId="348440F3" w14:textId="47DC2D7B" w:rsidR="000B5029" w:rsidRDefault="000B5029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/>
              </w:rPr>
              <w:t>ll.</w:t>
            </w:r>
            <w:r w:rsidR="00293CAF">
              <w:rPr>
                <w:rFonts w:ascii="ヒラギノ丸ゴ Pro W4" w:eastAsia="ヒラギノ丸ゴ Pro W4" w:hAnsi="ヒラギノ丸ゴ Pro W4"/>
              </w:rPr>
              <w:t>4</w:t>
            </w:r>
            <w:r>
              <w:rPr>
                <w:rFonts w:ascii="ヒラギノ丸ゴ Pro W4" w:eastAsia="ヒラギノ丸ゴ Pro W4" w:hAnsi="ヒラギノ丸ゴ Pro W4"/>
              </w:rPr>
              <w:t>-</w:t>
            </w:r>
            <w:r w:rsidR="009225F6">
              <w:rPr>
                <w:rFonts w:ascii="ヒラギノ丸ゴ Pro W4" w:eastAsia="ヒラギノ丸ゴ Pro W4" w:hAnsi="ヒラギノ丸ゴ Pro W4"/>
              </w:rPr>
              <w:t>8</w:t>
            </w:r>
          </w:p>
        </w:tc>
        <w:tc>
          <w:tcPr>
            <w:tcW w:w="8356" w:type="dxa"/>
          </w:tcPr>
          <w:p w14:paraId="50BC6F6F" w14:textId="7956B27D" w:rsidR="000B5029" w:rsidRPr="002C13F8" w:rsidRDefault="002C13F8">
            <w:pPr>
              <w:rPr>
                <w:rFonts w:ascii="ヒラギノ丸ゴ Pro W4" w:eastAsia="ヒラギノ丸ゴ Pro W4" w:hAnsi="ヒラギノ丸ゴ Pro W4" w:hint="eastAsia"/>
              </w:rPr>
            </w:pPr>
            <w:r w:rsidRPr="002C13F8">
              <w:rPr>
                <w:rFonts w:ascii="ヒラギノ丸ゴ Pro W4" w:eastAsia="ヒラギノ丸ゴ Pro W4" w:hAnsi="ヒラギノ丸ゴ Pro W4"/>
              </w:rPr>
              <w:t>政府は経済安全保障の観点から、バッテリーや半導体の国内開発を促進しており、今回の補助金は7つのプロジェクトに1276億円を拠出する計画の一部である。</w:t>
            </w:r>
          </w:p>
        </w:tc>
      </w:tr>
      <w:tr w:rsidR="000B5029" w14:paraId="690C2AAC" w14:textId="77777777" w:rsidTr="00293CAF">
        <w:trPr>
          <w:trHeight w:val="672"/>
        </w:trPr>
        <w:tc>
          <w:tcPr>
            <w:tcW w:w="704" w:type="dxa"/>
            <w:vAlign w:val="center"/>
          </w:tcPr>
          <w:p w14:paraId="2BDA449B" w14:textId="4A329B75" w:rsidR="000B5029" w:rsidRDefault="000B5029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/>
              </w:rPr>
              <w:t>3</w:t>
            </w:r>
          </w:p>
        </w:tc>
        <w:tc>
          <w:tcPr>
            <w:tcW w:w="1134" w:type="dxa"/>
            <w:vAlign w:val="center"/>
          </w:tcPr>
          <w:p w14:paraId="6F86C838" w14:textId="3752AB7A" w:rsidR="000B5029" w:rsidRDefault="000B5029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/>
              </w:rPr>
              <w:t>ll.</w:t>
            </w:r>
            <w:r w:rsidR="009225F6">
              <w:rPr>
                <w:rFonts w:ascii="ヒラギノ丸ゴ Pro W4" w:eastAsia="ヒラギノ丸ゴ Pro W4" w:hAnsi="ヒラギノ丸ゴ Pro W4"/>
              </w:rPr>
              <w:t>9</w:t>
            </w:r>
            <w:r>
              <w:rPr>
                <w:rFonts w:ascii="ヒラギノ丸ゴ Pro W4" w:eastAsia="ヒラギノ丸ゴ Pro W4" w:hAnsi="ヒラギノ丸ゴ Pro W4"/>
              </w:rPr>
              <w:t>-</w:t>
            </w:r>
            <w:r w:rsidR="00551F4A">
              <w:rPr>
                <w:rFonts w:ascii="ヒラギノ丸ゴ Pro W4" w:eastAsia="ヒラギノ丸ゴ Pro W4" w:hAnsi="ヒラギノ丸ゴ Pro W4"/>
              </w:rPr>
              <w:t>1</w:t>
            </w:r>
            <w:r w:rsidR="009225F6">
              <w:rPr>
                <w:rFonts w:ascii="ヒラギノ丸ゴ Pro W4" w:eastAsia="ヒラギノ丸ゴ Pro W4" w:hAnsi="ヒラギノ丸ゴ Pro W4"/>
              </w:rPr>
              <w:t>0</w:t>
            </w:r>
          </w:p>
        </w:tc>
        <w:tc>
          <w:tcPr>
            <w:tcW w:w="8356" w:type="dxa"/>
          </w:tcPr>
          <w:p w14:paraId="20BC0B59" w14:textId="61619BC2" w:rsidR="000B5029" w:rsidRDefault="002C13F8">
            <w:pPr>
              <w:rPr>
                <w:rFonts w:ascii="ヒラギノ丸ゴ Pro W4" w:eastAsia="ヒラギノ丸ゴ Pro W4" w:hAnsi="ヒラギノ丸ゴ Pro W4"/>
              </w:rPr>
            </w:pPr>
            <w:r w:rsidRPr="002C13F8">
              <w:rPr>
                <w:rFonts w:ascii="ヒラギノ丸ゴ Pro W4" w:eastAsia="ヒラギノ丸ゴ Pro W4" w:hAnsi="ヒラギノ丸ゴ Pro W4"/>
              </w:rPr>
              <w:t>今年4月には、ホンダとGSユアサによるEVバッテリー製造プロジェクトにも約1600億円の補助金を決定している。</w:t>
            </w:r>
          </w:p>
        </w:tc>
      </w:tr>
      <w:tr w:rsidR="000B5029" w14:paraId="580F0B7B" w14:textId="77777777" w:rsidTr="00293CAF">
        <w:trPr>
          <w:trHeight w:val="672"/>
        </w:trPr>
        <w:tc>
          <w:tcPr>
            <w:tcW w:w="704" w:type="dxa"/>
            <w:vAlign w:val="center"/>
          </w:tcPr>
          <w:p w14:paraId="12CE046B" w14:textId="1282AAC1" w:rsidR="000B5029" w:rsidRDefault="000B5029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/>
              </w:rPr>
              <w:t>4</w:t>
            </w:r>
          </w:p>
        </w:tc>
        <w:tc>
          <w:tcPr>
            <w:tcW w:w="1134" w:type="dxa"/>
            <w:vAlign w:val="center"/>
          </w:tcPr>
          <w:p w14:paraId="048C40FC" w14:textId="1F6DAC66" w:rsidR="000B5029" w:rsidRDefault="000B5029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/>
              </w:rPr>
              <w:t>ll.</w:t>
            </w:r>
            <w:r w:rsidR="00551F4A">
              <w:rPr>
                <w:rFonts w:ascii="ヒラギノ丸ゴ Pro W4" w:eastAsia="ヒラギノ丸ゴ Pro W4" w:hAnsi="ヒラギノ丸ゴ Pro W4"/>
              </w:rPr>
              <w:t>1</w:t>
            </w:r>
            <w:r w:rsidR="009225F6">
              <w:rPr>
                <w:rFonts w:ascii="ヒラギノ丸ゴ Pro W4" w:eastAsia="ヒラギノ丸ゴ Pro W4" w:hAnsi="ヒラギノ丸ゴ Pro W4"/>
              </w:rPr>
              <w:t>1</w:t>
            </w:r>
            <w:r>
              <w:rPr>
                <w:rFonts w:ascii="ヒラギノ丸ゴ Pro W4" w:eastAsia="ヒラギノ丸ゴ Pro W4" w:hAnsi="ヒラギノ丸ゴ Pro W4"/>
              </w:rPr>
              <w:t>-1</w:t>
            </w:r>
            <w:r w:rsidR="00551F4A">
              <w:rPr>
                <w:rFonts w:ascii="ヒラギノ丸ゴ Pro W4" w:eastAsia="ヒラギノ丸ゴ Pro W4" w:hAnsi="ヒラギノ丸ゴ Pro W4"/>
              </w:rPr>
              <w:t>4</w:t>
            </w:r>
          </w:p>
        </w:tc>
        <w:tc>
          <w:tcPr>
            <w:tcW w:w="8356" w:type="dxa"/>
          </w:tcPr>
          <w:p w14:paraId="13A5BB4C" w14:textId="6DAD4307" w:rsidR="000B5029" w:rsidRDefault="002C13F8">
            <w:pPr>
              <w:rPr>
                <w:rFonts w:ascii="ヒラギノ丸ゴ Pro W4" w:eastAsia="ヒラギノ丸ゴ Pro W4" w:hAnsi="ヒラギノ丸ゴ Pro W4"/>
              </w:rPr>
            </w:pPr>
            <w:r w:rsidRPr="002C13F8">
              <w:rPr>
                <w:rFonts w:ascii="ヒラギノ丸ゴ Pro W4" w:eastAsia="ヒラギノ丸ゴ Pro W4" w:hAnsi="ヒラギノ丸ゴ Pro W4"/>
              </w:rPr>
              <w:t>経済産業大臣は、トヨタなどの大規模投資が日本のバッテリー供給網を強化し、国</w:t>
            </w:r>
            <w:r w:rsidRPr="002C13F8">
              <w:rPr>
                <w:rFonts w:ascii="ヒラギノ丸ゴ Pro W4" w:eastAsia="ヒラギノ丸ゴ Pro W4" w:hAnsi="ヒラギノ丸ゴ Pro W4"/>
              </w:rPr>
              <w:lastRenderedPageBreak/>
              <w:t>際競争に対応する助けになると期待している。</w:t>
            </w:r>
          </w:p>
        </w:tc>
      </w:tr>
      <w:tr w:rsidR="000B5029" w14:paraId="4B07B33A" w14:textId="77777777" w:rsidTr="00293CAF">
        <w:trPr>
          <w:trHeight w:val="672"/>
        </w:trPr>
        <w:tc>
          <w:tcPr>
            <w:tcW w:w="704" w:type="dxa"/>
            <w:vAlign w:val="center"/>
          </w:tcPr>
          <w:p w14:paraId="5438425A" w14:textId="39DD5A06" w:rsidR="000B5029" w:rsidRDefault="000B5029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/>
              </w:rPr>
              <w:lastRenderedPageBreak/>
              <w:t>5</w:t>
            </w:r>
          </w:p>
        </w:tc>
        <w:tc>
          <w:tcPr>
            <w:tcW w:w="1134" w:type="dxa"/>
            <w:vAlign w:val="center"/>
          </w:tcPr>
          <w:p w14:paraId="0D565A47" w14:textId="1A0BD655" w:rsidR="000B5029" w:rsidRDefault="000B5029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/>
              </w:rPr>
              <w:t>ll.1</w:t>
            </w:r>
            <w:r w:rsidR="00551F4A">
              <w:rPr>
                <w:rFonts w:ascii="ヒラギノ丸ゴ Pro W4" w:eastAsia="ヒラギノ丸ゴ Pro W4" w:hAnsi="ヒラギノ丸ゴ Pro W4"/>
              </w:rPr>
              <w:t>5</w:t>
            </w:r>
            <w:r>
              <w:rPr>
                <w:rFonts w:ascii="ヒラギノ丸ゴ Pro W4" w:eastAsia="ヒラギノ丸ゴ Pro W4" w:hAnsi="ヒラギノ丸ゴ Pro W4"/>
              </w:rPr>
              <w:t>-</w:t>
            </w:r>
            <w:r w:rsidR="009225F6">
              <w:rPr>
                <w:rFonts w:ascii="ヒラギノ丸ゴ Pro W4" w:eastAsia="ヒラギノ丸ゴ Pro W4" w:hAnsi="ヒラギノ丸ゴ Pro W4"/>
              </w:rPr>
              <w:t>18</w:t>
            </w:r>
          </w:p>
        </w:tc>
        <w:tc>
          <w:tcPr>
            <w:tcW w:w="8356" w:type="dxa"/>
          </w:tcPr>
          <w:p w14:paraId="44D218A1" w14:textId="12DADE85" w:rsidR="000B5029" w:rsidRDefault="002C13F8">
            <w:pPr>
              <w:rPr>
                <w:rFonts w:ascii="ヒラギノ丸ゴ Pro W4" w:eastAsia="ヒラギノ丸ゴ Pro W4" w:hAnsi="ヒラギノ丸ゴ Pro W4"/>
              </w:rPr>
            </w:pPr>
            <w:r w:rsidRPr="002C13F8">
              <w:rPr>
                <w:rFonts w:ascii="ヒラギノ丸ゴ Pro W4" w:eastAsia="ヒラギノ丸ゴ Pro W4" w:hAnsi="ヒラギノ丸ゴ Pro W4"/>
              </w:rPr>
              <w:t>政府は2022年度補正予算で3316億円を計上し、トヨタは2026年までに新型EV10モデルを投入し、年間150万台販売する計画を進める。</w:t>
            </w:r>
          </w:p>
        </w:tc>
      </w:tr>
      <w:tr w:rsidR="000B5029" w14:paraId="1E66D52C" w14:textId="77777777" w:rsidTr="00293CAF">
        <w:trPr>
          <w:trHeight w:val="672"/>
        </w:trPr>
        <w:tc>
          <w:tcPr>
            <w:tcW w:w="704" w:type="dxa"/>
            <w:vAlign w:val="center"/>
          </w:tcPr>
          <w:p w14:paraId="017390A4" w14:textId="7BD35C96" w:rsidR="000B5029" w:rsidRDefault="000B5029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/>
              </w:rPr>
              <w:t>6</w:t>
            </w:r>
          </w:p>
        </w:tc>
        <w:tc>
          <w:tcPr>
            <w:tcW w:w="1134" w:type="dxa"/>
            <w:vAlign w:val="center"/>
          </w:tcPr>
          <w:p w14:paraId="49808B84" w14:textId="72215550" w:rsidR="000B5029" w:rsidRDefault="000B5029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/>
              </w:rPr>
              <w:t>ll.</w:t>
            </w:r>
            <w:r w:rsidR="009225F6">
              <w:rPr>
                <w:rFonts w:ascii="ヒラギノ丸ゴ Pro W4" w:eastAsia="ヒラギノ丸ゴ Pro W4" w:hAnsi="ヒラギノ丸ゴ Pro W4"/>
              </w:rPr>
              <w:t>19</w:t>
            </w:r>
            <w:r>
              <w:rPr>
                <w:rFonts w:ascii="ヒラギノ丸ゴ Pro W4" w:eastAsia="ヒラギノ丸ゴ Pro W4" w:hAnsi="ヒラギノ丸ゴ Pro W4"/>
              </w:rPr>
              <w:t>-</w:t>
            </w:r>
            <w:r w:rsidR="00551F4A">
              <w:rPr>
                <w:rFonts w:ascii="ヒラギノ丸ゴ Pro W4" w:eastAsia="ヒラギノ丸ゴ Pro W4" w:hAnsi="ヒラギノ丸ゴ Pro W4"/>
              </w:rPr>
              <w:t>2</w:t>
            </w:r>
            <w:r w:rsidR="009225F6">
              <w:rPr>
                <w:rFonts w:ascii="ヒラギノ丸ゴ Pro W4" w:eastAsia="ヒラギノ丸ゴ Pro W4" w:hAnsi="ヒラギノ丸ゴ Pro W4"/>
              </w:rPr>
              <w:t>1</w:t>
            </w:r>
          </w:p>
        </w:tc>
        <w:tc>
          <w:tcPr>
            <w:tcW w:w="8356" w:type="dxa"/>
          </w:tcPr>
          <w:p w14:paraId="637519AC" w14:textId="1494F3EF" w:rsidR="000B5029" w:rsidRDefault="002C13F8">
            <w:pPr>
              <w:rPr>
                <w:rFonts w:ascii="ヒラギノ丸ゴ Pro W4" w:eastAsia="ヒラギノ丸ゴ Pro W4" w:hAnsi="ヒラギノ丸ゴ Pro W4"/>
              </w:rPr>
            </w:pPr>
            <w:r w:rsidRPr="002C13F8">
              <w:rPr>
                <w:rFonts w:ascii="ヒラギノ丸ゴ Pro W4" w:eastAsia="ヒラギノ丸ゴ Pro W4" w:hAnsi="ヒラギノ丸ゴ Pro W4"/>
              </w:rPr>
              <w:t>政府は半導体関連の8つのプロジェクトにも最大550億円の補助金を提供することを発表した。</w:t>
            </w:r>
          </w:p>
        </w:tc>
      </w:tr>
      <w:tr w:rsidR="00CF7C10" w14:paraId="10E800CA" w14:textId="77777777" w:rsidTr="00CF7C10">
        <w:trPr>
          <w:trHeight w:val="293"/>
        </w:trPr>
        <w:tc>
          <w:tcPr>
            <w:tcW w:w="704" w:type="dxa"/>
            <w:vMerge w:val="restart"/>
            <w:vAlign w:val="center"/>
          </w:tcPr>
          <w:p w14:paraId="3F709C48" w14:textId="03D2C791" w:rsidR="00CF7C10" w:rsidRDefault="00CF7C10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 w:hint="eastAsia"/>
              </w:rPr>
              <w:t>問</w:t>
            </w:r>
          </w:p>
        </w:tc>
        <w:tc>
          <w:tcPr>
            <w:tcW w:w="9490" w:type="dxa"/>
            <w:gridSpan w:val="2"/>
            <w:vAlign w:val="center"/>
          </w:tcPr>
          <w:p w14:paraId="4DDC20ED" w14:textId="1969869F" w:rsidR="00CF7C10" w:rsidRDefault="009225F6">
            <w:pPr>
              <w:rPr>
                <w:rFonts w:ascii="ヒラギノ丸ゴ Pro W4" w:eastAsia="ヒラギノ丸ゴ Pro W4" w:hAnsi="ヒラギノ丸ゴ Pro W4"/>
              </w:rPr>
            </w:pPr>
            <w:r>
              <w:rPr>
                <w:rFonts w:ascii="ヒラギノ丸ゴ Pro W4" w:eastAsia="ヒラギノ丸ゴ Pro W4" w:hAnsi="ヒラギノ丸ゴ Pro W4"/>
              </w:rPr>
              <w:t>What are the industry ministry’s purposes for providing subsidies to Toyota Motor Corp.?</w:t>
            </w:r>
          </w:p>
        </w:tc>
      </w:tr>
      <w:tr w:rsidR="00CF7C10" w14:paraId="3F3E4156" w14:textId="77777777" w:rsidTr="00F4367F">
        <w:trPr>
          <w:trHeight w:val="726"/>
        </w:trPr>
        <w:tc>
          <w:tcPr>
            <w:tcW w:w="704" w:type="dxa"/>
            <w:vMerge/>
            <w:vAlign w:val="center"/>
          </w:tcPr>
          <w:p w14:paraId="65CEFF3E" w14:textId="77777777" w:rsidR="00CF7C10" w:rsidRDefault="00CF7C10" w:rsidP="000B5029">
            <w:pPr>
              <w:jc w:val="center"/>
              <w:rPr>
                <w:rFonts w:ascii="ヒラギノ丸ゴ Pro W4" w:eastAsia="ヒラギノ丸ゴ Pro W4" w:hAnsi="ヒラギノ丸ゴ Pro W4"/>
              </w:rPr>
            </w:pPr>
          </w:p>
        </w:tc>
        <w:tc>
          <w:tcPr>
            <w:tcW w:w="9490" w:type="dxa"/>
            <w:gridSpan w:val="2"/>
            <w:vAlign w:val="center"/>
          </w:tcPr>
          <w:p w14:paraId="5122CDCE" w14:textId="2A2B811A" w:rsidR="00CF7C10" w:rsidRPr="002C13F8" w:rsidRDefault="002C13F8">
            <w:pPr>
              <w:rPr>
                <w:rFonts w:ascii="ヒラギノ丸ゴ Pro W4" w:eastAsia="ヒラギノ丸ゴ Pro W4" w:hAnsi="ヒラギノ丸ゴ Pro W4" w:hint="eastAsia"/>
              </w:rPr>
            </w:pPr>
            <w:r w:rsidRPr="002C13F8">
              <w:rPr>
                <w:rFonts w:ascii="ヒラギノ丸ゴ Pro W4" w:eastAsia="ヒラギノ丸ゴ Pro W4" w:hAnsi="ヒラギノ丸ゴ Pro W4"/>
              </w:rPr>
              <w:t>The subsidies aim to promote domestic EV battery development, strengthen Japan's battery supply chain, support Toyota's EV expansion, and enhance economic security amid global competition.</w:t>
            </w:r>
          </w:p>
        </w:tc>
      </w:tr>
    </w:tbl>
    <w:p w14:paraId="7F59B620" w14:textId="77777777" w:rsidR="000B5029" w:rsidRPr="000B5029" w:rsidRDefault="000B5029">
      <w:pPr>
        <w:rPr>
          <w:rFonts w:ascii="ヒラギノ丸ゴ Pro W4" w:eastAsia="ヒラギノ丸ゴ Pro W4" w:hAnsi="ヒラギノ丸ゴ Pro W4"/>
        </w:rPr>
      </w:pPr>
    </w:p>
    <w:sectPr w:rsidR="000B5029" w:rsidRPr="000B5029" w:rsidSect="00CF7C10">
      <w:pgSz w:w="11906" w:h="16838"/>
      <w:pgMar w:top="851" w:right="851" w:bottom="851" w:left="851" w:header="851" w:footer="992" w:gutter="0"/>
      <w:cols w:space="425"/>
      <w:docGrid w:type="lines" w:linePitch="30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ヒラギノ丸ゴ Pro W4">
    <w:altName w:val="游ゴシック"/>
    <w:charset w:val="80"/>
    <w:family w:val="swiss"/>
    <w:pitch w:val="variable"/>
    <w:sig w:usb0="E00002FF" w:usb1="7AC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rawingGridHorizontalSpacing w:val="110"/>
  <w:drawingGridVerticalSpacing w:val="151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029"/>
    <w:rsid w:val="000549BB"/>
    <w:rsid w:val="000735E8"/>
    <w:rsid w:val="000A066D"/>
    <w:rsid w:val="000B5029"/>
    <w:rsid w:val="00143D70"/>
    <w:rsid w:val="00293CAF"/>
    <w:rsid w:val="002B3B0D"/>
    <w:rsid w:val="002C13F8"/>
    <w:rsid w:val="00327632"/>
    <w:rsid w:val="003331D6"/>
    <w:rsid w:val="00357ABC"/>
    <w:rsid w:val="003630D5"/>
    <w:rsid w:val="003841C3"/>
    <w:rsid w:val="004E7F99"/>
    <w:rsid w:val="00551F4A"/>
    <w:rsid w:val="005B2C8B"/>
    <w:rsid w:val="0068782E"/>
    <w:rsid w:val="006D7003"/>
    <w:rsid w:val="006E2AEC"/>
    <w:rsid w:val="00875714"/>
    <w:rsid w:val="009225F6"/>
    <w:rsid w:val="00957909"/>
    <w:rsid w:val="00A22589"/>
    <w:rsid w:val="00CF7C10"/>
    <w:rsid w:val="00E71D7F"/>
    <w:rsid w:val="00F4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C6C8D5F"/>
  <w15:chartTrackingRefBased/>
  <w15:docId w15:val="{6B4D989D-7773-494B-8105-8DAA97F6F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B502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50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502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502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502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502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502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502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502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B502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0B502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0B502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0B50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0B50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0B50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0B50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0B50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0B502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0B502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0B50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B502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0B502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B50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0B502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B5029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0B5029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0B50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0B5029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0B5029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0B5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5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Tanaka miwa</dc:creator>
  <cp:keywords/>
  <dc:description/>
  <cp:lastModifiedBy>淳 栗山</cp:lastModifiedBy>
  <cp:revision>2</cp:revision>
  <dcterms:created xsi:type="dcterms:W3CDTF">2024-12-03T07:51:00Z</dcterms:created>
  <dcterms:modified xsi:type="dcterms:W3CDTF">2024-12-03T07:51:00Z</dcterms:modified>
</cp:coreProperties>
</file>