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A90A5" w14:textId="77777777" w:rsidR="00D91617" w:rsidRDefault="00D91617" w:rsidP="00D91617">
      <w:pPr>
        <w:rPr>
          <w:rFonts w:ascii="ＭＳ 明朝" w:hAnsi="ＭＳ 明朝"/>
        </w:rPr>
      </w:pPr>
    </w:p>
    <w:p w14:paraId="2A1BDE03" w14:textId="782A6336" w:rsidR="00D91617" w:rsidRDefault="00D91617" w:rsidP="00D91617">
      <w:pPr>
        <w:rPr>
          <w:rFonts w:ascii="ＭＳ 明朝"/>
          <w:b/>
          <w:sz w:val="36"/>
          <w:u w:val="single"/>
        </w:rPr>
      </w:pPr>
      <w:r>
        <w:rPr>
          <w:rFonts w:ascii="ＭＳ 明朝" w:hint="eastAsia"/>
          <w:b/>
          <w:sz w:val="36"/>
        </w:rPr>
        <w:t xml:space="preserve">マテリアル工学実験　　　　　　　　　</w:t>
      </w:r>
      <w:r>
        <w:rPr>
          <w:rFonts w:ascii="ＭＳ 明朝"/>
          <w:b/>
          <w:sz w:val="36"/>
        </w:rPr>
        <w:t xml:space="preserve">   </w:t>
      </w:r>
      <w:r>
        <w:rPr>
          <w:rFonts w:ascii="ＭＳ 明朝" w:hint="eastAsia"/>
          <w:b/>
          <w:sz w:val="36"/>
        </w:rPr>
        <w:t xml:space="preserve">　</w:t>
      </w:r>
      <w:r>
        <w:rPr>
          <w:rFonts w:ascii="ＭＳ 明朝" w:hint="eastAsia"/>
          <w:b/>
          <w:sz w:val="36"/>
          <w:u w:val="single"/>
        </w:rPr>
        <w:t xml:space="preserve">　　</w:t>
      </w:r>
      <w:r w:rsidR="00966BDE">
        <w:rPr>
          <w:rFonts w:ascii="ＭＳ 明朝" w:hint="eastAsia"/>
          <w:b/>
          <w:sz w:val="36"/>
          <w:u w:val="single"/>
        </w:rPr>
        <w:t>8</w:t>
      </w:r>
      <w:r>
        <w:rPr>
          <w:rFonts w:ascii="ＭＳ 明朝" w:hint="eastAsia"/>
          <w:b/>
          <w:sz w:val="36"/>
          <w:u w:val="single"/>
        </w:rPr>
        <w:t>班</w:t>
      </w:r>
    </w:p>
    <w:p w14:paraId="0A20EB4A" w14:textId="77777777" w:rsidR="00D91617" w:rsidRPr="00A4694A" w:rsidRDefault="00D91617" w:rsidP="00D91617">
      <w:pPr>
        <w:rPr>
          <w:rFonts w:ascii="ＭＳ 明朝"/>
          <w:sz w:val="36"/>
          <w:u w:val="single"/>
        </w:rPr>
      </w:pPr>
    </w:p>
    <w:p w14:paraId="2BEF3353" w14:textId="77777777" w:rsidR="00D91617" w:rsidRPr="00235D26" w:rsidRDefault="00D91617" w:rsidP="00D91617">
      <w:pPr>
        <w:pStyle w:val="1"/>
        <w:jc w:val="center"/>
      </w:pPr>
      <w:bookmarkStart w:id="0" w:name="_Toc288067541"/>
      <w:r w:rsidRPr="00860EF6">
        <w:rPr>
          <w:rFonts w:hint="eastAsia"/>
          <w:sz w:val="48"/>
          <w:szCs w:val="48"/>
        </w:rPr>
        <w:t>実　験　報　告　書</w:t>
      </w:r>
      <w:bookmarkEnd w:id="0"/>
      <w:r>
        <w:rPr>
          <w:sz w:val="48"/>
          <w:szCs w:val="48"/>
          <w:lang w:eastAsia="ja-JP"/>
        </w:rPr>
        <w:br/>
      </w:r>
    </w:p>
    <w:p w14:paraId="1290CEE5" w14:textId="48A11321" w:rsidR="00D91617" w:rsidRPr="00DA1421" w:rsidRDefault="00D91617" w:rsidP="00D91617">
      <w:pPr>
        <w:rPr>
          <w:rFonts w:ascii="ＭＳ 明朝"/>
          <w:b/>
          <w:sz w:val="36"/>
          <w:szCs w:val="36"/>
        </w:rPr>
      </w:pPr>
      <w:r w:rsidRPr="003D68BE">
        <w:rPr>
          <w:rFonts w:ascii="ＭＳ 明朝"/>
          <w:b/>
          <w:noProof/>
          <w:sz w:val="36"/>
          <w:szCs w:val="36"/>
        </w:rPr>
        <mc:AlternateContent>
          <mc:Choice Requires="wps">
            <w:drawing>
              <wp:anchor distT="0" distB="0" distL="114300" distR="114300" simplePos="0" relativeHeight="251659264" behindDoc="0" locked="0" layoutInCell="0" allowOverlap="1" wp14:anchorId="40DBA15F" wp14:editId="71A63257">
                <wp:simplePos x="0" y="0"/>
                <wp:positionH relativeFrom="column">
                  <wp:posOffset>0</wp:posOffset>
                </wp:positionH>
                <wp:positionV relativeFrom="paragraph">
                  <wp:posOffset>413385</wp:posOffset>
                </wp:positionV>
                <wp:extent cx="5744210" cy="0"/>
                <wp:effectExtent l="33655" t="27940" r="32385" b="29210"/>
                <wp:wrapNone/>
                <wp:docPr id="1283552171"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4210" cy="0"/>
                        </a:xfrm>
                        <a:prstGeom prst="line">
                          <a:avLst/>
                        </a:prstGeom>
                        <a:noFill/>
                        <a:ln w="508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3F2960" id="直線コネクタ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5pt" to="452.3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" o:allowincell="f" strokeweight="4pt">
                <v:stroke linestyle="thinThin"/>
              </v:line>
            </w:pict>
          </mc:Fallback>
        </mc:AlternateContent>
      </w:r>
      <w:r w:rsidRPr="003D68BE">
        <w:rPr>
          <w:rFonts w:ascii="ＭＳ 明朝" w:hint="eastAsia"/>
          <w:b/>
          <w:sz w:val="36"/>
          <w:szCs w:val="36"/>
        </w:rPr>
        <w:t xml:space="preserve">題　目　</w:t>
      </w:r>
      <w:r w:rsidRPr="00DA1421">
        <w:rPr>
          <w:rFonts w:ascii="ＭＳ 明朝" w:hint="eastAsia"/>
          <w:b/>
          <w:sz w:val="36"/>
          <w:szCs w:val="36"/>
        </w:rPr>
        <w:t xml:space="preserve">　　　　</w:t>
      </w:r>
      <w:r w:rsidR="00966BDE">
        <w:rPr>
          <w:rFonts w:ascii="ＭＳ 明朝" w:hint="eastAsia"/>
          <w:b/>
          <w:sz w:val="36"/>
          <w:szCs w:val="36"/>
        </w:rPr>
        <w:t>中和滴定</w:t>
      </w:r>
    </w:p>
    <w:p w14:paraId="585DF591" w14:textId="77777777" w:rsidR="00D91617" w:rsidRPr="00235D26" w:rsidRDefault="00D91617" w:rsidP="00D91617">
      <w:pPr>
        <w:rPr>
          <w:rFonts w:ascii="ＭＳ 明朝"/>
          <w:sz w:val="32"/>
          <w:szCs w:val="32"/>
        </w:rPr>
      </w:pPr>
    </w:p>
    <w:p w14:paraId="27A2955E" w14:textId="461956B7" w:rsidR="00D91617" w:rsidRDefault="00D91617" w:rsidP="00D91617">
      <w:pPr>
        <w:jc w:val="center"/>
        <w:rPr>
          <w:rFonts w:ascii="ＭＳ 明朝"/>
          <w:b/>
          <w:color w:val="000000"/>
        </w:rPr>
      </w:pPr>
      <w:r>
        <w:rPr>
          <w:rFonts w:ascii="ＭＳ 明朝" w:hint="eastAsia"/>
          <w:b/>
          <w:color w:val="000000"/>
        </w:rPr>
        <w:t xml:space="preserve">実 験 実 施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w:t>
      </w:r>
      <w:r w:rsidR="00966BDE">
        <w:rPr>
          <w:rFonts w:ascii="ＭＳ 明朝" w:hint="eastAsia"/>
          <w:b/>
          <w:color w:val="000000"/>
        </w:rPr>
        <w:t>2023</w:t>
      </w:r>
      <w:r>
        <w:rPr>
          <w:rFonts w:ascii="ＭＳ 明朝" w:hint="eastAsia"/>
          <w:b/>
          <w:color w:val="000000"/>
        </w:rPr>
        <w:t xml:space="preserve">年　</w:t>
      </w:r>
      <w:r w:rsidR="00966BDE">
        <w:rPr>
          <w:rFonts w:ascii="ＭＳ 明朝" w:hint="eastAsia"/>
          <w:b/>
          <w:color w:val="000000"/>
        </w:rPr>
        <w:t>5</w:t>
      </w:r>
      <w:r>
        <w:rPr>
          <w:rFonts w:ascii="ＭＳ 明朝" w:hint="eastAsia"/>
          <w:b/>
          <w:color w:val="000000"/>
        </w:rPr>
        <w:t>月</w:t>
      </w:r>
      <w:r w:rsidR="00966BDE">
        <w:rPr>
          <w:rFonts w:ascii="ＭＳ 明朝" w:hint="eastAsia"/>
          <w:b/>
          <w:color w:val="000000"/>
        </w:rPr>
        <w:t>15</w:t>
      </w:r>
      <w:r>
        <w:rPr>
          <w:rFonts w:ascii="ＭＳ 明朝" w:hint="eastAsia"/>
          <w:b/>
          <w:color w:val="000000"/>
        </w:rPr>
        <w:t>日</w:t>
      </w:r>
    </w:p>
    <w:p w14:paraId="2348FAE3" w14:textId="77777777" w:rsidR="00D91617" w:rsidRPr="00876E21" w:rsidRDefault="00D91617" w:rsidP="00D91617">
      <w:pPr>
        <w:rPr>
          <w:rFonts w:ascii="ＭＳ 明朝"/>
          <w:b/>
          <w:color w:val="000000"/>
        </w:rPr>
      </w:pPr>
    </w:p>
    <w:p w14:paraId="41CD91BC" w14:textId="2FFFFE5C" w:rsidR="00D91617" w:rsidRDefault="00D91617" w:rsidP="00D91617">
      <w:pPr>
        <w:jc w:val="center"/>
        <w:rPr>
          <w:rFonts w:ascii="ＭＳ 明朝"/>
          <w:b/>
          <w:color w:val="000000"/>
        </w:rPr>
      </w:pPr>
      <w:r>
        <w:rPr>
          <w:rFonts w:ascii="ＭＳ 明朝" w:hint="eastAsia"/>
          <w:b/>
          <w:color w:val="000000"/>
        </w:rPr>
        <w:t xml:space="preserve">提 出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w:t>
      </w:r>
      <w:r w:rsidR="001A47B2">
        <w:rPr>
          <w:rFonts w:ascii="ＭＳ 明朝" w:hint="eastAsia"/>
          <w:b/>
          <w:color w:val="000000"/>
        </w:rPr>
        <w:t>2023</w:t>
      </w:r>
      <w:r>
        <w:rPr>
          <w:rFonts w:ascii="ＭＳ 明朝" w:hint="eastAsia"/>
          <w:b/>
          <w:color w:val="000000"/>
        </w:rPr>
        <w:t xml:space="preserve">年　　</w:t>
      </w:r>
      <w:r w:rsidR="001A47B2">
        <w:rPr>
          <w:rFonts w:ascii="ＭＳ 明朝" w:hint="eastAsia"/>
          <w:b/>
          <w:color w:val="000000"/>
        </w:rPr>
        <w:t>5</w:t>
      </w:r>
      <w:r>
        <w:rPr>
          <w:rFonts w:ascii="ＭＳ 明朝" w:hint="eastAsia"/>
          <w:b/>
          <w:color w:val="000000"/>
        </w:rPr>
        <w:t>月</w:t>
      </w:r>
      <w:r w:rsidR="001A47B2">
        <w:rPr>
          <w:rFonts w:ascii="ＭＳ 明朝" w:hint="eastAsia"/>
          <w:b/>
          <w:color w:val="000000"/>
        </w:rPr>
        <w:t>20</w:t>
      </w:r>
      <w:r>
        <w:rPr>
          <w:rFonts w:ascii="ＭＳ 明朝" w:hint="eastAsia"/>
          <w:b/>
          <w:color w:val="000000"/>
        </w:rPr>
        <w:t>日</w:t>
      </w:r>
    </w:p>
    <w:p w14:paraId="065CA6C7" w14:textId="77777777" w:rsidR="00D91617" w:rsidRPr="00A83606" w:rsidRDefault="00D91617" w:rsidP="00D91617">
      <w:pPr>
        <w:rPr>
          <w:rFonts w:ascii="ＭＳ 明朝"/>
          <w:b/>
          <w:color w:val="000000"/>
        </w:rPr>
      </w:pPr>
    </w:p>
    <w:p w14:paraId="2B76CCBA" w14:textId="77777777" w:rsidR="00D91617" w:rsidRDefault="00D91617" w:rsidP="00D91617">
      <w:pPr>
        <w:jc w:val="center"/>
        <w:rPr>
          <w:rFonts w:ascii="ＭＳ 明朝"/>
          <w:b/>
          <w:color w:val="000000"/>
        </w:rPr>
      </w:pPr>
      <w:r>
        <w:rPr>
          <w:rFonts w:ascii="ＭＳ 明朝" w:hint="eastAsia"/>
          <w:b/>
          <w:color w:val="000000"/>
        </w:rPr>
        <w:t xml:space="preserve">(再 提 出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年　　月　　日)</w:t>
      </w:r>
    </w:p>
    <w:p w14:paraId="0798CA66" w14:textId="77777777" w:rsidR="00D91617" w:rsidRPr="009862A4" w:rsidRDefault="00D91617" w:rsidP="00D91617">
      <w:pPr>
        <w:rPr>
          <w:rFonts w:ascii="ＭＳ 明朝"/>
          <w:color w:val="000000"/>
        </w:rPr>
      </w:pPr>
    </w:p>
    <w:p w14:paraId="0B9961D5" w14:textId="77777777" w:rsidR="00D91617" w:rsidRDefault="00D91617" w:rsidP="00D91617">
      <w:pPr>
        <w:rPr>
          <w:rFonts w:ascii="ＭＳ 明朝"/>
          <w:color w:val="000000"/>
        </w:rPr>
      </w:pPr>
    </w:p>
    <w:p w14:paraId="164AD364" w14:textId="77777777" w:rsidR="00D91617" w:rsidRDefault="00D91617" w:rsidP="00D91617">
      <w:pPr>
        <w:rPr>
          <w:rFonts w:ascii="ＭＳ Ｐゴシック" w:eastAsia="ＭＳ Ｐゴシック"/>
          <w:b/>
          <w:color w:val="000000"/>
          <w:lang w:eastAsia="zh-CN"/>
        </w:rPr>
      </w:pPr>
      <w:r>
        <w:rPr>
          <w:rFonts w:ascii="ＭＳ Ｐゴシック" w:eastAsia="ＭＳ Ｐゴシック" w:hint="eastAsia"/>
          <w:b/>
          <w:color w:val="000000"/>
          <w:lang w:eastAsia="zh-CN"/>
        </w:rPr>
        <w:t>報告書作成者</w:t>
      </w:r>
    </w:p>
    <w:p w14:paraId="4F9C60D8" w14:textId="453E6EDA" w:rsidR="00D91617" w:rsidRDefault="00D91617" w:rsidP="00D91617">
      <w:pPr>
        <w:rPr>
          <w:rFonts w:ascii="ＭＳ Ｐゴシック" w:eastAsia="ＭＳ Ｐゴシック"/>
          <w:b/>
          <w:color w:val="000000"/>
          <w:lang w:eastAsia="zh-CN"/>
        </w:rPr>
      </w:pPr>
      <w:r>
        <w:rPr>
          <w:rFonts w:ascii="ＭＳ Ｐゴシック" w:eastAsia="ＭＳ Ｐゴシック" w:hint="eastAsia"/>
          <w:b/>
          <w:color w:val="000000"/>
          <w:lang w:eastAsia="zh-CN"/>
        </w:rPr>
        <w:t xml:space="preserve">　　　学籍番号</w:t>
      </w:r>
      <w:r>
        <w:rPr>
          <w:rFonts w:ascii="ＭＳ Ｐゴシック" w:eastAsia="ＭＳ Ｐゴシック" w:hint="eastAsia"/>
          <w:b/>
          <w:color w:val="000000"/>
          <w:u w:val="single"/>
          <w:lang w:eastAsia="zh-CN"/>
        </w:rPr>
        <w:t xml:space="preserve">　</w:t>
      </w:r>
      <w:r w:rsidR="00966BDE">
        <w:rPr>
          <w:rFonts w:ascii="ＭＳ Ｐゴシック" w:eastAsia="ＭＳ Ｐゴシック" w:hint="eastAsia"/>
          <w:b/>
          <w:color w:val="000000"/>
          <w:u w:val="single"/>
          <w:lang w:eastAsia="zh-CN"/>
        </w:rPr>
        <w:t>8223036</w:t>
      </w:r>
      <w:r>
        <w:rPr>
          <w:rFonts w:ascii="ＭＳ Ｐゴシック" w:eastAsia="ＭＳ Ｐゴシック" w:hint="eastAsia"/>
          <w:b/>
          <w:color w:val="000000"/>
          <w:u w:val="single"/>
          <w:lang w:eastAsia="zh-CN"/>
        </w:rPr>
        <w:t xml:space="preserve">　</w:t>
      </w:r>
      <w:r>
        <w:rPr>
          <w:rFonts w:ascii="ＭＳ Ｐゴシック" w:eastAsia="ＭＳ Ｐゴシック" w:hint="eastAsia"/>
          <w:b/>
          <w:color w:val="000000"/>
          <w:lang w:eastAsia="zh-CN"/>
        </w:rPr>
        <w:t xml:space="preserve">　氏名</w:t>
      </w:r>
      <w:r>
        <w:rPr>
          <w:rFonts w:ascii="ＭＳ Ｐゴシック" w:eastAsia="ＭＳ Ｐゴシック" w:hint="eastAsia"/>
          <w:b/>
          <w:color w:val="000000"/>
          <w:u w:val="single"/>
          <w:lang w:eastAsia="zh-CN"/>
        </w:rPr>
        <w:t xml:space="preserve">　　</w:t>
      </w:r>
      <w:r w:rsidR="00966BDE">
        <w:rPr>
          <w:rFonts w:ascii="ＭＳ Ｐゴシック" w:eastAsia="ＭＳ Ｐゴシック" w:hint="eastAsia"/>
          <w:b/>
          <w:color w:val="000000"/>
          <w:u w:val="single"/>
          <w:lang w:eastAsia="zh-CN"/>
        </w:rPr>
        <w:t>栗山淳</w:t>
      </w:r>
      <w:r>
        <w:rPr>
          <w:rFonts w:ascii="ＭＳ Ｐゴシック" w:eastAsia="ＭＳ Ｐゴシック" w:hint="eastAsia"/>
          <w:b/>
          <w:color w:val="000000"/>
          <w:u w:val="single"/>
          <w:lang w:eastAsia="zh-CN"/>
        </w:rPr>
        <w:t xml:space="preserve">　　</w:t>
      </w:r>
    </w:p>
    <w:p w14:paraId="3D3C1D2E" w14:textId="77777777" w:rsidR="00D91617" w:rsidRDefault="00D91617" w:rsidP="00D91617">
      <w:pPr>
        <w:rPr>
          <w:rFonts w:ascii="ＭＳ 明朝"/>
          <w:color w:val="000000"/>
          <w:lang w:eastAsia="zh-CN"/>
        </w:rPr>
      </w:pPr>
      <w:r>
        <w:rPr>
          <w:rFonts w:ascii="ＭＳ 明朝" w:hint="eastAsia"/>
          <w:color w:val="000000"/>
          <w:lang w:eastAsia="zh-CN"/>
        </w:rPr>
        <w:t xml:space="preserve">　</w:t>
      </w:r>
    </w:p>
    <w:p w14:paraId="463837F7" w14:textId="59CC4F0C" w:rsidR="00D91617" w:rsidRPr="008579E9" w:rsidRDefault="00D91617" w:rsidP="00D91617">
      <w:pPr>
        <w:rPr>
          <w:rFonts w:ascii="ＭＳ Ｐゴシック" w:eastAsia="ＭＳ Ｐゴシック" w:hAnsi="ＭＳ Ｐゴシック"/>
          <w:b/>
          <w:color w:val="000000"/>
          <w:lang w:eastAsia="zh-CN"/>
        </w:rPr>
      </w:pPr>
      <w:r>
        <w:rPr>
          <w:rFonts w:ascii="ＭＳ 明朝" w:hint="eastAsia"/>
          <w:b/>
          <w:color w:val="000000"/>
          <w:lang w:eastAsia="zh-CN"/>
        </w:rPr>
        <w:t xml:space="preserve">　　　</w:t>
      </w:r>
      <w:r w:rsidR="008579E9" w:rsidRPr="008579E9">
        <w:rPr>
          <w:rFonts w:ascii="ＭＳ Ｐゴシック" w:eastAsia="ＭＳ Ｐゴシック" w:hAnsi="ＭＳ Ｐゴシック" w:hint="eastAsia"/>
          <w:b/>
          <w:color w:val="000000"/>
          <w:lang w:eastAsia="zh-CN"/>
        </w:rPr>
        <w:t>共同実験者</w:t>
      </w:r>
    </w:p>
    <w:p w14:paraId="75C7D8CB" w14:textId="372E226A" w:rsidR="00D91617" w:rsidRPr="00FD3A5B" w:rsidRDefault="008579E9" w:rsidP="00D91617">
      <w:pPr>
        <w:rPr>
          <w:rFonts w:ascii="ＭＳ Ｐゴシック" w:eastAsia="DengXian" w:hAnsi="ＭＳ Ｐゴシック"/>
          <w:b/>
          <w:color w:val="000000"/>
          <w:u w:val="single"/>
          <w:lang w:eastAsia="zh-CN"/>
        </w:rPr>
      </w:pPr>
      <w:r>
        <w:rPr>
          <w:rFonts w:ascii="ＭＳ 明朝" w:hint="eastAsia"/>
          <w:b/>
          <w:color w:val="000000"/>
          <w:lang w:eastAsia="zh-CN"/>
        </w:rPr>
        <w:t xml:space="preserve">　　　　</w:t>
      </w:r>
      <w:r w:rsidRPr="00FD3A5B">
        <w:rPr>
          <w:rFonts w:ascii="ＭＳ Ｐゴシック" w:eastAsia="ＭＳ Ｐゴシック" w:hAnsi="ＭＳ Ｐゴシック" w:hint="eastAsia"/>
          <w:b/>
          <w:color w:val="000000"/>
          <w:u w:val="single"/>
          <w:lang w:eastAsia="zh-CN"/>
        </w:rPr>
        <w:t xml:space="preserve">学籍番号　</w:t>
      </w:r>
      <w:r w:rsidRPr="00FD3A5B">
        <w:rPr>
          <w:rFonts w:ascii="ＭＳ Ｐゴシック" w:eastAsia="ＭＳ Ｐゴシック" w:hAnsi="ＭＳ Ｐゴシック"/>
          <w:b/>
          <w:color w:val="000000"/>
          <w:u w:val="single"/>
          <w:lang w:eastAsia="zh-CN"/>
        </w:rPr>
        <w:t>8223030</w:t>
      </w:r>
      <w:r>
        <w:rPr>
          <w:rFonts w:ascii="ＭＳ Ｐゴシック" w:eastAsia="ＭＳ Ｐゴシック" w:hAnsi="ＭＳ Ｐゴシック" w:hint="eastAsia"/>
          <w:b/>
          <w:color w:val="000000"/>
          <w:lang w:eastAsia="zh-CN"/>
        </w:rPr>
        <w:t xml:space="preserve">　</w:t>
      </w:r>
      <w:r w:rsidRPr="00FD3A5B">
        <w:rPr>
          <w:rFonts w:ascii="ＭＳ Ｐゴシック" w:eastAsia="ＭＳ Ｐゴシック" w:hAnsi="ＭＳ Ｐゴシック" w:hint="eastAsia"/>
          <w:b/>
          <w:color w:val="000000"/>
          <w:u w:val="single"/>
          <w:lang w:eastAsia="zh-CN"/>
        </w:rPr>
        <w:t>氏名　萓谷　碧</w:t>
      </w:r>
    </w:p>
    <w:p w14:paraId="79074307" w14:textId="29A1EFE9" w:rsidR="008579E9" w:rsidRDefault="008579E9" w:rsidP="00D91617">
      <w:pPr>
        <w:rPr>
          <w:rFonts w:ascii="ＭＳ Ｐゴシック" w:eastAsia="DengXian" w:hAnsi="ＭＳ Ｐゴシック"/>
          <w:b/>
          <w:color w:val="000000"/>
          <w:lang w:eastAsia="zh-CN"/>
        </w:rPr>
      </w:pPr>
      <w:r>
        <w:rPr>
          <w:rFonts w:asciiTheme="minorEastAsia" w:eastAsiaTheme="minorEastAsia" w:hAnsiTheme="minorEastAsia" w:hint="eastAsia"/>
          <w:b/>
          <w:color w:val="000000"/>
          <w:lang w:eastAsia="zh-CN"/>
        </w:rPr>
        <w:t xml:space="preserve">　　　　</w:t>
      </w:r>
      <w:r w:rsidRPr="00FD3A5B">
        <w:rPr>
          <w:rFonts w:ascii="ＭＳ Ｐゴシック" w:eastAsia="ＭＳ Ｐゴシック" w:hAnsi="ＭＳ Ｐゴシック" w:hint="eastAsia"/>
          <w:b/>
          <w:color w:val="000000"/>
          <w:u w:val="single"/>
          <w:lang w:eastAsia="zh-CN"/>
        </w:rPr>
        <w:t xml:space="preserve">学籍番号　</w:t>
      </w:r>
      <w:r w:rsidRPr="00FD3A5B">
        <w:rPr>
          <w:rFonts w:ascii="ＭＳ Ｐゴシック" w:eastAsia="ＭＳ Ｐゴシック" w:hAnsi="ＭＳ Ｐゴシック"/>
          <w:b/>
          <w:color w:val="000000"/>
          <w:u w:val="single"/>
          <w:lang w:eastAsia="zh-CN"/>
        </w:rPr>
        <w:t>8223032</w:t>
      </w:r>
      <w:r>
        <w:rPr>
          <w:rFonts w:ascii="ＭＳ Ｐゴシック" w:eastAsia="ＭＳ Ｐゴシック" w:hAnsi="ＭＳ Ｐゴシック" w:hint="eastAsia"/>
          <w:b/>
          <w:color w:val="000000"/>
          <w:lang w:eastAsia="zh-CN"/>
        </w:rPr>
        <w:t xml:space="preserve">　</w:t>
      </w:r>
      <w:r w:rsidRPr="00FD3A5B">
        <w:rPr>
          <w:rFonts w:ascii="ＭＳ Ｐゴシック" w:eastAsia="ＭＳ Ｐゴシック" w:hAnsi="ＭＳ Ｐゴシック" w:hint="eastAsia"/>
          <w:b/>
          <w:color w:val="000000"/>
          <w:u w:val="single"/>
          <w:lang w:eastAsia="zh-CN"/>
        </w:rPr>
        <w:t>氏名　北村　天人</w:t>
      </w:r>
    </w:p>
    <w:p w14:paraId="1EFB9ACF" w14:textId="2C6C829D" w:rsidR="008579E9" w:rsidRDefault="008579E9" w:rsidP="00D91617">
      <w:pPr>
        <w:rPr>
          <w:rFonts w:ascii="ＭＳ Ｐゴシック" w:eastAsia="DengXian" w:hAnsi="ＭＳ Ｐゴシック"/>
          <w:b/>
          <w:color w:val="000000"/>
          <w:lang w:eastAsia="zh-CN"/>
        </w:rPr>
      </w:pPr>
      <w:r>
        <w:rPr>
          <w:rFonts w:asciiTheme="minorEastAsia" w:eastAsiaTheme="minorEastAsia" w:hAnsiTheme="minorEastAsia" w:hint="eastAsia"/>
          <w:b/>
          <w:color w:val="000000"/>
          <w:lang w:eastAsia="zh-CN"/>
        </w:rPr>
        <w:t xml:space="preserve">　　　　</w:t>
      </w:r>
      <w:r w:rsidRPr="00FD3A5B">
        <w:rPr>
          <w:rFonts w:ascii="ＭＳ Ｐゴシック" w:eastAsia="ＭＳ Ｐゴシック" w:hAnsi="ＭＳ Ｐゴシック" w:hint="eastAsia"/>
          <w:b/>
          <w:color w:val="000000"/>
          <w:u w:val="single"/>
          <w:lang w:eastAsia="zh-CN"/>
        </w:rPr>
        <w:t xml:space="preserve">学籍番号　</w:t>
      </w:r>
      <w:r w:rsidRPr="00FD3A5B">
        <w:rPr>
          <w:rFonts w:ascii="ＭＳ Ｐゴシック" w:eastAsia="ＭＳ Ｐゴシック" w:hAnsi="ＭＳ Ｐゴシック"/>
          <w:b/>
          <w:color w:val="000000"/>
          <w:u w:val="single"/>
          <w:lang w:eastAsia="zh-CN"/>
        </w:rPr>
        <w:t>8223034</w:t>
      </w:r>
      <w:r>
        <w:rPr>
          <w:rFonts w:ascii="ＭＳ Ｐゴシック" w:eastAsia="ＭＳ Ｐゴシック" w:hAnsi="ＭＳ Ｐゴシック" w:hint="eastAsia"/>
          <w:b/>
          <w:color w:val="000000"/>
          <w:lang w:eastAsia="zh-CN"/>
        </w:rPr>
        <w:t xml:space="preserve">　</w:t>
      </w:r>
      <w:r w:rsidRPr="00FD3A5B">
        <w:rPr>
          <w:rFonts w:ascii="ＭＳ Ｐゴシック" w:eastAsia="ＭＳ Ｐゴシック" w:hAnsi="ＭＳ Ｐゴシック" w:hint="eastAsia"/>
          <w:b/>
          <w:color w:val="000000"/>
          <w:u w:val="single"/>
          <w:lang w:eastAsia="zh-CN"/>
        </w:rPr>
        <w:t>氏名　金　知賢</w:t>
      </w:r>
    </w:p>
    <w:p w14:paraId="561F7416" w14:textId="60B3ED6B" w:rsidR="008579E9" w:rsidRDefault="008579E9" w:rsidP="00D91617">
      <w:pPr>
        <w:rPr>
          <w:rFonts w:ascii="ＭＳ Ｐゴシック" w:eastAsia="DengXian" w:hAnsi="ＭＳ Ｐゴシック"/>
          <w:b/>
          <w:color w:val="000000"/>
          <w:lang w:eastAsia="zh-CN"/>
        </w:rPr>
      </w:pPr>
      <w:r>
        <w:rPr>
          <w:rFonts w:asciiTheme="minorEastAsia" w:eastAsiaTheme="minorEastAsia" w:hAnsiTheme="minorEastAsia" w:hint="eastAsia"/>
          <w:b/>
          <w:color w:val="000000"/>
          <w:lang w:eastAsia="zh-CN"/>
        </w:rPr>
        <w:t xml:space="preserve">　　　　</w:t>
      </w:r>
      <w:r w:rsidRPr="00FD3A5B">
        <w:rPr>
          <w:rFonts w:ascii="ＭＳ Ｐゴシック" w:eastAsia="ＭＳ Ｐゴシック" w:hAnsi="ＭＳ Ｐゴシック" w:hint="eastAsia"/>
          <w:b/>
          <w:color w:val="000000"/>
          <w:u w:val="single"/>
          <w:lang w:eastAsia="zh-CN"/>
        </w:rPr>
        <w:t xml:space="preserve">学籍番号　</w:t>
      </w:r>
      <w:r w:rsidR="00FD3A5B" w:rsidRPr="00FD3A5B">
        <w:rPr>
          <w:rFonts w:ascii="ＭＳ Ｐゴシック" w:eastAsia="ＭＳ Ｐゴシック" w:hAnsi="ＭＳ Ｐゴシック"/>
          <w:b/>
          <w:color w:val="000000"/>
          <w:u w:val="single"/>
          <w:lang w:eastAsia="zh-CN"/>
        </w:rPr>
        <w:t>8223038</w:t>
      </w:r>
      <w:r w:rsidR="00FD3A5B">
        <w:rPr>
          <w:rFonts w:ascii="ＭＳ Ｐゴシック" w:eastAsia="ＭＳ Ｐゴシック" w:hAnsi="ＭＳ Ｐゴシック" w:hint="eastAsia"/>
          <w:b/>
          <w:color w:val="000000"/>
          <w:lang w:eastAsia="zh-CN"/>
        </w:rPr>
        <w:t xml:space="preserve">　</w:t>
      </w:r>
      <w:r w:rsidR="00FD3A5B" w:rsidRPr="00FD3A5B">
        <w:rPr>
          <w:rFonts w:ascii="ＭＳ Ｐゴシック" w:eastAsia="ＭＳ Ｐゴシック" w:hAnsi="ＭＳ Ｐゴシック" w:hint="eastAsia"/>
          <w:b/>
          <w:color w:val="000000"/>
          <w:u w:val="single"/>
          <w:lang w:eastAsia="zh-CN"/>
        </w:rPr>
        <w:t>氏名　神山　友輝</w:t>
      </w:r>
    </w:p>
    <w:p w14:paraId="55701B47" w14:textId="3691FB20" w:rsidR="00FD3A5B" w:rsidRPr="00FD3A5B" w:rsidRDefault="00FD3A5B" w:rsidP="00D91617">
      <w:pPr>
        <w:rPr>
          <w:rFonts w:ascii="ＭＳ Ｐゴシック" w:eastAsia="ＭＳ Ｐゴシック" w:hAnsi="ＭＳ Ｐゴシック"/>
          <w:b/>
          <w:color w:val="000000"/>
          <w:lang w:eastAsia="zh-CN"/>
        </w:rPr>
      </w:pPr>
      <w:r>
        <w:rPr>
          <w:rFonts w:asciiTheme="minorEastAsia" w:eastAsiaTheme="minorEastAsia" w:hAnsiTheme="minorEastAsia" w:hint="eastAsia"/>
          <w:b/>
          <w:color w:val="000000"/>
          <w:lang w:eastAsia="zh-CN"/>
        </w:rPr>
        <w:t xml:space="preserve">　　　　</w:t>
      </w:r>
      <w:r w:rsidRPr="00FD3A5B">
        <w:rPr>
          <w:rFonts w:ascii="ＭＳ Ｐゴシック" w:eastAsia="ＭＳ Ｐゴシック" w:hAnsi="ＭＳ Ｐゴシック" w:hint="eastAsia"/>
          <w:b/>
          <w:color w:val="000000"/>
          <w:u w:val="single"/>
          <w:lang w:eastAsia="zh-CN"/>
        </w:rPr>
        <w:t xml:space="preserve">学籍番号　</w:t>
      </w:r>
      <w:r w:rsidRPr="00FD3A5B">
        <w:rPr>
          <w:rFonts w:ascii="ＭＳ Ｐゴシック" w:eastAsia="ＭＳ Ｐゴシック" w:hAnsi="ＭＳ Ｐゴシック"/>
          <w:b/>
          <w:color w:val="000000"/>
          <w:u w:val="single"/>
          <w:lang w:eastAsia="zh-CN"/>
        </w:rPr>
        <w:t>8223040</w:t>
      </w:r>
      <w:r>
        <w:rPr>
          <w:rFonts w:ascii="ＭＳ Ｐゴシック" w:eastAsia="ＭＳ Ｐゴシック" w:hAnsi="ＭＳ Ｐゴシック" w:hint="eastAsia"/>
          <w:b/>
          <w:color w:val="000000"/>
          <w:lang w:eastAsia="zh-CN"/>
        </w:rPr>
        <w:t xml:space="preserve">　</w:t>
      </w:r>
      <w:r w:rsidRPr="00FD3A5B">
        <w:rPr>
          <w:rFonts w:ascii="ＭＳ Ｐゴシック" w:eastAsia="ＭＳ Ｐゴシック" w:hAnsi="ＭＳ Ｐゴシック" w:hint="eastAsia"/>
          <w:b/>
          <w:color w:val="000000"/>
          <w:u w:val="single"/>
          <w:lang w:eastAsia="zh-CN"/>
        </w:rPr>
        <w:t>氏名　小杉　温子</w:t>
      </w:r>
    </w:p>
    <w:p w14:paraId="0ED4CA54" w14:textId="77F9F04C" w:rsidR="00D91617" w:rsidRDefault="008579E9" w:rsidP="00D91617">
      <w:pPr>
        <w:rPr>
          <w:rFonts w:ascii="ＭＳ 明朝"/>
          <w:b/>
          <w:color w:val="000000"/>
          <w:lang w:eastAsia="zh-CN"/>
        </w:rPr>
      </w:pPr>
      <w:r>
        <w:rPr>
          <w:rFonts w:ascii="ＭＳ 明朝" w:hint="eastAsia"/>
          <w:b/>
          <w:color w:val="000000"/>
          <w:lang w:eastAsia="zh-CN"/>
        </w:rPr>
        <w:t xml:space="preserve">　</w:t>
      </w:r>
    </w:p>
    <w:p w14:paraId="14629F42" w14:textId="77777777" w:rsidR="00D91617" w:rsidRDefault="00D91617" w:rsidP="00D91617">
      <w:pPr>
        <w:rPr>
          <w:rFonts w:ascii="ＭＳ 明朝"/>
          <w:b/>
          <w:color w:val="000000"/>
          <w:lang w:eastAsia="zh-CN"/>
        </w:rPr>
      </w:pPr>
    </w:p>
    <w:p w14:paraId="5C6299CB" w14:textId="77777777" w:rsidR="00D91617" w:rsidRDefault="00D91617" w:rsidP="00D91617">
      <w:pPr>
        <w:rPr>
          <w:rFonts w:ascii="ＭＳ 明朝" w:eastAsia="DengXian"/>
          <w:b/>
          <w:color w:val="000000"/>
          <w:lang w:eastAsia="zh-CN"/>
        </w:rPr>
      </w:pPr>
    </w:p>
    <w:p w14:paraId="1F5A6F3A" w14:textId="77777777" w:rsidR="00FD3A5B" w:rsidRPr="00FD3A5B" w:rsidRDefault="00FD3A5B" w:rsidP="00D91617">
      <w:pPr>
        <w:rPr>
          <w:rFonts w:ascii="ＭＳ 明朝" w:eastAsia="DengXian"/>
          <w:color w:val="000000"/>
          <w:lang w:eastAsia="zh-CN"/>
        </w:rPr>
      </w:pPr>
    </w:p>
    <w:p w14:paraId="4DB2D650" w14:textId="77777777" w:rsidR="00D91617" w:rsidRPr="00235D26" w:rsidRDefault="00D91617" w:rsidP="00D91617">
      <w:pPr>
        <w:jc w:val="center"/>
        <w:rPr>
          <w:rFonts w:ascii="ＭＳ Ｐゴシック" w:eastAsia="DengXian"/>
          <w:color w:val="000000"/>
          <w:sz w:val="25"/>
        </w:rPr>
      </w:pPr>
      <w:r>
        <w:rPr>
          <w:rFonts w:ascii="ＭＳ Ｐゴシック" w:eastAsia="ＭＳ Ｐゴシック" w:hint="eastAsia"/>
          <w:b/>
          <w:color w:val="000000"/>
          <w:sz w:val="25"/>
        </w:rPr>
        <w:t>東 京 理 科 大 学 先 進 工 学 部 マ テ リ ア ル 創 成 工 学 科</w:t>
      </w:r>
    </w:p>
    <w:p w14:paraId="60D4A589" w14:textId="77777777" w:rsidR="00D91617" w:rsidRDefault="00D91617" w:rsidP="00D91617">
      <w:pPr>
        <w:rPr>
          <w:rFonts w:ascii="ＭＳ 明朝"/>
          <w:color w:val="000000"/>
        </w:rPr>
      </w:pPr>
    </w:p>
    <w:tbl>
      <w:tblPr>
        <w:tblW w:w="0" w:type="auto"/>
        <w:tblInd w:w="34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9" w:type="dxa"/>
          <w:right w:w="99" w:type="dxa"/>
        </w:tblCellMar>
        <w:tblLook w:val="0000" w:firstRow="0" w:lastRow="0" w:firstColumn="0" w:lastColumn="0" w:noHBand="0" w:noVBand="0"/>
      </w:tblPr>
      <w:tblGrid>
        <w:gridCol w:w="2795"/>
        <w:gridCol w:w="2795"/>
      </w:tblGrid>
      <w:tr w:rsidR="00D91617" w14:paraId="0B14D4FA" w14:textId="77777777" w:rsidTr="009E20E9">
        <w:trPr>
          <w:trHeight w:val="332"/>
        </w:trPr>
        <w:tc>
          <w:tcPr>
            <w:tcW w:w="5590" w:type="dxa"/>
            <w:gridSpan w:val="2"/>
          </w:tcPr>
          <w:p w14:paraId="58DF56E1" w14:textId="77777777" w:rsidR="00D91617" w:rsidRDefault="00D91617" w:rsidP="009E20E9">
            <w:pPr>
              <w:jc w:val="center"/>
              <w:rPr>
                <w:rFonts w:ascii="ＭＳ 明朝"/>
                <w:b/>
                <w:color w:val="000000"/>
              </w:rPr>
            </w:pPr>
            <w:r>
              <w:rPr>
                <w:rFonts w:ascii="ＭＳ 明朝" w:hint="eastAsia"/>
                <w:b/>
                <w:color w:val="000000"/>
              </w:rPr>
              <w:t>実験指導者記入欄</w:t>
            </w:r>
          </w:p>
        </w:tc>
      </w:tr>
      <w:tr w:rsidR="00D91617" w14:paraId="44337817" w14:textId="77777777" w:rsidTr="009E20E9">
        <w:trPr>
          <w:trHeight w:val="316"/>
        </w:trPr>
        <w:tc>
          <w:tcPr>
            <w:tcW w:w="2795" w:type="dxa"/>
          </w:tcPr>
          <w:p w14:paraId="393B2920" w14:textId="77777777" w:rsidR="00D91617" w:rsidRDefault="00D91617" w:rsidP="009E20E9">
            <w:pPr>
              <w:rPr>
                <w:rFonts w:ascii="ＭＳ 明朝"/>
                <w:b/>
                <w:color w:val="000000"/>
              </w:rPr>
            </w:pPr>
            <w:r>
              <w:rPr>
                <w:rFonts w:ascii="ＭＳ 明朝" w:hint="eastAsia"/>
                <w:b/>
                <w:color w:val="000000"/>
              </w:rPr>
              <w:t>提　 出　 日　　/</w:t>
            </w:r>
          </w:p>
        </w:tc>
        <w:tc>
          <w:tcPr>
            <w:tcW w:w="2795" w:type="dxa"/>
          </w:tcPr>
          <w:p w14:paraId="2DA59435" w14:textId="77777777" w:rsidR="00D91617" w:rsidRDefault="00D91617" w:rsidP="009E20E9">
            <w:pPr>
              <w:rPr>
                <w:rFonts w:ascii="ＭＳ 明朝"/>
                <w:b/>
                <w:color w:val="000000"/>
              </w:rPr>
            </w:pPr>
            <w:r>
              <w:rPr>
                <w:rFonts w:ascii="ＭＳ 明朝" w:hint="eastAsia"/>
                <w:b/>
                <w:color w:val="000000"/>
              </w:rPr>
              <w:t>署名</w:t>
            </w:r>
          </w:p>
        </w:tc>
      </w:tr>
      <w:tr w:rsidR="00D91617" w14:paraId="0F3D98D3" w14:textId="77777777" w:rsidTr="009E20E9">
        <w:trPr>
          <w:trHeight w:val="341"/>
        </w:trPr>
        <w:tc>
          <w:tcPr>
            <w:tcW w:w="2795" w:type="dxa"/>
          </w:tcPr>
          <w:p w14:paraId="0592E519" w14:textId="77777777" w:rsidR="00D91617" w:rsidRDefault="00D91617" w:rsidP="009E20E9">
            <w:pPr>
              <w:rPr>
                <w:rFonts w:ascii="ＭＳ 明朝"/>
                <w:b/>
                <w:color w:val="000000"/>
              </w:rPr>
            </w:pPr>
            <w:r>
              <w:rPr>
                <w:rFonts w:ascii="ＭＳ 明朝" w:hint="eastAsia"/>
                <w:b/>
                <w:color w:val="000000"/>
              </w:rPr>
              <w:t>再提出指定日　　/</w:t>
            </w:r>
          </w:p>
        </w:tc>
        <w:tc>
          <w:tcPr>
            <w:tcW w:w="2795" w:type="dxa"/>
            <w:tcBorders>
              <w:right w:val="single" w:sz="8" w:space="0" w:color="auto"/>
            </w:tcBorders>
          </w:tcPr>
          <w:p w14:paraId="6F6BA248" w14:textId="77777777" w:rsidR="00D91617" w:rsidRDefault="00D91617" w:rsidP="009E20E9">
            <w:pPr>
              <w:rPr>
                <w:rFonts w:ascii="ＭＳ 明朝"/>
                <w:b/>
                <w:color w:val="000000"/>
              </w:rPr>
            </w:pPr>
          </w:p>
        </w:tc>
      </w:tr>
      <w:tr w:rsidR="00D91617" w14:paraId="04FB7C11" w14:textId="77777777" w:rsidTr="009E20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trPr>
        <w:tc>
          <w:tcPr>
            <w:tcW w:w="2795" w:type="dxa"/>
            <w:tcBorders>
              <w:left w:val="single" w:sz="8" w:space="0" w:color="auto"/>
              <w:bottom w:val="single" w:sz="8" w:space="0" w:color="auto"/>
              <w:right w:val="single" w:sz="8" w:space="0" w:color="auto"/>
            </w:tcBorders>
          </w:tcPr>
          <w:p w14:paraId="491C8316" w14:textId="77777777" w:rsidR="00D91617" w:rsidRDefault="00D91617" w:rsidP="009E20E9">
            <w:pPr>
              <w:rPr>
                <w:rFonts w:ascii="ＭＳ 明朝"/>
                <w:color w:val="000000"/>
              </w:rPr>
            </w:pPr>
            <w:r>
              <w:rPr>
                <w:rFonts w:ascii="ＭＳ 明朝" w:hint="eastAsia"/>
                <w:b/>
                <w:color w:val="000000"/>
              </w:rPr>
              <w:t>再 提 出 日　　 /</w:t>
            </w:r>
          </w:p>
        </w:tc>
        <w:tc>
          <w:tcPr>
            <w:tcW w:w="2795" w:type="dxa"/>
            <w:tcBorders>
              <w:left w:val="nil"/>
              <w:bottom w:val="single" w:sz="8" w:space="0" w:color="auto"/>
              <w:right w:val="single" w:sz="8" w:space="0" w:color="auto"/>
            </w:tcBorders>
          </w:tcPr>
          <w:p w14:paraId="65DDB1D1" w14:textId="77777777" w:rsidR="00D91617" w:rsidRDefault="00D91617" w:rsidP="009E20E9">
            <w:pPr>
              <w:rPr>
                <w:rFonts w:ascii="ＭＳ 明朝"/>
                <w:color w:val="000000"/>
              </w:rPr>
            </w:pPr>
            <w:r>
              <w:rPr>
                <w:rFonts w:ascii="ＭＳ 明朝" w:hint="eastAsia"/>
                <w:b/>
                <w:color w:val="000000"/>
              </w:rPr>
              <w:t>署名</w:t>
            </w:r>
          </w:p>
        </w:tc>
      </w:tr>
    </w:tbl>
    <w:p w14:paraId="3ED3432F" w14:textId="77777777" w:rsidR="00D91617" w:rsidRDefault="00D91617" w:rsidP="00D91617"/>
    <w:p w14:paraId="33F09BAA" w14:textId="77777777" w:rsidR="00F15F68" w:rsidRDefault="00F15F68"/>
    <w:p w14:paraId="6C163B2F" w14:textId="139A128F" w:rsidR="00D91617" w:rsidRDefault="00E67E3F" w:rsidP="00E67E3F">
      <w:pPr>
        <w:jc w:val="center"/>
      </w:pPr>
      <w:r>
        <w:rPr>
          <w:rFonts w:hint="eastAsia"/>
        </w:rPr>
        <w:t>‐</w:t>
      </w:r>
      <w:r>
        <w:rPr>
          <w:rFonts w:hint="eastAsia"/>
        </w:rPr>
        <w:t>1</w:t>
      </w:r>
      <w:r>
        <w:rPr>
          <w:rFonts w:hint="eastAsia"/>
        </w:rPr>
        <w:t>‐</w:t>
      </w:r>
    </w:p>
    <w:p w14:paraId="0D6EF623" w14:textId="77777777" w:rsidR="00D91617" w:rsidRPr="003A1E6D" w:rsidRDefault="00D91617" w:rsidP="00D91617">
      <w:pPr>
        <w:pStyle w:val="1"/>
        <w:jc w:val="center"/>
        <w:rPr>
          <w:b/>
          <w:sz w:val="32"/>
          <w:szCs w:val="32"/>
        </w:rPr>
      </w:pPr>
      <w:bookmarkStart w:id="1" w:name="_Toc288067540"/>
      <w:proofErr w:type="spellStart"/>
      <w:r w:rsidRPr="003A1E6D">
        <w:rPr>
          <w:rFonts w:hint="eastAsia"/>
          <w:b/>
          <w:sz w:val="32"/>
          <w:szCs w:val="32"/>
        </w:rPr>
        <w:lastRenderedPageBreak/>
        <w:t>チェックリスト</w:t>
      </w:r>
      <w:proofErr w:type="spellEnd"/>
    </w:p>
    <w:p w14:paraId="74E5646B" w14:textId="77777777" w:rsidR="00D91617" w:rsidRPr="004210F1" w:rsidRDefault="00D91617" w:rsidP="00D91617">
      <w:pPr>
        <w:rPr>
          <w:u w:val="single"/>
        </w:rPr>
      </w:pPr>
    </w:p>
    <w:p w14:paraId="1F4A568F" w14:textId="419B1C88" w:rsidR="00D91617" w:rsidRPr="006B16A4" w:rsidRDefault="001A47B2" w:rsidP="00D91617">
      <w:pPr>
        <w:spacing w:line="360" w:lineRule="auto"/>
      </w:pPr>
      <w:r>
        <w:rPr>
          <w:rFonts w:hint="eastAsia"/>
        </w:rPr>
        <w:t>☑</w:t>
      </w:r>
      <w:r w:rsidR="00D91617" w:rsidRPr="006B16A4">
        <w:rPr>
          <w:rFonts w:hint="eastAsia"/>
        </w:rPr>
        <w:t>「結論」が</w:t>
      </w:r>
      <w:r w:rsidR="00D91617" w:rsidRPr="006B16A4">
        <w:rPr>
          <w:rFonts w:hint="eastAsia"/>
          <w:u w:val="single"/>
        </w:rPr>
        <w:t>的確</w:t>
      </w:r>
      <w:r w:rsidR="00D91617" w:rsidRPr="006B16A4">
        <w:rPr>
          <w:rFonts w:hint="eastAsia"/>
        </w:rPr>
        <w:t>にまとめられているか。</w:t>
      </w:r>
    </w:p>
    <w:p w14:paraId="01E75ED4" w14:textId="498B7A5C" w:rsidR="00D91617" w:rsidRPr="006B16A4" w:rsidRDefault="001A47B2" w:rsidP="00D91617">
      <w:pPr>
        <w:spacing w:line="360" w:lineRule="auto"/>
      </w:pPr>
      <w:r>
        <w:rPr>
          <w:rFonts w:hint="eastAsia"/>
        </w:rPr>
        <w:t>☑</w:t>
      </w:r>
      <w:r w:rsidR="00D91617" w:rsidRPr="006B16A4">
        <w:rPr>
          <w:rFonts w:hint="eastAsia"/>
        </w:rPr>
        <w:t>「結論」の</w:t>
      </w:r>
      <w:r w:rsidR="00D91617" w:rsidRPr="006B16A4">
        <w:rPr>
          <w:rFonts w:hint="eastAsia"/>
          <w:u w:val="single"/>
        </w:rPr>
        <w:t>長さ</w:t>
      </w:r>
      <w:r w:rsidR="00D91617" w:rsidRPr="006B16A4">
        <w:rPr>
          <w:rFonts w:hint="eastAsia"/>
        </w:rPr>
        <w:t>は適切か。</w:t>
      </w:r>
      <w:r w:rsidR="00D91617" w:rsidRPr="006B16A4">
        <w:rPr>
          <w:rFonts w:hint="eastAsia"/>
          <w:u w:val="single"/>
        </w:rPr>
        <w:t>日本語</w:t>
      </w:r>
      <w:r w:rsidR="00D91617" w:rsidRPr="006B16A4">
        <w:rPr>
          <w:rFonts w:hint="eastAsia"/>
        </w:rPr>
        <w:t>に誤りがないか</w:t>
      </w:r>
      <w:r w:rsidR="00D91617" w:rsidRPr="006B16A4">
        <w:rPr>
          <w:rFonts w:hint="eastAsia"/>
        </w:rPr>
        <w:t>(</w:t>
      </w:r>
      <w:r w:rsidR="00D91617" w:rsidRPr="006B16A4">
        <w:rPr>
          <w:rFonts w:hint="eastAsia"/>
        </w:rPr>
        <w:t>論旨</w:t>
      </w:r>
      <w:r w:rsidR="00D91617">
        <w:rPr>
          <w:rFonts w:hint="eastAsia"/>
        </w:rPr>
        <w:t>，</w:t>
      </w:r>
      <w:r w:rsidR="00D91617" w:rsidRPr="006B16A4">
        <w:rPr>
          <w:rFonts w:hint="eastAsia"/>
        </w:rPr>
        <w:t>文法</w:t>
      </w:r>
      <w:r w:rsidR="00D91617">
        <w:rPr>
          <w:rFonts w:hint="eastAsia"/>
        </w:rPr>
        <w:t>，</w:t>
      </w:r>
      <w:r w:rsidR="00D91617" w:rsidRPr="006B16A4">
        <w:rPr>
          <w:rFonts w:hint="eastAsia"/>
        </w:rPr>
        <w:t>単語</w:t>
      </w:r>
      <w:r w:rsidR="00D91617" w:rsidRPr="006B16A4">
        <w:rPr>
          <w:rFonts w:hint="eastAsia"/>
        </w:rPr>
        <w:t>)</w:t>
      </w:r>
      <w:r w:rsidR="00D91617" w:rsidRPr="006B16A4">
        <w:rPr>
          <w:rFonts w:hint="eastAsia"/>
        </w:rPr>
        <w:t>。</w:t>
      </w:r>
    </w:p>
    <w:p w14:paraId="242DAB4E" w14:textId="2B255AAD" w:rsidR="00D91617" w:rsidRPr="006B16A4" w:rsidRDefault="001A47B2" w:rsidP="00D91617">
      <w:pPr>
        <w:spacing w:line="360" w:lineRule="auto"/>
      </w:pPr>
      <w:r>
        <w:rPr>
          <w:rFonts w:hint="eastAsia"/>
        </w:rPr>
        <w:t>☑</w:t>
      </w:r>
      <w:r w:rsidR="00D91617" w:rsidRPr="006B16A4">
        <w:rPr>
          <w:rFonts w:hint="eastAsia"/>
        </w:rPr>
        <w:t>「結論」と「実験結果」の</w:t>
      </w:r>
      <w:r w:rsidR="00D91617" w:rsidRPr="006B16A4">
        <w:rPr>
          <w:rFonts w:hint="eastAsia"/>
          <w:u w:val="single"/>
        </w:rPr>
        <w:t>整合性</w:t>
      </w:r>
      <w:r w:rsidR="00D91617" w:rsidRPr="006B16A4">
        <w:rPr>
          <w:rFonts w:hint="eastAsia"/>
        </w:rPr>
        <w:t>がとれているか。</w:t>
      </w:r>
    </w:p>
    <w:p w14:paraId="0711A356" w14:textId="2525D2C3" w:rsidR="00D91617" w:rsidRPr="006B16A4" w:rsidRDefault="001A47B2" w:rsidP="00D91617">
      <w:pPr>
        <w:spacing w:line="360" w:lineRule="auto"/>
        <w:ind w:left="425" w:hangingChars="177" w:hanging="425"/>
      </w:pPr>
      <w:r>
        <w:rPr>
          <w:rFonts w:hint="eastAsia"/>
        </w:rPr>
        <w:t>☑</w:t>
      </w:r>
      <w:r w:rsidR="00D91617" w:rsidRPr="006B16A4">
        <w:rPr>
          <w:rFonts w:hint="eastAsia"/>
        </w:rPr>
        <w:t>「結論」を導くために</w:t>
      </w:r>
      <w:r w:rsidR="00D91617" w:rsidRPr="006B16A4">
        <w:rPr>
          <w:rFonts w:hint="eastAsia"/>
          <w:u w:val="single"/>
        </w:rPr>
        <w:t>必要十分かつ適切</w:t>
      </w:r>
      <w:r w:rsidR="00D91617" w:rsidRPr="006B16A4">
        <w:rPr>
          <w:rFonts w:hint="eastAsia"/>
        </w:rPr>
        <w:t>な「実験結果」の表現が</w:t>
      </w:r>
      <w:r w:rsidR="00D91617" w:rsidRPr="006B16A4">
        <w:rPr>
          <w:rFonts w:hint="eastAsia"/>
          <w:u w:val="single"/>
        </w:rPr>
        <w:t>過不足なく</w:t>
      </w:r>
      <w:r w:rsidR="00D91617" w:rsidRPr="006B16A4">
        <w:rPr>
          <w:rFonts w:hint="eastAsia"/>
        </w:rPr>
        <w:t>されているか。</w:t>
      </w:r>
    </w:p>
    <w:p w14:paraId="4AB3D61C" w14:textId="0CF0EB57" w:rsidR="00D91617" w:rsidRPr="006B16A4" w:rsidRDefault="001A47B2" w:rsidP="00D91617">
      <w:pPr>
        <w:spacing w:line="360" w:lineRule="auto"/>
      </w:pPr>
      <w:r>
        <w:rPr>
          <w:rFonts w:hint="eastAsia"/>
        </w:rPr>
        <w:t>☑</w:t>
      </w:r>
      <w:r w:rsidR="00D91617" w:rsidRPr="006B16A4">
        <w:rPr>
          <w:rFonts w:hint="eastAsia"/>
        </w:rPr>
        <w:t>「実験結果」は</w:t>
      </w:r>
      <w:r w:rsidR="00D91617" w:rsidRPr="006B16A4">
        <w:rPr>
          <w:rFonts w:hint="eastAsia"/>
          <w:u w:val="single"/>
        </w:rPr>
        <w:t>わかりやすく</w:t>
      </w:r>
      <w:r w:rsidR="00D91617">
        <w:rPr>
          <w:rFonts w:hint="eastAsia"/>
          <w:u w:val="single"/>
        </w:rPr>
        <w:t>，</w:t>
      </w:r>
      <w:r w:rsidR="00D91617" w:rsidRPr="006B16A4">
        <w:rPr>
          <w:rFonts w:hint="eastAsia"/>
          <w:u w:val="single"/>
        </w:rPr>
        <w:t>見やすく</w:t>
      </w:r>
      <w:r w:rsidR="00D91617">
        <w:rPr>
          <w:rFonts w:hint="eastAsia"/>
          <w:u w:val="single"/>
        </w:rPr>
        <w:t>，</w:t>
      </w:r>
      <w:r w:rsidR="00D91617" w:rsidRPr="006B16A4">
        <w:rPr>
          <w:rFonts w:hint="eastAsia"/>
          <w:u w:val="single"/>
        </w:rPr>
        <w:t>正確に</w:t>
      </w:r>
      <w:r w:rsidR="00D91617" w:rsidRPr="006B16A4">
        <w:rPr>
          <w:rFonts w:hint="eastAsia"/>
        </w:rPr>
        <w:t>表現されているか。</w:t>
      </w:r>
    </w:p>
    <w:p w14:paraId="7029CF07" w14:textId="69954DF9" w:rsidR="00D91617" w:rsidRPr="006B16A4" w:rsidRDefault="001A47B2" w:rsidP="00D91617">
      <w:pPr>
        <w:spacing w:line="360" w:lineRule="auto"/>
      </w:pPr>
      <w:r>
        <w:rPr>
          <w:rFonts w:hint="eastAsia"/>
        </w:rPr>
        <w:t>☑</w:t>
      </w:r>
      <w:r w:rsidR="00D91617">
        <w:rPr>
          <w:rFonts w:hint="eastAsia"/>
        </w:rPr>
        <w:t xml:space="preserve"> </w:t>
      </w:r>
      <w:r w:rsidR="00D91617" w:rsidRPr="006B16A4">
        <w:rPr>
          <w:rFonts w:hint="eastAsia"/>
        </w:rPr>
        <w:t>グラフの軸</w:t>
      </w:r>
      <w:r w:rsidR="00D91617">
        <w:rPr>
          <w:rFonts w:hint="eastAsia"/>
        </w:rPr>
        <w:t>，</w:t>
      </w:r>
      <w:r w:rsidR="00D91617" w:rsidRPr="006B16A4">
        <w:rPr>
          <w:rFonts w:hint="eastAsia"/>
        </w:rPr>
        <w:t>表の項目</w:t>
      </w:r>
      <w:r w:rsidR="00D91617">
        <w:rPr>
          <w:rFonts w:hint="eastAsia"/>
        </w:rPr>
        <w:t>，</w:t>
      </w:r>
      <w:r w:rsidR="00D91617" w:rsidRPr="006B16A4">
        <w:rPr>
          <w:rFonts w:hint="eastAsia"/>
        </w:rPr>
        <w:t>グラフや表のタイトルに漏れはないか</w:t>
      </w:r>
      <w:r w:rsidR="00D91617">
        <w:rPr>
          <w:rFonts w:hint="eastAsia"/>
        </w:rPr>
        <w:t>，</w:t>
      </w:r>
      <w:r w:rsidR="00D91617" w:rsidRPr="006B16A4">
        <w:rPr>
          <w:rFonts w:hint="eastAsia"/>
        </w:rPr>
        <w:t>適切か。</w:t>
      </w:r>
    </w:p>
    <w:p w14:paraId="0EF83E1A" w14:textId="26C9B106" w:rsidR="00D91617" w:rsidRPr="006B16A4" w:rsidRDefault="001A47B2" w:rsidP="00D91617">
      <w:pPr>
        <w:spacing w:line="360" w:lineRule="auto"/>
      </w:pPr>
      <w:r>
        <w:rPr>
          <w:rFonts w:hint="eastAsia"/>
        </w:rPr>
        <w:t>☑</w:t>
      </w:r>
      <w:r w:rsidR="00D91617">
        <w:rPr>
          <w:rFonts w:hint="eastAsia"/>
        </w:rPr>
        <w:t xml:space="preserve"> </w:t>
      </w:r>
      <w:r w:rsidR="00D91617" w:rsidRPr="006B16A4">
        <w:rPr>
          <w:rFonts w:hint="eastAsia"/>
        </w:rPr>
        <w:t>有効数字は適切か。単位が漏れていないか。</w:t>
      </w:r>
    </w:p>
    <w:p w14:paraId="647316FA" w14:textId="77777777" w:rsidR="00D91617" w:rsidRPr="006B16A4" w:rsidRDefault="00D91617" w:rsidP="00D91617">
      <w:pPr>
        <w:spacing w:line="360" w:lineRule="auto"/>
      </w:pPr>
      <w:r w:rsidRPr="006B16A4">
        <w:rPr>
          <w:rFonts w:hint="eastAsia"/>
        </w:rPr>
        <w:t>□（写真を用いる場合）写真の明るさやコントラストは適切か。</w:t>
      </w:r>
    </w:p>
    <w:p w14:paraId="2E45631E" w14:textId="12A40BE0" w:rsidR="00D91617" w:rsidRPr="006B16A4" w:rsidRDefault="001A47B2" w:rsidP="00D91617">
      <w:pPr>
        <w:spacing w:line="360" w:lineRule="auto"/>
      </w:pPr>
      <w:r>
        <w:rPr>
          <w:rFonts w:hint="eastAsia"/>
        </w:rPr>
        <w:t>☑</w:t>
      </w:r>
      <w:r w:rsidR="00D91617" w:rsidRPr="006B16A4">
        <w:rPr>
          <w:rFonts w:hint="eastAsia"/>
        </w:rPr>
        <w:t>「実験結果」を得るために必要な「方法」が</w:t>
      </w:r>
      <w:r w:rsidR="00D91617" w:rsidRPr="006B16A4">
        <w:rPr>
          <w:rFonts w:hint="eastAsia"/>
          <w:u w:val="single"/>
        </w:rPr>
        <w:t>過不足なく</w:t>
      </w:r>
      <w:r w:rsidR="00D91617" w:rsidRPr="006B16A4">
        <w:rPr>
          <w:rFonts w:hint="eastAsia"/>
        </w:rPr>
        <w:t>表現されているか。</w:t>
      </w:r>
    </w:p>
    <w:p w14:paraId="36F837C3" w14:textId="05C2FA4F" w:rsidR="00D91617" w:rsidRPr="006B16A4" w:rsidRDefault="001A47B2" w:rsidP="00D91617">
      <w:pPr>
        <w:spacing w:line="360" w:lineRule="auto"/>
        <w:ind w:leftChars="1" w:left="424" w:hangingChars="176" w:hanging="422"/>
      </w:pPr>
      <w:r>
        <w:rPr>
          <w:rFonts w:hint="eastAsia"/>
        </w:rPr>
        <w:t>☑</w:t>
      </w:r>
      <w:r w:rsidR="00D91617" w:rsidRPr="006B16A4">
        <w:rPr>
          <w:rFonts w:hint="eastAsia"/>
        </w:rPr>
        <w:t>「目的」が明記されているか。「目的」と「結論」の整合性がとれているか。日本語が適切か。</w:t>
      </w:r>
    </w:p>
    <w:p w14:paraId="6B8000B7" w14:textId="21FCD5D6" w:rsidR="00D91617" w:rsidRPr="006B16A4" w:rsidRDefault="001A47B2" w:rsidP="00D91617">
      <w:pPr>
        <w:spacing w:line="360" w:lineRule="auto"/>
        <w:ind w:leftChars="1" w:left="424" w:hangingChars="176" w:hanging="422"/>
      </w:pPr>
      <w:r>
        <w:rPr>
          <w:rFonts w:hint="eastAsia"/>
        </w:rPr>
        <w:t>☑</w:t>
      </w:r>
      <w:r w:rsidR="00D91617" w:rsidRPr="006B16A4">
        <w:rPr>
          <w:rFonts w:hint="eastAsia"/>
        </w:rPr>
        <w:t>「なぜこの目的で実験をしたか」が「背景」に的確に表現されているか。日本語が適切か。</w:t>
      </w:r>
    </w:p>
    <w:p w14:paraId="28A85442" w14:textId="5ADEC3BC" w:rsidR="00D91617" w:rsidRDefault="001A47B2" w:rsidP="00D91617">
      <w:pPr>
        <w:spacing w:line="360" w:lineRule="auto"/>
      </w:pPr>
      <w:r>
        <w:rPr>
          <w:rFonts w:hint="eastAsia"/>
        </w:rPr>
        <w:t>☑</w:t>
      </w:r>
      <w:r w:rsidR="00D91617">
        <w:rPr>
          <w:rFonts w:hint="eastAsia"/>
        </w:rPr>
        <w:t xml:space="preserve"> </w:t>
      </w:r>
      <w:r w:rsidR="00D91617" w:rsidRPr="006B16A4">
        <w:rPr>
          <w:rFonts w:hint="eastAsia"/>
        </w:rPr>
        <w:t>必要に応じて適切に参考文献の引用情報が記述されているか。</w:t>
      </w:r>
    </w:p>
    <w:p w14:paraId="5CB5317B" w14:textId="77777777" w:rsidR="00D91617" w:rsidRPr="003A1E6D" w:rsidRDefault="00D91617" w:rsidP="00D91617">
      <w:pPr>
        <w:ind w:leftChars="295" w:left="708"/>
        <w:rPr>
          <w:sz w:val="21"/>
          <w:szCs w:val="21"/>
        </w:rPr>
      </w:pPr>
      <w:r w:rsidRPr="003A1E6D">
        <w:rPr>
          <w:rFonts w:hint="eastAsia"/>
          <w:sz w:val="21"/>
          <w:szCs w:val="21"/>
        </w:rPr>
        <w:t>参考文献：議論の裏付けを与えるものであるから</w:t>
      </w:r>
      <w:r>
        <w:rPr>
          <w:rFonts w:hint="eastAsia"/>
          <w:sz w:val="21"/>
          <w:szCs w:val="21"/>
        </w:rPr>
        <w:t>，</w:t>
      </w:r>
      <w:r w:rsidRPr="003A1E6D">
        <w:rPr>
          <w:rFonts w:hint="eastAsia"/>
          <w:sz w:val="21"/>
          <w:szCs w:val="21"/>
        </w:rPr>
        <w:t>実験題目に関係がある文献を偏りがないようにできる限り引用する。文献の表記方法を参考として下記に記述しておく。</w:t>
      </w:r>
    </w:p>
    <w:p w14:paraId="2E381CCB" w14:textId="77777777" w:rsidR="00D91617" w:rsidRPr="003A1E6D" w:rsidRDefault="00D91617" w:rsidP="00D91617">
      <w:pPr>
        <w:ind w:leftChars="295" w:left="708"/>
        <w:rPr>
          <w:sz w:val="21"/>
          <w:szCs w:val="21"/>
        </w:rPr>
      </w:pPr>
      <w:r w:rsidRPr="003A1E6D">
        <w:rPr>
          <w:rFonts w:hint="eastAsia"/>
          <w:sz w:val="21"/>
          <w:szCs w:val="21"/>
        </w:rPr>
        <w:t xml:space="preserve">1) </w:t>
      </w:r>
      <w:r w:rsidRPr="003A1E6D">
        <w:rPr>
          <w:rFonts w:hint="eastAsia"/>
          <w:sz w:val="21"/>
          <w:szCs w:val="21"/>
        </w:rPr>
        <w:t>著者名</w:t>
      </w:r>
      <w:r>
        <w:rPr>
          <w:rFonts w:hint="eastAsia"/>
          <w:sz w:val="21"/>
          <w:szCs w:val="21"/>
        </w:rPr>
        <w:t>，</w:t>
      </w:r>
      <w:r w:rsidRPr="003A1E6D">
        <w:rPr>
          <w:rFonts w:hint="eastAsia"/>
          <w:sz w:val="21"/>
          <w:szCs w:val="21"/>
        </w:rPr>
        <w:t>書籍名</w:t>
      </w:r>
      <w:r>
        <w:rPr>
          <w:rFonts w:hint="eastAsia"/>
          <w:sz w:val="21"/>
          <w:szCs w:val="21"/>
        </w:rPr>
        <w:t>，</w:t>
      </w:r>
      <w:r w:rsidRPr="003A1E6D">
        <w:rPr>
          <w:rFonts w:hint="eastAsia"/>
          <w:sz w:val="21"/>
          <w:szCs w:val="21"/>
        </w:rPr>
        <w:t>発行所</w:t>
      </w:r>
      <w:r>
        <w:rPr>
          <w:rFonts w:hint="eastAsia"/>
          <w:sz w:val="21"/>
          <w:szCs w:val="21"/>
        </w:rPr>
        <w:t>，</w:t>
      </w:r>
      <w:r w:rsidRPr="003A1E6D">
        <w:rPr>
          <w:rFonts w:hint="eastAsia"/>
          <w:sz w:val="21"/>
          <w:szCs w:val="21"/>
        </w:rPr>
        <w:t>ページ</w:t>
      </w:r>
      <w:r>
        <w:rPr>
          <w:rFonts w:hint="eastAsia"/>
          <w:sz w:val="21"/>
          <w:szCs w:val="21"/>
        </w:rPr>
        <w:t>，</w:t>
      </w:r>
      <w:r w:rsidRPr="003A1E6D">
        <w:rPr>
          <w:rFonts w:hint="eastAsia"/>
          <w:sz w:val="21"/>
          <w:szCs w:val="21"/>
        </w:rPr>
        <w:t>発行年</w:t>
      </w:r>
    </w:p>
    <w:p w14:paraId="39B55ACF" w14:textId="77777777" w:rsidR="00D91617" w:rsidRPr="003A1E6D" w:rsidRDefault="00D91617" w:rsidP="00D91617">
      <w:pPr>
        <w:ind w:leftChars="295" w:left="708"/>
        <w:rPr>
          <w:sz w:val="21"/>
          <w:szCs w:val="21"/>
        </w:rPr>
      </w:pPr>
      <w:r w:rsidRPr="003A1E6D">
        <w:rPr>
          <w:rFonts w:hint="eastAsia"/>
          <w:sz w:val="21"/>
          <w:szCs w:val="21"/>
        </w:rPr>
        <w:t xml:space="preserve">2) </w:t>
      </w:r>
      <w:r w:rsidRPr="003A1E6D">
        <w:rPr>
          <w:rFonts w:hint="eastAsia"/>
          <w:sz w:val="21"/>
          <w:szCs w:val="21"/>
        </w:rPr>
        <w:t>著者名</w:t>
      </w:r>
      <w:r>
        <w:rPr>
          <w:rFonts w:hint="eastAsia"/>
          <w:sz w:val="21"/>
          <w:szCs w:val="21"/>
        </w:rPr>
        <w:t>，</w:t>
      </w:r>
      <w:r w:rsidRPr="003A1E6D">
        <w:rPr>
          <w:rFonts w:hint="eastAsia"/>
          <w:sz w:val="21"/>
          <w:szCs w:val="21"/>
        </w:rPr>
        <w:t>雑誌名</w:t>
      </w:r>
      <w:r>
        <w:rPr>
          <w:rFonts w:hint="eastAsia"/>
          <w:sz w:val="21"/>
          <w:szCs w:val="21"/>
        </w:rPr>
        <w:t>，</w:t>
      </w:r>
      <w:r w:rsidRPr="003A1E6D">
        <w:rPr>
          <w:rFonts w:hint="eastAsia"/>
          <w:sz w:val="21"/>
          <w:szCs w:val="21"/>
        </w:rPr>
        <w:t>巻</w:t>
      </w:r>
      <w:r>
        <w:rPr>
          <w:rFonts w:hint="eastAsia"/>
          <w:sz w:val="21"/>
          <w:szCs w:val="21"/>
        </w:rPr>
        <w:t>，</w:t>
      </w:r>
      <w:r w:rsidRPr="003A1E6D">
        <w:rPr>
          <w:rFonts w:hint="eastAsia"/>
          <w:sz w:val="21"/>
          <w:szCs w:val="21"/>
        </w:rPr>
        <w:t>号</w:t>
      </w:r>
      <w:r>
        <w:rPr>
          <w:rFonts w:hint="eastAsia"/>
          <w:sz w:val="21"/>
          <w:szCs w:val="21"/>
        </w:rPr>
        <w:t>，</w:t>
      </w:r>
      <w:r w:rsidRPr="003A1E6D">
        <w:rPr>
          <w:rFonts w:hint="eastAsia"/>
          <w:sz w:val="21"/>
          <w:szCs w:val="21"/>
        </w:rPr>
        <w:t>ページ</w:t>
      </w:r>
      <w:r>
        <w:rPr>
          <w:rFonts w:hint="eastAsia"/>
          <w:sz w:val="21"/>
          <w:szCs w:val="21"/>
        </w:rPr>
        <w:t>，</w:t>
      </w:r>
      <w:r w:rsidRPr="003A1E6D">
        <w:rPr>
          <w:rFonts w:hint="eastAsia"/>
          <w:sz w:val="21"/>
          <w:szCs w:val="21"/>
        </w:rPr>
        <w:t>発行年</w:t>
      </w:r>
    </w:p>
    <w:p w14:paraId="7D69807A" w14:textId="51DEA776" w:rsidR="00D91617" w:rsidRPr="006B16A4" w:rsidRDefault="001A47B2" w:rsidP="00D91617">
      <w:pPr>
        <w:spacing w:line="360" w:lineRule="auto"/>
      </w:pPr>
      <w:r>
        <w:rPr>
          <w:rFonts w:hint="eastAsia"/>
        </w:rPr>
        <w:t>☑</w:t>
      </w:r>
      <w:r w:rsidR="00D91617">
        <w:rPr>
          <w:rFonts w:hint="eastAsia"/>
        </w:rPr>
        <w:t xml:space="preserve"> </w:t>
      </w:r>
      <w:r w:rsidR="00D91617" w:rsidRPr="006B16A4">
        <w:rPr>
          <w:rFonts w:hint="eastAsia"/>
        </w:rPr>
        <w:t>全体としてわかりやすいか。</w:t>
      </w:r>
    </w:p>
    <w:p w14:paraId="5372BAE3" w14:textId="10CEADC9" w:rsidR="00D91617" w:rsidRPr="006B16A4" w:rsidRDefault="001A47B2" w:rsidP="00D91617">
      <w:pPr>
        <w:spacing w:line="360" w:lineRule="auto"/>
      </w:pPr>
      <w:r>
        <w:rPr>
          <w:rFonts w:hint="eastAsia"/>
        </w:rPr>
        <w:t>☑</w:t>
      </w:r>
      <w:r w:rsidR="00D91617" w:rsidRPr="006B16A4">
        <w:rPr>
          <w:rFonts w:hint="eastAsia"/>
        </w:rPr>
        <w:t>「背景」が１ページを超えていないか。</w:t>
      </w:r>
    </w:p>
    <w:p w14:paraId="737865F6" w14:textId="5E5BF18F" w:rsidR="00D91617" w:rsidRPr="006B16A4" w:rsidRDefault="001A47B2" w:rsidP="00D91617">
      <w:pPr>
        <w:spacing w:line="360" w:lineRule="auto"/>
      </w:pPr>
      <w:r>
        <w:rPr>
          <w:rFonts w:hint="eastAsia"/>
        </w:rPr>
        <w:t>☑</w:t>
      </w:r>
      <w:r w:rsidR="00D91617" w:rsidRPr="006B16A4">
        <w:rPr>
          <w:rFonts w:hint="eastAsia"/>
        </w:rPr>
        <w:t>「実験方法」が１ページを超えていないか。</w:t>
      </w:r>
    </w:p>
    <w:p w14:paraId="6CEC83DA" w14:textId="77777777" w:rsidR="00D91617" w:rsidRDefault="00D91617" w:rsidP="00D91617">
      <w:pPr>
        <w:rPr>
          <w:rFonts w:ascii="ＭＳ 明朝" w:hAnsi="ＭＳ 明朝"/>
        </w:rPr>
      </w:pPr>
      <w:r w:rsidRPr="006B16A4">
        <w:rPr>
          <w:rFonts w:hint="eastAsia"/>
        </w:rPr>
        <w:t>□「結論」が</w:t>
      </w:r>
      <w:r w:rsidRPr="006B16A4">
        <w:rPr>
          <w:rFonts w:hint="eastAsia"/>
        </w:rPr>
        <w:t>100</w:t>
      </w:r>
      <w:r w:rsidRPr="006B16A4">
        <w:rPr>
          <w:rFonts w:hint="eastAsia"/>
        </w:rPr>
        <w:t>字程度で記されているか。</w:t>
      </w:r>
    </w:p>
    <w:bookmarkEnd w:id="1"/>
    <w:p w14:paraId="488B3B34" w14:textId="77777777" w:rsidR="00D91617" w:rsidRDefault="00D91617" w:rsidP="00D91617">
      <w:pPr>
        <w:rPr>
          <w:rFonts w:ascii="ＭＳ 明朝" w:hAnsi="ＭＳ 明朝"/>
        </w:rPr>
      </w:pPr>
    </w:p>
    <w:p w14:paraId="206B2138" w14:textId="77777777" w:rsidR="00D91617" w:rsidRDefault="00D91617" w:rsidP="00D91617">
      <w:pPr>
        <w:rPr>
          <w:rFonts w:ascii="ＭＳ 明朝" w:hAnsi="ＭＳ 明朝"/>
        </w:rPr>
      </w:pPr>
    </w:p>
    <w:p w14:paraId="48E62754" w14:textId="77777777" w:rsidR="00D91617" w:rsidRDefault="00D91617" w:rsidP="00D91617">
      <w:pPr>
        <w:rPr>
          <w:rFonts w:ascii="ＭＳ 明朝" w:hAnsi="ＭＳ 明朝"/>
        </w:rPr>
      </w:pPr>
    </w:p>
    <w:p w14:paraId="407F8E05" w14:textId="77777777" w:rsidR="00D91617" w:rsidRDefault="00D91617" w:rsidP="00D91617">
      <w:pPr>
        <w:rPr>
          <w:rFonts w:ascii="ＭＳ 明朝" w:hAnsi="ＭＳ 明朝"/>
        </w:rPr>
      </w:pPr>
    </w:p>
    <w:p w14:paraId="78781ABF" w14:textId="77777777" w:rsidR="00D91617" w:rsidRDefault="00D91617" w:rsidP="00D91617">
      <w:pPr>
        <w:rPr>
          <w:rFonts w:ascii="ＭＳ 明朝" w:hAnsi="ＭＳ 明朝"/>
        </w:rPr>
      </w:pPr>
    </w:p>
    <w:p w14:paraId="32A715C9" w14:textId="1EBABE97" w:rsidR="00D91617" w:rsidRDefault="00E67E3F" w:rsidP="00E67E3F">
      <w:pPr>
        <w:jc w:val="center"/>
        <w:rPr>
          <w:rFonts w:ascii="ＭＳ 明朝" w:hAnsi="ＭＳ 明朝"/>
        </w:rPr>
      </w:pPr>
      <w:r>
        <w:rPr>
          <w:rFonts w:ascii="ＭＳ 明朝" w:hAnsi="ＭＳ 明朝" w:hint="eastAsia"/>
        </w:rPr>
        <w:t>‐2‐</w:t>
      </w:r>
    </w:p>
    <w:p w14:paraId="373B6529" w14:textId="353C67BD" w:rsidR="00D91617" w:rsidRDefault="00D91617">
      <w:r>
        <w:rPr>
          <w:rFonts w:hint="eastAsia"/>
        </w:rPr>
        <w:lastRenderedPageBreak/>
        <w:t>1</w:t>
      </w:r>
      <w:r>
        <w:rPr>
          <w:rFonts w:hint="eastAsia"/>
        </w:rPr>
        <w:t>，</w:t>
      </w:r>
      <w:r w:rsidR="00966BDE">
        <w:rPr>
          <w:rFonts w:hint="eastAsia"/>
        </w:rPr>
        <w:t>背景、目的</w:t>
      </w:r>
    </w:p>
    <w:p w14:paraId="70C6406A" w14:textId="0A830824" w:rsidR="006108BC" w:rsidRDefault="008A629C">
      <w:r>
        <w:rPr>
          <w:rFonts w:hint="eastAsia"/>
        </w:rPr>
        <w:t>水素イオンや水酸化物イオンに関わる反応に加えて、錯生成反応や酸化還元反応などの溶液反応も酸塩基反応と同じように考えられる</w:t>
      </w:r>
      <w:r w:rsidR="007552FD">
        <w:rPr>
          <w:rFonts w:hint="eastAsia"/>
        </w:rPr>
        <w:t>。</w:t>
      </w:r>
      <w:r>
        <w:rPr>
          <w:rFonts w:hint="eastAsia"/>
        </w:rPr>
        <w:t>そのため、酸塩基の考え方は科学の基礎となるだけでなく、生体内反応や有機合成反応などの広範囲</w:t>
      </w:r>
      <w:r w:rsidR="0047228B">
        <w:rPr>
          <w:rFonts w:hint="eastAsia"/>
        </w:rPr>
        <w:t>の化学反応にも不可欠である。今回の実験では中和滴定を通して溶液平衡の理解を深め、滴定による未知濃度の決定方法を学ぶ。</w:t>
      </w:r>
    </w:p>
    <w:p w14:paraId="5BB2E386" w14:textId="77777777" w:rsidR="00324896" w:rsidRDefault="00324896"/>
    <w:p w14:paraId="2BCD1F12" w14:textId="03494019" w:rsidR="00966BDE" w:rsidRDefault="00966BDE">
      <w:r>
        <w:rPr>
          <w:rFonts w:hint="eastAsia"/>
        </w:rPr>
        <w:t>2</w:t>
      </w:r>
      <w:r>
        <w:rPr>
          <w:rFonts w:hint="eastAsia"/>
        </w:rPr>
        <w:t>，方法</w:t>
      </w:r>
    </w:p>
    <w:p w14:paraId="4ABC5EC2" w14:textId="28F320FE" w:rsidR="00966BDE" w:rsidRDefault="00966BDE">
      <w:pPr>
        <w:rPr>
          <w:rFonts w:ascii="Times New Roman" w:hAnsi="Times New Roman"/>
        </w:rPr>
      </w:pPr>
      <w:r>
        <w:rPr>
          <w:rFonts w:hint="eastAsia"/>
        </w:rPr>
        <w:t>電子天秤用いて、粒上の</w:t>
      </w:r>
      <w:r w:rsidRPr="00966BDE">
        <w:rPr>
          <w:rFonts w:ascii="Times New Roman" w:hAnsi="Times New Roman"/>
        </w:rPr>
        <w:t>N</w:t>
      </w:r>
      <w:r w:rsidR="001C7560">
        <w:rPr>
          <w:rFonts w:ascii="Times New Roman" w:hAnsi="Times New Roman" w:hint="eastAsia"/>
        </w:rPr>
        <w:t>a</w:t>
      </w:r>
      <w:r w:rsidRPr="00966BDE">
        <w:rPr>
          <w:rFonts w:ascii="Times New Roman" w:hAnsi="Times New Roman"/>
        </w:rPr>
        <w:t>OH</w:t>
      </w:r>
      <w:r>
        <w:rPr>
          <w:rFonts w:ascii="Times New Roman" w:hAnsi="Times New Roman" w:hint="eastAsia"/>
        </w:rPr>
        <w:t>を約</w:t>
      </w:r>
      <w:r>
        <w:rPr>
          <w:rFonts w:ascii="Times New Roman" w:hAnsi="Times New Roman" w:hint="eastAsia"/>
        </w:rPr>
        <w:t>0.8</w:t>
      </w:r>
      <w:r>
        <w:rPr>
          <w:rFonts w:ascii="Times New Roman" w:hAnsi="Times New Roman" w:hint="eastAsia"/>
        </w:rPr>
        <w:t>ｇ計り取り、</w:t>
      </w:r>
      <w:r w:rsidR="001C7560">
        <w:rPr>
          <w:rFonts w:ascii="Times New Roman" w:hAnsi="Times New Roman" w:hint="eastAsia"/>
        </w:rPr>
        <w:t>あらかじめ水約</w:t>
      </w:r>
      <w:r w:rsidR="001C7560">
        <w:rPr>
          <w:rFonts w:ascii="Times New Roman" w:hAnsi="Times New Roman" w:hint="eastAsia"/>
        </w:rPr>
        <w:t>50ml</w:t>
      </w:r>
      <w:r w:rsidR="001C7560">
        <w:rPr>
          <w:rFonts w:ascii="Times New Roman" w:hAnsi="Times New Roman" w:hint="eastAsia"/>
        </w:rPr>
        <w:t>を入れたコニカルビーカーに計り取った</w:t>
      </w:r>
      <w:r w:rsidR="001C7560">
        <w:rPr>
          <w:rFonts w:ascii="Times New Roman" w:hAnsi="Times New Roman" w:hint="eastAsia"/>
        </w:rPr>
        <w:t>N</w:t>
      </w:r>
      <w:r w:rsidR="001C7560">
        <w:rPr>
          <w:rFonts w:ascii="Times New Roman" w:hAnsi="Times New Roman"/>
        </w:rPr>
        <w:t>aOH</w:t>
      </w:r>
      <w:r w:rsidR="001C7560">
        <w:rPr>
          <w:rFonts w:ascii="Times New Roman" w:hAnsi="Times New Roman" w:hint="eastAsia"/>
        </w:rPr>
        <w:t>を入れ溶解させた。その後溶解させた</w:t>
      </w:r>
      <w:r w:rsidR="001C7560">
        <w:rPr>
          <w:rFonts w:ascii="Times New Roman" w:hAnsi="Times New Roman" w:hint="eastAsia"/>
        </w:rPr>
        <w:t>N</w:t>
      </w:r>
      <w:r w:rsidR="001C7560">
        <w:rPr>
          <w:rFonts w:ascii="Times New Roman" w:hAnsi="Times New Roman"/>
        </w:rPr>
        <w:t>aOH</w:t>
      </w:r>
      <w:r w:rsidR="001C7560">
        <w:rPr>
          <w:rFonts w:ascii="Times New Roman" w:hAnsi="Times New Roman" w:hint="eastAsia"/>
        </w:rPr>
        <w:t>水溶液にメスシリンダーを用いて純水を</w:t>
      </w:r>
      <w:r w:rsidR="001C7560">
        <w:rPr>
          <w:rFonts w:ascii="Times New Roman" w:hAnsi="Times New Roman" w:hint="eastAsia"/>
        </w:rPr>
        <w:t>450ml</w:t>
      </w:r>
      <w:r w:rsidR="001C7560">
        <w:rPr>
          <w:rFonts w:ascii="Times New Roman" w:hAnsi="Times New Roman" w:hint="eastAsia"/>
        </w:rPr>
        <w:t>を計り加え、</w:t>
      </w:r>
      <w:r w:rsidR="001C7560">
        <w:rPr>
          <w:rFonts w:ascii="Times New Roman" w:hAnsi="Times New Roman" w:hint="eastAsia"/>
        </w:rPr>
        <w:t>500ml</w:t>
      </w:r>
      <w:r w:rsidR="001C7560">
        <w:rPr>
          <w:rFonts w:ascii="Times New Roman" w:hAnsi="Times New Roman" w:hint="eastAsia"/>
        </w:rPr>
        <w:t>の</w:t>
      </w:r>
      <w:r w:rsidR="001C7560">
        <w:rPr>
          <w:rFonts w:ascii="Times New Roman" w:hAnsi="Times New Roman" w:hint="eastAsia"/>
        </w:rPr>
        <w:t>NaOH</w:t>
      </w:r>
      <w:r w:rsidR="001C7560">
        <w:rPr>
          <w:rFonts w:ascii="Times New Roman" w:hAnsi="Times New Roman" w:hint="eastAsia"/>
        </w:rPr>
        <w:t>水溶液を作った。この</w:t>
      </w:r>
      <w:r w:rsidR="001C7560">
        <w:rPr>
          <w:rFonts w:ascii="Times New Roman" w:hAnsi="Times New Roman" w:hint="eastAsia"/>
        </w:rPr>
        <w:t>NaOH</w:t>
      </w:r>
      <w:r w:rsidR="001C7560">
        <w:rPr>
          <w:rFonts w:ascii="Times New Roman" w:hAnsi="Times New Roman" w:hint="eastAsia"/>
        </w:rPr>
        <w:t>水溶液を</w:t>
      </w:r>
      <w:r w:rsidR="001C7560">
        <w:rPr>
          <w:rFonts w:ascii="Times New Roman" w:hAnsi="Times New Roman" w:hint="eastAsia"/>
        </w:rPr>
        <w:t>100ml</w:t>
      </w:r>
      <w:r w:rsidR="001C7560">
        <w:rPr>
          <w:rFonts w:ascii="Times New Roman" w:hAnsi="Times New Roman" w:hint="eastAsia"/>
        </w:rPr>
        <w:t>ずつ</w:t>
      </w:r>
      <w:r w:rsidR="000E0F18">
        <w:rPr>
          <w:rFonts w:ascii="Times New Roman" w:hAnsi="Times New Roman" w:hint="eastAsia"/>
        </w:rPr>
        <w:t>3</w:t>
      </w:r>
      <w:r w:rsidR="000E0F18">
        <w:rPr>
          <w:rFonts w:ascii="Times New Roman" w:hAnsi="Times New Roman" w:hint="eastAsia"/>
        </w:rPr>
        <w:t>つのビーカーに分け、それぞれに純水を</w:t>
      </w:r>
      <w:r w:rsidR="000E0F18">
        <w:rPr>
          <w:rFonts w:ascii="Times New Roman" w:hAnsi="Times New Roman" w:hint="eastAsia"/>
        </w:rPr>
        <w:t>100ml</w:t>
      </w:r>
      <w:r w:rsidR="000E0F18">
        <w:rPr>
          <w:rFonts w:ascii="Times New Roman" w:hAnsi="Times New Roman" w:hint="eastAsia"/>
        </w:rPr>
        <w:t>を加え</w:t>
      </w:r>
      <w:r w:rsidR="000E0F18">
        <w:rPr>
          <w:rFonts w:ascii="Times New Roman" w:hAnsi="Times New Roman" w:hint="eastAsia"/>
        </w:rPr>
        <w:t>0.02m</w:t>
      </w:r>
      <w:r w:rsidR="000E0F18">
        <w:rPr>
          <w:rFonts w:ascii="Times New Roman" w:hAnsi="Times New Roman"/>
        </w:rPr>
        <w:t>ol/L</w:t>
      </w:r>
      <w:r w:rsidR="000E0F18">
        <w:rPr>
          <w:rFonts w:ascii="Times New Roman" w:hAnsi="Times New Roman" w:hint="eastAsia"/>
        </w:rPr>
        <w:t>の</w:t>
      </w:r>
      <w:r w:rsidR="000E0F18">
        <w:rPr>
          <w:rFonts w:ascii="Times New Roman" w:hAnsi="Times New Roman" w:hint="eastAsia"/>
        </w:rPr>
        <w:t>NaOH</w:t>
      </w:r>
      <w:r w:rsidR="000E0F18">
        <w:rPr>
          <w:rFonts w:ascii="Times New Roman" w:hAnsi="Times New Roman" w:hint="eastAsia"/>
        </w:rPr>
        <w:t>標準水溶液とした。</w:t>
      </w:r>
    </w:p>
    <w:p w14:paraId="0C808960" w14:textId="4741F45E" w:rsidR="000E0F18" w:rsidRDefault="000E0F18">
      <w:pPr>
        <w:rPr>
          <w:rFonts w:ascii="Times New Roman" w:hAnsi="Times New Roman"/>
        </w:rPr>
      </w:pPr>
      <w:r>
        <w:rPr>
          <w:rFonts w:ascii="Times New Roman" w:hAnsi="Times New Roman" w:hint="eastAsia"/>
        </w:rPr>
        <w:t>次に別のコニカルビーカーに純水を約</w:t>
      </w:r>
      <w:r>
        <w:rPr>
          <w:rFonts w:ascii="Times New Roman" w:hAnsi="Times New Roman" w:hint="eastAsia"/>
        </w:rPr>
        <w:t>50ml</w:t>
      </w:r>
      <w:r>
        <w:rPr>
          <w:rFonts w:ascii="Times New Roman" w:hAnsi="Times New Roman" w:hint="eastAsia"/>
        </w:rPr>
        <w:t>入れ、その中に</w:t>
      </w:r>
      <w:r>
        <w:rPr>
          <w:rFonts w:ascii="Times New Roman" w:hAnsi="Times New Roman" w:hint="eastAsia"/>
        </w:rPr>
        <w:t>0.2m</w:t>
      </w:r>
      <w:r>
        <w:rPr>
          <w:rFonts w:ascii="Times New Roman" w:hAnsi="Times New Roman"/>
        </w:rPr>
        <w:t>ol/L</w:t>
      </w:r>
      <w:r>
        <w:rPr>
          <w:rFonts w:ascii="Times New Roman" w:hAnsi="Times New Roman" w:hint="eastAsia"/>
        </w:rPr>
        <w:t>の塩酸水溶液をホールピペットを用いて</w:t>
      </w:r>
      <w:r>
        <w:rPr>
          <w:rFonts w:ascii="Times New Roman" w:hAnsi="Times New Roman" w:hint="eastAsia"/>
        </w:rPr>
        <w:t>10</w:t>
      </w:r>
      <w:r>
        <w:rPr>
          <w:rFonts w:ascii="Times New Roman" w:hAnsi="Times New Roman"/>
        </w:rPr>
        <w:t>ml</w:t>
      </w:r>
      <w:r>
        <w:rPr>
          <w:rFonts w:ascii="Times New Roman" w:hAnsi="Times New Roman" w:hint="eastAsia"/>
        </w:rPr>
        <w:t>正確に測り取り加えた。</w:t>
      </w:r>
      <w:r w:rsidR="000E6845">
        <w:rPr>
          <w:rFonts w:ascii="Times New Roman" w:hAnsi="Times New Roman" w:hint="eastAsia"/>
        </w:rPr>
        <w:t>このコニカルビーカー内の塩酸水溶液を</w:t>
      </w:r>
      <w:r w:rsidR="000E6845">
        <w:rPr>
          <w:rFonts w:ascii="Times New Roman" w:hAnsi="Times New Roman" w:hint="eastAsia"/>
        </w:rPr>
        <w:t>500ml</w:t>
      </w:r>
      <w:r w:rsidR="000E6845">
        <w:rPr>
          <w:rFonts w:ascii="Times New Roman" w:hAnsi="Times New Roman" w:hint="eastAsia"/>
        </w:rPr>
        <w:t>のメスフラスコに入れた。この時、ビーカーを純水でよくすすいで塩酸を全てメスフラスコへ入れた。このメスフラスコの標線の</w:t>
      </w:r>
      <w:r w:rsidR="000E6845">
        <w:rPr>
          <w:rFonts w:ascii="Times New Roman" w:hAnsi="Times New Roman" w:hint="eastAsia"/>
        </w:rPr>
        <w:t>8</w:t>
      </w:r>
      <w:r w:rsidR="000E6845">
        <w:rPr>
          <w:rFonts w:ascii="Times New Roman" w:hAnsi="Times New Roman" w:hint="eastAsia"/>
        </w:rPr>
        <w:t>分目程度まで純水を加えよく撹拌し</w:t>
      </w:r>
      <w:r w:rsidR="00CD7286">
        <w:rPr>
          <w:rFonts w:ascii="Times New Roman" w:hAnsi="Times New Roman" w:hint="eastAsia"/>
        </w:rPr>
        <w:t>、さらに純水を標線の少し下まで入れた後、駒込ピペットも使って液面の最下部が標線に重なるように純水を加え、メスフラスコに共栓をし、栓を手で押さえよく混合し溶液の濃度を均一にし、</w:t>
      </w:r>
      <w:r w:rsidR="00CD7286">
        <w:rPr>
          <w:rFonts w:ascii="Times New Roman" w:hAnsi="Times New Roman" w:hint="eastAsia"/>
        </w:rPr>
        <w:t>0.01</w:t>
      </w:r>
      <w:r w:rsidR="00CD7286">
        <w:rPr>
          <w:rFonts w:ascii="Times New Roman" w:hAnsi="Times New Roman"/>
        </w:rPr>
        <w:t>mol/L</w:t>
      </w:r>
      <w:r w:rsidR="00CD7286">
        <w:rPr>
          <w:rFonts w:ascii="Times New Roman" w:hAnsi="Times New Roman" w:hint="eastAsia"/>
        </w:rPr>
        <w:t>の塩酸標準溶液とした。</w:t>
      </w:r>
    </w:p>
    <w:p w14:paraId="191BA428" w14:textId="68B91B40" w:rsidR="006E090A" w:rsidRDefault="006E090A">
      <w:r>
        <w:rPr>
          <w:rFonts w:hint="eastAsia"/>
        </w:rPr>
        <w:t>実験①</w:t>
      </w:r>
    </w:p>
    <w:p w14:paraId="1A42A1A2" w14:textId="2EE16039" w:rsidR="009F59BE" w:rsidRDefault="009F59BE">
      <w:r>
        <w:rPr>
          <w:rFonts w:hint="eastAsia"/>
        </w:rPr>
        <w:t>ビュレットに漏斗を用いて先ほど作った</w:t>
      </w:r>
      <w:r>
        <w:rPr>
          <w:rFonts w:hint="eastAsia"/>
        </w:rPr>
        <w:t>0.0</w:t>
      </w:r>
      <w:r w:rsidR="00D375A9">
        <w:rPr>
          <w:rFonts w:hint="eastAsia"/>
        </w:rPr>
        <w:t>2</w:t>
      </w:r>
      <w:r>
        <w:t>mol/L</w:t>
      </w:r>
      <w:r>
        <w:rPr>
          <w:rFonts w:hint="eastAsia"/>
        </w:rPr>
        <w:t>の</w:t>
      </w:r>
      <w:r>
        <w:rPr>
          <w:rFonts w:hint="eastAsia"/>
        </w:rPr>
        <w:t>NaOH</w:t>
      </w:r>
      <w:r>
        <w:rPr>
          <w:rFonts w:hint="eastAsia"/>
        </w:rPr>
        <w:t>標準溶液を入れ、ビュレットスタンドにセットした。その後</w:t>
      </w:r>
      <w:r>
        <w:rPr>
          <w:rFonts w:hint="eastAsia"/>
        </w:rPr>
        <w:t>0.01</w:t>
      </w:r>
      <w:r>
        <w:t>mol/L</w:t>
      </w:r>
      <w:r>
        <w:rPr>
          <w:rFonts w:hint="eastAsia"/>
        </w:rPr>
        <w:t>の塩酸標準溶液</w:t>
      </w:r>
      <w:r>
        <w:rPr>
          <w:rFonts w:hint="eastAsia"/>
        </w:rPr>
        <w:t>10ml</w:t>
      </w:r>
      <w:r>
        <w:rPr>
          <w:rFonts w:hint="eastAsia"/>
        </w:rPr>
        <w:t>をホールピペット</w:t>
      </w:r>
      <w:r w:rsidR="00F01533">
        <w:rPr>
          <w:rFonts w:hint="eastAsia"/>
        </w:rPr>
        <w:t>を用いてコニカルビーカーに正確にとり、その中にフェノールフタレイン溶液を</w:t>
      </w:r>
      <w:r w:rsidR="00F01533">
        <w:rPr>
          <w:rFonts w:hint="eastAsia"/>
        </w:rPr>
        <w:t>2</w:t>
      </w:r>
      <w:r w:rsidR="00F01533">
        <w:rPr>
          <w:rFonts w:hint="eastAsia"/>
        </w:rPr>
        <w:t>～</w:t>
      </w:r>
      <w:r w:rsidR="00F01533">
        <w:rPr>
          <w:rFonts w:hint="eastAsia"/>
        </w:rPr>
        <w:t>3</w:t>
      </w:r>
      <w:r w:rsidR="00F01533">
        <w:rPr>
          <w:rFonts w:hint="eastAsia"/>
        </w:rPr>
        <w:t>滴加え、ビュレットの下に設置し、ビュレットの</w:t>
      </w:r>
      <w:r w:rsidR="00F01533">
        <w:rPr>
          <w:rFonts w:hint="eastAsia"/>
        </w:rPr>
        <w:t>0.01mol/L</w:t>
      </w:r>
      <w:r w:rsidR="00F01533">
        <w:rPr>
          <w:rFonts w:hint="eastAsia"/>
        </w:rPr>
        <w:t>の</w:t>
      </w:r>
      <w:r w:rsidR="00F01533">
        <w:rPr>
          <w:rFonts w:hint="eastAsia"/>
        </w:rPr>
        <w:t>NaOH</w:t>
      </w:r>
      <w:r w:rsidR="00F01533">
        <w:rPr>
          <w:rFonts w:hint="eastAsia"/>
        </w:rPr>
        <w:t>標準溶液で滴定を行った。滴定中に溶液の赤色が溶液を混ぜても消えにくくなったら、注意して</w:t>
      </w:r>
      <w:r w:rsidR="00F01533">
        <w:rPr>
          <w:rFonts w:hint="eastAsia"/>
        </w:rPr>
        <w:t>1</w:t>
      </w:r>
      <w:r w:rsidR="00F01533">
        <w:rPr>
          <w:rFonts w:hint="eastAsia"/>
        </w:rPr>
        <w:t>滴ずつ滴下し、溶液全体にわずかな赤紫色が付き</w:t>
      </w:r>
      <w:r w:rsidR="00E41675">
        <w:rPr>
          <w:rFonts w:hint="eastAsia"/>
        </w:rPr>
        <w:t>振り混ぜても色が消えない点を終点とし、滴定前と後での</w:t>
      </w:r>
      <w:r w:rsidR="00E41675">
        <w:rPr>
          <w:rFonts w:hint="eastAsia"/>
        </w:rPr>
        <w:t>NaOH</w:t>
      </w:r>
      <w:r w:rsidR="00E41675">
        <w:rPr>
          <w:rFonts w:hint="eastAsia"/>
        </w:rPr>
        <w:t>標準溶液の変化量を調べた。この操作を</w:t>
      </w:r>
      <w:r w:rsidR="00E41675">
        <w:rPr>
          <w:rFonts w:hint="eastAsia"/>
        </w:rPr>
        <w:t>3</w:t>
      </w:r>
      <w:r w:rsidR="00E41675">
        <w:rPr>
          <w:rFonts w:hint="eastAsia"/>
        </w:rPr>
        <w:t>回繰り返し、</w:t>
      </w:r>
      <w:r w:rsidR="00E41675">
        <w:rPr>
          <w:rFonts w:hint="eastAsia"/>
        </w:rPr>
        <w:t>3</w:t>
      </w:r>
      <w:r w:rsidR="00E41675">
        <w:rPr>
          <w:rFonts w:hint="eastAsia"/>
        </w:rPr>
        <w:t>つの滴定量から滴定平均</w:t>
      </w:r>
      <w:r w:rsidR="001F1B20">
        <w:rPr>
          <w:rFonts w:hint="eastAsia"/>
        </w:rPr>
        <w:t>値</w:t>
      </w:r>
      <w:r w:rsidR="00E41675">
        <w:rPr>
          <w:rFonts w:hint="eastAsia"/>
        </w:rPr>
        <w:t>を求め</w:t>
      </w:r>
      <w:r w:rsidR="001302D3">
        <w:rPr>
          <w:rFonts w:hint="eastAsia"/>
        </w:rPr>
        <w:t>た。</w:t>
      </w:r>
    </w:p>
    <w:p w14:paraId="758BE9ED" w14:textId="77777777" w:rsidR="006E090A" w:rsidRDefault="006E090A">
      <w:r>
        <w:rPr>
          <w:rFonts w:hint="eastAsia"/>
        </w:rPr>
        <w:t>実験②</w:t>
      </w:r>
    </w:p>
    <w:p w14:paraId="6FE09753" w14:textId="3BACF6FC" w:rsidR="001F1B20" w:rsidRDefault="001302D3">
      <w:r>
        <w:rPr>
          <w:rFonts w:hint="eastAsia"/>
        </w:rPr>
        <w:t>次に濃度未知の有機酸が溶解した試料溶液</w:t>
      </w:r>
      <w:r>
        <w:rPr>
          <w:rFonts w:hint="eastAsia"/>
        </w:rPr>
        <w:t>10ml</w:t>
      </w:r>
      <w:r>
        <w:rPr>
          <w:rFonts w:hint="eastAsia"/>
        </w:rPr>
        <w:t>をホールピペットを用いて正確にコニカルビーカーに取り、フェノールフタレイン溶液を</w:t>
      </w:r>
      <w:r>
        <w:rPr>
          <w:rFonts w:hint="eastAsia"/>
        </w:rPr>
        <w:t>2</w:t>
      </w:r>
      <w:r>
        <w:rPr>
          <w:rFonts w:hint="eastAsia"/>
        </w:rPr>
        <w:t>～</w:t>
      </w:r>
      <w:r>
        <w:rPr>
          <w:rFonts w:hint="eastAsia"/>
        </w:rPr>
        <w:t>3</w:t>
      </w:r>
      <w:r>
        <w:rPr>
          <w:rFonts w:hint="eastAsia"/>
        </w:rPr>
        <w:t>滴加え、ビュレットの下に設置し、ビュレットの</w:t>
      </w:r>
      <w:r w:rsidR="001F1B20">
        <w:rPr>
          <w:rFonts w:hint="eastAsia"/>
        </w:rPr>
        <w:t>0.01m</w:t>
      </w:r>
      <w:r w:rsidR="001F1B20">
        <w:t>ol/L</w:t>
      </w:r>
      <w:r w:rsidR="001F1B20">
        <w:rPr>
          <w:rFonts w:hint="eastAsia"/>
        </w:rPr>
        <w:t>の</w:t>
      </w:r>
      <w:r w:rsidR="001F1B20">
        <w:rPr>
          <w:rFonts w:hint="eastAsia"/>
        </w:rPr>
        <w:t>NaOH</w:t>
      </w:r>
      <w:r w:rsidR="001F1B20">
        <w:rPr>
          <w:rFonts w:hint="eastAsia"/>
        </w:rPr>
        <w:t>標準溶液で滴定を行った。滴定中に溶液の赤色が溶液を混ぜても消えにくくなったら、注意して</w:t>
      </w:r>
      <w:r w:rsidR="001F1B20">
        <w:rPr>
          <w:rFonts w:hint="eastAsia"/>
        </w:rPr>
        <w:t>1</w:t>
      </w:r>
      <w:r w:rsidR="001F1B20">
        <w:rPr>
          <w:rFonts w:hint="eastAsia"/>
        </w:rPr>
        <w:t>滴ずつ滴下し、溶液全体にわずかな赤紫色が付き振り混ぜても色が消えない点を終点とし、滴定前と後での</w:t>
      </w:r>
      <w:r w:rsidR="001F1B20">
        <w:rPr>
          <w:rFonts w:hint="eastAsia"/>
        </w:rPr>
        <w:t>NaOH</w:t>
      </w:r>
      <w:r w:rsidR="001F1B20">
        <w:rPr>
          <w:rFonts w:hint="eastAsia"/>
        </w:rPr>
        <w:t>標準溶液の変化量を調べた。この操作を</w:t>
      </w:r>
      <w:r w:rsidR="001F1B20">
        <w:rPr>
          <w:rFonts w:hint="eastAsia"/>
        </w:rPr>
        <w:t>3</w:t>
      </w:r>
      <w:r w:rsidR="001F1B20">
        <w:rPr>
          <w:rFonts w:hint="eastAsia"/>
        </w:rPr>
        <w:t>回繰り返し、</w:t>
      </w:r>
      <w:r w:rsidR="001F1B20">
        <w:rPr>
          <w:rFonts w:hint="eastAsia"/>
        </w:rPr>
        <w:t>3</w:t>
      </w:r>
      <w:r w:rsidR="001F1B20">
        <w:rPr>
          <w:rFonts w:hint="eastAsia"/>
        </w:rPr>
        <w:t>つの滴定量から滴定平均値を求めた。</w:t>
      </w:r>
    </w:p>
    <w:p w14:paraId="42D8D111" w14:textId="77777777" w:rsidR="006108BC" w:rsidRDefault="006108BC"/>
    <w:p w14:paraId="13FD310F" w14:textId="77777777" w:rsidR="0047228B" w:rsidRDefault="0047228B"/>
    <w:p w14:paraId="54188910" w14:textId="77777777" w:rsidR="0047228B" w:rsidRDefault="0047228B"/>
    <w:p w14:paraId="1174A9AF" w14:textId="78E54FF5" w:rsidR="0047228B" w:rsidRDefault="00E67E3F" w:rsidP="00E67E3F">
      <w:pPr>
        <w:jc w:val="center"/>
      </w:pPr>
      <w:r>
        <w:rPr>
          <w:rFonts w:hint="eastAsia"/>
        </w:rPr>
        <w:t>‐</w:t>
      </w:r>
      <w:r>
        <w:rPr>
          <w:rFonts w:hint="eastAsia"/>
        </w:rPr>
        <w:t>3</w:t>
      </w:r>
      <w:r>
        <w:rPr>
          <w:rFonts w:hint="eastAsia"/>
        </w:rPr>
        <w:t>‐</w:t>
      </w:r>
    </w:p>
    <w:p w14:paraId="7559D759" w14:textId="45FF4A32" w:rsidR="00956D45" w:rsidRDefault="00956D45">
      <w:r>
        <w:rPr>
          <w:rFonts w:hint="eastAsia"/>
        </w:rPr>
        <w:lastRenderedPageBreak/>
        <w:t>3</w:t>
      </w:r>
      <w:r>
        <w:rPr>
          <w:rFonts w:hint="eastAsia"/>
        </w:rPr>
        <w:t>，結果</w:t>
      </w:r>
    </w:p>
    <w:p w14:paraId="16FB44D6" w14:textId="1B8CF3A1" w:rsidR="003C3CEF" w:rsidRDefault="006E090A">
      <w:r>
        <w:rPr>
          <w:rFonts w:hint="eastAsia"/>
        </w:rPr>
        <w:t>実験①</w:t>
      </w:r>
      <w:r w:rsidR="00ED7E36">
        <w:rPr>
          <w:rFonts w:hint="eastAsia"/>
        </w:rPr>
        <w:t>の滴定の結果</w:t>
      </w:r>
      <w:r w:rsidR="00AF60CA">
        <w:rPr>
          <w:rFonts w:hint="eastAsia"/>
        </w:rPr>
        <w:t>を</w:t>
      </w:r>
      <w:r w:rsidR="00ED7E36">
        <w:rPr>
          <w:rFonts w:hint="eastAsia"/>
        </w:rPr>
        <w:t>下の表</w:t>
      </w:r>
      <w:r w:rsidR="00AF60CA">
        <w:rPr>
          <w:rFonts w:hint="eastAsia"/>
        </w:rPr>
        <w:t>1</w:t>
      </w:r>
      <w:r w:rsidR="00AF60CA">
        <w:rPr>
          <w:rFonts w:hint="eastAsia"/>
        </w:rPr>
        <w:t>に示した</w:t>
      </w:r>
      <w:r w:rsidR="00ED7E36">
        <w:rPr>
          <w:rFonts w:hint="eastAsia"/>
        </w:rPr>
        <w:t>。</w:t>
      </w:r>
    </w:p>
    <w:p w14:paraId="106FCAC3" w14:textId="77777777" w:rsidR="00324896" w:rsidRDefault="00324896"/>
    <w:p w14:paraId="03A32373" w14:textId="77777777" w:rsidR="003C3CEF" w:rsidRDefault="003C3CEF"/>
    <w:p w14:paraId="4F3B5ED6" w14:textId="77777777" w:rsidR="003C3CEF" w:rsidRDefault="003C3CEF"/>
    <w:p w14:paraId="4487784E" w14:textId="44D523D9" w:rsidR="003C3CEF" w:rsidRDefault="00732507">
      <w:r w:rsidRPr="00732507">
        <w:rPr>
          <w:noProof/>
        </w:rPr>
        <w:drawing>
          <wp:anchor distT="0" distB="0" distL="114300" distR="114300" simplePos="0" relativeHeight="251668480" behindDoc="0" locked="0" layoutInCell="1" allowOverlap="1" wp14:anchorId="2FAFC559" wp14:editId="3FCD0E2E">
            <wp:simplePos x="0" y="0"/>
            <wp:positionH relativeFrom="margin">
              <wp:align>center</wp:align>
            </wp:positionH>
            <wp:positionV relativeFrom="paragraph">
              <wp:posOffset>43715</wp:posOffset>
            </wp:positionV>
            <wp:extent cx="2839787" cy="1694792"/>
            <wp:effectExtent l="0" t="0" r="0" b="0"/>
            <wp:wrapNone/>
            <wp:docPr id="2044628422" name="図 2044628422" descr="図形&#10;&#10;中程度の精度で自動的に生成された説明">
              <a:extLst xmlns:a="http://schemas.openxmlformats.org/drawingml/2006/main">
                <a:ext uri="{FF2B5EF4-FFF2-40B4-BE49-F238E27FC236}">
                  <a16:creationId xmlns:a16="http://schemas.microsoft.com/office/drawing/2014/main" id="{3CEEF7A3-E7F7-0812-CB96-43B85CD7DC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628422" name="図 2044628422" descr="図形&#10;&#10;中程度の精度で自動的に生成された説明">
                      <a:extLst>
                        <a:ext uri="{FF2B5EF4-FFF2-40B4-BE49-F238E27FC236}">
                          <a16:creationId xmlns:a16="http://schemas.microsoft.com/office/drawing/2014/main" id="{3CEEF7A3-E7F7-0812-CB96-43B85CD7DC30}"/>
                        </a:ext>
                      </a:extLst>
                    </pic:cNvPr>
                    <pic:cNvPicPr>
                      <a:picLocks noChangeAspect="1"/>
                    </pic:cNvPicPr>
                  </pic:nvPicPr>
                  <pic:blipFill>
                    <a:blip r:embed="rId7"/>
                    <a:stretch>
                      <a:fillRect/>
                    </a:stretch>
                  </pic:blipFill>
                  <pic:spPr>
                    <a:xfrm>
                      <a:off x="0" y="0"/>
                      <a:ext cx="2839787" cy="1694792"/>
                    </a:xfrm>
                    <a:prstGeom prst="rect">
                      <a:avLst/>
                    </a:prstGeom>
                  </pic:spPr>
                </pic:pic>
              </a:graphicData>
            </a:graphic>
            <wp14:sizeRelH relativeFrom="margin">
              <wp14:pctWidth>0</wp14:pctWidth>
            </wp14:sizeRelH>
            <wp14:sizeRelV relativeFrom="margin">
              <wp14:pctHeight>0</wp14:pctHeight>
            </wp14:sizeRelV>
          </wp:anchor>
        </w:drawing>
      </w:r>
      <w:r w:rsidRPr="00732507">
        <w:rPr>
          <w:noProof/>
        </w:rPr>
        <mc:AlternateContent>
          <mc:Choice Requires="wps">
            <w:drawing>
              <wp:anchor distT="0" distB="0" distL="114300" distR="114300" simplePos="0" relativeHeight="251669504" behindDoc="0" locked="0" layoutInCell="1" allowOverlap="1" wp14:anchorId="03DF4C8D" wp14:editId="4186C525">
                <wp:simplePos x="0" y="0"/>
                <wp:positionH relativeFrom="page">
                  <wp:align>left</wp:align>
                </wp:positionH>
                <wp:positionV relativeFrom="paragraph">
                  <wp:posOffset>-347579</wp:posOffset>
                </wp:positionV>
                <wp:extent cx="7358447" cy="400050"/>
                <wp:effectExtent l="0" t="0" r="0" b="0"/>
                <wp:wrapNone/>
                <wp:docPr id="3" name="テキスト ボックス 2">
                  <a:extLst xmlns:a="http://schemas.openxmlformats.org/drawingml/2006/main">
                    <a:ext uri="{FF2B5EF4-FFF2-40B4-BE49-F238E27FC236}">
                      <a16:creationId xmlns:a16="http://schemas.microsoft.com/office/drawing/2014/main" id="{F85D78DC-4790-5FBB-72E2-801E69F38B45}"/>
                    </a:ext>
                  </a:extLst>
                </wp:docPr>
                <wp:cNvGraphicFramePr/>
                <a:graphic xmlns:a="http://schemas.openxmlformats.org/drawingml/2006/main">
                  <a:graphicData uri="http://schemas.microsoft.com/office/word/2010/wordprocessingShape">
                    <wps:wsp>
                      <wps:cNvSpPr txBox="1"/>
                      <wps:spPr>
                        <a:xfrm>
                          <a:off x="0" y="0"/>
                          <a:ext cx="7358447" cy="400050"/>
                        </a:xfrm>
                        <a:prstGeom prst="rect">
                          <a:avLst/>
                        </a:prstGeom>
                        <a:noFill/>
                      </wps:spPr>
                      <wps:txbx>
                        <w:txbxContent>
                          <w:p w14:paraId="364CFB74" w14:textId="0E0DB7B8" w:rsidR="00732507" w:rsidRPr="00732507" w:rsidRDefault="00732507" w:rsidP="00732507">
                            <w:pPr>
                              <w:jc w:val="center"/>
                              <w:rPr>
                                <w:rFonts w:asciiTheme="minorHAnsi" w:eastAsiaTheme="minorEastAsia" w:hAnsi="游明朝" w:cstheme="minorBidi"/>
                                <w:color w:val="000000" w:themeColor="text1"/>
                                <w:kern w:val="24"/>
                                <w:szCs w:val="24"/>
                              </w:rPr>
                            </w:pPr>
                            <w:r w:rsidRPr="00732507">
                              <w:rPr>
                                <w:rFonts w:asciiTheme="minorHAnsi" w:eastAsiaTheme="minorEastAsia" w:hAnsi="游明朝" w:cstheme="minorBidi" w:hint="eastAsia"/>
                                <w:color w:val="000000" w:themeColor="text1"/>
                                <w:kern w:val="24"/>
                                <w:szCs w:val="24"/>
                              </w:rPr>
                              <w:t xml:space="preserve">表1　</w:t>
                            </w:r>
                            <w:r w:rsidR="006E090A">
                              <w:rPr>
                                <w:rFonts w:asciiTheme="minorHAnsi" w:eastAsiaTheme="minorEastAsia" w:hAnsi="游明朝" w:cstheme="minorBidi" w:hint="eastAsia"/>
                                <w:color w:val="000000" w:themeColor="text1"/>
                                <w:kern w:val="24"/>
                                <w:szCs w:val="24"/>
                              </w:rPr>
                              <w:t>実験①</w:t>
                            </w:r>
                            <w:r w:rsidRPr="00732507">
                              <w:rPr>
                                <w:rFonts w:asciiTheme="minorHAnsi" w:eastAsiaTheme="minorEastAsia" w:hAnsi="游明朝" w:cstheme="minorBidi" w:hint="eastAsia"/>
                                <w:color w:val="000000" w:themeColor="text1"/>
                                <w:kern w:val="24"/>
                                <w:szCs w:val="24"/>
                              </w:rPr>
                              <w:t>のNaOH標準溶液の滴定量</w:t>
                            </w:r>
                          </w:p>
                        </w:txbxContent>
                      </wps:txbx>
                      <wps:bodyPr wrap="square" rtlCol="0">
                        <a:spAutoFit/>
                      </wps:bodyPr>
                    </wps:wsp>
                  </a:graphicData>
                </a:graphic>
                <wp14:sizeRelH relativeFrom="margin">
                  <wp14:pctWidth>0</wp14:pctWidth>
                </wp14:sizeRelH>
              </wp:anchor>
            </w:drawing>
          </mc:Choice>
          <mc:Fallback>
            <w:pict>
              <v:shapetype w14:anchorId="03DF4C8D" id="_x0000_t202" coordsize="21600,21600" o:spt="202" path="m,l,21600r21600,l21600,xe">
                <v:stroke joinstyle="miter"/>
                <v:path gradientshapeok="t" o:connecttype="rect"/>
              </v:shapetype>
              <v:shape id="テキスト ボックス 2" o:spid="_x0000_s1026" type="#_x0000_t202" style="position:absolute;left:0;text-align:left;margin-left:0;margin-top:-27.35pt;width:579.4pt;height:31.5pt;z-index:251669504;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" filled="f" stroked="f">
                <v:textbox style="mso-fit-shape-to-text:t">
                  <w:txbxContent>
                    <w:p w14:paraId="364CFB74" w14:textId="0E0DB7B8" w:rsidR="00732507" w:rsidRPr="00732507" w:rsidRDefault="00732507" w:rsidP="00732507">
                      <w:pPr>
                        <w:jc w:val="center"/>
                        <w:rPr>
                          <w:rFonts w:asciiTheme="minorHAnsi" w:eastAsiaTheme="minorEastAsia" w:hAnsi="游明朝" w:cstheme="minorBidi"/>
                          <w:color w:val="000000" w:themeColor="text1"/>
                          <w:kern w:val="24"/>
                          <w:szCs w:val="24"/>
                        </w:rPr>
                      </w:pPr>
                      <w:r w:rsidRPr="00732507">
                        <w:rPr>
                          <w:rFonts w:asciiTheme="minorHAnsi" w:eastAsiaTheme="minorEastAsia" w:hAnsi="游明朝" w:cstheme="minorBidi" w:hint="eastAsia"/>
                          <w:color w:val="000000" w:themeColor="text1"/>
                          <w:kern w:val="24"/>
                          <w:szCs w:val="24"/>
                        </w:rPr>
                        <w:t xml:space="preserve">表1　</w:t>
                      </w:r>
                      <w:r w:rsidR="006E090A">
                        <w:rPr>
                          <w:rFonts w:asciiTheme="minorHAnsi" w:eastAsiaTheme="minorEastAsia" w:hAnsi="游明朝" w:cstheme="minorBidi" w:hint="eastAsia"/>
                          <w:color w:val="000000" w:themeColor="text1"/>
                          <w:kern w:val="24"/>
                          <w:szCs w:val="24"/>
                        </w:rPr>
                        <w:t>実験①</w:t>
                      </w:r>
                      <w:r w:rsidRPr="00732507">
                        <w:rPr>
                          <w:rFonts w:asciiTheme="minorHAnsi" w:eastAsiaTheme="minorEastAsia" w:hAnsi="游明朝" w:cstheme="minorBidi" w:hint="eastAsia"/>
                          <w:color w:val="000000" w:themeColor="text1"/>
                          <w:kern w:val="24"/>
                          <w:szCs w:val="24"/>
                        </w:rPr>
                        <w:t>のNaOH標準溶液の滴定量</w:t>
                      </w:r>
                    </w:p>
                  </w:txbxContent>
                </v:textbox>
                <w10:wrap anchorx="page"/>
              </v:shape>
            </w:pict>
          </mc:Fallback>
        </mc:AlternateContent>
      </w:r>
    </w:p>
    <w:p w14:paraId="7505BD0D" w14:textId="0FF9C0B2" w:rsidR="00AF60CA" w:rsidRDefault="00AF60CA"/>
    <w:p w14:paraId="11F68963" w14:textId="69D558E9" w:rsidR="00AF60CA" w:rsidRDefault="00AF60CA"/>
    <w:p w14:paraId="02BF43E6" w14:textId="4C25BE3C" w:rsidR="00AF60CA" w:rsidRPr="00AF60CA" w:rsidRDefault="00AF60CA" w:rsidP="00AF60CA"/>
    <w:p w14:paraId="6F4C0A3C" w14:textId="77777777" w:rsidR="00AF60CA" w:rsidRPr="00AF60CA" w:rsidRDefault="00AF60CA" w:rsidP="00AF60CA"/>
    <w:p w14:paraId="3138B8BB" w14:textId="77777777" w:rsidR="00AF60CA" w:rsidRPr="00AF60CA" w:rsidRDefault="00AF60CA" w:rsidP="00AF60CA"/>
    <w:p w14:paraId="5752DA8A" w14:textId="77777777" w:rsidR="00AF60CA" w:rsidRPr="00AF60CA" w:rsidRDefault="00AF60CA" w:rsidP="00AF60CA"/>
    <w:p w14:paraId="232893B7" w14:textId="7F000C52" w:rsidR="00AF60CA" w:rsidRPr="00AF60CA" w:rsidRDefault="00AF60CA" w:rsidP="00AF60CA"/>
    <w:p w14:paraId="6AFDA539" w14:textId="6B6452EB" w:rsidR="00AF60CA" w:rsidRDefault="00AF60CA" w:rsidP="00AF60CA"/>
    <w:p w14:paraId="002F1129" w14:textId="5C5E2B8F" w:rsidR="00AF60CA" w:rsidRDefault="00602AC7" w:rsidP="00AF60CA">
      <w:r>
        <w:rPr>
          <w:rFonts w:hint="eastAsia"/>
        </w:rPr>
        <w:t>1</w:t>
      </w:r>
      <w:r>
        <w:rPr>
          <w:rFonts w:hint="eastAsia"/>
        </w:rPr>
        <w:t>回目の滴定</w:t>
      </w:r>
      <w:r w:rsidR="006108BC">
        <w:rPr>
          <w:rFonts w:hint="eastAsia"/>
        </w:rPr>
        <w:t>で</w:t>
      </w:r>
      <w:r>
        <w:rPr>
          <w:rFonts w:hint="eastAsia"/>
        </w:rPr>
        <w:t>は</w:t>
      </w:r>
      <w:r>
        <w:rPr>
          <w:rFonts w:hint="eastAsia"/>
        </w:rPr>
        <w:t>NaOH</w:t>
      </w:r>
      <w:r>
        <w:rPr>
          <w:rFonts w:hint="eastAsia"/>
        </w:rPr>
        <w:t>水溶液を滴下しすぎて</w:t>
      </w:r>
      <w:r>
        <w:rPr>
          <w:rFonts w:hint="eastAsia"/>
        </w:rPr>
        <w:t>HCI</w:t>
      </w:r>
      <w:r>
        <w:rPr>
          <w:rFonts w:hint="eastAsia"/>
        </w:rPr>
        <w:t>水溶液全体がかなり濃い</w:t>
      </w:r>
      <w:r w:rsidR="006108BC">
        <w:rPr>
          <w:rFonts w:hint="eastAsia"/>
        </w:rPr>
        <w:t>赤</w:t>
      </w:r>
      <w:r>
        <w:rPr>
          <w:rFonts w:hint="eastAsia"/>
        </w:rPr>
        <w:t>紫色になってしまった。</w:t>
      </w:r>
      <w:r>
        <w:rPr>
          <w:rFonts w:hint="eastAsia"/>
        </w:rPr>
        <w:t>2</w:t>
      </w:r>
      <w:r>
        <w:rPr>
          <w:rFonts w:hint="eastAsia"/>
        </w:rPr>
        <w:t>回目以降の滴定では</w:t>
      </w:r>
      <w:r>
        <w:rPr>
          <w:rFonts w:hint="eastAsia"/>
        </w:rPr>
        <w:t>NaOH</w:t>
      </w:r>
      <w:r>
        <w:rPr>
          <w:rFonts w:hint="eastAsia"/>
        </w:rPr>
        <w:t>水溶液を滴下しすぎないようにある程度</w:t>
      </w:r>
      <w:r>
        <w:rPr>
          <w:rFonts w:hint="eastAsia"/>
        </w:rPr>
        <w:t>HCI</w:t>
      </w:r>
      <w:r>
        <w:rPr>
          <w:rFonts w:hint="eastAsia"/>
        </w:rPr>
        <w:t>溶液の色が消えにくくなったら丨滴ずつ慎重に滴下して</w:t>
      </w:r>
      <w:r>
        <w:rPr>
          <w:rFonts w:hint="eastAsia"/>
        </w:rPr>
        <w:t>1</w:t>
      </w:r>
      <w:r>
        <w:rPr>
          <w:rFonts w:hint="eastAsia"/>
        </w:rPr>
        <w:t>回目ほど濃い赤紫色にはならなかった。</w:t>
      </w:r>
    </w:p>
    <w:p w14:paraId="57276370" w14:textId="73D1FD4B" w:rsidR="00602AC7" w:rsidRDefault="00602AC7" w:rsidP="00AF60CA"/>
    <w:p w14:paraId="3BE57363" w14:textId="333C22DC" w:rsidR="002A5988" w:rsidRDefault="006E090A" w:rsidP="00AF60CA">
      <w:r>
        <w:rPr>
          <w:rFonts w:hint="eastAsia"/>
        </w:rPr>
        <w:t>実験②</w:t>
      </w:r>
      <w:r w:rsidR="005025EB">
        <w:rPr>
          <w:rFonts w:hint="eastAsia"/>
        </w:rPr>
        <w:t>の滴定の結果を下の表</w:t>
      </w:r>
      <w:r w:rsidR="005025EB">
        <w:rPr>
          <w:rFonts w:hint="eastAsia"/>
        </w:rPr>
        <w:t>2</w:t>
      </w:r>
      <w:r w:rsidR="005025EB">
        <w:rPr>
          <w:rFonts w:hint="eastAsia"/>
        </w:rPr>
        <w:t>に示した。</w:t>
      </w:r>
    </w:p>
    <w:p w14:paraId="2E86603D" w14:textId="130E0313" w:rsidR="005025EB" w:rsidRDefault="00732507" w:rsidP="00AF60CA">
      <w:r w:rsidRPr="00732507">
        <w:rPr>
          <w:noProof/>
        </w:rPr>
        <mc:AlternateContent>
          <mc:Choice Requires="wps">
            <w:drawing>
              <wp:anchor distT="0" distB="0" distL="114300" distR="114300" simplePos="0" relativeHeight="251672576" behindDoc="0" locked="0" layoutInCell="1" allowOverlap="1" wp14:anchorId="64F0BCB1" wp14:editId="4B4D4010">
                <wp:simplePos x="0" y="0"/>
                <wp:positionH relativeFrom="column">
                  <wp:posOffset>-334578</wp:posOffset>
                </wp:positionH>
                <wp:positionV relativeFrom="paragraph">
                  <wp:posOffset>82683</wp:posOffset>
                </wp:positionV>
                <wp:extent cx="6786847" cy="369332"/>
                <wp:effectExtent l="0" t="0" r="0" b="0"/>
                <wp:wrapNone/>
                <wp:docPr id="4" name="テキスト ボックス 3">
                  <a:extLst xmlns:a="http://schemas.openxmlformats.org/drawingml/2006/main">
                    <a:ext uri="{FF2B5EF4-FFF2-40B4-BE49-F238E27FC236}">
                      <a16:creationId xmlns:a16="http://schemas.microsoft.com/office/drawing/2014/main" id="{AE7D1EAD-F55F-FA7E-CE73-B73DDD356F76}"/>
                    </a:ext>
                  </a:extLst>
                </wp:docPr>
                <wp:cNvGraphicFramePr/>
                <a:graphic xmlns:a="http://schemas.openxmlformats.org/drawingml/2006/main">
                  <a:graphicData uri="http://schemas.microsoft.com/office/word/2010/wordprocessingShape">
                    <wps:wsp>
                      <wps:cNvSpPr txBox="1"/>
                      <wps:spPr>
                        <a:xfrm>
                          <a:off x="0" y="0"/>
                          <a:ext cx="6786847" cy="369332"/>
                        </a:xfrm>
                        <a:prstGeom prst="rect">
                          <a:avLst/>
                        </a:prstGeom>
                        <a:noFill/>
                      </wps:spPr>
                      <wps:txbx>
                        <w:txbxContent>
                          <w:p w14:paraId="69068EA8" w14:textId="055365F0" w:rsidR="00732507" w:rsidRPr="00732507" w:rsidRDefault="00732507" w:rsidP="00732507">
                            <w:pPr>
                              <w:jc w:val="center"/>
                              <w:rPr>
                                <w:rFonts w:asciiTheme="minorHAnsi" w:eastAsiaTheme="minorEastAsia" w:hAnsi="游明朝" w:cstheme="minorBidi"/>
                                <w:color w:val="000000" w:themeColor="text1"/>
                                <w:kern w:val="24"/>
                                <w:szCs w:val="24"/>
                              </w:rPr>
                            </w:pPr>
                            <w:r w:rsidRPr="00732507">
                              <w:rPr>
                                <w:rFonts w:asciiTheme="minorHAnsi" w:eastAsiaTheme="minorEastAsia" w:hAnsi="游明朝" w:cstheme="minorBidi" w:hint="eastAsia"/>
                                <w:color w:val="000000" w:themeColor="text1"/>
                                <w:kern w:val="24"/>
                                <w:szCs w:val="24"/>
                              </w:rPr>
                              <w:t>表2</w:t>
                            </w:r>
                            <w:r w:rsidR="006E090A">
                              <w:rPr>
                                <w:rFonts w:asciiTheme="minorHAnsi" w:eastAsiaTheme="minorEastAsia" w:hAnsi="游明朝" w:cstheme="minorBidi" w:hint="eastAsia"/>
                                <w:color w:val="000000" w:themeColor="text1"/>
                                <w:kern w:val="24"/>
                                <w:szCs w:val="24"/>
                              </w:rPr>
                              <w:t>実験②</w:t>
                            </w:r>
                            <w:r w:rsidRPr="00732507">
                              <w:rPr>
                                <w:rFonts w:asciiTheme="minorHAnsi" w:eastAsiaTheme="minorEastAsia" w:hAnsi="游明朝" w:cstheme="minorBidi" w:hint="eastAsia"/>
                                <w:color w:val="000000" w:themeColor="text1"/>
                                <w:kern w:val="24"/>
                                <w:szCs w:val="24"/>
                              </w:rPr>
                              <w:t>の</w:t>
                            </w:r>
                            <w:r>
                              <w:rPr>
                                <w:rFonts w:asciiTheme="minorHAnsi" w:eastAsiaTheme="minorEastAsia" w:hAnsi="游明朝" w:cstheme="minorBidi"/>
                                <w:color w:val="000000" w:themeColor="text1"/>
                                <w:kern w:val="24"/>
                                <w:szCs w:val="24"/>
                              </w:rPr>
                              <w:t>NaOH</w:t>
                            </w:r>
                            <w:r w:rsidRPr="00732507">
                              <w:rPr>
                                <w:rFonts w:asciiTheme="minorHAnsi" w:eastAsiaTheme="minorEastAsia" w:hAnsi="游明朝" w:cstheme="minorBidi" w:hint="eastAsia"/>
                                <w:color w:val="000000" w:themeColor="text1"/>
                                <w:kern w:val="24"/>
                                <w:szCs w:val="24"/>
                              </w:rPr>
                              <w:t>標準溶液の滴下量</w:t>
                            </w:r>
                          </w:p>
                        </w:txbxContent>
                      </wps:txbx>
                      <wps:bodyPr wrap="square" rtlCol="0">
                        <a:spAutoFit/>
                      </wps:bodyPr>
                    </wps:wsp>
                  </a:graphicData>
                </a:graphic>
                <wp14:sizeRelH relativeFrom="margin">
                  <wp14:pctWidth>0</wp14:pctWidth>
                </wp14:sizeRelH>
              </wp:anchor>
            </w:drawing>
          </mc:Choice>
          <mc:Fallback>
            <w:pict>
              <v:shape w14:anchorId="64F0BCB1" id="テキスト ボックス 3" o:spid="_x0000_s1027" type="#_x0000_t202" style="position:absolute;left:0;text-align:left;margin-left:-26.35pt;margin-top:6.5pt;width:534.4pt;height:29.1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" filled="f" stroked="f">
                <v:textbox style="mso-fit-shape-to-text:t">
                  <w:txbxContent>
                    <w:p w14:paraId="69068EA8" w14:textId="055365F0" w:rsidR="00732507" w:rsidRPr="00732507" w:rsidRDefault="00732507" w:rsidP="00732507">
                      <w:pPr>
                        <w:jc w:val="center"/>
                        <w:rPr>
                          <w:rFonts w:asciiTheme="minorHAnsi" w:eastAsiaTheme="minorEastAsia" w:hAnsi="游明朝" w:cstheme="minorBidi"/>
                          <w:color w:val="000000" w:themeColor="text1"/>
                          <w:kern w:val="24"/>
                          <w:szCs w:val="24"/>
                        </w:rPr>
                      </w:pPr>
                      <w:r w:rsidRPr="00732507">
                        <w:rPr>
                          <w:rFonts w:asciiTheme="minorHAnsi" w:eastAsiaTheme="minorEastAsia" w:hAnsi="游明朝" w:cstheme="minorBidi" w:hint="eastAsia"/>
                          <w:color w:val="000000" w:themeColor="text1"/>
                          <w:kern w:val="24"/>
                          <w:szCs w:val="24"/>
                        </w:rPr>
                        <w:t>表2</w:t>
                      </w:r>
                      <w:r w:rsidR="006E090A">
                        <w:rPr>
                          <w:rFonts w:asciiTheme="minorHAnsi" w:eastAsiaTheme="minorEastAsia" w:hAnsi="游明朝" w:cstheme="minorBidi" w:hint="eastAsia"/>
                          <w:color w:val="000000" w:themeColor="text1"/>
                          <w:kern w:val="24"/>
                          <w:szCs w:val="24"/>
                        </w:rPr>
                        <w:t>実験②</w:t>
                      </w:r>
                      <w:r w:rsidRPr="00732507">
                        <w:rPr>
                          <w:rFonts w:asciiTheme="minorHAnsi" w:eastAsiaTheme="minorEastAsia" w:hAnsi="游明朝" w:cstheme="minorBidi" w:hint="eastAsia"/>
                          <w:color w:val="000000" w:themeColor="text1"/>
                          <w:kern w:val="24"/>
                          <w:szCs w:val="24"/>
                        </w:rPr>
                        <w:t>の</w:t>
                      </w:r>
                      <w:r>
                        <w:rPr>
                          <w:rFonts w:asciiTheme="minorHAnsi" w:eastAsiaTheme="minorEastAsia" w:hAnsi="游明朝" w:cstheme="minorBidi"/>
                          <w:color w:val="000000" w:themeColor="text1"/>
                          <w:kern w:val="24"/>
                          <w:szCs w:val="24"/>
                        </w:rPr>
                        <w:t>NaOH</w:t>
                      </w:r>
                      <w:r w:rsidRPr="00732507">
                        <w:rPr>
                          <w:rFonts w:asciiTheme="minorHAnsi" w:eastAsiaTheme="minorEastAsia" w:hAnsi="游明朝" w:cstheme="minorBidi" w:hint="eastAsia"/>
                          <w:color w:val="000000" w:themeColor="text1"/>
                          <w:kern w:val="24"/>
                          <w:szCs w:val="24"/>
                        </w:rPr>
                        <w:t>標準溶液の滴下量</w:t>
                      </w:r>
                    </w:p>
                  </w:txbxContent>
                </v:textbox>
              </v:shape>
            </w:pict>
          </mc:Fallback>
        </mc:AlternateContent>
      </w:r>
    </w:p>
    <w:p w14:paraId="4F271338" w14:textId="527E255C" w:rsidR="00732507" w:rsidRDefault="00732507" w:rsidP="00AF60CA"/>
    <w:p w14:paraId="17056A72" w14:textId="71A38684" w:rsidR="00F95884" w:rsidRPr="00F95884" w:rsidRDefault="00732507" w:rsidP="00F95884">
      <w:r w:rsidRPr="00732507">
        <w:rPr>
          <w:noProof/>
        </w:rPr>
        <w:drawing>
          <wp:anchor distT="0" distB="0" distL="114300" distR="114300" simplePos="0" relativeHeight="251671552" behindDoc="0" locked="0" layoutInCell="1" allowOverlap="1" wp14:anchorId="5D3C98E8" wp14:editId="37065D91">
            <wp:simplePos x="0" y="0"/>
            <wp:positionH relativeFrom="column">
              <wp:posOffset>1229093</wp:posOffset>
            </wp:positionH>
            <wp:positionV relativeFrom="paragraph">
              <wp:posOffset>70953</wp:posOffset>
            </wp:positionV>
            <wp:extent cx="3104481" cy="1714139"/>
            <wp:effectExtent l="0" t="0" r="1270" b="0"/>
            <wp:wrapNone/>
            <wp:docPr id="144313240" name="図 144313240">
              <a:extLst xmlns:a="http://schemas.openxmlformats.org/drawingml/2006/main">
                <a:ext uri="{FF2B5EF4-FFF2-40B4-BE49-F238E27FC236}">
                  <a16:creationId xmlns:a16="http://schemas.microsoft.com/office/drawing/2014/main" id="{B4581B8E-2F24-F0B5-F51F-158C1A31C5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id="{B4581B8E-2F24-F0B5-F51F-158C1A31C596}"/>
                        </a:ext>
                      </a:extLst>
                    </pic:cNvPr>
                    <pic:cNvPicPr>
                      <a:picLocks noChangeAspect="1"/>
                    </pic:cNvPicPr>
                  </pic:nvPicPr>
                  <pic:blipFill>
                    <a:blip r:embed="rId8"/>
                    <a:stretch>
                      <a:fillRect/>
                    </a:stretch>
                  </pic:blipFill>
                  <pic:spPr>
                    <a:xfrm>
                      <a:off x="0" y="0"/>
                      <a:ext cx="3104481" cy="1714139"/>
                    </a:xfrm>
                    <a:prstGeom prst="rect">
                      <a:avLst/>
                    </a:prstGeom>
                  </pic:spPr>
                </pic:pic>
              </a:graphicData>
            </a:graphic>
            <wp14:sizeRelH relativeFrom="margin">
              <wp14:pctWidth>0</wp14:pctWidth>
            </wp14:sizeRelH>
            <wp14:sizeRelV relativeFrom="margin">
              <wp14:pctHeight>0</wp14:pctHeight>
            </wp14:sizeRelV>
          </wp:anchor>
        </w:drawing>
      </w:r>
    </w:p>
    <w:p w14:paraId="096F3BCA" w14:textId="6A2E79AF" w:rsidR="00F95884" w:rsidRPr="00F95884" w:rsidRDefault="00F95884" w:rsidP="00F95884"/>
    <w:p w14:paraId="64F4664F" w14:textId="2647B59E" w:rsidR="00F95884" w:rsidRPr="00F95884" w:rsidRDefault="00F95884" w:rsidP="00F95884"/>
    <w:p w14:paraId="6E79371E" w14:textId="2A178F8A" w:rsidR="00F95884" w:rsidRPr="00F95884" w:rsidRDefault="00F95884" w:rsidP="00F95884"/>
    <w:p w14:paraId="4880DDA5" w14:textId="77777777" w:rsidR="00F95884" w:rsidRPr="00F95884" w:rsidRDefault="00F95884" w:rsidP="00F95884"/>
    <w:p w14:paraId="7E27DFC4" w14:textId="77777777" w:rsidR="00F95884" w:rsidRPr="00F95884" w:rsidRDefault="00F95884" w:rsidP="00F95884"/>
    <w:p w14:paraId="2091ECB5" w14:textId="2F95DC2E" w:rsidR="00F95884" w:rsidRPr="00F95884" w:rsidRDefault="00F95884" w:rsidP="00F95884"/>
    <w:p w14:paraId="459925FE" w14:textId="64C8FE40" w:rsidR="00F95884" w:rsidRPr="00F95884" w:rsidRDefault="00F95884" w:rsidP="00F95884"/>
    <w:p w14:paraId="59AAB26D" w14:textId="5C7E3AD3" w:rsidR="00F95884" w:rsidRPr="00F95884" w:rsidRDefault="00F95884" w:rsidP="00F95884"/>
    <w:p w14:paraId="03C293A2" w14:textId="77777777" w:rsidR="00F95884" w:rsidRPr="00F95884" w:rsidRDefault="00F95884" w:rsidP="00F95884"/>
    <w:p w14:paraId="3941A419" w14:textId="0FFC457A" w:rsidR="00F95884" w:rsidRDefault="00732507" w:rsidP="00F95884">
      <w:r>
        <w:rPr>
          <w:rFonts w:hint="eastAsia"/>
        </w:rPr>
        <w:t>2</w:t>
      </w:r>
      <w:r>
        <w:rPr>
          <w:rFonts w:hint="eastAsia"/>
        </w:rPr>
        <w:t>回目と</w:t>
      </w:r>
      <w:r>
        <w:rPr>
          <w:rFonts w:hint="eastAsia"/>
        </w:rPr>
        <w:t>3</w:t>
      </w:r>
      <w:r>
        <w:rPr>
          <w:rFonts w:hint="eastAsia"/>
        </w:rPr>
        <w:t>回目は</w:t>
      </w:r>
      <w:r>
        <w:rPr>
          <w:rFonts w:hint="eastAsia"/>
        </w:rPr>
        <w:t>6</w:t>
      </w:r>
      <w:r>
        <w:rPr>
          <w:rFonts w:hint="eastAsia"/>
        </w:rPr>
        <w:t>回の滴定の中で一番液全体の赤紫色が薄かった。</w:t>
      </w:r>
    </w:p>
    <w:p w14:paraId="582FE312" w14:textId="3949A964" w:rsidR="00732507" w:rsidRDefault="00732507" w:rsidP="00F95884">
      <w:r>
        <w:rPr>
          <w:rFonts w:hint="eastAsia"/>
        </w:rPr>
        <w:t>また、有機酸の滴定では</w:t>
      </w:r>
      <w:r>
        <w:rPr>
          <w:rFonts w:hint="eastAsia"/>
        </w:rPr>
        <w:t>HCl</w:t>
      </w:r>
      <w:r>
        <w:rPr>
          <w:rFonts w:hint="eastAsia"/>
        </w:rPr>
        <w:t>の滴定に比べて</w:t>
      </w:r>
      <w:r>
        <w:rPr>
          <w:rFonts w:hint="eastAsia"/>
        </w:rPr>
        <w:t>NaOH</w:t>
      </w:r>
      <w:r>
        <w:rPr>
          <w:rFonts w:hint="eastAsia"/>
        </w:rPr>
        <w:t>標準溶液の滴定量が多かった。</w:t>
      </w:r>
    </w:p>
    <w:p w14:paraId="05E59C75" w14:textId="77777777" w:rsidR="00732507" w:rsidRDefault="00732507" w:rsidP="00F95884"/>
    <w:p w14:paraId="2B73E1C8" w14:textId="6829A9D9" w:rsidR="00F95884" w:rsidRDefault="00732507" w:rsidP="00F95884">
      <w:r>
        <w:rPr>
          <w:rFonts w:hint="eastAsia"/>
        </w:rPr>
        <w:t>4</w:t>
      </w:r>
      <w:r>
        <w:rPr>
          <w:rFonts w:hint="eastAsia"/>
        </w:rPr>
        <w:t>，考察</w:t>
      </w:r>
    </w:p>
    <w:p w14:paraId="5DB64E1B" w14:textId="2BFA6A6B" w:rsidR="00732507" w:rsidRDefault="006E090A" w:rsidP="00F95884">
      <w:r>
        <w:rPr>
          <w:rFonts w:hint="eastAsia"/>
        </w:rPr>
        <w:t>実験①で起こった化学反応式は下の式のようになる。</w:t>
      </w:r>
    </w:p>
    <w:p w14:paraId="37712112" w14:textId="16FA236A" w:rsidR="006E090A" w:rsidRDefault="006E090A" w:rsidP="006E090A">
      <w:pPr>
        <w:jc w:val="center"/>
      </w:pPr>
      <w:r>
        <w:rPr>
          <w:rFonts w:hint="eastAsia"/>
        </w:rPr>
        <w:t>NaOH</w:t>
      </w:r>
      <w:r>
        <w:rPr>
          <w:rFonts w:hint="eastAsia"/>
        </w:rPr>
        <w:t>＋</w:t>
      </w:r>
      <w:r>
        <w:rPr>
          <w:rFonts w:hint="eastAsia"/>
        </w:rPr>
        <w:t>HCl</w:t>
      </w:r>
      <w:r>
        <w:rPr>
          <w:rFonts w:hint="eastAsia"/>
        </w:rPr>
        <w:t>→</w:t>
      </w:r>
      <w:r>
        <w:rPr>
          <w:rFonts w:hint="eastAsia"/>
        </w:rPr>
        <w:t>NaCl</w:t>
      </w:r>
      <w:r>
        <w:rPr>
          <w:rFonts w:hint="eastAsia"/>
        </w:rPr>
        <w:t>＋</w:t>
      </w:r>
      <w:r>
        <w:rPr>
          <w:rFonts w:hint="eastAsia"/>
        </w:rPr>
        <w:t>H</w:t>
      </w:r>
      <w:r>
        <w:rPr>
          <w:rFonts w:hint="eastAsia"/>
        </w:rPr>
        <w:t>₂</w:t>
      </w:r>
      <w:r>
        <w:rPr>
          <w:rFonts w:hint="eastAsia"/>
        </w:rPr>
        <w:t>O</w:t>
      </w:r>
      <w:r>
        <w:rPr>
          <w:rFonts w:hint="eastAsia"/>
        </w:rPr>
        <w:t>……①</w:t>
      </w:r>
    </w:p>
    <w:p w14:paraId="527F8F49" w14:textId="77777777" w:rsidR="00E67E3F" w:rsidRDefault="00E67E3F" w:rsidP="00B1619E"/>
    <w:p w14:paraId="1FEAF349" w14:textId="77777777" w:rsidR="00E67E3F" w:rsidRDefault="00F03D2C" w:rsidP="00B1619E">
      <w:r>
        <w:rPr>
          <w:rFonts w:hint="eastAsia"/>
        </w:rPr>
        <w:t>この化学式から</w:t>
      </w:r>
      <w:r>
        <w:rPr>
          <w:rFonts w:hint="eastAsia"/>
        </w:rPr>
        <w:t>NaOH</w:t>
      </w:r>
      <w:r>
        <w:rPr>
          <w:rFonts w:hint="eastAsia"/>
        </w:rPr>
        <w:t>と</w:t>
      </w:r>
      <w:r>
        <w:rPr>
          <w:rFonts w:hint="eastAsia"/>
        </w:rPr>
        <w:t>HCl</w:t>
      </w:r>
      <w:r>
        <w:rPr>
          <w:rFonts w:hint="eastAsia"/>
        </w:rPr>
        <w:t>のモル比は</w:t>
      </w:r>
      <w:r>
        <w:rPr>
          <w:rFonts w:hint="eastAsia"/>
        </w:rPr>
        <w:t>1</w:t>
      </w:r>
      <w:r>
        <w:rPr>
          <w:rFonts w:hint="eastAsia"/>
        </w:rPr>
        <w:t>：</w:t>
      </w:r>
      <w:r>
        <w:rPr>
          <w:rFonts w:hint="eastAsia"/>
        </w:rPr>
        <w:t>1</w:t>
      </w:r>
      <w:r>
        <w:rPr>
          <w:rFonts w:hint="eastAsia"/>
        </w:rPr>
        <w:t>であることが分かるので</w:t>
      </w:r>
      <w:r>
        <w:rPr>
          <w:rFonts w:hint="eastAsia"/>
        </w:rPr>
        <w:t>NaOH</w:t>
      </w:r>
      <w:r>
        <w:rPr>
          <w:rFonts w:hint="eastAsia"/>
        </w:rPr>
        <w:t>のモ</w:t>
      </w:r>
    </w:p>
    <w:p w14:paraId="46FD9FC2" w14:textId="3D351C74" w:rsidR="00E67E3F" w:rsidRDefault="00E67E3F" w:rsidP="00E67E3F">
      <w:pPr>
        <w:jc w:val="center"/>
      </w:pPr>
      <w:r>
        <w:rPr>
          <w:rFonts w:hint="eastAsia"/>
        </w:rPr>
        <w:t>‐</w:t>
      </w:r>
      <w:r>
        <w:rPr>
          <w:rFonts w:hint="eastAsia"/>
        </w:rPr>
        <w:t>4</w:t>
      </w:r>
      <w:r>
        <w:rPr>
          <w:rFonts w:hint="eastAsia"/>
        </w:rPr>
        <w:t>‐</w:t>
      </w:r>
    </w:p>
    <w:p w14:paraId="6F67AF15" w14:textId="1383EBE6" w:rsidR="00B1619E" w:rsidRDefault="00F03D2C" w:rsidP="00B1619E">
      <w:pPr>
        <w:rPr>
          <w:rFonts w:ascii="Times New Roman" w:hAnsi="Times New Roman"/>
        </w:rPr>
      </w:pPr>
      <w:r>
        <w:rPr>
          <w:rFonts w:hint="eastAsia"/>
        </w:rPr>
        <w:lastRenderedPageBreak/>
        <w:t>ル濃度を</w:t>
      </w:r>
      <m:oMath>
        <m:r>
          <w:rPr>
            <w:rFonts w:ascii="Cambria Math" w:hAnsi="Cambria Math"/>
          </w:rPr>
          <m:t>x</m:t>
        </m:r>
      </m:oMath>
      <w:r w:rsidR="002D2413">
        <w:rPr>
          <w:rFonts w:hint="eastAsia"/>
        </w:rPr>
        <w:t xml:space="preserve"> </w:t>
      </w:r>
      <w:r w:rsidR="002D2413">
        <w:rPr>
          <w:rFonts w:ascii="Times New Roman" w:hAnsi="Times New Roman" w:hint="eastAsia"/>
        </w:rPr>
        <w:t>m</w:t>
      </w:r>
      <w:r w:rsidR="002D2413">
        <w:rPr>
          <w:rFonts w:ascii="Times New Roman" w:hAnsi="Times New Roman"/>
        </w:rPr>
        <w:t>ol/L</w:t>
      </w:r>
      <w:r w:rsidR="002D2413">
        <w:rPr>
          <w:rFonts w:ascii="Times New Roman" w:hAnsi="Times New Roman" w:hint="eastAsia"/>
        </w:rPr>
        <w:t>とすると実験①の</w:t>
      </w:r>
      <w:r w:rsidR="002D2413">
        <w:rPr>
          <w:rFonts w:ascii="Times New Roman" w:hAnsi="Times New Roman" w:hint="eastAsia"/>
        </w:rPr>
        <w:t>NaOH</w:t>
      </w:r>
      <w:r w:rsidR="002D2413">
        <w:rPr>
          <w:rFonts w:ascii="Times New Roman" w:hAnsi="Times New Roman" w:hint="eastAsia"/>
        </w:rPr>
        <w:t>標準溶液の滴定量の平均を用いて</w:t>
      </w:r>
      <m:oMath>
        <m:r>
          <w:rPr>
            <w:rFonts w:ascii="Cambria Math" w:hAnsi="Cambria Math"/>
          </w:rPr>
          <m:t>x</m:t>
        </m:r>
      </m:oMath>
      <w:r w:rsidR="002D2413">
        <w:rPr>
          <w:rFonts w:ascii="Times New Roman" w:hAnsi="Times New Roman" w:hint="eastAsia"/>
        </w:rPr>
        <w:t>は次のように求まる。</w:t>
      </w:r>
    </w:p>
    <w:p w14:paraId="7A4CDEEF" w14:textId="2E25F607" w:rsidR="00B92116" w:rsidRPr="00B6060E" w:rsidRDefault="00B92116" w:rsidP="001C7FD0">
      <w:pPr>
        <w:ind w:firstLineChars="600" w:firstLine="1440"/>
        <w:jc w:val="center"/>
        <w:rPr>
          <w:rFonts w:ascii="Times New Roman" w:hAnsi="Times New Roman"/>
        </w:rPr>
      </w:pPr>
      <m:oMath>
        <m:r>
          <w:rPr>
            <w:rFonts w:ascii="Cambria Math" w:hAnsi="Cambria Math"/>
          </w:rPr>
          <m:t>xmol/L×</m:t>
        </m:r>
        <m:f>
          <m:fPr>
            <m:ctrlPr>
              <w:rPr>
                <w:rFonts w:ascii="Cambria Math" w:hAnsi="Cambria Math"/>
                <w:i/>
              </w:rPr>
            </m:ctrlPr>
          </m:fPr>
          <m:num>
            <m:r>
              <w:rPr>
                <w:rFonts w:ascii="Cambria Math" w:hAnsi="Cambria Math" w:hint="eastAsia"/>
              </w:rPr>
              <m:t>14.4</m:t>
            </m:r>
          </m:num>
          <m:den>
            <m:r>
              <w:rPr>
                <w:rFonts w:ascii="Cambria Math" w:hAnsi="Cambria Math" w:hint="eastAsia"/>
              </w:rPr>
              <m:t>1000</m:t>
            </m:r>
          </m:den>
        </m:f>
        <m:r>
          <w:rPr>
            <w:rFonts w:ascii="Cambria Math" w:hAnsi="Cambria Math"/>
          </w:rPr>
          <m:t>L=</m:t>
        </m:r>
        <m:r>
          <w:rPr>
            <w:rFonts w:ascii="Cambria Math" w:hAnsi="Cambria Math" w:hint="eastAsia"/>
          </w:rPr>
          <m:t>0.020</m:t>
        </m:r>
        <m:r>
          <w:rPr>
            <w:rFonts w:ascii="Cambria Math" w:hAnsi="Cambria Math"/>
          </w:rPr>
          <m:t>mol/L×</m:t>
        </m:r>
        <m:f>
          <m:fPr>
            <m:ctrlPr>
              <w:rPr>
                <w:rFonts w:ascii="Cambria Math" w:hAnsi="Cambria Math"/>
                <w:i/>
              </w:rPr>
            </m:ctrlPr>
          </m:fPr>
          <m:num>
            <m:r>
              <w:rPr>
                <w:rFonts w:ascii="Cambria Math" w:hAnsi="Cambria Math" w:hint="eastAsia"/>
              </w:rPr>
              <m:t>10</m:t>
            </m:r>
          </m:num>
          <m:den>
            <m:r>
              <w:rPr>
                <w:rFonts w:ascii="Cambria Math" w:hAnsi="Cambria Math" w:hint="eastAsia"/>
              </w:rPr>
              <m:t>1000</m:t>
            </m:r>
          </m:den>
        </m:f>
        <m:r>
          <w:rPr>
            <w:rFonts w:ascii="Cambria Math" w:hAnsi="Cambria Math"/>
          </w:rPr>
          <m:t>L</m:t>
        </m:r>
      </m:oMath>
      <w:r w:rsidR="001C7FD0">
        <w:rPr>
          <w:rFonts w:ascii="Times New Roman" w:hAnsi="Times New Roman" w:hint="eastAsia"/>
        </w:rPr>
        <w:t>……②</w:t>
      </w:r>
    </w:p>
    <w:p w14:paraId="3598C395" w14:textId="0EE2FEEC" w:rsidR="00B6060E" w:rsidRPr="00B6060E" w:rsidRDefault="00B6060E" w:rsidP="00B1619E">
      <w:pPr>
        <w:rPr>
          <w:rFonts w:ascii="Times New Roman" w:hAnsi="Times New Roman"/>
        </w:rPr>
      </w:pPr>
      <m:oMathPara>
        <m:oMath>
          <m:r>
            <w:rPr>
              <w:rFonts w:ascii="Cambria Math" w:hAnsi="Cambria Math"/>
            </w:rPr>
            <m:t>x=0.02</m:t>
          </m:r>
          <m:r>
            <w:rPr>
              <w:rFonts w:ascii="Cambria Math" w:hAnsi="Cambria Math" w:hint="eastAsia"/>
            </w:rPr>
            <m:t>0</m:t>
          </m:r>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14.4</m:t>
              </m:r>
            </m:den>
          </m:f>
        </m:oMath>
      </m:oMathPara>
    </w:p>
    <w:p w14:paraId="4AE9BC18" w14:textId="6B86EE31" w:rsidR="00B6060E" w:rsidRPr="00B6060E" w:rsidRDefault="00B6060E" w:rsidP="00B1619E">
      <w:pPr>
        <w:rPr>
          <w:rFonts w:ascii="Times New Roman" w:hAnsi="Times New Roman"/>
          <w:i/>
        </w:rPr>
      </w:pPr>
      <m:oMathPara>
        <m:oMath>
          <m:r>
            <w:rPr>
              <w:rFonts w:ascii="Cambria Math" w:hAnsi="Cambria Math"/>
            </w:rPr>
            <m:t>=0.0138⋯</m:t>
          </m:r>
        </m:oMath>
      </m:oMathPara>
    </w:p>
    <w:p w14:paraId="13A368A1" w14:textId="461756FE" w:rsidR="00B6060E" w:rsidRPr="001C7FD0" w:rsidRDefault="00B6060E" w:rsidP="00B6060E">
      <w:pPr>
        <w:jc w:val="center"/>
        <w:rPr>
          <w:rFonts w:ascii="Times New Roman" w:hAnsi="Times New Roman"/>
        </w:rPr>
      </w:pPr>
      <m:oMathPara>
        <m:oMath>
          <m:r>
            <w:rPr>
              <w:rFonts w:ascii="Cambria Math" w:hAnsi="Cambria Math" w:hint="eastAsia"/>
            </w:rPr>
            <m:t>≒</m:t>
          </m:r>
          <m:r>
            <m:rPr>
              <m:sty m:val="p"/>
            </m:rPr>
            <w:rPr>
              <w:rFonts w:ascii="Cambria Math" w:hAnsi="Cambria Math" w:hint="eastAsia"/>
            </w:rPr>
            <m:t>0.014</m:t>
          </m:r>
          <m:r>
            <m:rPr>
              <m:sty m:val="p"/>
            </m:rPr>
            <w:rPr>
              <w:rFonts w:ascii="Cambria Math" w:hAnsi="Cambria Math"/>
            </w:rPr>
            <m:t>mol/L</m:t>
          </m:r>
        </m:oMath>
      </m:oMathPara>
    </w:p>
    <w:p w14:paraId="7E7DE3A1" w14:textId="6DE12303" w:rsidR="001C7FD0" w:rsidRDefault="00E979A1" w:rsidP="001C7FD0">
      <w:pPr>
        <w:rPr>
          <w:rFonts w:ascii="Times New Roman" w:hAnsi="Times New Roman"/>
        </w:rPr>
      </w:pPr>
      <w:r>
        <w:rPr>
          <w:rFonts w:ascii="Times New Roman" w:hAnsi="Times New Roman" w:hint="eastAsia"/>
        </w:rPr>
        <w:t>よって実験①から分かる</w:t>
      </w:r>
      <w:r>
        <w:rPr>
          <w:rFonts w:ascii="Times New Roman" w:hAnsi="Times New Roman" w:hint="eastAsia"/>
        </w:rPr>
        <w:t>NaOH</w:t>
      </w:r>
      <w:r>
        <w:rPr>
          <w:rFonts w:ascii="Times New Roman" w:hAnsi="Times New Roman" w:hint="eastAsia"/>
        </w:rPr>
        <w:t>の</w:t>
      </w:r>
      <w:r w:rsidR="007D0538">
        <w:rPr>
          <w:rFonts w:ascii="Times New Roman" w:hAnsi="Times New Roman" w:hint="eastAsia"/>
        </w:rPr>
        <w:t>モル濃度は</w:t>
      </w:r>
      <w:r w:rsidR="007D0538">
        <w:rPr>
          <w:rFonts w:ascii="Times New Roman" w:hAnsi="Times New Roman" w:hint="eastAsia"/>
        </w:rPr>
        <w:t>0.014m</w:t>
      </w:r>
      <w:r w:rsidR="007D0538">
        <w:rPr>
          <w:rFonts w:ascii="Times New Roman" w:hAnsi="Times New Roman"/>
        </w:rPr>
        <w:t>ol/L</w:t>
      </w:r>
      <w:r w:rsidR="007D0538">
        <w:rPr>
          <w:rFonts w:ascii="Times New Roman" w:hAnsi="Times New Roman" w:hint="eastAsia"/>
        </w:rPr>
        <w:t>だが、</w:t>
      </w:r>
      <w:r w:rsidR="00562FAB">
        <w:rPr>
          <w:rFonts w:ascii="Times New Roman" w:hAnsi="Times New Roman" w:hint="eastAsia"/>
        </w:rPr>
        <w:t>これは理論値である</w:t>
      </w:r>
      <w:r w:rsidR="00562FAB">
        <w:rPr>
          <w:rFonts w:ascii="Times New Roman" w:hAnsi="Times New Roman" w:hint="eastAsia"/>
        </w:rPr>
        <w:t>0.02m</w:t>
      </w:r>
      <w:r w:rsidR="00562FAB">
        <w:rPr>
          <w:rFonts w:ascii="Times New Roman" w:hAnsi="Times New Roman"/>
        </w:rPr>
        <w:t>ol/L</w:t>
      </w:r>
      <w:r w:rsidR="00D375A9">
        <w:rPr>
          <w:rFonts w:ascii="Times New Roman" w:hAnsi="Times New Roman" w:hint="eastAsia"/>
        </w:rPr>
        <w:t>とは異なる。これは</w:t>
      </w:r>
      <w:r w:rsidR="00EE4BB6">
        <w:rPr>
          <w:rFonts w:ascii="Times New Roman" w:hAnsi="Times New Roman" w:hint="eastAsia"/>
        </w:rPr>
        <w:t>電子天秤で測って取ってきた</w:t>
      </w:r>
      <w:r w:rsidR="00072AE7">
        <w:rPr>
          <w:rFonts w:ascii="Times New Roman" w:hAnsi="Times New Roman" w:hint="eastAsia"/>
        </w:rPr>
        <w:t>潮解性をもつ</w:t>
      </w:r>
      <w:r w:rsidR="00EE4BB6">
        <w:rPr>
          <w:rFonts w:ascii="Times New Roman" w:hAnsi="Times New Roman" w:hint="eastAsia"/>
        </w:rPr>
        <w:t>粒上の</w:t>
      </w:r>
      <w:r w:rsidR="00EE4BB6">
        <w:rPr>
          <w:rFonts w:ascii="Times New Roman" w:hAnsi="Times New Roman" w:hint="eastAsia"/>
        </w:rPr>
        <w:t>NaOH</w:t>
      </w:r>
      <w:r w:rsidR="00EE4BB6">
        <w:rPr>
          <w:rFonts w:ascii="Times New Roman" w:hAnsi="Times New Roman" w:hint="eastAsia"/>
        </w:rPr>
        <w:t>が</w:t>
      </w:r>
      <w:r w:rsidR="00072AE7">
        <w:rPr>
          <w:rFonts w:ascii="Times New Roman" w:hAnsi="Times New Roman" w:hint="eastAsia"/>
        </w:rPr>
        <w:t>空気中の水分を吸収して溶けてしまいコニカルビーカーに入れるときに</w:t>
      </w:r>
      <w:r w:rsidR="00072AE7">
        <w:rPr>
          <w:rFonts w:ascii="Times New Roman" w:hAnsi="Times New Roman" w:hint="eastAsia"/>
        </w:rPr>
        <w:t>NaOH</w:t>
      </w:r>
      <w:r w:rsidR="00072AE7">
        <w:rPr>
          <w:rFonts w:ascii="Times New Roman" w:hAnsi="Times New Roman" w:hint="eastAsia"/>
        </w:rPr>
        <w:t>を全て入れられなかったことが原因であると考える。</w:t>
      </w:r>
    </w:p>
    <w:p w14:paraId="2CE3C134" w14:textId="77777777" w:rsidR="0047228B" w:rsidRDefault="0047228B" w:rsidP="00CB5BF8">
      <w:pPr>
        <w:rPr>
          <w:rFonts w:ascii="Times New Roman" w:hAnsi="Times New Roman"/>
        </w:rPr>
      </w:pPr>
    </w:p>
    <w:p w14:paraId="12D3D785" w14:textId="439E59B1" w:rsidR="00CB5BF8" w:rsidRDefault="00CB5BF8" w:rsidP="00CB5BF8">
      <w:pPr>
        <w:rPr>
          <w:rFonts w:ascii="Times New Roman" w:hAnsi="Times New Roman"/>
        </w:rPr>
      </w:pPr>
      <w:r>
        <w:rPr>
          <w:rFonts w:ascii="Times New Roman" w:hAnsi="Times New Roman" w:hint="eastAsia"/>
        </w:rPr>
        <w:t>また、実験②で起こった化学反応式は有機酸の化学式が分からないのでわからないがここで有機酸の価数を１価とすると</w:t>
      </w:r>
      <w:r>
        <w:rPr>
          <w:rFonts w:ascii="Times New Roman" w:hAnsi="Times New Roman" w:hint="eastAsia"/>
        </w:rPr>
        <w:t>NaOH</w:t>
      </w:r>
      <w:r>
        <w:rPr>
          <w:rFonts w:ascii="Times New Roman" w:hAnsi="Times New Roman" w:hint="eastAsia"/>
        </w:rPr>
        <w:t>と有機酸のモル比は</w:t>
      </w:r>
      <w:r>
        <w:rPr>
          <w:rFonts w:ascii="Times New Roman" w:hAnsi="Times New Roman" w:hint="eastAsia"/>
        </w:rPr>
        <w:t>1</w:t>
      </w:r>
      <w:r>
        <w:rPr>
          <w:rFonts w:ascii="Times New Roman" w:hAnsi="Times New Roman" w:hint="eastAsia"/>
        </w:rPr>
        <w:t>：</w:t>
      </w:r>
      <w:r>
        <w:rPr>
          <w:rFonts w:ascii="Times New Roman" w:hAnsi="Times New Roman" w:hint="eastAsia"/>
        </w:rPr>
        <w:t>1</w:t>
      </w:r>
      <w:r>
        <w:rPr>
          <w:rFonts w:ascii="Times New Roman" w:hAnsi="Times New Roman" w:hint="eastAsia"/>
        </w:rPr>
        <w:t>になるので有機酸のモル濃度を</w:t>
      </w:r>
      <m:oMath>
        <m:r>
          <m:rPr>
            <m:sty m:val="p"/>
          </m:rPr>
          <w:rPr>
            <w:rFonts w:ascii="Cambria Math" w:hAnsi="Cambria Math"/>
          </w:rPr>
          <m:t>y</m:t>
        </m:r>
      </m:oMath>
      <w:r>
        <w:rPr>
          <w:rFonts w:ascii="Times New Roman" w:hAnsi="Times New Roman" w:hint="eastAsia"/>
        </w:rPr>
        <w:t>m</w:t>
      </w:r>
      <w:proofErr w:type="spellStart"/>
      <w:r>
        <w:rPr>
          <w:rFonts w:ascii="Times New Roman" w:hAnsi="Times New Roman"/>
        </w:rPr>
        <w:t>ol</w:t>
      </w:r>
      <w:proofErr w:type="spellEnd"/>
      <w:r>
        <w:rPr>
          <w:rFonts w:ascii="Times New Roman" w:hAnsi="Times New Roman"/>
        </w:rPr>
        <w:t>/L</w:t>
      </w:r>
      <w:r>
        <w:rPr>
          <w:rFonts w:ascii="Times New Roman" w:hAnsi="Times New Roman" w:hint="eastAsia"/>
        </w:rPr>
        <w:t>とすると実験②の</w:t>
      </w:r>
      <w:r>
        <w:rPr>
          <w:rFonts w:ascii="Times New Roman" w:hAnsi="Times New Roman" w:hint="eastAsia"/>
        </w:rPr>
        <w:t>NaOH</w:t>
      </w:r>
      <w:r>
        <w:rPr>
          <w:rFonts w:ascii="Times New Roman" w:hAnsi="Times New Roman" w:hint="eastAsia"/>
        </w:rPr>
        <w:t>標準溶液の滴定量の平均を用いて</w:t>
      </w:r>
      <m:oMath>
        <m:r>
          <w:rPr>
            <w:rFonts w:ascii="Cambria Math" w:hAnsi="Cambria Math"/>
          </w:rPr>
          <m:t>y</m:t>
        </m:r>
      </m:oMath>
      <w:r>
        <w:rPr>
          <w:rFonts w:ascii="Times New Roman" w:hAnsi="Times New Roman" w:hint="eastAsia"/>
        </w:rPr>
        <w:t>は次のように求まる。</w:t>
      </w:r>
    </w:p>
    <w:p w14:paraId="37410C7E" w14:textId="23C9602E" w:rsidR="00CB5BF8" w:rsidRPr="005B1B74" w:rsidRDefault="005B1B74" w:rsidP="001C7FD0">
      <w:pPr>
        <w:rPr>
          <w:rFonts w:ascii="Times New Roman" w:hAnsi="Times New Roman"/>
          <w:iCs/>
        </w:rPr>
      </w:pPr>
      <m:oMathPara>
        <m:oMath>
          <m:r>
            <m:rPr>
              <m:sty m:val="p"/>
            </m:rPr>
            <w:rPr>
              <w:rFonts w:ascii="Cambria Math" w:hAnsi="Cambria Math" w:hint="eastAsia"/>
            </w:rPr>
            <m:t>ｙ</m:t>
          </m:r>
          <m:r>
            <w:rPr>
              <w:rFonts w:ascii="Cambria Math" w:hAnsi="Cambria Math"/>
            </w:rPr>
            <m:t>×</m:t>
          </m:r>
          <m:f>
            <m:fPr>
              <m:ctrlPr>
                <w:rPr>
                  <w:rFonts w:ascii="Cambria Math" w:hAnsi="Cambria Math"/>
                  <w:i/>
                </w:rPr>
              </m:ctrlPr>
            </m:fPr>
            <m:num>
              <m:r>
                <w:rPr>
                  <w:rFonts w:ascii="Cambria Math" w:hAnsi="Cambria Math" w:hint="eastAsia"/>
                </w:rPr>
                <m:t>10</m:t>
              </m:r>
            </m:num>
            <m:den>
              <m:r>
                <w:rPr>
                  <w:rFonts w:ascii="Cambria Math" w:hAnsi="Cambria Math" w:hint="eastAsia"/>
                </w:rPr>
                <m:t>1000</m:t>
              </m:r>
            </m:den>
          </m:f>
          <m:r>
            <w:rPr>
              <w:rFonts w:ascii="Cambria Math" w:hAnsi="Cambria Math"/>
            </w:rPr>
            <m:t>=</m:t>
          </m:r>
          <m:r>
            <w:rPr>
              <w:rFonts w:ascii="Cambria Math" w:hAnsi="Cambria Math" w:hint="eastAsia"/>
            </w:rPr>
            <m:t>0.0138</m:t>
          </m:r>
          <m:r>
            <w:rPr>
              <w:rFonts w:ascii="Cambria Math" w:hAnsi="Cambria Math"/>
            </w:rPr>
            <m:t>×</m:t>
          </m:r>
          <m:f>
            <m:fPr>
              <m:ctrlPr>
                <w:rPr>
                  <w:rFonts w:ascii="Cambria Math" w:hAnsi="Cambria Math"/>
                  <w:i/>
                </w:rPr>
              </m:ctrlPr>
            </m:fPr>
            <m:num>
              <m:r>
                <w:rPr>
                  <w:rFonts w:ascii="Cambria Math" w:hAnsi="Cambria Math" w:hint="eastAsia"/>
                </w:rPr>
                <m:t>16.9</m:t>
              </m:r>
            </m:num>
            <m:den>
              <m:r>
                <w:rPr>
                  <w:rFonts w:ascii="Cambria Math" w:hAnsi="Cambria Math" w:hint="eastAsia"/>
                </w:rPr>
                <m:t>1000</m:t>
              </m:r>
            </m:den>
          </m:f>
          <m:r>
            <w:rPr>
              <w:rFonts w:ascii="Cambria Math" w:hAnsi="Cambria Math"/>
            </w:rPr>
            <m:t>⋯</m:t>
          </m:r>
          <m:r>
            <m:rPr>
              <m:sty m:val="p"/>
            </m:rPr>
            <w:rPr>
              <w:rFonts w:ascii="Cambria Math" w:hAnsi="Cambria Math" w:hint="eastAsia"/>
            </w:rPr>
            <m:t>③</m:t>
          </m:r>
        </m:oMath>
      </m:oMathPara>
    </w:p>
    <w:p w14:paraId="41A159DF" w14:textId="03DB5980" w:rsidR="005B1B74" w:rsidRPr="005B1B74" w:rsidRDefault="005B1B74" w:rsidP="001C7FD0">
      <w:pPr>
        <w:rPr>
          <w:rFonts w:ascii="Times New Roman" w:hAnsi="Times New Roman"/>
        </w:rPr>
      </w:pPr>
      <m:oMathPara>
        <m:oMath>
          <m:r>
            <w:rPr>
              <w:rFonts w:ascii="Cambria Math" w:hAnsi="Cambria Math"/>
            </w:rPr>
            <m:t>y=0.0138×</m:t>
          </m:r>
          <m:f>
            <m:fPr>
              <m:ctrlPr>
                <w:rPr>
                  <w:rFonts w:ascii="Cambria Math" w:hAnsi="Cambria Math"/>
                  <w:i/>
                </w:rPr>
              </m:ctrlPr>
            </m:fPr>
            <m:num>
              <m:r>
                <w:rPr>
                  <w:rFonts w:ascii="Cambria Math" w:hAnsi="Cambria Math"/>
                </w:rPr>
                <m:t>16.9</m:t>
              </m:r>
            </m:num>
            <m:den>
              <m:r>
                <w:rPr>
                  <w:rFonts w:ascii="Cambria Math" w:hAnsi="Cambria Math"/>
                </w:rPr>
                <m:t>10</m:t>
              </m:r>
            </m:den>
          </m:f>
        </m:oMath>
      </m:oMathPara>
    </w:p>
    <w:p w14:paraId="017E21A7" w14:textId="778F8D85" w:rsidR="005B1B74" w:rsidRPr="005B1B74" w:rsidRDefault="005B1B74" w:rsidP="005B1B74">
      <w:pPr>
        <w:ind w:firstLineChars="50" w:firstLine="120"/>
        <w:rPr>
          <w:rFonts w:ascii="Times New Roman" w:hAnsi="Times New Roman"/>
        </w:rPr>
      </w:pPr>
      <m:oMathPara>
        <m:oMathParaPr>
          <m:jc m:val="center"/>
        </m:oMathParaPr>
        <m:oMath>
          <m:r>
            <w:rPr>
              <w:rFonts w:ascii="Cambria Math" w:hAnsi="Cambria Math"/>
            </w:rPr>
            <m:t>=0.023322</m:t>
          </m:r>
        </m:oMath>
      </m:oMathPara>
    </w:p>
    <w:p w14:paraId="187EB76C" w14:textId="40542801" w:rsidR="005B1B74" w:rsidRPr="005B1B74" w:rsidRDefault="005B1B74" w:rsidP="005B1B74">
      <w:pPr>
        <w:ind w:firstLineChars="200" w:firstLine="480"/>
        <w:rPr>
          <w:rFonts w:ascii="Times New Roman" w:hAnsi="Times New Roman"/>
        </w:rPr>
      </w:pPr>
      <m:oMathPara>
        <m:oMath>
          <m:r>
            <w:rPr>
              <w:rFonts w:ascii="Cambria Math" w:hAnsi="Cambria Math" w:hint="eastAsia"/>
            </w:rPr>
            <m:t>≒</m:t>
          </m:r>
          <m:r>
            <w:rPr>
              <w:rFonts w:ascii="Cambria Math" w:hAnsi="Cambria Math" w:hint="eastAsia"/>
            </w:rPr>
            <m:t>0.023</m:t>
          </m:r>
          <m:r>
            <w:rPr>
              <w:rFonts w:ascii="Cambria Math" w:hAnsi="Cambria Math"/>
            </w:rPr>
            <m:t>mol/L</m:t>
          </m:r>
        </m:oMath>
      </m:oMathPara>
    </w:p>
    <w:p w14:paraId="13423F9C" w14:textId="6F42BB90" w:rsidR="00CB5BF8" w:rsidRDefault="00E51212" w:rsidP="001C7FD0">
      <w:pPr>
        <w:rPr>
          <w:rFonts w:ascii="Times New Roman" w:hAnsi="Times New Roman"/>
        </w:rPr>
      </w:pPr>
      <w:r>
        <w:rPr>
          <w:rFonts w:ascii="Times New Roman" w:hAnsi="Times New Roman" w:hint="eastAsia"/>
        </w:rPr>
        <w:t>よって有機酸が一価の時のモル濃度は</w:t>
      </w:r>
      <w:r>
        <w:rPr>
          <w:rFonts w:ascii="Times New Roman" w:hAnsi="Times New Roman" w:hint="eastAsia"/>
        </w:rPr>
        <w:t>0.023m</w:t>
      </w:r>
      <w:r>
        <w:rPr>
          <w:rFonts w:ascii="Times New Roman" w:hAnsi="Times New Roman"/>
        </w:rPr>
        <w:t>ol/L</w:t>
      </w:r>
      <w:r>
        <w:rPr>
          <w:rFonts w:ascii="Times New Roman" w:hAnsi="Times New Roman" w:hint="eastAsia"/>
        </w:rPr>
        <w:t>だとわかる。</w:t>
      </w:r>
      <w:r w:rsidR="00D503CD">
        <w:rPr>
          <w:rFonts w:ascii="Times New Roman" w:hAnsi="Times New Roman" w:hint="eastAsia"/>
        </w:rPr>
        <w:t>有機酸が</w:t>
      </w:r>
      <w:r w:rsidR="00D503CD">
        <w:rPr>
          <w:rFonts w:ascii="Times New Roman" w:hAnsi="Times New Roman" w:hint="eastAsia"/>
        </w:rPr>
        <w:t>2</w:t>
      </w:r>
      <w:r w:rsidR="007552FD">
        <w:rPr>
          <w:rFonts w:ascii="Times New Roman" w:hAnsi="Times New Roman" w:hint="eastAsia"/>
        </w:rPr>
        <w:t>価</w:t>
      </w:r>
      <w:r w:rsidR="00D503CD">
        <w:rPr>
          <w:rFonts w:ascii="Times New Roman" w:hAnsi="Times New Roman" w:hint="eastAsia"/>
        </w:rPr>
        <w:t>の場合には式は次のようになり</w:t>
      </w:r>
      <w:r w:rsidR="00D503CD">
        <w:rPr>
          <w:rFonts w:ascii="Times New Roman" w:hAnsi="Times New Roman" w:hint="eastAsia"/>
        </w:rPr>
        <w:t>1</w:t>
      </w:r>
      <w:r w:rsidR="00D503CD">
        <w:rPr>
          <w:rFonts w:ascii="Times New Roman" w:hAnsi="Times New Roman" w:hint="eastAsia"/>
        </w:rPr>
        <w:t>価の時のモル濃度の</w:t>
      </w:r>
      <w:r w:rsidR="00D503CD">
        <w:rPr>
          <w:rFonts w:ascii="Times New Roman" w:hAnsi="Times New Roman"/>
        </w:rPr>
        <w:t>1/2</w:t>
      </w:r>
      <w:r w:rsidR="00D503CD">
        <w:rPr>
          <w:rFonts w:ascii="Times New Roman" w:hAnsi="Times New Roman" w:hint="eastAsia"/>
        </w:rPr>
        <w:t>倍になる。</w:t>
      </w:r>
    </w:p>
    <w:p w14:paraId="6760BCF4" w14:textId="565A2D13" w:rsidR="00D503CD" w:rsidRPr="003A0C64" w:rsidRDefault="00D503CD" w:rsidP="001C7FD0">
      <w:pPr>
        <w:rPr>
          <w:rFonts w:ascii="Times New Roman" w:hAnsi="Times New Roman"/>
          <w:iCs/>
        </w:rPr>
      </w:pPr>
      <m:oMathPara>
        <m:oMath>
          <m:r>
            <w:rPr>
              <w:rFonts w:ascii="Cambria Math" w:hAnsi="Cambria Math"/>
            </w:rPr>
            <m:t>2×y×</m:t>
          </m:r>
          <m:f>
            <m:fPr>
              <m:ctrlPr>
                <w:rPr>
                  <w:rFonts w:ascii="Cambria Math" w:hAnsi="Cambria Math"/>
                  <w:i/>
                </w:rPr>
              </m:ctrlPr>
            </m:fPr>
            <m:num>
              <m:r>
                <w:rPr>
                  <w:rFonts w:ascii="Cambria Math" w:hAnsi="Cambria Math"/>
                </w:rPr>
                <m:t>10</m:t>
              </m:r>
            </m:num>
            <m:den>
              <m:r>
                <w:rPr>
                  <w:rFonts w:ascii="Cambria Math" w:hAnsi="Cambria Math"/>
                </w:rPr>
                <m:t>1000</m:t>
              </m:r>
            </m:den>
          </m:f>
          <m:r>
            <w:rPr>
              <w:rFonts w:ascii="Cambria Math" w:hAnsi="Cambria Math"/>
            </w:rPr>
            <m:t>=0.0138×</m:t>
          </m:r>
          <m:f>
            <m:fPr>
              <m:ctrlPr>
                <w:rPr>
                  <w:rFonts w:ascii="Cambria Math" w:hAnsi="Cambria Math"/>
                  <w:i/>
                </w:rPr>
              </m:ctrlPr>
            </m:fPr>
            <m:num>
              <m:r>
                <w:rPr>
                  <w:rFonts w:ascii="Cambria Math" w:hAnsi="Cambria Math"/>
                </w:rPr>
                <m:t>16.9</m:t>
              </m:r>
            </m:num>
            <m:den>
              <m:r>
                <w:rPr>
                  <w:rFonts w:ascii="Cambria Math" w:hAnsi="Cambria Math"/>
                </w:rPr>
                <m:t>1000</m:t>
              </m:r>
            </m:den>
          </m:f>
          <m:r>
            <w:rPr>
              <w:rFonts w:ascii="Cambria Math" w:hAnsi="Cambria Math"/>
            </w:rPr>
            <m:t>⋯</m:t>
          </m:r>
          <m:r>
            <m:rPr>
              <m:sty m:val="p"/>
            </m:rPr>
            <w:rPr>
              <w:rFonts w:ascii="Cambria Math" w:hAnsi="Cambria Math" w:hint="eastAsia"/>
            </w:rPr>
            <m:t>④</m:t>
          </m:r>
        </m:oMath>
      </m:oMathPara>
    </w:p>
    <w:p w14:paraId="63E07886" w14:textId="4690466F" w:rsidR="003A0C64" w:rsidRPr="003A0C64" w:rsidRDefault="003A0C64" w:rsidP="001C7FD0">
      <w:pPr>
        <w:rPr>
          <w:rFonts w:ascii="Times New Roman" w:hAnsi="Times New Roman"/>
        </w:rPr>
      </w:pPr>
      <m:oMathPara>
        <m:oMath>
          <m:r>
            <w:rPr>
              <w:rFonts w:ascii="Cambria Math" w:hAnsi="Cambria Math"/>
            </w:rPr>
            <m:t>y=0.011661</m:t>
          </m:r>
        </m:oMath>
      </m:oMathPara>
    </w:p>
    <w:p w14:paraId="0CA9D4E6" w14:textId="5D769135" w:rsidR="003A0C64" w:rsidRPr="003A0C64" w:rsidRDefault="003A0C64" w:rsidP="001C7FD0">
      <w:pPr>
        <w:rPr>
          <w:rFonts w:ascii="Times New Roman" w:hAnsi="Times New Roman"/>
          <w:iCs/>
        </w:rPr>
      </w:pPr>
      <m:oMathPara>
        <m:oMath>
          <m:r>
            <m:rPr>
              <m:sty m:val="p"/>
            </m:rPr>
            <w:rPr>
              <w:rFonts w:ascii="Cambria Math" w:hAnsi="Cambria Math" w:hint="eastAsia"/>
            </w:rPr>
            <m:t>≒</m:t>
          </m:r>
          <m:r>
            <m:rPr>
              <m:sty m:val="p"/>
            </m:rPr>
            <w:rPr>
              <w:rFonts w:ascii="Cambria Math" w:hAnsi="Cambria Math" w:hint="eastAsia"/>
            </w:rPr>
            <m:t>0.012</m:t>
          </m:r>
          <m:r>
            <m:rPr>
              <m:sty m:val="p"/>
            </m:rPr>
            <w:rPr>
              <w:rFonts w:ascii="Cambria Math" w:hAnsi="Cambria Math"/>
            </w:rPr>
            <m:t>mol/L</m:t>
          </m:r>
        </m:oMath>
      </m:oMathPara>
    </w:p>
    <w:p w14:paraId="44FDD1A1" w14:textId="77777777" w:rsidR="0047228B" w:rsidRDefault="0047228B" w:rsidP="00F95884"/>
    <w:p w14:paraId="056DD70B" w14:textId="6FF92B44" w:rsidR="006E090A" w:rsidRDefault="00575219" w:rsidP="00F95884">
      <w:r>
        <w:rPr>
          <w:rFonts w:hint="eastAsia"/>
        </w:rPr>
        <w:t>5</w:t>
      </w:r>
      <w:r>
        <w:rPr>
          <w:rFonts w:hint="eastAsia"/>
        </w:rPr>
        <w:t>，参考</w:t>
      </w:r>
      <w:r w:rsidR="002D2413">
        <w:rPr>
          <w:rFonts w:hint="eastAsia"/>
        </w:rPr>
        <w:t>文献</w:t>
      </w:r>
    </w:p>
    <w:p w14:paraId="1EC0D34F" w14:textId="6A1167FA" w:rsidR="00575219" w:rsidRDefault="00575219" w:rsidP="00F95884">
      <w:r>
        <w:rPr>
          <w:rFonts w:hint="eastAsia"/>
        </w:rPr>
        <w:t>大橋ら、分析化学、三共出版</w:t>
      </w:r>
      <w:r>
        <w:rPr>
          <w:rFonts w:hint="eastAsia"/>
        </w:rPr>
        <w:t>(1992)</w:t>
      </w:r>
    </w:p>
    <w:p w14:paraId="7046B9F1" w14:textId="10DECE20" w:rsidR="00575219" w:rsidRDefault="00575219" w:rsidP="00F95884">
      <w:r>
        <w:rPr>
          <w:rFonts w:hint="eastAsia"/>
        </w:rPr>
        <w:t>McMurry</w:t>
      </w:r>
      <w:r>
        <w:rPr>
          <w:rFonts w:hint="eastAsia"/>
        </w:rPr>
        <w:t>、第七版マクマリー有機化学概論、東京化学同人</w:t>
      </w:r>
      <w:r>
        <w:rPr>
          <w:rFonts w:hint="eastAsia"/>
        </w:rPr>
        <w:t>(2017)</w:t>
      </w:r>
    </w:p>
    <w:p w14:paraId="76770D32" w14:textId="730222AB" w:rsidR="00575219" w:rsidRDefault="00575219" w:rsidP="00F95884">
      <w:r>
        <w:rPr>
          <w:rFonts w:hint="eastAsia"/>
        </w:rPr>
        <w:t>佐竹ら、分析化学の基礎、共立出版株式会社</w:t>
      </w:r>
      <w:r>
        <w:rPr>
          <w:rFonts w:hint="eastAsia"/>
        </w:rPr>
        <w:t>(1994)</w:t>
      </w:r>
    </w:p>
    <w:p w14:paraId="6D66A4D6" w14:textId="3B2CDD32" w:rsidR="00575219" w:rsidRDefault="00575219" w:rsidP="00F95884">
      <w:r>
        <w:rPr>
          <w:rFonts w:hint="eastAsia"/>
        </w:rPr>
        <w:t>飯田ら、第</w:t>
      </w:r>
      <w:r>
        <w:rPr>
          <w:rFonts w:hint="eastAsia"/>
        </w:rPr>
        <w:t>3</w:t>
      </w:r>
      <w:r>
        <w:rPr>
          <w:rFonts w:hint="eastAsia"/>
        </w:rPr>
        <w:t>版イラストで見る科学実験の基礎知識、丸善株式会社</w:t>
      </w:r>
      <w:r w:rsidR="00B1619E">
        <w:rPr>
          <w:rFonts w:hint="eastAsia"/>
        </w:rPr>
        <w:t>(2009)</w:t>
      </w:r>
    </w:p>
    <w:p w14:paraId="02ABDAB0" w14:textId="77777777" w:rsidR="00E67E3F" w:rsidRPr="00E67E3F" w:rsidRDefault="00E67E3F" w:rsidP="00E67E3F"/>
    <w:p w14:paraId="6457014D" w14:textId="77777777" w:rsidR="00E67E3F" w:rsidRPr="00E67E3F" w:rsidRDefault="00E67E3F" w:rsidP="00E67E3F"/>
    <w:p w14:paraId="56E0450D" w14:textId="77777777" w:rsidR="00E67E3F" w:rsidRDefault="00E67E3F" w:rsidP="00E67E3F"/>
    <w:p w14:paraId="174C7C84" w14:textId="77777777" w:rsidR="00E67E3F" w:rsidRDefault="00E67E3F" w:rsidP="00E67E3F"/>
    <w:p w14:paraId="133D652A" w14:textId="77777777" w:rsidR="00E67E3F" w:rsidRDefault="00E67E3F" w:rsidP="00E67E3F"/>
    <w:p w14:paraId="6541F573" w14:textId="30F9BB80" w:rsidR="00E67E3F" w:rsidRPr="00E67E3F" w:rsidRDefault="00E67E3F" w:rsidP="00B80715">
      <w:pPr>
        <w:jc w:val="center"/>
      </w:pPr>
      <w:r>
        <w:rPr>
          <w:rFonts w:hint="eastAsia"/>
        </w:rPr>
        <w:t>‐</w:t>
      </w:r>
      <w:r>
        <w:rPr>
          <w:rFonts w:hint="eastAsia"/>
        </w:rPr>
        <w:t>5</w:t>
      </w:r>
      <w:r>
        <w:rPr>
          <w:rFonts w:hint="eastAsia"/>
        </w:rPr>
        <w:t>‐</w:t>
      </w:r>
    </w:p>
    <w:sectPr w:rsidR="00E67E3F" w:rsidRPr="00E67E3F" w:rsidSect="00D91617">
      <w:pgSz w:w="11906" w:h="16838" w:code="9"/>
      <w:pgMar w:top="1418" w:right="1418" w:bottom="1701" w:left="1418" w:header="851" w:footer="624" w:gutter="0"/>
      <w:paperSrc w:first="7" w:other="7"/>
      <w:pgNumType w:start="2"/>
      <w:cols w:space="425"/>
      <w:docGrid w:type="lines" w:linePitch="330" w:charSpace="-491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6674F" w14:textId="77777777" w:rsidR="00357216" w:rsidRDefault="00357216" w:rsidP="00966BDE">
      <w:r>
        <w:separator/>
      </w:r>
    </w:p>
  </w:endnote>
  <w:endnote w:type="continuationSeparator" w:id="0">
    <w:p w14:paraId="2372DAB4" w14:textId="77777777" w:rsidR="00357216" w:rsidRDefault="00357216" w:rsidP="00966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32C1C" w14:textId="77777777" w:rsidR="00357216" w:rsidRDefault="00357216" w:rsidP="00966BDE">
      <w:r>
        <w:separator/>
      </w:r>
    </w:p>
  </w:footnote>
  <w:footnote w:type="continuationSeparator" w:id="0">
    <w:p w14:paraId="57E4628F" w14:textId="77777777" w:rsidR="00357216" w:rsidRDefault="00357216" w:rsidP="00966B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617"/>
    <w:rsid w:val="00072AE7"/>
    <w:rsid w:val="000E0F18"/>
    <w:rsid w:val="000E6845"/>
    <w:rsid w:val="000F1E32"/>
    <w:rsid w:val="001302D3"/>
    <w:rsid w:val="001A47B2"/>
    <w:rsid w:val="001B7E40"/>
    <w:rsid w:val="001C7560"/>
    <w:rsid w:val="001C7FD0"/>
    <w:rsid w:val="001F1B20"/>
    <w:rsid w:val="002239F5"/>
    <w:rsid w:val="002A3E50"/>
    <w:rsid w:val="002A5988"/>
    <w:rsid w:val="002D2413"/>
    <w:rsid w:val="0031160C"/>
    <w:rsid w:val="00324896"/>
    <w:rsid w:val="00357216"/>
    <w:rsid w:val="003839E1"/>
    <w:rsid w:val="00385DB1"/>
    <w:rsid w:val="003A0C64"/>
    <w:rsid w:val="003C1AF1"/>
    <w:rsid w:val="003C3CEF"/>
    <w:rsid w:val="0047228B"/>
    <w:rsid w:val="005025EB"/>
    <w:rsid w:val="00562FAB"/>
    <w:rsid w:val="00575219"/>
    <w:rsid w:val="005B1B74"/>
    <w:rsid w:val="00602AC7"/>
    <w:rsid w:val="006108BC"/>
    <w:rsid w:val="006E090A"/>
    <w:rsid w:val="00732507"/>
    <w:rsid w:val="007552FD"/>
    <w:rsid w:val="007D0538"/>
    <w:rsid w:val="00806943"/>
    <w:rsid w:val="008579E9"/>
    <w:rsid w:val="008A629C"/>
    <w:rsid w:val="00956D45"/>
    <w:rsid w:val="00966BDE"/>
    <w:rsid w:val="009E3629"/>
    <w:rsid w:val="009F0DB8"/>
    <w:rsid w:val="009F59BE"/>
    <w:rsid w:val="00A67223"/>
    <w:rsid w:val="00AF60CA"/>
    <w:rsid w:val="00B1619E"/>
    <w:rsid w:val="00B6060E"/>
    <w:rsid w:val="00B80715"/>
    <w:rsid w:val="00B92116"/>
    <w:rsid w:val="00CB5BF8"/>
    <w:rsid w:val="00CB62B4"/>
    <w:rsid w:val="00CD7286"/>
    <w:rsid w:val="00D375A9"/>
    <w:rsid w:val="00D503CD"/>
    <w:rsid w:val="00D91617"/>
    <w:rsid w:val="00DE53E9"/>
    <w:rsid w:val="00E41675"/>
    <w:rsid w:val="00E51212"/>
    <w:rsid w:val="00E67E3F"/>
    <w:rsid w:val="00E979A1"/>
    <w:rsid w:val="00ED7E36"/>
    <w:rsid w:val="00EE4BB6"/>
    <w:rsid w:val="00F01533"/>
    <w:rsid w:val="00F03D2C"/>
    <w:rsid w:val="00F15F68"/>
    <w:rsid w:val="00F95884"/>
    <w:rsid w:val="00FD3A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7C338DE"/>
  <w15:chartTrackingRefBased/>
  <w15:docId w15:val="{7A51971A-F83B-4B3D-8882-F191B429A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1617"/>
    <w:pPr>
      <w:widowControl w:val="0"/>
      <w:jc w:val="both"/>
    </w:pPr>
    <w:rPr>
      <w:rFonts w:ascii="Century" w:eastAsia="ＭＳ 明朝" w:hAnsi="Century" w:cs="Times New Roman"/>
      <w:sz w:val="24"/>
      <w:szCs w:val="20"/>
    </w:rPr>
  </w:style>
  <w:style w:type="paragraph" w:styleId="1">
    <w:name w:val="heading 1"/>
    <w:basedOn w:val="a"/>
    <w:next w:val="a"/>
    <w:link w:val="10"/>
    <w:qFormat/>
    <w:rsid w:val="00D91617"/>
    <w:pPr>
      <w:keepNext/>
      <w:outlineLvl w:val="0"/>
    </w:pPr>
    <w:rPr>
      <w:rFonts w:ascii="Arial" w:eastAsia="ＭＳ ゴシック" w:hAnsi="Arial"/>
      <w:szCs w:val="2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D91617"/>
    <w:rPr>
      <w:rFonts w:ascii="Arial" w:eastAsia="ＭＳ ゴシック" w:hAnsi="Arial" w:cs="Times New Roman"/>
      <w:sz w:val="24"/>
      <w:szCs w:val="24"/>
      <w:lang w:val="x-none" w:eastAsia="x-none"/>
    </w:rPr>
  </w:style>
  <w:style w:type="paragraph" w:styleId="a3">
    <w:name w:val="header"/>
    <w:basedOn w:val="a"/>
    <w:link w:val="a4"/>
    <w:uiPriority w:val="99"/>
    <w:unhideWhenUsed/>
    <w:rsid w:val="00966BDE"/>
    <w:pPr>
      <w:tabs>
        <w:tab w:val="center" w:pos="4252"/>
        <w:tab w:val="right" w:pos="8504"/>
      </w:tabs>
      <w:snapToGrid w:val="0"/>
    </w:pPr>
  </w:style>
  <w:style w:type="character" w:customStyle="1" w:styleId="a4">
    <w:name w:val="ヘッダー (文字)"/>
    <w:basedOn w:val="a0"/>
    <w:link w:val="a3"/>
    <w:uiPriority w:val="99"/>
    <w:rsid w:val="00966BDE"/>
    <w:rPr>
      <w:rFonts w:ascii="Century" w:eastAsia="ＭＳ 明朝" w:hAnsi="Century" w:cs="Times New Roman"/>
      <w:sz w:val="24"/>
      <w:szCs w:val="20"/>
    </w:rPr>
  </w:style>
  <w:style w:type="paragraph" w:styleId="a5">
    <w:name w:val="footer"/>
    <w:basedOn w:val="a"/>
    <w:link w:val="a6"/>
    <w:uiPriority w:val="99"/>
    <w:unhideWhenUsed/>
    <w:rsid w:val="00966BDE"/>
    <w:pPr>
      <w:tabs>
        <w:tab w:val="center" w:pos="4252"/>
        <w:tab w:val="right" w:pos="8504"/>
      </w:tabs>
      <w:snapToGrid w:val="0"/>
    </w:pPr>
  </w:style>
  <w:style w:type="character" w:customStyle="1" w:styleId="a6">
    <w:name w:val="フッター (文字)"/>
    <w:basedOn w:val="a0"/>
    <w:link w:val="a5"/>
    <w:uiPriority w:val="99"/>
    <w:rsid w:val="00966BDE"/>
    <w:rPr>
      <w:rFonts w:ascii="Century" w:eastAsia="ＭＳ 明朝" w:hAnsi="Century" w:cs="Times New Roman"/>
      <w:sz w:val="24"/>
      <w:szCs w:val="20"/>
    </w:rPr>
  </w:style>
  <w:style w:type="paragraph" w:styleId="a7">
    <w:name w:val="List Paragraph"/>
    <w:basedOn w:val="a"/>
    <w:uiPriority w:val="34"/>
    <w:qFormat/>
    <w:rsid w:val="00966BDE"/>
    <w:pPr>
      <w:ind w:leftChars="400" w:left="840"/>
    </w:pPr>
  </w:style>
  <w:style w:type="character" w:styleId="a8">
    <w:name w:val="Placeholder Text"/>
    <w:basedOn w:val="a0"/>
    <w:uiPriority w:val="99"/>
    <w:semiHidden/>
    <w:rsid w:val="00F03D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51022">
      <w:bodyDiv w:val="1"/>
      <w:marLeft w:val="0"/>
      <w:marRight w:val="0"/>
      <w:marTop w:val="0"/>
      <w:marBottom w:val="0"/>
      <w:divBdr>
        <w:top w:val="none" w:sz="0" w:space="0" w:color="auto"/>
        <w:left w:val="none" w:sz="0" w:space="0" w:color="auto"/>
        <w:bottom w:val="none" w:sz="0" w:space="0" w:color="auto"/>
        <w:right w:val="none" w:sz="0" w:space="0" w:color="auto"/>
      </w:divBdr>
    </w:div>
    <w:div w:id="218709766">
      <w:bodyDiv w:val="1"/>
      <w:marLeft w:val="0"/>
      <w:marRight w:val="0"/>
      <w:marTop w:val="0"/>
      <w:marBottom w:val="0"/>
      <w:divBdr>
        <w:top w:val="none" w:sz="0" w:space="0" w:color="auto"/>
        <w:left w:val="none" w:sz="0" w:space="0" w:color="auto"/>
        <w:bottom w:val="none" w:sz="0" w:space="0" w:color="auto"/>
        <w:right w:val="none" w:sz="0" w:space="0" w:color="auto"/>
      </w:divBdr>
    </w:div>
    <w:div w:id="1162937997">
      <w:bodyDiv w:val="1"/>
      <w:marLeft w:val="0"/>
      <w:marRight w:val="0"/>
      <w:marTop w:val="0"/>
      <w:marBottom w:val="0"/>
      <w:divBdr>
        <w:top w:val="none" w:sz="0" w:space="0" w:color="auto"/>
        <w:left w:val="none" w:sz="0" w:space="0" w:color="auto"/>
        <w:bottom w:val="none" w:sz="0" w:space="0" w:color="auto"/>
        <w:right w:val="none" w:sz="0" w:space="0" w:color="auto"/>
      </w:divBdr>
    </w:div>
    <w:div w:id="1278752977">
      <w:bodyDiv w:val="1"/>
      <w:marLeft w:val="0"/>
      <w:marRight w:val="0"/>
      <w:marTop w:val="0"/>
      <w:marBottom w:val="0"/>
      <w:divBdr>
        <w:top w:val="none" w:sz="0" w:space="0" w:color="auto"/>
        <w:left w:val="none" w:sz="0" w:space="0" w:color="auto"/>
        <w:bottom w:val="none" w:sz="0" w:space="0" w:color="auto"/>
        <w:right w:val="none" w:sz="0" w:space="0" w:color="auto"/>
      </w:divBdr>
    </w:div>
    <w:div w:id="1494685788">
      <w:bodyDiv w:val="1"/>
      <w:marLeft w:val="0"/>
      <w:marRight w:val="0"/>
      <w:marTop w:val="0"/>
      <w:marBottom w:val="0"/>
      <w:divBdr>
        <w:top w:val="none" w:sz="0" w:space="0" w:color="auto"/>
        <w:left w:val="none" w:sz="0" w:space="0" w:color="auto"/>
        <w:bottom w:val="none" w:sz="0" w:space="0" w:color="auto"/>
        <w:right w:val="none" w:sz="0" w:space="0" w:color="auto"/>
      </w:divBdr>
    </w:div>
    <w:div w:id="1694456737">
      <w:bodyDiv w:val="1"/>
      <w:marLeft w:val="0"/>
      <w:marRight w:val="0"/>
      <w:marTop w:val="0"/>
      <w:marBottom w:val="0"/>
      <w:divBdr>
        <w:top w:val="none" w:sz="0" w:space="0" w:color="auto"/>
        <w:left w:val="none" w:sz="0" w:space="0" w:color="auto"/>
        <w:bottom w:val="none" w:sz="0" w:space="0" w:color="auto"/>
        <w:right w:val="none" w:sz="0" w:space="0" w:color="auto"/>
      </w:divBdr>
    </w:div>
    <w:div w:id="191038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768F5-3CD5-487F-BC5E-0972D858E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1380</TotalTime>
  <Pages>5</Pages>
  <Words>512</Words>
  <Characters>2919</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淳 栗山</cp:lastModifiedBy>
  <cp:revision>20</cp:revision>
  <dcterms:created xsi:type="dcterms:W3CDTF">2023-05-14T06:56:00Z</dcterms:created>
  <dcterms:modified xsi:type="dcterms:W3CDTF">2023-05-20T13:06:00Z</dcterms:modified>
</cp:coreProperties>
</file>