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180D" w14:textId="7115CB04" w:rsidR="007142E1" w:rsidRDefault="00844229">
      <w:r>
        <w:rPr>
          <w:rFonts w:hint="eastAsia"/>
        </w:rPr>
        <w:t>情報基礎　第8講　82223036　栗山淳</w:t>
      </w:r>
    </w:p>
    <w:p w14:paraId="41ACABF4" w14:textId="5E843F29" w:rsidR="00844229" w:rsidRDefault="00844229">
      <w:r>
        <w:rPr>
          <w:rFonts w:ascii="ＭＳ 明朝" w:eastAsia="ＭＳ 明朝" w:hAnsi="ＭＳ 明朝" w:cs="ＭＳ 明朝" w:hint="eastAsia"/>
        </w:rPr>
        <w:t>・</w:t>
      </w:r>
      <w:r>
        <w:rPr>
          <w:rFonts w:hint="eastAsia"/>
        </w:rPr>
        <w:t xml:space="preserve">著作権　</w:t>
      </w:r>
    </w:p>
    <w:p w14:paraId="3A212F24" w14:textId="77777777" w:rsidR="00844229" w:rsidRDefault="00844229" w:rsidP="00844229">
      <w:pPr>
        <w:ind w:left="1260" w:hangingChars="600" w:hanging="1260"/>
      </w:pPr>
      <w:r>
        <w:rPr>
          <w:rFonts w:hint="eastAsia"/>
        </w:rPr>
        <w:t>知的財産権　知的な活動から生み出される創作物の経済的な価値を創作者の財産として保護される権利。</w:t>
      </w:r>
    </w:p>
    <w:p w14:paraId="46D3F8B7" w14:textId="7DDA48A0" w:rsidR="00844229" w:rsidRDefault="00844229" w:rsidP="00844229">
      <w:pPr>
        <w:ind w:left="1260" w:hangingChars="600" w:hanging="1260"/>
      </w:pPr>
      <w:r>
        <w:rPr>
          <w:rFonts w:hint="eastAsia"/>
        </w:rPr>
        <w:t>著作物を捜索した時点で自動的に権利が発生。</w:t>
      </w:r>
    </w:p>
    <w:p w14:paraId="6FCC2B84" w14:textId="2DA3697C" w:rsidR="00844229" w:rsidRDefault="00844229">
      <w:r>
        <w:rPr>
          <w:rFonts w:hint="eastAsia"/>
        </w:rPr>
        <w:t>創作の時点から著作者の死後70年までの間、守られる。</w:t>
      </w:r>
    </w:p>
    <w:p w14:paraId="70B4BDA7" w14:textId="2938E0DE" w:rsidR="00844229" w:rsidRDefault="00844229">
      <w:r>
        <w:rPr>
          <w:rFonts w:hint="eastAsia"/>
        </w:rPr>
        <w:t>著作物を利用するためには著作権者の許諾を得る必要がある。</w:t>
      </w:r>
      <w:r w:rsidR="00833FE0">
        <w:rPr>
          <w:rFonts w:hint="eastAsia"/>
        </w:rPr>
        <w:t>個人の私的利用や引用、公共施設での非営利的な使用などは許諾を取る必要はない。</w:t>
      </w:r>
      <w:r w:rsidR="003D74A5">
        <w:rPr>
          <w:rFonts w:hint="eastAsia"/>
        </w:rPr>
        <w:t>ただし、インターネットに公開するなどの使用は私的使用とは認められない。</w:t>
      </w:r>
      <w:r w:rsidR="00113BE7">
        <w:rPr>
          <w:rFonts w:hint="eastAsia"/>
        </w:rPr>
        <w:t>著作権者の利益を不当に害しない限り、許諾なく複製することが認められている。</w:t>
      </w:r>
    </w:p>
    <w:p w14:paraId="4B8513CD" w14:textId="06A40F8F" w:rsidR="00113BE7" w:rsidRDefault="00113BE7">
      <w:r>
        <w:rPr>
          <w:rFonts w:hint="eastAsia"/>
        </w:rPr>
        <w:t>デジタル化された著作物は劣化を伴わずに大量に複製できる</w:t>
      </w:r>
      <w:r w:rsidR="00DB0044">
        <w:rPr>
          <w:rFonts w:hint="eastAsia"/>
        </w:rPr>
        <w:t>。</w:t>
      </w:r>
    </w:p>
    <w:p w14:paraId="652766CD" w14:textId="77777777" w:rsidR="00DB0044" w:rsidRDefault="00DB0044">
      <w:pPr>
        <w:rPr>
          <w:rFonts w:hint="eastAsia"/>
        </w:rPr>
      </w:pPr>
    </w:p>
    <w:p w14:paraId="08459DAB" w14:textId="07033FFD" w:rsidR="003D74A5" w:rsidRDefault="00DB0044">
      <w:r>
        <w:rPr>
          <w:rFonts w:hint="eastAsia"/>
        </w:rPr>
        <w:t>・プライバシーと肖像権</w:t>
      </w:r>
    </w:p>
    <w:p w14:paraId="6FF27301" w14:textId="77FC116D" w:rsidR="00833FE0" w:rsidRDefault="00DB0044">
      <w:r>
        <w:rPr>
          <w:rFonts w:hint="eastAsia"/>
        </w:rPr>
        <w:t>プライバシーの侵害　他人の顔を写真を本人に無断で公開するなどがある。</w:t>
      </w:r>
    </w:p>
    <w:p w14:paraId="69811062" w14:textId="5E60346F" w:rsidR="00DB0044" w:rsidRDefault="00DB0044">
      <w:r>
        <w:rPr>
          <w:rFonts w:hint="eastAsia"/>
        </w:rPr>
        <w:t>肖像権・パブリシティ権　人が自分の肖像について有する権利。</w:t>
      </w:r>
    </w:p>
    <w:p w14:paraId="0D25D907" w14:textId="77777777" w:rsidR="00115F25" w:rsidRDefault="00115F25"/>
    <w:p w14:paraId="2516CB61" w14:textId="0F91701F" w:rsidR="00115F25" w:rsidRDefault="00115F25">
      <w:r>
        <w:rPr>
          <w:rFonts w:hint="eastAsia"/>
        </w:rPr>
        <w:t>・個人情報保護法</w:t>
      </w:r>
    </w:p>
    <w:p w14:paraId="2B8C962A" w14:textId="41382AE5" w:rsidR="00115F25" w:rsidRDefault="00115F25">
      <w:r>
        <w:rPr>
          <w:rFonts w:hint="eastAsia"/>
        </w:rPr>
        <w:t>個人のプライバシー情報を守るための法律。</w:t>
      </w:r>
    </w:p>
    <w:p w14:paraId="7AB3DFD9" w14:textId="76BE86E4" w:rsidR="00115F25" w:rsidRDefault="00115F25">
      <w:r>
        <w:rPr>
          <w:rFonts w:hint="eastAsia"/>
        </w:rPr>
        <w:t>2005年に全面的に施行された。</w:t>
      </w:r>
    </w:p>
    <w:p w14:paraId="56B98073" w14:textId="07D98405" w:rsidR="00115F25" w:rsidRDefault="00115F25">
      <w:r>
        <w:rPr>
          <w:rFonts w:hint="eastAsia"/>
        </w:rPr>
        <w:t>個人情報の定義とは生存する特定の個人を識別することができる情報のことである。</w:t>
      </w:r>
    </w:p>
    <w:p w14:paraId="2B0CF120" w14:textId="001C6F15" w:rsidR="00115F25" w:rsidRDefault="00115F25"/>
    <w:p w14:paraId="2C74BA55" w14:textId="23B8C4EC" w:rsidR="00115F25" w:rsidRDefault="00115F25">
      <w:r>
        <w:rPr>
          <w:rFonts w:hint="eastAsia"/>
        </w:rPr>
        <w:t>・不正アクセス禁止法</w:t>
      </w:r>
    </w:p>
    <w:p w14:paraId="51A599F5" w14:textId="5D94C57E" w:rsidR="00115F25" w:rsidRDefault="00C020CC">
      <w:r>
        <w:rPr>
          <w:rFonts w:hint="eastAsia"/>
        </w:rPr>
        <w:t>不正アクセス行為や不正アクセス準備行為、不正アクセス助長行為を禁止する。</w:t>
      </w:r>
    </w:p>
    <w:p w14:paraId="77452257" w14:textId="77777777" w:rsidR="00C020CC" w:rsidRDefault="00C020CC"/>
    <w:p w14:paraId="5CD1DF88" w14:textId="0F232A2B" w:rsidR="00C020CC" w:rsidRPr="00844229" w:rsidRDefault="00C020CC">
      <w:pPr>
        <w:rPr>
          <w:rFonts w:hint="eastAsia"/>
        </w:rPr>
      </w:pPr>
      <w:r>
        <w:rPr>
          <w:rFonts w:hint="eastAsia"/>
        </w:rPr>
        <w:t>・ソーシャルメディアによる違法行為と法律</w:t>
      </w:r>
    </w:p>
    <w:p w14:paraId="063A6C5E" w14:textId="13E9E2CA" w:rsidR="00844229" w:rsidRDefault="00C020CC">
      <w:r>
        <w:rPr>
          <w:rFonts w:hint="eastAsia"/>
        </w:rPr>
        <w:t>業務妨害などの迷惑行為</w:t>
      </w:r>
    </w:p>
    <w:p w14:paraId="47165398" w14:textId="4825FA24" w:rsidR="00C020CC" w:rsidRDefault="00C020CC">
      <w:r>
        <w:rPr>
          <w:rFonts w:hint="eastAsia"/>
        </w:rPr>
        <w:t>ヘイトスピーチ　　ヘイトスピーチ対策法</w:t>
      </w:r>
    </w:p>
    <w:p w14:paraId="5ABB60CD" w14:textId="50544AEF" w:rsidR="00C020CC" w:rsidRDefault="00C020CC">
      <w:r>
        <w:rPr>
          <w:rFonts w:hint="eastAsia"/>
        </w:rPr>
        <w:t xml:space="preserve">プライバシーへの配慮　</w:t>
      </w:r>
      <w:r w:rsidR="00267F36">
        <w:rPr>
          <w:rFonts w:hint="eastAsia"/>
        </w:rPr>
        <w:t>他人の情報を許可なく勝手に投稿してはいけない</w:t>
      </w:r>
    </w:p>
    <w:p w14:paraId="361FBB9B" w14:textId="77777777" w:rsidR="00267F36" w:rsidRDefault="00267F36"/>
    <w:p w14:paraId="41A8EB4A" w14:textId="388A5FE4" w:rsidR="00267F36" w:rsidRDefault="00267F36">
      <w:r>
        <w:rPr>
          <w:rFonts w:hint="eastAsia"/>
        </w:rPr>
        <w:t>・電子商取引に関する法律</w:t>
      </w:r>
    </w:p>
    <w:p w14:paraId="606D0164" w14:textId="79380000" w:rsidR="00267F36" w:rsidRDefault="00267F36">
      <w:r>
        <w:rPr>
          <w:rFonts w:hint="eastAsia"/>
        </w:rPr>
        <w:t>ネットオークションと古物営業法</w:t>
      </w:r>
    </w:p>
    <w:p w14:paraId="610DA4EA" w14:textId="4FD4DBE8" w:rsidR="00267F36" w:rsidRDefault="00267F36">
      <w:r>
        <w:rPr>
          <w:rFonts w:hint="eastAsia"/>
        </w:rPr>
        <w:t>電子消費者契約法　ワンクリック詐欺</w:t>
      </w:r>
    </w:p>
    <w:p w14:paraId="46AF03C7" w14:textId="6044914B" w:rsidR="00267F36" w:rsidRDefault="00267F36">
      <w:r>
        <w:rPr>
          <w:rFonts w:hint="eastAsia"/>
        </w:rPr>
        <w:t>チケットの不正転売</w:t>
      </w:r>
    </w:p>
    <w:p w14:paraId="0F06FC75" w14:textId="6D043C7F" w:rsidR="00F32D4E" w:rsidRDefault="00F32D4E"/>
    <w:p w14:paraId="31445988" w14:textId="63ECEEE5" w:rsidR="00F32D4E" w:rsidRDefault="00F32D4E">
      <w:pPr>
        <w:rPr>
          <w:rFonts w:hint="eastAsia"/>
        </w:rPr>
      </w:pPr>
      <w:r>
        <w:rPr>
          <w:rFonts w:hint="eastAsia"/>
        </w:rPr>
        <w:t>・コンピュータウイルスに関する罪</w:t>
      </w:r>
    </w:p>
    <w:p w14:paraId="6F6454E1" w14:textId="0005214B" w:rsidR="00267F36" w:rsidRDefault="00267F36">
      <w:r>
        <w:rPr>
          <w:rFonts w:hint="eastAsia"/>
        </w:rPr>
        <w:t>コンピュータウイルスの作成・提供</w:t>
      </w:r>
    </w:p>
    <w:p w14:paraId="284EA32D" w14:textId="4D484362" w:rsidR="00F32D4E" w:rsidRDefault="00F32D4E">
      <w:r>
        <w:rPr>
          <w:rFonts w:hint="eastAsia"/>
        </w:rPr>
        <w:lastRenderedPageBreak/>
        <w:t>コンピュータウイルスの所持・保管</w:t>
      </w:r>
    </w:p>
    <w:p w14:paraId="73B6235F" w14:textId="28B3A9BC" w:rsidR="00F32D4E" w:rsidRDefault="00F32D4E">
      <w:pPr>
        <w:rPr>
          <w:rFonts w:hint="eastAsia"/>
        </w:rPr>
      </w:pPr>
      <w:r>
        <w:rPr>
          <w:rFonts w:hint="eastAsia"/>
        </w:rPr>
        <w:t>ＳＮＳによるウイルス拡散</w:t>
      </w:r>
    </w:p>
    <w:sectPr w:rsidR="00F32D4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29"/>
    <w:rsid w:val="00113BE7"/>
    <w:rsid w:val="00115F25"/>
    <w:rsid w:val="00267F36"/>
    <w:rsid w:val="003D74A5"/>
    <w:rsid w:val="007142E1"/>
    <w:rsid w:val="00833FE0"/>
    <w:rsid w:val="00844229"/>
    <w:rsid w:val="00C020CC"/>
    <w:rsid w:val="00DB0044"/>
    <w:rsid w:val="00F32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9D92E3"/>
  <w15:chartTrackingRefBased/>
  <w15:docId w15:val="{AA89EDC8-FDDB-4DF2-85C7-1BFCA2AC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107</Words>
  <Characters>611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dcterms:created xsi:type="dcterms:W3CDTF">2023-06-09T01:31:00Z</dcterms:created>
  <dcterms:modified xsi:type="dcterms:W3CDTF">2023-06-09T02:46:00Z</dcterms:modified>
</cp:coreProperties>
</file>