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A5B5" w14:textId="0A959CE4" w:rsidR="002341CF" w:rsidRPr="00240343" w:rsidRDefault="002341CF" w:rsidP="004650EB">
      <w:pPr>
        <w:pStyle w:val="p1"/>
        <w:spacing w:line="480" w:lineRule="exact"/>
        <w:jc w:val="center"/>
        <w:rPr>
          <w:rFonts w:ascii="メイリオ" w:eastAsia="メイリオ" w:hAnsi="メイリオ"/>
          <w:b/>
          <w:sz w:val="32"/>
          <w:szCs w:val="32"/>
        </w:rPr>
      </w:pPr>
      <w:r w:rsidRPr="00240343">
        <w:rPr>
          <w:rFonts w:ascii="メイリオ" w:eastAsia="メイリオ" w:hAnsi="メイリオ"/>
          <w:b/>
          <w:sz w:val="32"/>
          <w:szCs w:val="32"/>
        </w:rPr>
        <w:t>20</w:t>
      </w:r>
      <w:r w:rsidR="00592525">
        <w:rPr>
          <w:rFonts w:ascii="メイリオ" w:eastAsia="メイリオ" w:hAnsi="メイリオ"/>
          <w:b/>
          <w:sz w:val="32"/>
          <w:szCs w:val="32"/>
        </w:rPr>
        <w:t>2</w:t>
      </w:r>
      <w:r w:rsidR="0014577C">
        <w:rPr>
          <w:rFonts w:ascii="メイリオ" w:eastAsia="メイリオ" w:hAnsi="メイリオ"/>
          <w:b/>
          <w:sz w:val="32"/>
          <w:szCs w:val="32"/>
        </w:rPr>
        <w:t>5</w:t>
      </w:r>
      <w:r w:rsidRPr="00240343">
        <w:rPr>
          <w:rFonts w:ascii="メイリオ" w:eastAsia="メイリオ" w:hAnsi="メイリオ" w:hint="eastAsia"/>
          <w:b/>
          <w:sz w:val="32"/>
          <w:szCs w:val="32"/>
        </w:rPr>
        <w:t xml:space="preserve">　</w:t>
      </w:r>
      <w:r w:rsidR="004650EB">
        <w:rPr>
          <w:rFonts w:ascii="メイリオ" w:eastAsia="メイリオ" w:hAnsi="メイリオ"/>
          <w:b/>
          <w:sz w:val="32"/>
          <w:szCs w:val="32"/>
        </w:rPr>
        <w:t>固体物理学I</w:t>
      </w:r>
      <w:r w:rsidRPr="00240343">
        <w:rPr>
          <w:rFonts w:ascii="メイリオ" w:eastAsia="メイリオ" w:hAnsi="メイリオ" w:hint="eastAsia"/>
          <w:b/>
          <w:sz w:val="32"/>
          <w:szCs w:val="32"/>
        </w:rPr>
        <w:t xml:space="preserve">　</w:t>
      </w:r>
      <w:r w:rsidR="004650EB">
        <w:rPr>
          <w:rFonts w:ascii="メイリオ" w:eastAsia="メイリオ" w:hAnsi="メイリオ" w:hint="eastAsia"/>
          <w:b/>
          <w:sz w:val="32"/>
          <w:szCs w:val="32"/>
        </w:rPr>
        <w:t>自己</w:t>
      </w:r>
      <w:r w:rsidR="00C009A1">
        <w:rPr>
          <w:rFonts w:ascii="メイリオ" w:eastAsia="メイリオ" w:hAnsi="メイリオ" w:hint="eastAsia"/>
          <w:b/>
          <w:sz w:val="32"/>
          <w:szCs w:val="32"/>
        </w:rPr>
        <w:t>評価</w:t>
      </w:r>
      <w:r w:rsidRPr="00240343">
        <w:rPr>
          <w:rFonts w:ascii="メイリオ" w:eastAsia="メイリオ" w:hAnsi="メイリオ" w:hint="eastAsia"/>
          <w:b/>
          <w:sz w:val="32"/>
          <w:szCs w:val="32"/>
        </w:rPr>
        <w:t>シート</w:t>
      </w:r>
      <w:r w:rsidR="002404D2">
        <w:rPr>
          <w:rFonts w:ascii="メイリオ" w:eastAsia="メイリオ" w:hAnsi="メイリオ"/>
          <w:b/>
          <w:sz w:val="32"/>
          <w:szCs w:val="32"/>
        </w:rPr>
        <w:t>&amp;</w:t>
      </w:r>
      <w:r w:rsidR="002404D2">
        <w:rPr>
          <w:rFonts w:ascii="メイリオ" w:eastAsia="メイリオ" w:hAnsi="メイリオ" w:hint="eastAsia"/>
          <w:b/>
          <w:sz w:val="32"/>
          <w:szCs w:val="32"/>
        </w:rPr>
        <w:t>アンケート</w:t>
      </w:r>
    </w:p>
    <w:p w14:paraId="07199CF2" w14:textId="77777777" w:rsidR="00240343" w:rsidRDefault="00240343" w:rsidP="001C11F3">
      <w:pPr>
        <w:spacing w:line="480" w:lineRule="exact"/>
        <w:rPr>
          <w:rFonts w:ascii="メイリオ" w:eastAsia="メイリオ" w:hAnsi="メイリオ"/>
          <w:sz w:val="21"/>
          <w:szCs w:val="21"/>
          <w:u w:val="single"/>
        </w:rPr>
      </w:pPr>
    </w:p>
    <w:p w14:paraId="3F6CE471" w14:textId="1926DCED" w:rsidR="00020FD8" w:rsidRDefault="00020FD8" w:rsidP="0056325C">
      <w:pPr>
        <w:spacing w:line="560" w:lineRule="exact"/>
        <w:rPr>
          <w:rFonts w:ascii="メイリオ" w:eastAsia="メイリオ" w:hAnsi="メイリオ"/>
          <w:sz w:val="21"/>
          <w:szCs w:val="21"/>
          <w:u w:val="single"/>
          <w:lang w:eastAsia="zh-CN"/>
        </w:rPr>
      </w:pPr>
      <w:r w:rsidRPr="00020FD8">
        <w:rPr>
          <w:rFonts w:ascii="メイリオ" w:eastAsia="メイリオ" w:hAnsi="メイリオ" w:hint="eastAsia"/>
          <w:sz w:val="21"/>
          <w:szCs w:val="21"/>
          <w:u w:val="single"/>
          <w:lang w:eastAsia="zh-CN"/>
        </w:rPr>
        <w:t xml:space="preserve">学籍番号：　　　　</w:t>
      </w:r>
      <w:r w:rsidR="001442A0">
        <w:rPr>
          <w:rFonts w:ascii="メイリオ" w:eastAsia="メイリオ" w:hAnsi="メイリオ" w:hint="eastAsia"/>
          <w:sz w:val="21"/>
          <w:szCs w:val="21"/>
          <w:u w:val="single"/>
        </w:rPr>
        <w:t>8223036</w:t>
      </w:r>
      <w:r w:rsidRPr="00020FD8">
        <w:rPr>
          <w:rFonts w:ascii="メイリオ" w:eastAsia="メイリオ" w:hAnsi="メイリオ" w:hint="eastAsia"/>
          <w:sz w:val="21"/>
          <w:szCs w:val="21"/>
          <w:u w:val="single"/>
          <w:lang w:eastAsia="zh-CN"/>
        </w:rPr>
        <w:t xml:space="preserve">　　　　</w:t>
      </w:r>
      <w:r w:rsidR="00A87EE9">
        <w:rPr>
          <w:rFonts w:ascii="メイリオ" w:eastAsia="メイリオ" w:hAnsi="メイリオ" w:hint="eastAsia"/>
          <w:sz w:val="21"/>
          <w:szCs w:val="21"/>
          <w:u w:val="single"/>
          <w:lang w:eastAsia="zh-CN"/>
        </w:rPr>
        <w:t xml:space="preserve">　</w:t>
      </w:r>
      <w:r w:rsidRPr="00020FD8">
        <w:rPr>
          <w:rFonts w:ascii="メイリオ" w:eastAsia="メイリオ" w:hAnsi="メイリオ" w:hint="eastAsia"/>
          <w:sz w:val="21"/>
          <w:szCs w:val="21"/>
          <w:u w:val="single"/>
          <w:lang w:eastAsia="zh-CN"/>
        </w:rPr>
        <w:t xml:space="preserve">　　氏名：　　　</w:t>
      </w:r>
      <w:r w:rsidR="001442A0">
        <w:rPr>
          <w:rFonts w:ascii="メイリオ" w:eastAsia="メイリオ" w:hAnsi="メイリオ" w:hint="eastAsia"/>
          <w:sz w:val="21"/>
          <w:szCs w:val="21"/>
          <w:u w:val="single"/>
        </w:rPr>
        <w:t>栗山淳</w:t>
      </w:r>
      <w:r w:rsidRPr="00020FD8">
        <w:rPr>
          <w:rFonts w:ascii="メイリオ" w:eastAsia="メイリオ" w:hAnsi="メイリオ" w:hint="eastAsia"/>
          <w:sz w:val="21"/>
          <w:szCs w:val="21"/>
          <w:u w:val="single"/>
          <w:lang w:eastAsia="zh-CN"/>
        </w:rPr>
        <w:t xml:space="preserve">　　　　　　　　</w:t>
      </w:r>
      <w:r w:rsidR="00A87EE9">
        <w:rPr>
          <w:rFonts w:ascii="メイリオ" w:eastAsia="メイリオ" w:hAnsi="メイリオ" w:hint="eastAsia"/>
          <w:sz w:val="21"/>
          <w:szCs w:val="21"/>
          <w:u w:val="single"/>
          <w:lang w:eastAsia="zh-CN"/>
        </w:rPr>
        <w:t xml:space="preserve">　　</w:t>
      </w:r>
      <w:r w:rsidRPr="00020FD8">
        <w:rPr>
          <w:rFonts w:ascii="メイリオ" w:eastAsia="メイリオ" w:hAnsi="メイリオ" w:hint="eastAsia"/>
          <w:sz w:val="21"/>
          <w:szCs w:val="21"/>
          <w:u w:val="single"/>
          <w:lang w:eastAsia="zh-CN"/>
        </w:rPr>
        <w:t xml:space="preserve">　　　　　　　</w:t>
      </w:r>
    </w:p>
    <w:p w14:paraId="267F394D" w14:textId="77777777" w:rsidR="00A919AE" w:rsidRPr="001C11F3" w:rsidRDefault="00A919AE" w:rsidP="001C11F3">
      <w:pPr>
        <w:spacing w:line="480" w:lineRule="exact"/>
        <w:rPr>
          <w:rFonts w:ascii="メイリオ" w:eastAsia="メイリオ" w:hAnsi="メイリオ"/>
          <w:sz w:val="21"/>
          <w:szCs w:val="21"/>
          <w:lang w:eastAsia="zh-CN"/>
        </w:rPr>
      </w:pPr>
    </w:p>
    <w:tbl>
      <w:tblPr>
        <w:tblStyle w:val="a3"/>
        <w:tblW w:w="9638" w:type="dxa"/>
        <w:tblLook w:val="04A0" w:firstRow="1" w:lastRow="0" w:firstColumn="1" w:lastColumn="0" w:noHBand="0" w:noVBand="1"/>
      </w:tblPr>
      <w:tblGrid>
        <w:gridCol w:w="6945"/>
        <w:gridCol w:w="2693"/>
      </w:tblGrid>
      <w:tr w:rsidR="00A919AE" w:rsidRPr="001C11F3" w14:paraId="2026047C" w14:textId="77777777" w:rsidTr="00A919AE">
        <w:trPr>
          <w:trHeight w:val="738"/>
        </w:trPr>
        <w:tc>
          <w:tcPr>
            <w:tcW w:w="6945" w:type="dxa"/>
          </w:tcPr>
          <w:p w14:paraId="2634A97D" w14:textId="77777777" w:rsidR="002341CF" w:rsidRPr="001C11F3" w:rsidRDefault="002341CF" w:rsidP="001C11F3">
            <w:pPr>
              <w:pStyle w:val="p1"/>
              <w:spacing w:line="480" w:lineRule="exact"/>
              <w:rPr>
                <w:rFonts w:ascii="メイリオ" w:eastAsia="メイリオ" w:hAnsi="メイリオ"/>
                <w:sz w:val="21"/>
                <w:szCs w:val="21"/>
                <w:lang w:eastAsia="zh-CN"/>
              </w:rPr>
            </w:pPr>
          </w:p>
        </w:tc>
        <w:tc>
          <w:tcPr>
            <w:tcW w:w="2693" w:type="dxa"/>
          </w:tcPr>
          <w:p w14:paraId="4D56F694" w14:textId="77777777" w:rsidR="002341CF" w:rsidRPr="001C11F3" w:rsidRDefault="002341CF" w:rsidP="00020FD8">
            <w:pPr>
              <w:spacing w:line="360" w:lineRule="exact"/>
              <w:jc w:val="center"/>
              <w:rPr>
                <w:rFonts w:ascii="メイリオ" w:eastAsia="メイリオ" w:hAnsi="メイリオ"/>
                <w:sz w:val="21"/>
                <w:szCs w:val="21"/>
              </w:rPr>
            </w:pPr>
            <w:r w:rsidRPr="001C11F3">
              <w:rPr>
                <w:rFonts w:ascii="メイリオ" w:eastAsia="メイリオ" w:hAnsi="メイリオ" w:hint="eastAsia"/>
                <w:sz w:val="21"/>
                <w:szCs w:val="21"/>
              </w:rPr>
              <w:t>評価</w:t>
            </w:r>
          </w:p>
          <w:p w14:paraId="1C3E6143" w14:textId="1947281D" w:rsidR="002341CF" w:rsidRPr="00907A50" w:rsidRDefault="00907A50" w:rsidP="00020FD8">
            <w:pPr>
              <w:spacing w:line="360" w:lineRule="exact"/>
              <w:jc w:val="center"/>
              <w:rPr>
                <w:rFonts w:ascii="メイリオ" w:eastAsia="メイリオ" w:hAnsi="メイリオ"/>
                <w:sz w:val="18"/>
                <w:szCs w:val="18"/>
              </w:rPr>
            </w:pPr>
            <w:r w:rsidRPr="00294E16">
              <w:rPr>
                <w:rFonts w:ascii="メイリオ" w:eastAsia="メイリオ" w:hAnsi="メイリオ"/>
                <w:color w:val="000000" w:themeColor="text1"/>
                <w:sz w:val="16"/>
                <w:szCs w:val="16"/>
              </w:rPr>
              <w:t>(</w:t>
            </w:r>
            <w:r w:rsidRPr="00294E16">
              <w:rPr>
                <w:rFonts w:ascii="メイリオ" w:eastAsia="メイリオ" w:hAnsi="メイリオ" w:hint="eastAsia"/>
                <w:color w:val="000000" w:themeColor="text1"/>
                <w:sz w:val="16"/>
                <w:szCs w:val="16"/>
              </w:rPr>
              <w:t>そう思う</w:t>
            </w:r>
            <w:r w:rsidRPr="00294E16">
              <w:rPr>
                <w:rFonts w:ascii="メイリオ" w:eastAsia="メイリオ" w:hAnsi="メイリオ"/>
                <w:color w:val="000000" w:themeColor="text1"/>
                <w:sz w:val="16"/>
                <w:szCs w:val="16"/>
              </w:rPr>
              <w:t>)</w:t>
            </w:r>
            <w:r w:rsidR="002341CF" w:rsidRPr="00907A50">
              <w:rPr>
                <w:rFonts w:ascii="メイリオ" w:eastAsia="メイリオ" w:hAnsi="メイリオ"/>
                <w:sz w:val="18"/>
                <w:szCs w:val="18"/>
              </w:rPr>
              <w:t>5</w:t>
            </w:r>
            <w:r w:rsidR="002341CF" w:rsidRPr="00907A50">
              <w:rPr>
                <w:rFonts w:ascii="メイリオ" w:eastAsia="メイリオ" w:hAnsi="メイリオ" w:hint="eastAsia"/>
                <w:sz w:val="18"/>
                <w:szCs w:val="18"/>
              </w:rPr>
              <w:t>・4・3・2・1</w:t>
            </w:r>
          </w:p>
        </w:tc>
      </w:tr>
      <w:tr w:rsidR="00A919AE" w:rsidRPr="001C11F3" w14:paraId="58F270AB" w14:textId="77777777" w:rsidTr="00946922">
        <w:trPr>
          <w:trHeight w:val="907"/>
        </w:trPr>
        <w:tc>
          <w:tcPr>
            <w:tcW w:w="6945" w:type="dxa"/>
            <w:vAlign w:val="center"/>
          </w:tcPr>
          <w:p w14:paraId="663D23DD" w14:textId="1FD32288" w:rsidR="002341CF" w:rsidRPr="00B37D8B" w:rsidRDefault="003E6BD9" w:rsidP="00BD12DC">
            <w:pPr>
              <w:spacing w:line="360" w:lineRule="exact"/>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「センサーと固体物理学」</w:t>
            </w:r>
            <w:r w:rsidR="003133F7">
              <w:rPr>
                <w:rFonts w:ascii="メイリオ" w:eastAsia="メイリオ" w:hAnsi="メイリオ" w:hint="eastAsia"/>
                <w:color w:val="000000" w:themeColor="text1"/>
                <w:sz w:val="21"/>
                <w:szCs w:val="21"/>
              </w:rPr>
              <w:t>と</w:t>
            </w:r>
            <w:r>
              <w:rPr>
                <w:rFonts w:ascii="メイリオ" w:eastAsia="メイリオ" w:hAnsi="メイリオ" w:hint="eastAsia"/>
                <w:color w:val="000000" w:themeColor="text1"/>
                <w:sz w:val="21"/>
                <w:szCs w:val="21"/>
              </w:rPr>
              <w:t>「</w:t>
            </w:r>
            <w:r w:rsidR="003133F7">
              <w:rPr>
                <w:rFonts w:ascii="メイリオ" w:eastAsia="メイリオ" w:hAnsi="メイリオ" w:hint="eastAsia"/>
                <w:color w:val="000000" w:themeColor="text1"/>
                <w:sz w:val="21"/>
                <w:szCs w:val="21"/>
              </w:rPr>
              <w:t>格子振動</w:t>
            </w:r>
            <w:r>
              <w:rPr>
                <w:rFonts w:ascii="メイリオ" w:eastAsia="メイリオ" w:hAnsi="メイリオ" w:hint="eastAsia"/>
                <w:color w:val="000000" w:themeColor="text1"/>
                <w:sz w:val="21"/>
                <w:szCs w:val="21"/>
              </w:rPr>
              <w:t>」</w:t>
            </w:r>
            <w:r w:rsidR="00C009A1" w:rsidRPr="00B37D8B">
              <w:rPr>
                <w:rFonts w:ascii="メイリオ" w:eastAsia="メイリオ" w:hAnsi="メイリオ" w:hint="eastAsia"/>
                <w:color w:val="000000" w:themeColor="text1"/>
                <w:sz w:val="21"/>
                <w:szCs w:val="21"/>
              </w:rPr>
              <w:t>について、十分に情報の収集と発表内容に向けた</w:t>
            </w:r>
            <w:r w:rsidR="003133F7">
              <w:rPr>
                <w:rFonts w:ascii="メイリオ" w:eastAsia="メイリオ" w:hAnsi="メイリオ" w:hint="eastAsia"/>
                <w:color w:val="000000" w:themeColor="text1"/>
                <w:sz w:val="21"/>
                <w:szCs w:val="21"/>
              </w:rPr>
              <w:t>事前準備を十分に行いましたか</w:t>
            </w:r>
          </w:p>
        </w:tc>
        <w:tc>
          <w:tcPr>
            <w:tcW w:w="2693" w:type="dxa"/>
            <w:vAlign w:val="center"/>
          </w:tcPr>
          <w:p w14:paraId="5295D3FD" w14:textId="6256277D"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0AD32B9A" w14:textId="77777777" w:rsidTr="00946922">
        <w:trPr>
          <w:trHeight w:val="907"/>
        </w:trPr>
        <w:tc>
          <w:tcPr>
            <w:tcW w:w="6945" w:type="dxa"/>
            <w:vAlign w:val="center"/>
          </w:tcPr>
          <w:p w14:paraId="11F4CAFD" w14:textId="2AF11FDB" w:rsidR="00A919AE" w:rsidRPr="00B37D8B" w:rsidRDefault="003133F7" w:rsidP="00BD12DC">
            <w:pPr>
              <w:spacing w:line="360" w:lineRule="exact"/>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発表資料を作成する際に、</w:t>
            </w:r>
            <w:r w:rsidR="003E6BD9" w:rsidRPr="003E6BD9">
              <w:rPr>
                <w:rFonts w:ascii="メイリオ" w:eastAsia="メイリオ" w:hAnsi="メイリオ" w:hint="eastAsia"/>
                <w:color w:val="000000" w:themeColor="text1"/>
                <w:sz w:val="21"/>
                <w:szCs w:val="21"/>
              </w:rPr>
              <w:t>固体物理学</w:t>
            </w:r>
            <w:r w:rsidR="003E6BD9">
              <w:rPr>
                <w:rFonts w:ascii="メイリオ" w:eastAsia="メイリオ" w:hAnsi="メイリオ" w:hint="eastAsia"/>
                <w:color w:val="000000" w:themeColor="text1"/>
                <w:sz w:val="21"/>
                <w:szCs w:val="21"/>
              </w:rPr>
              <w:t>の応用デバイス</w:t>
            </w:r>
            <w:r>
              <w:rPr>
                <w:rFonts w:ascii="メイリオ" w:eastAsia="メイリオ" w:hAnsi="メイリオ" w:hint="eastAsia"/>
                <w:color w:val="000000" w:themeColor="text1"/>
                <w:sz w:val="21"/>
                <w:szCs w:val="21"/>
              </w:rPr>
              <w:t>と格子振動</w:t>
            </w:r>
            <w:r w:rsidRPr="00B37D8B">
              <w:rPr>
                <w:rFonts w:ascii="メイリオ" w:eastAsia="メイリオ" w:hAnsi="メイリオ" w:hint="eastAsia"/>
                <w:color w:val="000000" w:themeColor="text1"/>
                <w:sz w:val="21"/>
                <w:szCs w:val="21"/>
              </w:rPr>
              <w:t>について、</w:t>
            </w:r>
            <w:r>
              <w:rPr>
                <w:rFonts w:ascii="メイリオ" w:eastAsia="メイリオ" w:hAnsi="メイリオ" w:hint="eastAsia"/>
                <w:color w:val="000000" w:themeColor="text1"/>
                <w:sz w:val="21"/>
                <w:szCs w:val="21"/>
              </w:rPr>
              <w:t>内容の理解が進みましたか</w:t>
            </w:r>
          </w:p>
        </w:tc>
        <w:tc>
          <w:tcPr>
            <w:tcW w:w="2693" w:type="dxa"/>
            <w:vAlign w:val="center"/>
          </w:tcPr>
          <w:p w14:paraId="771C115E" w14:textId="416AC870"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5095719C" w14:textId="77777777" w:rsidTr="00946922">
        <w:trPr>
          <w:trHeight w:val="907"/>
        </w:trPr>
        <w:tc>
          <w:tcPr>
            <w:tcW w:w="6945" w:type="dxa"/>
            <w:vAlign w:val="center"/>
          </w:tcPr>
          <w:p w14:paraId="436880F0" w14:textId="0A3A84EA" w:rsidR="00A919AE" w:rsidRPr="00B37D8B" w:rsidRDefault="00B37D8B" w:rsidP="00BD12DC">
            <w:pPr>
              <w:pStyle w:val="p1"/>
              <w:spacing w:line="360" w:lineRule="exact"/>
              <w:jc w:val="both"/>
              <w:rPr>
                <w:rFonts w:ascii="メイリオ" w:eastAsia="メイリオ" w:hAnsi="メイリオ"/>
                <w:color w:val="000000" w:themeColor="text1"/>
                <w:sz w:val="21"/>
                <w:szCs w:val="21"/>
              </w:rPr>
            </w:pPr>
            <w:r w:rsidRPr="00B37D8B">
              <w:rPr>
                <w:rFonts w:ascii="メイリオ" w:eastAsia="メイリオ" w:hAnsi="メイリオ" w:hint="eastAsia"/>
                <w:color w:val="000000" w:themeColor="text1"/>
                <w:sz w:val="21"/>
                <w:szCs w:val="21"/>
              </w:rPr>
              <w:t>調査した内容を十分に理解した上で発表を行うことができましたか</w:t>
            </w:r>
          </w:p>
        </w:tc>
        <w:tc>
          <w:tcPr>
            <w:tcW w:w="2693" w:type="dxa"/>
            <w:vAlign w:val="center"/>
          </w:tcPr>
          <w:p w14:paraId="1B275FDD" w14:textId="5502CD60"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391CDBF6" w14:textId="77777777" w:rsidTr="00946922">
        <w:trPr>
          <w:trHeight w:val="907"/>
        </w:trPr>
        <w:tc>
          <w:tcPr>
            <w:tcW w:w="6945" w:type="dxa"/>
            <w:vAlign w:val="center"/>
          </w:tcPr>
          <w:p w14:paraId="3DEA81ED" w14:textId="77777777" w:rsidR="00C97CE1" w:rsidRDefault="002341CF" w:rsidP="00BD12DC">
            <w:pPr>
              <w:pStyle w:val="p1"/>
              <w:spacing w:line="360" w:lineRule="exact"/>
              <w:jc w:val="both"/>
              <w:rPr>
                <w:rFonts w:ascii="メイリオ" w:eastAsia="メイリオ" w:hAnsi="メイリオ"/>
                <w:color w:val="000000" w:themeColor="text1"/>
                <w:sz w:val="21"/>
                <w:szCs w:val="21"/>
              </w:rPr>
            </w:pPr>
            <w:r w:rsidRPr="00B37D8B">
              <w:rPr>
                <w:rFonts w:ascii="メイリオ" w:eastAsia="メイリオ" w:hAnsi="メイリオ" w:hint="eastAsia"/>
                <w:color w:val="000000" w:themeColor="text1"/>
                <w:sz w:val="21"/>
                <w:szCs w:val="21"/>
              </w:rPr>
              <w:t>発表資料(</w:t>
            </w:r>
            <w:r w:rsidR="00020FD8" w:rsidRPr="00B37D8B">
              <w:rPr>
                <w:rStyle w:val="s1"/>
                <w:rFonts w:ascii="メイリオ" w:eastAsia="メイリオ" w:hAnsi="メイリオ"/>
                <w:color w:val="000000" w:themeColor="text1"/>
                <w:sz w:val="21"/>
                <w:szCs w:val="21"/>
              </w:rPr>
              <w:t>P</w:t>
            </w:r>
            <w:r w:rsidRPr="00B37D8B">
              <w:rPr>
                <w:rStyle w:val="s1"/>
                <w:rFonts w:ascii="メイリオ" w:eastAsia="メイリオ" w:hAnsi="メイリオ"/>
                <w:color w:val="000000" w:themeColor="text1"/>
                <w:sz w:val="21"/>
                <w:szCs w:val="21"/>
              </w:rPr>
              <w:t>owerPoint</w:t>
            </w:r>
            <w:r w:rsidRPr="00B37D8B">
              <w:rPr>
                <w:rFonts w:ascii="メイリオ" w:eastAsia="メイリオ" w:hAnsi="メイリオ" w:hint="eastAsia"/>
                <w:color w:val="000000" w:themeColor="text1"/>
                <w:sz w:val="21"/>
                <w:szCs w:val="21"/>
              </w:rPr>
              <w:t>)</w:t>
            </w:r>
            <w:r w:rsidR="00B131F1">
              <w:rPr>
                <w:rFonts w:ascii="メイリオ" w:eastAsia="メイリオ" w:hAnsi="メイリオ" w:hint="eastAsia"/>
                <w:color w:val="000000" w:themeColor="text1"/>
                <w:sz w:val="21"/>
                <w:szCs w:val="21"/>
              </w:rPr>
              <w:t>を作成する際に、聴衆に理解しやすいような</w:t>
            </w:r>
          </w:p>
          <w:p w14:paraId="3F0A50E3" w14:textId="14208066" w:rsidR="002341CF" w:rsidRPr="00B37D8B" w:rsidRDefault="00B131F1"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構成</w:t>
            </w:r>
            <w:r w:rsidR="00A919AE">
              <w:rPr>
                <w:rFonts w:ascii="メイリオ" w:eastAsia="メイリオ" w:hAnsi="メイリオ" w:hint="eastAsia"/>
                <w:color w:val="000000" w:themeColor="text1"/>
                <w:sz w:val="21"/>
                <w:szCs w:val="21"/>
              </w:rPr>
              <w:t>・アニメーション</w:t>
            </w:r>
            <w:r>
              <w:rPr>
                <w:rFonts w:ascii="メイリオ" w:eastAsia="メイリオ" w:hAnsi="メイリオ" w:hint="eastAsia"/>
                <w:color w:val="000000" w:themeColor="text1"/>
                <w:sz w:val="21"/>
                <w:szCs w:val="21"/>
              </w:rPr>
              <w:t>に留意し</w:t>
            </w:r>
            <w:r w:rsidR="00A919AE">
              <w:rPr>
                <w:rFonts w:ascii="メイリオ" w:eastAsia="メイリオ" w:hAnsi="メイリオ" w:hint="eastAsia"/>
                <w:color w:val="000000" w:themeColor="text1"/>
                <w:sz w:val="21"/>
                <w:szCs w:val="21"/>
              </w:rPr>
              <w:t>て</w:t>
            </w:r>
            <w:r>
              <w:rPr>
                <w:rFonts w:ascii="メイリオ" w:eastAsia="メイリオ" w:hAnsi="メイリオ" w:hint="eastAsia"/>
                <w:color w:val="000000" w:themeColor="text1"/>
                <w:sz w:val="21"/>
                <w:szCs w:val="21"/>
              </w:rPr>
              <w:t>作成しましたか</w:t>
            </w:r>
          </w:p>
        </w:tc>
        <w:tc>
          <w:tcPr>
            <w:tcW w:w="2693" w:type="dxa"/>
            <w:vAlign w:val="center"/>
          </w:tcPr>
          <w:p w14:paraId="09CDD97A" w14:textId="39F3E71A"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66D318B5" w14:textId="77777777" w:rsidTr="00946922">
        <w:trPr>
          <w:trHeight w:val="907"/>
        </w:trPr>
        <w:tc>
          <w:tcPr>
            <w:tcW w:w="6945" w:type="dxa"/>
            <w:vAlign w:val="center"/>
          </w:tcPr>
          <w:p w14:paraId="14DF6659" w14:textId="77777777" w:rsidR="00A919AE" w:rsidRDefault="005A31D8"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調査は授業時間内に行うことを推奨していますが、十分でしたか</w:t>
            </w:r>
          </w:p>
          <w:p w14:paraId="769FBD41" w14:textId="513D8046" w:rsidR="005A31D8" w:rsidRDefault="006814A6" w:rsidP="00BD12DC">
            <w:pPr>
              <w:pStyle w:val="p1"/>
              <w:spacing w:line="360" w:lineRule="exact"/>
              <w:jc w:val="both"/>
              <w:rPr>
                <w:rFonts w:ascii="メイリオ" w:eastAsia="メイリオ" w:hAnsi="メイリオ"/>
                <w:color w:val="000000" w:themeColor="text1"/>
                <w:sz w:val="21"/>
                <w:szCs w:val="21"/>
              </w:rPr>
            </w:pPr>
            <w:bookmarkStart w:id="0" w:name="OLE_LINK5"/>
            <w:bookmarkStart w:id="1" w:name="OLE_LINK6"/>
            <w:bookmarkStart w:id="2" w:name="OLE_LINK9"/>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：十分</w:t>
            </w:r>
            <w:bookmarkStart w:id="3" w:name="OLE_LINK10"/>
            <w:bookmarkStart w:id="4" w:name="OLE_LINK11"/>
            <w:r>
              <w:rPr>
                <w:rFonts w:ascii="メイリオ" w:eastAsia="メイリオ" w:hAnsi="メイリオ" w:hint="eastAsia"/>
                <w:color w:val="000000" w:themeColor="text1"/>
                <w:sz w:val="21"/>
                <w:szCs w:val="21"/>
              </w:rPr>
              <w:t xml:space="preserve">、〜〜　</w:t>
            </w:r>
            <w:bookmarkEnd w:id="3"/>
            <w:bookmarkEnd w:id="4"/>
            <w:r>
              <w:rPr>
                <w:rFonts w:ascii="メイリオ" w:eastAsia="メイリオ" w:hAnsi="メイリオ" w:hint="eastAsia"/>
                <w:color w:val="000000" w:themeColor="text1"/>
                <w:sz w:val="21"/>
                <w:szCs w:val="21"/>
              </w:rPr>
              <w:t>1：不十分）</w:t>
            </w:r>
            <w:bookmarkEnd w:id="0"/>
            <w:bookmarkEnd w:id="1"/>
            <w:bookmarkEnd w:id="2"/>
          </w:p>
        </w:tc>
        <w:tc>
          <w:tcPr>
            <w:tcW w:w="2693" w:type="dxa"/>
            <w:vAlign w:val="center"/>
          </w:tcPr>
          <w:p w14:paraId="692C62B1" w14:textId="509D8CCB" w:rsidR="005A31D8"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53FA3339" w14:textId="77777777" w:rsidTr="00946922">
        <w:trPr>
          <w:trHeight w:val="907"/>
        </w:trPr>
        <w:tc>
          <w:tcPr>
            <w:tcW w:w="6945" w:type="dxa"/>
            <w:vAlign w:val="center"/>
          </w:tcPr>
          <w:p w14:paraId="66CABAC1" w14:textId="7894B28F" w:rsidR="00B131F1" w:rsidRPr="00B37D8B" w:rsidRDefault="00B131F1"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発表のリハーサルは十分に行いましたか</w:t>
            </w:r>
          </w:p>
        </w:tc>
        <w:tc>
          <w:tcPr>
            <w:tcW w:w="2693" w:type="dxa"/>
            <w:vAlign w:val="center"/>
          </w:tcPr>
          <w:p w14:paraId="0A6B5DCD" w14:textId="472F2661"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４</w:t>
            </w:r>
          </w:p>
        </w:tc>
      </w:tr>
      <w:tr w:rsidR="003133F7" w:rsidRPr="001C11F3" w14:paraId="700A69FE" w14:textId="77777777" w:rsidTr="00946922">
        <w:trPr>
          <w:trHeight w:val="907"/>
        </w:trPr>
        <w:tc>
          <w:tcPr>
            <w:tcW w:w="6945" w:type="dxa"/>
            <w:vAlign w:val="center"/>
          </w:tcPr>
          <w:p w14:paraId="0C57FE14" w14:textId="617CD692" w:rsidR="003133F7" w:rsidRPr="003133F7" w:rsidRDefault="003133F7"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時間（</w:t>
            </w:r>
            <w:r w:rsidR="00592525">
              <w:rPr>
                <w:rFonts w:ascii="メイリオ" w:eastAsia="メイリオ" w:hAnsi="メイリオ"/>
                <w:color w:val="000000" w:themeColor="text1"/>
                <w:sz w:val="21"/>
                <w:szCs w:val="21"/>
              </w:rPr>
              <w:t>センサー：1</w:t>
            </w:r>
            <w:r w:rsidR="007E33E9">
              <w:rPr>
                <w:rFonts w:ascii="メイリオ" w:eastAsia="メイリオ" w:hAnsi="メイリオ"/>
                <w:color w:val="000000" w:themeColor="text1"/>
                <w:sz w:val="21"/>
                <w:szCs w:val="21"/>
              </w:rPr>
              <w:t>5</w:t>
            </w:r>
            <w:r w:rsidR="00592525">
              <w:rPr>
                <w:rFonts w:ascii="メイリオ" w:eastAsia="メイリオ" w:hAnsi="メイリオ" w:hint="eastAsia"/>
                <w:color w:val="000000" w:themeColor="text1"/>
                <w:sz w:val="21"/>
                <w:szCs w:val="21"/>
              </w:rPr>
              <w:t>分、格子振動：</w:t>
            </w:r>
            <w:r w:rsidR="00912962">
              <w:rPr>
                <w:rFonts w:ascii="メイリオ" w:eastAsia="メイリオ" w:hAnsi="メイリオ"/>
                <w:color w:val="000000" w:themeColor="text1"/>
                <w:sz w:val="21"/>
                <w:szCs w:val="21"/>
              </w:rPr>
              <w:t>2</w:t>
            </w:r>
            <w:r>
              <w:rPr>
                <w:rFonts w:ascii="メイリオ" w:eastAsia="メイリオ" w:hAnsi="メイリオ" w:hint="eastAsia"/>
                <w:color w:val="000000" w:themeColor="text1"/>
                <w:sz w:val="21"/>
                <w:szCs w:val="21"/>
              </w:rPr>
              <w:t>5分）内に発表できましたか</w:t>
            </w:r>
          </w:p>
        </w:tc>
        <w:tc>
          <w:tcPr>
            <w:tcW w:w="2693" w:type="dxa"/>
            <w:vAlign w:val="center"/>
          </w:tcPr>
          <w:p w14:paraId="26BB070E" w14:textId="160C2096" w:rsidR="003133F7"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2253F49A" w14:textId="77777777" w:rsidTr="00946922">
        <w:trPr>
          <w:trHeight w:val="907"/>
        </w:trPr>
        <w:tc>
          <w:tcPr>
            <w:tcW w:w="6945" w:type="dxa"/>
            <w:vAlign w:val="center"/>
          </w:tcPr>
          <w:p w14:paraId="5659032E" w14:textId="65EE8980" w:rsidR="00B131F1" w:rsidRPr="00B37D8B" w:rsidRDefault="00912962"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1.</w:t>
            </w:r>
            <w:r>
              <w:rPr>
                <w:rFonts w:hint="eastAsia"/>
              </w:rPr>
              <w:t xml:space="preserve"> </w:t>
            </w:r>
            <w:r>
              <w:rPr>
                <w:rFonts w:ascii="メイリオ" w:eastAsia="メイリオ" w:hAnsi="メイリオ"/>
                <w:color w:val="000000" w:themeColor="text1"/>
                <w:sz w:val="21"/>
                <w:szCs w:val="21"/>
              </w:rPr>
              <w:t>センサー</w:t>
            </w:r>
            <w:r>
              <w:rPr>
                <w:rFonts w:ascii="メイリオ" w:eastAsia="メイリオ" w:hAnsi="メイリオ" w:hint="eastAsia"/>
                <w:color w:val="000000" w:themeColor="text1"/>
                <w:sz w:val="21"/>
                <w:szCs w:val="21"/>
              </w:rPr>
              <w:t>」</w:t>
            </w:r>
            <w:r w:rsidRPr="00C3702F">
              <w:rPr>
                <w:rFonts w:ascii="メイリオ" w:eastAsia="メイリオ" w:hAnsi="メイリオ" w:hint="eastAsia"/>
                <w:color w:val="000000" w:themeColor="text1"/>
                <w:sz w:val="21"/>
                <w:szCs w:val="21"/>
              </w:rPr>
              <w:t>発表の際に、</w:t>
            </w:r>
            <w:r>
              <w:rPr>
                <w:rFonts w:ascii="メイリオ" w:eastAsia="メイリオ" w:hAnsi="メイリオ"/>
                <w:color w:val="000000" w:themeColor="text1"/>
                <w:sz w:val="21"/>
                <w:szCs w:val="21"/>
              </w:rPr>
              <w:t>AI</w:t>
            </w:r>
            <w:r>
              <w:rPr>
                <w:rFonts w:ascii="メイリオ" w:eastAsia="メイリオ" w:hAnsi="メイリオ" w:hint="eastAsia"/>
                <w:color w:val="000000" w:themeColor="text1"/>
                <w:sz w:val="21"/>
                <w:szCs w:val="21"/>
              </w:rPr>
              <w:t>要約された内容は、選択した「センサー」技術的概要を一般向けに十分に解説した内容と考えられますか</w:t>
            </w:r>
          </w:p>
        </w:tc>
        <w:tc>
          <w:tcPr>
            <w:tcW w:w="2693" w:type="dxa"/>
            <w:vAlign w:val="center"/>
          </w:tcPr>
          <w:p w14:paraId="2FDBE7AF" w14:textId="2E2189FC"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912962" w:rsidRPr="001C11F3" w14:paraId="6B3AFB45" w14:textId="77777777" w:rsidTr="00946922">
        <w:trPr>
          <w:trHeight w:val="907"/>
        </w:trPr>
        <w:tc>
          <w:tcPr>
            <w:tcW w:w="6945" w:type="dxa"/>
            <w:vAlign w:val="center"/>
          </w:tcPr>
          <w:p w14:paraId="78A294C4" w14:textId="592931AD" w:rsidR="00912962" w:rsidRPr="00C3702F" w:rsidRDefault="00912962"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2.</w:t>
            </w:r>
            <w:r>
              <w:rPr>
                <w:rFonts w:hint="eastAsia"/>
              </w:rPr>
              <w:t xml:space="preserve"> </w:t>
            </w:r>
            <w:r w:rsidRPr="00912962">
              <w:rPr>
                <w:rFonts w:ascii="メイリオ" w:eastAsia="メイリオ" w:hAnsi="メイリオ" w:hint="eastAsia"/>
                <w:color w:val="000000" w:themeColor="text1"/>
                <w:sz w:val="21"/>
                <w:szCs w:val="21"/>
              </w:rPr>
              <w:t>格子振動</w:t>
            </w:r>
            <w:r>
              <w:rPr>
                <w:rFonts w:ascii="メイリオ" w:eastAsia="メイリオ" w:hAnsi="メイリオ" w:hint="eastAsia"/>
                <w:color w:val="000000" w:themeColor="text1"/>
                <w:sz w:val="21"/>
                <w:szCs w:val="21"/>
              </w:rPr>
              <w:t>」</w:t>
            </w:r>
            <w:r w:rsidRPr="00C3702F">
              <w:rPr>
                <w:rFonts w:ascii="メイリオ" w:eastAsia="メイリオ" w:hAnsi="メイリオ" w:hint="eastAsia"/>
                <w:color w:val="000000" w:themeColor="text1"/>
                <w:sz w:val="21"/>
                <w:szCs w:val="21"/>
              </w:rPr>
              <w:t>発表の際に、聴衆</w:t>
            </w:r>
            <w:r>
              <w:rPr>
                <w:rFonts w:ascii="メイリオ" w:eastAsia="メイリオ" w:hAnsi="メイリオ" w:hint="eastAsia"/>
                <w:color w:val="000000" w:themeColor="text1"/>
                <w:sz w:val="21"/>
                <w:szCs w:val="21"/>
              </w:rPr>
              <w:t>を意識して、聴衆に理解してもらえるような</w:t>
            </w:r>
            <w:r w:rsidRPr="00C3702F">
              <w:rPr>
                <w:rFonts w:ascii="メイリオ" w:eastAsia="メイリオ" w:hAnsi="メイリオ" w:hint="eastAsia"/>
                <w:color w:val="000000" w:themeColor="text1"/>
                <w:sz w:val="21"/>
                <w:szCs w:val="21"/>
              </w:rPr>
              <w:t>発表</w:t>
            </w:r>
            <w:r>
              <w:rPr>
                <w:rFonts w:ascii="メイリオ" w:eastAsia="メイリオ" w:hAnsi="メイリオ" w:hint="eastAsia"/>
                <w:color w:val="000000" w:themeColor="text1"/>
                <w:sz w:val="21"/>
                <w:szCs w:val="21"/>
              </w:rPr>
              <w:t>が</w:t>
            </w:r>
            <w:r w:rsidRPr="00C3702F">
              <w:rPr>
                <w:rFonts w:ascii="メイリオ" w:eastAsia="メイリオ" w:hAnsi="メイリオ" w:hint="eastAsia"/>
                <w:color w:val="000000" w:themeColor="text1"/>
                <w:sz w:val="21"/>
                <w:szCs w:val="21"/>
              </w:rPr>
              <w:t>できましたか</w:t>
            </w:r>
          </w:p>
        </w:tc>
        <w:tc>
          <w:tcPr>
            <w:tcW w:w="2693" w:type="dxa"/>
            <w:vAlign w:val="center"/>
          </w:tcPr>
          <w:p w14:paraId="10320D75" w14:textId="660CA97F" w:rsidR="00912962"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BD12DC" w:rsidRPr="001C11F3" w14:paraId="11F2ABD1" w14:textId="77777777" w:rsidTr="00946922">
        <w:trPr>
          <w:trHeight w:val="907"/>
        </w:trPr>
        <w:tc>
          <w:tcPr>
            <w:tcW w:w="6945" w:type="dxa"/>
            <w:vAlign w:val="center"/>
          </w:tcPr>
          <w:p w14:paraId="2F4B6868" w14:textId="52857326" w:rsidR="00BD12DC" w:rsidRDefault="00BD12DC"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自身の発表用に十分に調査予習をした状態で、他班の発表を聞き相互に教え</w:t>
            </w:r>
            <w:r>
              <w:rPr>
                <w:rFonts w:ascii="メイリオ" w:eastAsia="メイリオ" w:hAnsi="メイリオ"/>
                <w:color w:val="000000" w:themeColor="text1"/>
                <w:sz w:val="21"/>
                <w:szCs w:val="21"/>
              </w:rPr>
              <w:t>/</w:t>
            </w:r>
            <w:r>
              <w:rPr>
                <w:rFonts w:ascii="メイリオ" w:eastAsia="メイリオ" w:hAnsi="メイリオ" w:hint="eastAsia"/>
                <w:color w:val="000000" w:themeColor="text1"/>
                <w:sz w:val="21"/>
                <w:szCs w:val="21"/>
              </w:rPr>
              <w:t>学ぶ授業形態ですが、各テーマ内容の理解は進みましたか</w:t>
            </w:r>
          </w:p>
        </w:tc>
        <w:tc>
          <w:tcPr>
            <w:tcW w:w="2693" w:type="dxa"/>
            <w:vAlign w:val="center"/>
          </w:tcPr>
          <w:p w14:paraId="7AF13106" w14:textId="14D7B9AA" w:rsidR="00BD12DC"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003573E7" w14:textId="77777777" w:rsidTr="00946922">
        <w:trPr>
          <w:trHeight w:val="907"/>
        </w:trPr>
        <w:tc>
          <w:tcPr>
            <w:tcW w:w="6945" w:type="dxa"/>
            <w:vAlign w:val="center"/>
          </w:tcPr>
          <w:p w14:paraId="41A9606C" w14:textId="43EBB87C" w:rsidR="002341CF" w:rsidRPr="00B37D8B" w:rsidRDefault="003133F7"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他の人の発表を見て、内容のまとめ方や発表の方法など、参考になるところがありましたか</w:t>
            </w:r>
          </w:p>
        </w:tc>
        <w:tc>
          <w:tcPr>
            <w:tcW w:w="2693" w:type="dxa"/>
            <w:vAlign w:val="center"/>
          </w:tcPr>
          <w:p w14:paraId="19E4F91C" w14:textId="044FE75D"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36FF84D1" w14:textId="77777777" w:rsidTr="00946922">
        <w:trPr>
          <w:trHeight w:val="907"/>
        </w:trPr>
        <w:tc>
          <w:tcPr>
            <w:tcW w:w="6945" w:type="dxa"/>
            <w:vAlign w:val="center"/>
          </w:tcPr>
          <w:p w14:paraId="551BA6BD" w14:textId="38FE23B5" w:rsidR="002341CF" w:rsidRDefault="00362F4A"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今回の自分の発表を自己採点すると評価はいくつですか</w:t>
            </w:r>
          </w:p>
          <w:p w14:paraId="6E30AC5D" w14:textId="23343F67" w:rsidR="00057882" w:rsidRPr="00B37D8B" w:rsidRDefault="00592525" w:rsidP="00BD12DC">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w:t>
            </w:r>
            <w:bookmarkStart w:id="5" w:name="OLE_LINK7"/>
            <w:bookmarkStart w:id="6" w:name="OLE_LINK8"/>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：秀、</w:t>
            </w:r>
            <w:bookmarkEnd w:id="5"/>
            <w:bookmarkEnd w:id="6"/>
            <w:r>
              <w:rPr>
                <w:rFonts w:ascii="メイリオ" w:eastAsia="メイリオ" w:hAnsi="メイリオ"/>
                <w:color w:val="000000" w:themeColor="text1"/>
                <w:sz w:val="21"/>
                <w:szCs w:val="21"/>
              </w:rPr>
              <w:t>4</w:t>
            </w:r>
            <w:r>
              <w:rPr>
                <w:rFonts w:ascii="メイリオ" w:eastAsia="メイリオ" w:hAnsi="メイリオ" w:hint="eastAsia"/>
                <w:color w:val="000000" w:themeColor="text1"/>
                <w:sz w:val="21"/>
                <w:szCs w:val="21"/>
              </w:rPr>
              <w:t>：優、３：良、２：可、1：不可）</w:t>
            </w:r>
          </w:p>
        </w:tc>
        <w:tc>
          <w:tcPr>
            <w:tcW w:w="2693" w:type="dxa"/>
            <w:vAlign w:val="center"/>
          </w:tcPr>
          <w:p w14:paraId="5C51538F" w14:textId="39AB3C4F" w:rsidR="002341CF" w:rsidRPr="001C11F3" w:rsidRDefault="001442A0" w:rsidP="00946922">
            <w:pPr>
              <w:spacing w:line="36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bl>
    <w:p w14:paraId="40929163" w14:textId="77777777" w:rsidR="00592525" w:rsidRPr="00592525" w:rsidRDefault="00592525" w:rsidP="00592525">
      <w:pPr>
        <w:widowControl/>
        <w:spacing w:line="160" w:lineRule="exact"/>
        <w:jc w:val="left"/>
        <w:rPr>
          <w:rFonts w:ascii="メイリオ" w:eastAsia="メイリオ" w:hAnsi="メイリオ"/>
          <w:sz w:val="21"/>
          <w:szCs w:val="21"/>
        </w:rPr>
      </w:pPr>
    </w:p>
    <w:p w14:paraId="635CC60C" w14:textId="77777777" w:rsidR="003E6BD9" w:rsidRDefault="003E6BD9" w:rsidP="00912962">
      <w:pPr>
        <w:widowControl/>
        <w:spacing w:line="200" w:lineRule="exact"/>
        <w:jc w:val="left"/>
        <w:rPr>
          <w:rFonts w:ascii="メイリオ" w:eastAsia="メイリオ" w:hAnsi="メイリオ"/>
          <w:sz w:val="21"/>
          <w:szCs w:val="21"/>
        </w:rPr>
      </w:pPr>
      <w:r>
        <w:rPr>
          <w:rFonts w:ascii="メイリオ" w:eastAsia="メイリオ" w:hAnsi="メイリオ"/>
          <w:sz w:val="21"/>
          <w:szCs w:val="21"/>
        </w:rPr>
        <w:br w:type="page"/>
      </w:r>
    </w:p>
    <w:p w14:paraId="39212942" w14:textId="7A8856AA" w:rsidR="00A4066D" w:rsidRDefault="00A61BBE" w:rsidP="001C11F3">
      <w:pPr>
        <w:spacing w:line="480" w:lineRule="exact"/>
        <w:rPr>
          <w:rFonts w:ascii="メイリオ" w:eastAsia="メイリオ" w:hAnsi="メイリオ"/>
          <w:sz w:val="21"/>
          <w:szCs w:val="21"/>
        </w:rPr>
      </w:pPr>
      <w:r>
        <w:rPr>
          <w:rFonts w:ascii="メイリオ" w:eastAsia="メイリオ" w:hAnsi="メイリオ"/>
          <w:sz w:val="21"/>
          <w:szCs w:val="21"/>
        </w:rPr>
        <w:lastRenderedPageBreak/>
        <w:t xml:space="preserve">(1) </w:t>
      </w:r>
      <w:r w:rsidR="005A31D8">
        <w:rPr>
          <w:rFonts w:ascii="メイリオ" w:eastAsia="メイリオ" w:hAnsi="メイリオ" w:hint="eastAsia"/>
          <w:sz w:val="21"/>
          <w:szCs w:val="21"/>
        </w:rPr>
        <w:t>本授業で実施したアクティブラーニング方式の授業について感想を記載してください。</w:t>
      </w:r>
    </w:p>
    <w:p w14:paraId="11341563" w14:textId="77777777" w:rsidR="00D16B0C" w:rsidRDefault="00D16B0C" w:rsidP="001C11F3">
      <w:pPr>
        <w:spacing w:line="480" w:lineRule="exact"/>
        <w:rPr>
          <w:rFonts w:ascii="メイリオ" w:eastAsia="メイリオ" w:hAnsi="メイリオ" w:hint="eastAsia"/>
          <w:sz w:val="21"/>
          <w:szCs w:val="21"/>
        </w:rPr>
      </w:pPr>
    </w:p>
    <w:p w14:paraId="51A7E397" w14:textId="4BEB9770" w:rsidR="005A31D8" w:rsidRDefault="001442A0" w:rsidP="001C11F3">
      <w:pPr>
        <w:spacing w:line="480" w:lineRule="exact"/>
        <w:rPr>
          <w:rFonts w:ascii="メイリオ" w:eastAsia="メイリオ" w:hAnsi="メイリオ" w:hint="eastAsia"/>
          <w:sz w:val="21"/>
          <w:szCs w:val="21"/>
        </w:rPr>
      </w:pPr>
      <w:r>
        <w:rPr>
          <w:rFonts w:ascii="メイリオ" w:eastAsia="メイリオ" w:hAnsi="メイリオ" w:hint="eastAsia"/>
          <w:sz w:val="21"/>
          <w:szCs w:val="21"/>
        </w:rPr>
        <w:t>この</w:t>
      </w:r>
      <w:r w:rsidR="00D16B0C">
        <w:rPr>
          <w:rFonts w:ascii="メイリオ" w:eastAsia="メイリオ" w:hAnsi="メイリオ" w:hint="eastAsia"/>
          <w:sz w:val="21"/>
          <w:szCs w:val="21"/>
        </w:rPr>
        <w:t>授業の形式は従来の授業形式と異なり，ただ授業の内容を聞くだけの受け身ではなく主体的に知識を習得する良い機会となった。他班の発表を聞くことで，自分の担当テーマ以外の知識も効率的に得ることができ，自分が担当したテーマでも調べきれなかった内容や間違って覚えていた内容を再確認することができて良かった。</w:t>
      </w:r>
    </w:p>
    <w:p w14:paraId="5A6362CA" w14:textId="77777777" w:rsidR="00066AB1" w:rsidRPr="00066AB1" w:rsidRDefault="00066AB1" w:rsidP="001C11F3">
      <w:pPr>
        <w:spacing w:line="480" w:lineRule="exact"/>
        <w:rPr>
          <w:rFonts w:ascii="メイリオ" w:eastAsia="メイリオ" w:hAnsi="メイリオ" w:hint="eastAsia"/>
          <w:sz w:val="21"/>
          <w:szCs w:val="21"/>
        </w:rPr>
      </w:pPr>
    </w:p>
    <w:p w14:paraId="04DF4B5D" w14:textId="41ECE649" w:rsidR="00A61BBE" w:rsidRDefault="00A61BBE" w:rsidP="001C11F3">
      <w:pPr>
        <w:spacing w:line="480" w:lineRule="exact"/>
        <w:rPr>
          <w:rFonts w:ascii="メイリオ" w:eastAsia="メイリオ" w:hAnsi="メイリオ"/>
          <w:sz w:val="21"/>
          <w:szCs w:val="21"/>
        </w:rPr>
      </w:pPr>
      <w:r>
        <w:rPr>
          <w:rFonts w:ascii="メイリオ" w:eastAsia="メイリオ" w:hAnsi="メイリオ"/>
          <w:sz w:val="21"/>
          <w:szCs w:val="21"/>
        </w:rPr>
        <w:t xml:space="preserve">(2) </w:t>
      </w:r>
      <w:r>
        <w:rPr>
          <w:rFonts w:ascii="メイリオ" w:eastAsia="メイリオ" w:hAnsi="メイリオ" w:hint="eastAsia"/>
          <w:sz w:val="21"/>
          <w:szCs w:val="21"/>
        </w:rPr>
        <w:t>発表に関して、自分の得意だった点と不得意だった点について振り返ってください</w:t>
      </w:r>
      <w:r w:rsidR="005A31D8">
        <w:rPr>
          <w:rFonts w:ascii="メイリオ" w:eastAsia="メイリオ" w:hAnsi="メイリオ" w:hint="eastAsia"/>
          <w:sz w:val="21"/>
          <w:szCs w:val="21"/>
        </w:rPr>
        <w:t>。</w:t>
      </w:r>
    </w:p>
    <w:p w14:paraId="30D2F73E" w14:textId="77777777" w:rsidR="005A31D8" w:rsidRDefault="005A31D8" w:rsidP="001C11F3">
      <w:pPr>
        <w:spacing w:line="480" w:lineRule="exact"/>
        <w:rPr>
          <w:rFonts w:ascii="メイリオ" w:eastAsia="メイリオ" w:hAnsi="メイリオ"/>
          <w:sz w:val="21"/>
          <w:szCs w:val="21"/>
        </w:rPr>
      </w:pPr>
    </w:p>
    <w:p w14:paraId="565BF8EA" w14:textId="798EED9C" w:rsidR="005A31D8" w:rsidRDefault="00D16B0C" w:rsidP="001C11F3">
      <w:pPr>
        <w:spacing w:line="480" w:lineRule="exact"/>
        <w:rPr>
          <w:rFonts w:ascii="メイリオ" w:eastAsia="メイリオ" w:hAnsi="メイリオ"/>
          <w:sz w:val="21"/>
          <w:szCs w:val="21"/>
        </w:rPr>
      </w:pPr>
      <w:r>
        <w:rPr>
          <w:rFonts w:ascii="メイリオ" w:eastAsia="メイリオ" w:hAnsi="メイリオ" w:hint="eastAsia"/>
          <w:sz w:val="21"/>
          <w:szCs w:val="21"/>
        </w:rPr>
        <w:t>特異だった点は，発表資料の構成をし加kぅ的に分かりやすくするためのアニメーションや図の配置に工夫を凝らした点です。</w:t>
      </w:r>
      <w:r w:rsidR="00825209">
        <w:rPr>
          <w:rFonts w:ascii="メイリオ" w:eastAsia="メイリオ" w:hAnsi="メイリオ" w:hint="eastAsia"/>
          <w:sz w:val="21"/>
          <w:szCs w:val="21"/>
        </w:rPr>
        <w:t>特にセンサーの発表では専門的な内容を内容を分かりやすく説明するために図の活用や誰もがイメージしやすい具体例を組み込みスライドを作成しました。不得意な点は</w:t>
      </w:r>
      <w:r w:rsidR="00C62318">
        <w:rPr>
          <w:rFonts w:ascii="メイリオ" w:eastAsia="メイリオ" w:hAnsi="メイリオ" w:hint="eastAsia"/>
          <w:sz w:val="21"/>
          <w:szCs w:val="21"/>
        </w:rPr>
        <w:t>発表時の時間配分です。特に格子振動の発表では，説明した内容が多く，時間内に収めるための取捨選択が難しく，発表内容量と時間の調整が十分にできていなかった。</w:t>
      </w:r>
    </w:p>
    <w:p w14:paraId="60AFC5DE" w14:textId="77777777" w:rsidR="005A31D8" w:rsidRDefault="005A31D8" w:rsidP="001C11F3">
      <w:pPr>
        <w:spacing w:line="480" w:lineRule="exact"/>
        <w:rPr>
          <w:rFonts w:ascii="メイリオ" w:eastAsia="メイリオ" w:hAnsi="メイリオ" w:hint="eastAsia"/>
          <w:sz w:val="21"/>
          <w:szCs w:val="21"/>
        </w:rPr>
      </w:pPr>
    </w:p>
    <w:p w14:paraId="5246CE0F" w14:textId="46FBAD4F" w:rsidR="005A31D8" w:rsidRDefault="005A31D8" w:rsidP="001C11F3">
      <w:pPr>
        <w:spacing w:line="480" w:lineRule="exact"/>
        <w:rPr>
          <w:rFonts w:ascii="メイリオ" w:eastAsia="メイリオ" w:hAnsi="メイリオ"/>
          <w:sz w:val="21"/>
          <w:szCs w:val="21"/>
        </w:rPr>
      </w:pPr>
      <w:r>
        <w:rPr>
          <w:rFonts w:ascii="メイリオ" w:eastAsia="メイリオ" w:hAnsi="メイリオ"/>
          <w:sz w:val="21"/>
          <w:szCs w:val="21"/>
        </w:rPr>
        <w:t xml:space="preserve">(3) </w:t>
      </w:r>
      <w:r>
        <w:rPr>
          <w:rFonts w:ascii="メイリオ" w:eastAsia="メイリオ" w:hAnsi="メイリオ" w:hint="eastAsia"/>
          <w:sz w:val="21"/>
          <w:szCs w:val="21"/>
        </w:rPr>
        <w:t>この授業では、皆さんにとってどのようなものが得られたと思われますか。</w:t>
      </w:r>
    </w:p>
    <w:p w14:paraId="40348F15" w14:textId="77777777" w:rsidR="005A31D8" w:rsidRDefault="005A31D8" w:rsidP="001C11F3">
      <w:pPr>
        <w:spacing w:line="480" w:lineRule="exact"/>
        <w:rPr>
          <w:rFonts w:ascii="メイリオ" w:eastAsia="メイリオ" w:hAnsi="メイリオ"/>
          <w:sz w:val="21"/>
          <w:szCs w:val="21"/>
        </w:rPr>
      </w:pPr>
    </w:p>
    <w:p w14:paraId="3B61FB3C" w14:textId="3BF62F7C" w:rsidR="005A31D8" w:rsidRPr="00C62318" w:rsidRDefault="00C62318" w:rsidP="001C11F3">
      <w:pPr>
        <w:spacing w:line="480" w:lineRule="exact"/>
        <w:rPr>
          <w:rFonts w:ascii="メイリオ" w:eastAsia="メイリオ" w:hAnsi="メイリオ" w:hint="eastAsia"/>
          <w:sz w:val="21"/>
          <w:szCs w:val="21"/>
        </w:rPr>
      </w:pPr>
      <w:r>
        <w:rPr>
          <w:rFonts w:ascii="メイリオ" w:eastAsia="メイリオ" w:hAnsi="メイリオ" w:hint="eastAsia"/>
          <w:sz w:val="21"/>
          <w:szCs w:val="21"/>
        </w:rPr>
        <w:t>この授業を通して，固体物理の理論的な知識だけでなく，それが実際の応用デバイスにどのようにつながっているのかという視点を得ることができた。また，情報収集能力，発表資料の作成スキル，そして人前で分かりやすく説明するプレゼンテーション能力が向上したと感じた。</w:t>
      </w:r>
    </w:p>
    <w:p w14:paraId="5A7FDE5D" w14:textId="77777777" w:rsidR="00604F24" w:rsidRDefault="00604F24" w:rsidP="001C11F3">
      <w:pPr>
        <w:spacing w:line="480" w:lineRule="exact"/>
        <w:rPr>
          <w:rFonts w:ascii="メイリオ" w:eastAsia="メイリオ" w:hAnsi="メイリオ" w:hint="eastAsia"/>
          <w:sz w:val="21"/>
          <w:szCs w:val="21"/>
        </w:rPr>
      </w:pPr>
    </w:p>
    <w:p w14:paraId="1E2A56E9" w14:textId="093057DF" w:rsidR="005A31D8" w:rsidRDefault="00604F24" w:rsidP="001C11F3">
      <w:pPr>
        <w:spacing w:line="480" w:lineRule="exact"/>
        <w:rPr>
          <w:rFonts w:ascii="メイリオ" w:eastAsia="メイリオ" w:hAnsi="メイリオ"/>
          <w:sz w:val="21"/>
          <w:szCs w:val="21"/>
        </w:rPr>
      </w:pPr>
      <w:r>
        <w:rPr>
          <w:rFonts w:ascii="メイリオ" w:eastAsia="メイリオ" w:hAnsi="メイリオ"/>
          <w:sz w:val="21"/>
          <w:szCs w:val="21"/>
        </w:rPr>
        <w:t xml:space="preserve">(4) </w:t>
      </w:r>
      <w:r w:rsidR="00023C03">
        <w:rPr>
          <w:rFonts w:ascii="メイリオ" w:eastAsia="メイリオ" w:hAnsi="メイリオ" w:hint="eastAsia"/>
          <w:sz w:val="21"/>
          <w:szCs w:val="21"/>
        </w:rPr>
        <w:t>少人数</w:t>
      </w:r>
      <w:r>
        <w:rPr>
          <w:rFonts w:ascii="メイリオ" w:eastAsia="メイリオ" w:hAnsi="メイリオ" w:hint="eastAsia"/>
          <w:sz w:val="21"/>
          <w:szCs w:val="21"/>
        </w:rPr>
        <w:t>グループワーク</w:t>
      </w:r>
      <w:r w:rsidR="00023C03">
        <w:rPr>
          <w:rFonts w:ascii="メイリオ" w:eastAsia="メイリオ" w:hAnsi="メイリオ" w:hint="eastAsia"/>
          <w:sz w:val="21"/>
          <w:szCs w:val="21"/>
        </w:rPr>
        <w:t>について</w:t>
      </w:r>
      <w:r>
        <w:rPr>
          <w:rFonts w:ascii="メイリオ" w:eastAsia="メイリオ" w:hAnsi="メイリオ" w:hint="eastAsia"/>
          <w:sz w:val="21"/>
          <w:szCs w:val="21"/>
        </w:rPr>
        <w:t>良かった点、および難しかった点に</w:t>
      </w:r>
      <w:r w:rsidR="00023C03">
        <w:rPr>
          <w:rFonts w:ascii="メイリオ" w:eastAsia="メイリオ" w:hAnsi="メイリオ" w:hint="eastAsia"/>
          <w:sz w:val="21"/>
          <w:szCs w:val="21"/>
        </w:rPr>
        <w:t>関して</w:t>
      </w:r>
      <w:r>
        <w:rPr>
          <w:rFonts w:ascii="メイリオ" w:eastAsia="メイリオ" w:hAnsi="メイリオ" w:hint="eastAsia"/>
          <w:sz w:val="21"/>
          <w:szCs w:val="21"/>
        </w:rPr>
        <w:t>振り返ってください。</w:t>
      </w:r>
    </w:p>
    <w:p w14:paraId="4EA639AF" w14:textId="77777777" w:rsidR="005A31D8" w:rsidRDefault="005A31D8" w:rsidP="001C11F3">
      <w:pPr>
        <w:spacing w:line="480" w:lineRule="exact"/>
        <w:rPr>
          <w:rFonts w:ascii="メイリオ" w:eastAsia="メイリオ" w:hAnsi="メイリオ"/>
          <w:sz w:val="21"/>
          <w:szCs w:val="21"/>
        </w:rPr>
      </w:pPr>
    </w:p>
    <w:p w14:paraId="2863C1C4" w14:textId="1321B5AE" w:rsidR="005A31D8" w:rsidRDefault="00EC6812" w:rsidP="001C11F3">
      <w:pPr>
        <w:spacing w:line="480" w:lineRule="exact"/>
        <w:rPr>
          <w:rFonts w:ascii="メイリオ" w:eastAsia="メイリオ" w:hAnsi="メイリオ" w:hint="eastAsia"/>
          <w:sz w:val="21"/>
          <w:szCs w:val="21"/>
        </w:rPr>
      </w:pPr>
      <w:r>
        <w:rPr>
          <w:rFonts w:ascii="メイリオ" w:eastAsia="メイリオ" w:hAnsi="メイリオ" w:hint="eastAsia"/>
          <w:sz w:val="21"/>
          <w:szCs w:val="21"/>
        </w:rPr>
        <w:t>小人数グループワークの良かった点は，意見交換ができた点です。各メンバーが異なる考え方を持っているので，一人では築けないようなアイデアや情報を共有でき，内容の質を高めることができた。</w:t>
      </w:r>
      <w:r w:rsidR="00587772">
        <w:rPr>
          <w:rFonts w:ascii="メイリオ" w:eastAsia="メイリオ" w:hAnsi="メイリオ" w:hint="eastAsia"/>
          <w:sz w:val="21"/>
          <w:szCs w:val="21"/>
        </w:rPr>
        <w:t>難しかった点はスライドを作成するための期限などが</w:t>
      </w:r>
      <w:r w:rsidR="00EF1E4A">
        <w:rPr>
          <w:rFonts w:ascii="メイリオ" w:eastAsia="メイリオ" w:hAnsi="メイリオ" w:hint="eastAsia"/>
          <w:sz w:val="21"/>
          <w:szCs w:val="21"/>
        </w:rPr>
        <w:t>メンバーと合わず，発表の練習などがうまくできなかった点です。</w:t>
      </w:r>
    </w:p>
    <w:p w14:paraId="09930A2A" w14:textId="77777777" w:rsidR="00604F24" w:rsidRDefault="00604F24" w:rsidP="001C11F3">
      <w:pPr>
        <w:spacing w:line="480" w:lineRule="exact"/>
        <w:rPr>
          <w:rFonts w:ascii="メイリオ" w:eastAsia="メイリオ" w:hAnsi="メイリオ"/>
          <w:sz w:val="21"/>
          <w:szCs w:val="21"/>
        </w:rPr>
      </w:pPr>
    </w:p>
    <w:p w14:paraId="483890AF" w14:textId="30F694CB" w:rsidR="00A4066D" w:rsidRDefault="005A31D8" w:rsidP="001C11F3">
      <w:pPr>
        <w:spacing w:line="480" w:lineRule="exact"/>
        <w:rPr>
          <w:rFonts w:ascii="メイリオ" w:eastAsia="メイリオ" w:hAnsi="メイリオ"/>
          <w:sz w:val="21"/>
          <w:szCs w:val="21"/>
        </w:rPr>
      </w:pPr>
      <w:r>
        <w:rPr>
          <w:rFonts w:ascii="メイリオ" w:eastAsia="メイリオ" w:hAnsi="メイリオ"/>
          <w:sz w:val="21"/>
          <w:szCs w:val="21"/>
        </w:rPr>
        <w:t>(</w:t>
      </w:r>
      <w:r w:rsidR="00604F24">
        <w:rPr>
          <w:rFonts w:ascii="メイリオ" w:eastAsia="メイリオ" w:hAnsi="メイリオ"/>
          <w:sz w:val="21"/>
          <w:szCs w:val="21"/>
        </w:rPr>
        <w:t>5</w:t>
      </w:r>
      <w:r>
        <w:rPr>
          <w:rFonts w:ascii="メイリオ" w:eastAsia="メイリオ" w:hAnsi="メイリオ"/>
          <w:sz w:val="21"/>
          <w:szCs w:val="21"/>
        </w:rPr>
        <w:t xml:space="preserve">) </w:t>
      </w:r>
      <w:r>
        <w:rPr>
          <w:rFonts w:ascii="メイリオ" w:eastAsia="メイリオ" w:hAnsi="メイリオ" w:hint="eastAsia"/>
          <w:sz w:val="21"/>
          <w:szCs w:val="21"/>
        </w:rPr>
        <w:t>この授業で改善したほうがいいという点を挙げてください。</w:t>
      </w:r>
      <w:r w:rsidR="00D238D8">
        <w:rPr>
          <w:rFonts w:ascii="メイリオ" w:eastAsia="メイリオ" w:hAnsi="メイリオ" w:hint="eastAsia"/>
          <w:sz w:val="21"/>
          <w:szCs w:val="21"/>
        </w:rPr>
        <w:t>その他、お気付きの点について記載してください。</w:t>
      </w:r>
    </w:p>
    <w:p w14:paraId="3D135CE5" w14:textId="3C582133" w:rsidR="00A4066D" w:rsidRPr="001C11F3" w:rsidRDefault="00EF1E4A" w:rsidP="001C11F3">
      <w:pPr>
        <w:spacing w:line="480" w:lineRule="exact"/>
        <w:rPr>
          <w:rFonts w:ascii="メイリオ" w:eastAsia="メイリオ" w:hAnsi="メイリオ" w:hint="eastAsia"/>
          <w:sz w:val="21"/>
          <w:szCs w:val="21"/>
        </w:rPr>
      </w:pPr>
      <w:r>
        <w:rPr>
          <w:rFonts w:ascii="メイリオ" w:eastAsia="メイリオ" w:hAnsi="メイリオ" w:hint="eastAsia"/>
          <w:sz w:val="21"/>
          <w:szCs w:val="21"/>
        </w:rPr>
        <w:lastRenderedPageBreak/>
        <w:t>改善点としては</w:t>
      </w:r>
      <w:r w:rsidR="00B72C0B">
        <w:rPr>
          <w:rFonts w:ascii="メイリオ" w:eastAsia="メイリオ" w:hAnsi="メイリオ" w:hint="eastAsia"/>
          <w:sz w:val="21"/>
          <w:szCs w:val="21"/>
        </w:rPr>
        <w:t>発表準備のための授業時間アイでの調査時間をもう少し確保してもらえるとより質の高い発表に繋がると感じました。特に格子振動の部分では。また，今回の授業の内容は専門的な内容が多く含まれるので，調査の導入部分や発表に対する具体的なフィードバックを全体通してでもいいので授業の最初の講義か最後の講義で話して欲しかったです。</w:t>
      </w:r>
    </w:p>
    <w:sectPr w:rsidR="00A4066D" w:rsidRPr="001C11F3" w:rsidSect="00912962">
      <w:pgSz w:w="11900" w:h="16840"/>
      <w:pgMar w:top="1134" w:right="1134" w:bottom="1134" w:left="113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altName w:val="游ゴシック"/>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14BD2"/>
    <w:rsid w:val="00020FD8"/>
    <w:rsid w:val="00023C03"/>
    <w:rsid w:val="00057882"/>
    <w:rsid w:val="00066AB1"/>
    <w:rsid w:val="001442A0"/>
    <w:rsid w:val="0014577C"/>
    <w:rsid w:val="001C11F3"/>
    <w:rsid w:val="0022031A"/>
    <w:rsid w:val="002341CF"/>
    <w:rsid w:val="00240343"/>
    <w:rsid w:val="002404D2"/>
    <w:rsid w:val="003133F7"/>
    <w:rsid w:val="00362F4A"/>
    <w:rsid w:val="003864C1"/>
    <w:rsid w:val="003E6BD9"/>
    <w:rsid w:val="00401B6E"/>
    <w:rsid w:val="00402C1E"/>
    <w:rsid w:val="00452251"/>
    <w:rsid w:val="004650EB"/>
    <w:rsid w:val="0056325C"/>
    <w:rsid w:val="00587772"/>
    <w:rsid w:val="00592525"/>
    <w:rsid w:val="005A31D8"/>
    <w:rsid w:val="005B51D5"/>
    <w:rsid w:val="005D6F15"/>
    <w:rsid w:val="00604F24"/>
    <w:rsid w:val="006132A6"/>
    <w:rsid w:val="006814A6"/>
    <w:rsid w:val="006906A1"/>
    <w:rsid w:val="007D2920"/>
    <w:rsid w:val="007E33E9"/>
    <w:rsid w:val="00825209"/>
    <w:rsid w:val="00897A26"/>
    <w:rsid w:val="008C1D7C"/>
    <w:rsid w:val="00907A50"/>
    <w:rsid w:val="00912962"/>
    <w:rsid w:val="00946922"/>
    <w:rsid w:val="009F0548"/>
    <w:rsid w:val="009F4192"/>
    <w:rsid w:val="00A4066D"/>
    <w:rsid w:val="00A61BBE"/>
    <w:rsid w:val="00A87EE9"/>
    <w:rsid w:val="00A919AE"/>
    <w:rsid w:val="00B131F1"/>
    <w:rsid w:val="00B37D8B"/>
    <w:rsid w:val="00B42249"/>
    <w:rsid w:val="00B53AD1"/>
    <w:rsid w:val="00B72C0B"/>
    <w:rsid w:val="00BA5916"/>
    <w:rsid w:val="00BD12DC"/>
    <w:rsid w:val="00C009A1"/>
    <w:rsid w:val="00C3702F"/>
    <w:rsid w:val="00C56961"/>
    <w:rsid w:val="00C62318"/>
    <w:rsid w:val="00C97CE1"/>
    <w:rsid w:val="00CC6139"/>
    <w:rsid w:val="00D16B0C"/>
    <w:rsid w:val="00D238D8"/>
    <w:rsid w:val="00D34032"/>
    <w:rsid w:val="00E6405B"/>
    <w:rsid w:val="00EC6812"/>
    <w:rsid w:val="00EF1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257</Words>
  <Characters>1470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淳 栗山</cp:lastModifiedBy>
  <cp:revision>2</cp:revision>
  <cp:lastPrinted>2017-11-09T06:30:00Z</cp:lastPrinted>
  <dcterms:created xsi:type="dcterms:W3CDTF">2025-07-30T07:07:00Z</dcterms:created>
  <dcterms:modified xsi:type="dcterms:W3CDTF">2025-07-30T07:07:00Z</dcterms:modified>
</cp:coreProperties>
</file>