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F581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02-企业介绍.docx</w:t>
      </w:r>
    </w:p>
    <w:p w14:paraId="18783F4A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45E2CF8">
          <v:rect id="_x0000_i1025" style="width:0;height:1.5pt" o:hralign="center" o:hrstd="t" o:hr="t" fillcolor="#a0a0a0" stroked="f"/>
        </w:pict>
      </w:r>
    </w:p>
    <w:p w14:paraId="5820C329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企业介绍</w:t>
      </w:r>
    </w:p>
    <w:p w14:paraId="7BEBEE75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公司简介</w:t>
      </w:r>
    </w:p>
    <w:p w14:paraId="2527F44B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设备有限公司是一家专注于电子元器件自动化设备研发、制造、销售及技术服务的专业企业，长期深耕电子制造自动化领域，致力于为客户提供高品质、高效率、高稳定性的自动化设备及智能制造解决方案。</w:t>
      </w:r>
    </w:p>
    <w:p w14:paraId="08D3A968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公司始终坚持以技术创新为驱动，以产品品质为核心，不断提升研发能力和制造水平，形成了涵盖电子元器件自动成型、自动组装、自动焊接、自动穿管及非标自动化设备等多个系列的产品体系。设备广泛应用于消费电子、汽车电子、新能源、工业控制、智能家电等行业，为电子制造企业提供稳定可靠的自动化生产支持。</w:t>
      </w:r>
    </w:p>
    <w:p w14:paraId="3B16AB30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经过多年的行业积累，新光扬凭借成熟的技术、稳定的产品性能和完善的售后服务，赢得了国内外众多客户的信赖，并建立了长期稳定的合作关系。</w:t>
      </w:r>
    </w:p>
    <w:p w14:paraId="6FB210F3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BEFF990">
          <v:rect id="_x0000_i1026" style="width:0;height:1.5pt" o:hralign="center" o:hrstd="t" o:hr="t" fillcolor="#a0a0a0" stroked="f"/>
        </w:pict>
      </w:r>
    </w:p>
    <w:p w14:paraId="1D41232E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企业定位</w:t>
      </w:r>
    </w:p>
    <w:p w14:paraId="66EF5A93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新光扬专注于电子元器件自动化设备领域，以自主研发和持续创新为发展方向，为全球电子制造企业提供专业、高效、稳定的自动化生产设备及整体解决方案。</w:t>
      </w:r>
    </w:p>
    <w:p w14:paraId="0772A275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公司坚持标准化产品与非标自动化设备并行发展的产品战略，在满足行业通用需求的同时，也能够根据客户不同的生产工艺、产品结构及自动化需求，提供个性化定制方案。</w:t>
      </w:r>
    </w:p>
    <w:p w14:paraId="53CF08F1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045F07E">
          <v:rect id="_x0000_i1027" style="width:0;height:1.5pt" o:hralign="center" o:hrstd="t" o:hr="t" fillcolor="#a0a0a0" stroked="f"/>
        </w:pict>
      </w:r>
    </w:p>
    <w:p w14:paraId="4896E65C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企业使命</w:t>
      </w:r>
    </w:p>
    <w:p w14:paraId="601024F9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以自动化技术推动电子制造产业升级，为客户提供更加高效、稳定、智能的生产设备，持续创造更高的生产价值。</w:t>
      </w:r>
    </w:p>
    <w:p w14:paraId="66673E38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627C9D3">
          <v:rect id="_x0000_i1028" style="width:0;height:1.5pt" o:hralign="center" o:hrstd="t" o:hr="t" fillcolor="#a0a0a0" stroked="f"/>
        </w:pict>
      </w:r>
    </w:p>
    <w:p w14:paraId="21CADB6A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企业愿景</w:t>
      </w:r>
    </w:p>
    <w:p w14:paraId="7E5028A7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成为电子元器件自动化设备领域值得信赖的专业制造商，以持续创新和卓越品质服务全球客户，为智能制造的发展贡献力量。</w:t>
      </w:r>
    </w:p>
    <w:p w14:paraId="643482E1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F76520A">
          <v:rect id="_x0000_i1029" style="width:0;height:1.5pt" o:hralign="center" o:hrstd="t" o:hr="t" fillcolor="#a0a0a0" stroked="f"/>
        </w:pict>
      </w:r>
    </w:p>
    <w:p w14:paraId="4D8DE773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企业价值观</w:t>
      </w:r>
    </w:p>
    <w:p w14:paraId="57F50E54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品质为本</w:t>
      </w:r>
    </w:p>
    <w:p w14:paraId="6F338767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始终坚持品质优先，从产品设计、零部件采购、设备制造到整机调试，严格执行质量管理要求，确保每一台设备稳定可靠。</w:t>
      </w:r>
    </w:p>
    <w:p w14:paraId="26DE60EC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935F5D2">
          <v:rect id="_x0000_i1030" style="width:0;height:1.5pt" o:hralign="center" o:hrstd="t" o:hr="t" fillcolor="#a0a0a0" stroked="f"/>
        </w:pict>
      </w:r>
    </w:p>
    <w:p w14:paraId="3C3903CB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技术创新</w:t>
      </w:r>
    </w:p>
    <w:p w14:paraId="72535637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持续关注电子制造行业的发展趋势，不断优化设备结构和自动化技术，为客户提供更加先进、高效的自动化生产方案。</w:t>
      </w:r>
    </w:p>
    <w:p w14:paraId="021F6329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624616C">
          <v:rect id="_x0000_i1031" style="width:0;height:1.5pt" o:hralign="center" o:hrstd="t" o:hr="t" fillcolor="#a0a0a0" stroked="f"/>
        </w:pict>
      </w:r>
    </w:p>
    <w:p w14:paraId="092BD405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客户导向</w:t>
      </w:r>
    </w:p>
    <w:p w14:paraId="7171792A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深入了解客户需求，结合实际生产工艺，为客户提供更符合应用场景的设备及服务，帮助客户提升生产效率和产品品质。</w:t>
      </w:r>
    </w:p>
    <w:p w14:paraId="29423DAE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CBA3A03">
          <v:rect id="_x0000_i1032" style="width:0;height:1.5pt" o:hralign="center" o:hrstd="t" o:hr="t" fillcolor="#a0a0a0" stroked="f"/>
        </w:pict>
      </w:r>
    </w:p>
    <w:p w14:paraId="6D450976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合作共赢</w:t>
      </w:r>
    </w:p>
    <w:p w14:paraId="0C88D820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坚持诚信经营，与客户、合作伙伴共同成长，建立长期稳定的合作关系，实现互利共赢。</w:t>
      </w:r>
    </w:p>
    <w:p w14:paraId="78D7F899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F504D64">
          <v:rect id="_x0000_i1033" style="width:0;height:1.5pt" o:hralign="center" o:hrstd="t" o:hr="t" fillcolor="#a0a0a0" stroked="f"/>
        </w:pict>
      </w:r>
    </w:p>
    <w:p w14:paraId="1068EF89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主营业务</w:t>
      </w:r>
    </w:p>
    <w:p w14:paraId="24BA0841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新光</w:t>
      </w:r>
      <w:proofErr w:type="gramStart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扬主要</w:t>
      </w:r>
      <w:proofErr w:type="gramEnd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从事电子元器件自动化设备的研发、制造及销售，产品覆盖多个自动化生产环节，主要包括以下几大类：</w:t>
      </w:r>
    </w:p>
    <w:p w14:paraId="0FDB62E8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自动成型设备</w:t>
      </w:r>
    </w:p>
    <w:p w14:paraId="6E6E2815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适用于电子元器件自动成型加工，实现自动送料、精准成型及连续生产，提高加工效率和产品一致性。</w:t>
      </w:r>
    </w:p>
    <w:p w14:paraId="1304AA9D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主要产品包括：</w:t>
      </w:r>
    </w:p>
    <w:p w14:paraId="3511FB9D" w14:textId="77777777" w:rsidR="00A8271D" w:rsidRPr="00A8271D" w:rsidRDefault="00A8271D" w:rsidP="00A827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自动散装立式元件成型机 </w:t>
      </w:r>
    </w:p>
    <w:p w14:paraId="0DEE80D1" w14:textId="77777777" w:rsidR="00A8271D" w:rsidRPr="00A8271D" w:rsidRDefault="00A8271D" w:rsidP="00A827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自动多管供料三极管成型机 </w:t>
      </w:r>
    </w:p>
    <w:p w14:paraId="11D0900B" w14:textId="77777777" w:rsidR="00A8271D" w:rsidRPr="00A8271D" w:rsidRDefault="00A8271D" w:rsidP="00A827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自动散装MOS管成型机 </w:t>
      </w:r>
    </w:p>
    <w:p w14:paraId="0932BFBB" w14:textId="77777777" w:rsidR="00A8271D" w:rsidRPr="00A8271D" w:rsidRDefault="00A8271D" w:rsidP="00A827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管装三极管成型机 </w:t>
      </w:r>
    </w:p>
    <w:p w14:paraId="7AF21237" w14:textId="77777777" w:rsidR="00A8271D" w:rsidRPr="00A8271D" w:rsidRDefault="00A8271D" w:rsidP="00A827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自动管装气动式IGBT成型机 </w:t>
      </w:r>
    </w:p>
    <w:p w14:paraId="33B1CB68" w14:textId="77777777" w:rsidR="00A8271D" w:rsidRPr="00A8271D" w:rsidRDefault="00A8271D" w:rsidP="00A827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自动</w:t>
      </w:r>
      <w:proofErr w:type="gramStart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散装桥堆成型机</w:t>
      </w:r>
      <w:proofErr w:type="gramEnd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</w:p>
    <w:p w14:paraId="46D51F56" w14:textId="77777777" w:rsidR="00A8271D" w:rsidRPr="00A8271D" w:rsidRDefault="00A8271D" w:rsidP="00A827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自动散装三极管</w:t>
      </w:r>
      <w:proofErr w:type="gramStart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成型装管机</w:t>
      </w:r>
      <w:proofErr w:type="gramEnd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</w:p>
    <w:p w14:paraId="791FF5D0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6B60065">
          <v:rect id="_x0000_i1034" style="width:0;height:1.5pt" o:hralign="center" o:hrstd="t" o:hr="t" fillcolor="#a0a0a0" stroked="f"/>
        </w:pict>
      </w:r>
    </w:p>
    <w:p w14:paraId="5A262904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自动组装设备</w:t>
      </w:r>
    </w:p>
    <w:p w14:paraId="0500736C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适用于电子元器件自动组装、自动穿套及自动焊接，提高自动化生产效率，降低人工成本。</w:t>
      </w:r>
    </w:p>
    <w:p w14:paraId="7D589819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主要产品包括：</w:t>
      </w:r>
    </w:p>
    <w:p w14:paraId="4ACFFB2E" w14:textId="77777777" w:rsidR="00A8271D" w:rsidRPr="00A8271D" w:rsidRDefault="00A8271D" w:rsidP="00A8271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元件与端子自动组装焊接机 </w:t>
      </w:r>
    </w:p>
    <w:p w14:paraId="27E3F68B" w14:textId="77777777" w:rsidR="00A8271D" w:rsidRPr="00A8271D" w:rsidRDefault="00A8271D" w:rsidP="00A8271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方形物料自动穿</w:t>
      </w:r>
      <w:proofErr w:type="gramStart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套热缩管剪脚</w:t>
      </w:r>
      <w:proofErr w:type="gramEnd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成型机 </w:t>
      </w:r>
    </w:p>
    <w:p w14:paraId="6F75FC5F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F3A0153">
          <v:rect id="_x0000_i1035" style="width:0;height:1.5pt" o:hralign="center" o:hrstd="t" o:hr="t" fillcolor="#a0a0a0" stroked="f"/>
        </w:pict>
      </w:r>
    </w:p>
    <w:p w14:paraId="1C5FCC77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自动穿管及保险丝设备</w:t>
      </w:r>
    </w:p>
    <w:p w14:paraId="22339FC3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针对电阻、保险丝等电子元器件设计，实现自动穿管、自动成型及连续加工。</w:t>
      </w:r>
    </w:p>
    <w:p w14:paraId="3184CDF6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主要产品包括：</w:t>
      </w:r>
    </w:p>
    <w:p w14:paraId="4EDE3334" w14:textId="77777777" w:rsidR="00A8271D" w:rsidRPr="00A8271D" w:rsidRDefault="00A8271D" w:rsidP="00A8271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电阻保险丝穿管成型机 </w:t>
      </w:r>
    </w:p>
    <w:p w14:paraId="3D5F2DC1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F51B6CC">
          <v:rect id="_x0000_i1036" style="width:0;height:1.5pt" o:hralign="center" o:hrstd="t" o:hr="t" fillcolor="#a0a0a0" stroked="f"/>
        </w:pict>
      </w:r>
    </w:p>
    <w:p w14:paraId="076B131E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非标自动化设备</w:t>
      </w:r>
    </w:p>
    <w:p w14:paraId="31C91CBF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针对客户特殊工艺需求，提供自动化设备定制服务，包括自动送料、自动组装、自动焊接、自动检测及整线自动化解决方案。</w:t>
      </w:r>
    </w:p>
    <w:p w14:paraId="0B60A3BB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CDEB4A7">
          <v:rect id="_x0000_i1037" style="width:0;height:1.5pt" o:hralign="center" o:hrstd="t" o:hr="t" fillcolor="#a0a0a0" stroked="f"/>
        </w:pict>
      </w:r>
    </w:p>
    <w:p w14:paraId="1575F655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技术能力</w:t>
      </w:r>
    </w:p>
    <w:p w14:paraId="6977D399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新光扬长期专注于电子元器件自动化设备研发，具备丰富的设备开发经验和成熟的技术积累。公司能够根据不同产品类型、生产工艺及客户需求，提供从设备设计、制造、调试到售后服务的一体化解决方案。</w:t>
      </w:r>
    </w:p>
    <w:p w14:paraId="34FD81AE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在设备研发过程中，公司不断优化自动送料、精准定位、自动成型、自动组装及自动焊接等关键技术，提高设备运行稳定性和生产效率，为客户提供更加可靠的自动化生产设备。</w:t>
      </w:r>
    </w:p>
    <w:p w14:paraId="7C64B5AB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6C57750">
          <v:rect id="_x0000_i1038" style="width:0;height:1.5pt" o:hralign="center" o:hrstd="t" o:hr="t" fillcolor="#a0a0a0" stroked="f"/>
        </w:pict>
      </w:r>
    </w:p>
    <w:p w14:paraId="3E9A4992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服务优势</w:t>
      </w:r>
    </w:p>
    <w:p w14:paraId="400547F8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扬不仅</w:t>
      </w:r>
      <w:proofErr w:type="gramEnd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提供标准自动化设备，还为客户提供完善的技术支持和售后服务，包括设备安装、调试、操作培训、技术咨询及后续维护等，帮助客户快速投入生产并保持设备长期稳定运行。</w:t>
      </w:r>
    </w:p>
    <w:p w14:paraId="25A6DE72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公司始终坚持快速响应客户需求，为客户提供专业、及时、高效的服务保障。</w:t>
      </w:r>
    </w:p>
    <w:p w14:paraId="0DB07DBB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07EE94A">
          <v:rect id="_x0000_i1039" style="width:0;height:1.5pt" o:hralign="center" o:hrstd="t" o:hr="t" fillcolor="#a0a0a0" stroked="f"/>
        </w:pict>
      </w:r>
    </w:p>
    <w:p w14:paraId="46D418E5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企业优势总结</w:t>
      </w:r>
    </w:p>
    <w:p w14:paraId="51CBD83D" w14:textId="77777777" w:rsidR="00A8271D" w:rsidRPr="00A8271D" w:rsidRDefault="00A8271D" w:rsidP="00A827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专注电子元器件自动化设备研发与制造 </w:t>
      </w:r>
    </w:p>
    <w:p w14:paraId="14338E34" w14:textId="77777777" w:rsidR="00A8271D" w:rsidRPr="00A8271D" w:rsidRDefault="00A8271D" w:rsidP="00A827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产品覆盖自动成型、自动组装、自动焊接等多个系列 </w:t>
      </w:r>
    </w:p>
    <w:p w14:paraId="18E325E7" w14:textId="77777777" w:rsidR="00A8271D" w:rsidRPr="00A8271D" w:rsidRDefault="00A8271D" w:rsidP="00A827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支持标准设备及非标自动化设备定制 </w:t>
      </w:r>
    </w:p>
    <w:p w14:paraId="5D31CD8E" w14:textId="77777777" w:rsidR="00A8271D" w:rsidRPr="00A8271D" w:rsidRDefault="00A8271D" w:rsidP="00A827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产品广泛应用于多个电子制造行业 </w:t>
      </w:r>
    </w:p>
    <w:p w14:paraId="5AA7BB18" w14:textId="77777777" w:rsidR="00A8271D" w:rsidRPr="00A8271D" w:rsidRDefault="00A8271D" w:rsidP="00A827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注重品质管理，设备运行稳定可靠 </w:t>
      </w:r>
    </w:p>
    <w:p w14:paraId="6FC160E1" w14:textId="77777777" w:rsidR="00A8271D" w:rsidRPr="00A8271D" w:rsidRDefault="00A8271D" w:rsidP="00A827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提供完善的售前、售中及售后服务 </w:t>
      </w:r>
    </w:p>
    <w:p w14:paraId="68AE9DC8" w14:textId="77777777" w:rsidR="00A8271D" w:rsidRPr="00A8271D" w:rsidRDefault="00A8271D" w:rsidP="00A8271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持续创新，为客户提供高效智能制造解决方案 </w:t>
      </w:r>
    </w:p>
    <w:p w14:paraId="0DE80037" w14:textId="77777777" w:rsidR="00A8271D" w:rsidRPr="00A8271D" w:rsidRDefault="00A8271D" w:rsidP="00A8271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FC8A2AE">
          <v:rect id="_x0000_i1040" style="width:0;height:1.5pt" o:hralign="center" o:hrstd="t" o:hr="t" fillcolor="#a0a0a0" stroked="f"/>
        </w:pict>
      </w:r>
    </w:p>
    <w:p w14:paraId="185CE971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271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网站使用说明（供 Cursor 读取）</w:t>
      </w:r>
    </w:p>
    <w:p w14:paraId="3F745504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本文件用途：</w:t>
      </w:r>
    </w:p>
    <w:p w14:paraId="6CEE406F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本文件</w:t>
      </w:r>
      <w:proofErr w:type="gramStart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作为官网</w:t>
      </w:r>
      <w:proofErr w:type="gramEnd"/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"关于我们（About Us）"页面的主要内容来源。</w:t>
      </w:r>
    </w:p>
    <w:p w14:paraId="0B2AD531" w14:textId="77777777" w:rsidR="00A8271D" w:rsidRPr="00A8271D" w:rsidRDefault="00A8271D" w:rsidP="00A8271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Cursor 生成页面时应遵循以下原则：</w:t>
      </w:r>
    </w:p>
    <w:p w14:paraId="05417DD0" w14:textId="77777777" w:rsidR="00A8271D" w:rsidRPr="00A8271D" w:rsidRDefault="00A8271D" w:rsidP="00A8271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保持专业、正式的企业宣传风格。 </w:t>
      </w:r>
    </w:p>
    <w:p w14:paraId="3C845334" w14:textId="77777777" w:rsidR="00A8271D" w:rsidRPr="00A8271D" w:rsidRDefault="00A8271D" w:rsidP="00A8271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不要擅自添加未经资料支持的企业数据（如成立年份、员工人数、厂房面积、设备数量等）。 </w:t>
      </w:r>
    </w:p>
    <w:p w14:paraId="3B78C609" w14:textId="77777777" w:rsidR="00A8271D" w:rsidRPr="00A8271D" w:rsidRDefault="00A8271D" w:rsidP="00A8271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页面采用"公司简介 → 企业定位 → 企业使命 → 企业价值观 → 主营业务 → 技术能力 → 服务优势"的结构。 </w:t>
      </w:r>
    </w:p>
    <w:p w14:paraId="23522070" w14:textId="77777777" w:rsidR="00A8271D" w:rsidRPr="00A8271D" w:rsidRDefault="00A8271D" w:rsidP="00A8271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271D">
        <w:rPr>
          <w:rFonts w:ascii="宋体" w:eastAsia="宋体" w:hAnsi="宋体" w:cs="宋体"/>
          <w:kern w:val="0"/>
          <w:sz w:val="24"/>
          <w:szCs w:val="24"/>
          <w14:ligatures w14:val="none"/>
        </w:rPr>
        <w:t>可根据页面长度适当拆分为多个模块，但不得改变内容原意。</w:t>
      </w:r>
    </w:p>
    <w:p w14:paraId="34FB12FD" w14:textId="77777777" w:rsidR="00F84ECC" w:rsidRPr="00A8271D" w:rsidRDefault="00F84ECC">
      <w:pPr>
        <w:rPr>
          <w:rFonts w:hint="eastAsia"/>
        </w:rPr>
      </w:pPr>
    </w:p>
    <w:sectPr w:rsidR="00F84ECC" w:rsidRPr="00A827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916F" w14:textId="77777777" w:rsidR="00E4128C" w:rsidRDefault="00E4128C" w:rsidP="00A8271D">
      <w:pPr>
        <w:rPr>
          <w:rFonts w:hint="eastAsia"/>
        </w:rPr>
      </w:pPr>
      <w:r>
        <w:separator/>
      </w:r>
    </w:p>
  </w:endnote>
  <w:endnote w:type="continuationSeparator" w:id="0">
    <w:p w14:paraId="2945CF1F" w14:textId="77777777" w:rsidR="00E4128C" w:rsidRDefault="00E4128C" w:rsidP="00A827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4BA6" w14:textId="77777777" w:rsidR="00E4128C" w:rsidRDefault="00E4128C" w:rsidP="00A8271D">
      <w:pPr>
        <w:rPr>
          <w:rFonts w:hint="eastAsia"/>
        </w:rPr>
      </w:pPr>
      <w:r>
        <w:separator/>
      </w:r>
    </w:p>
  </w:footnote>
  <w:footnote w:type="continuationSeparator" w:id="0">
    <w:p w14:paraId="17EF4512" w14:textId="77777777" w:rsidR="00E4128C" w:rsidRDefault="00E4128C" w:rsidP="00A827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442B"/>
    <w:multiLevelType w:val="multilevel"/>
    <w:tmpl w:val="D38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05165"/>
    <w:multiLevelType w:val="multilevel"/>
    <w:tmpl w:val="A8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65B57"/>
    <w:multiLevelType w:val="multilevel"/>
    <w:tmpl w:val="BB8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A3B29"/>
    <w:multiLevelType w:val="multilevel"/>
    <w:tmpl w:val="9EE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77C67"/>
    <w:multiLevelType w:val="multilevel"/>
    <w:tmpl w:val="79F2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074473">
    <w:abstractNumId w:val="3"/>
  </w:num>
  <w:num w:numId="2" w16cid:durableId="400057211">
    <w:abstractNumId w:val="0"/>
  </w:num>
  <w:num w:numId="3" w16cid:durableId="672881215">
    <w:abstractNumId w:val="1"/>
  </w:num>
  <w:num w:numId="4" w16cid:durableId="1689409729">
    <w:abstractNumId w:val="4"/>
  </w:num>
  <w:num w:numId="5" w16cid:durableId="1860268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B5"/>
    <w:rsid w:val="001365B5"/>
    <w:rsid w:val="00603B15"/>
    <w:rsid w:val="006748EB"/>
    <w:rsid w:val="006E1AE6"/>
    <w:rsid w:val="00777879"/>
    <w:rsid w:val="00A8271D"/>
    <w:rsid w:val="00E4128C"/>
    <w:rsid w:val="00F84ECC"/>
    <w:rsid w:val="00F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316134-BE0C-4E03-9541-F4557322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65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36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5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5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5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5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5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5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65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6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36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65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65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65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65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65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65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65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5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6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65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5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5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65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65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27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27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27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271D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827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A82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 杨</dc:creator>
  <cp:keywords/>
  <dc:description/>
  <cp:lastModifiedBy>怡 杨</cp:lastModifiedBy>
  <cp:revision>2</cp:revision>
  <dcterms:created xsi:type="dcterms:W3CDTF">2026-07-11T07:24:00Z</dcterms:created>
  <dcterms:modified xsi:type="dcterms:W3CDTF">2026-07-11T07:24:00Z</dcterms:modified>
</cp:coreProperties>
</file>