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0184" w14:textId="14DED57D" w:rsidR="004344E8" w:rsidRPr="004344E8" w:rsidRDefault="004344E8" w:rsidP="004344E8">
      <w:pPr>
        <w:spacing w:before="240" w:after="0" w:line="360" w:lineRule="auto"/>
        <w:outlineLvl w:val="0"/>
        <w:rPr>
          <w:rFonts w:ascii="Times New Roman" w:eastAsia="Times New Roman" w:hAnsi="Times New Roman" w:cs="Times New Roman"/>
          <w:b/>
          <w:bCs/>
          <w:color w:val="000000"/>
          <w:kern w:val="0"/>
          <w:sz w:val="32"/>
          <w:szCs w:val="32"/>
          <w:lang w:eastAsia="ru-RU"/>
          <w14:ligatures w14:val="none"/>
        </w:rPr>
      </w:pPr>
      <w:r>
        <w:rPr>
          <w:rFonts w:ascii="Times New Roman" w:eastAsia="Times New Roman" w:hAnsi="Times New Roman" w:cs="Times New Roman"/>
          <w:b/>
          <w:bCs/>
          <w:color w:val="000000"/>
          <w:kern w:val="0"/>
          <w:sz w:val="32"/>
          <w:szCs w:val="32"/>
          <w:lang w:eastAsia="ru-RU"/>
          <w14:ligatures w14:val="none"/>
        </w:rPr>
        <w:t>Лекция 5: т</w:t>
      </w:r>
      <w:r w:rsidRPr="004344E8">
        <w:rPr>
          <w:rFonts w:ascii="Times New Roman" w:eastAsia="Times New Roman" w:hAnsi="Times New Roman" w:cs="Times New Roman"/>
          <w:b/>
          <w:bCs/>
          <w:color w:val="000000"/>
          <w:kern w:val="0"/>
          <w:sz w:val="32"/>
          <w:szCs w:val="32"/>
          <w:lang w:eastAsia="ru-RU"/>
          <w14:ligatures w14:val="none"/>
        </w:rPr>
        <w:t>ретье поколение</w:t>
      </w:r>
      <w:r>
        <w:rPr>
          <w:rFonts w:ascii="Times New Roman" w:eastAsia="Times New Roman" w:hAnsi="Times New Roman" w:cs="Times New Roman"/>
          <w:b/>
          <w:bCs/>
          <w:color w:val="000000"/>
          <w:kern w:val="0"/>
          <w:sz w:val="32"/>
          <w:szCs w:val="32"/>
          <w:lang w:eastAsia="ru-RU"/>
          <w14:ligatures w14:val="none"/>
        </w:rPr>
        <w:t xml:space="preserve"> -</w:t>
      </w:r>
      <w:r w:rsidRPr="004344E8">
        <w:rPr>
          <w:rFonts w:ascii="Times New Roman" w:eastAsia="Times New Roman" w:hAnsi="Times New Roman" w:cs="Times New Roman"/>
          <w:b/>
          <w:bCs/>
          <w:color w:val="000000"/>
          <w:kern w:val="0"/>
          <w:sz w:val="32"/>
          <w:szCs w:val="32"/>
          <w:lang w:eastAsia="ru-RU"/>
          <w14:ligatures w14:val="none"/>
        </w:rPr>
        <w:t xml:space="preserve"> Генеративные искусственные нейронные сети</w:t>
      </w:r>
    </w:p>
    <w:p w14:paraId="62DA0AEE" w14:textId="77777777" w:rsidR="004344E8" w:rsidRPr="004344E8" w:rsidRDefault="004344E8" w:rsidP="004344E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4344E8">
        <w:rPr>
          <w:rFonts w:ascii="Times New Roman" w:eastAsia="Times New Roman" w:hAnsi="Times New Roman" w:cs="Times New Roman"/>
          <w:color w:val="000000"/>
          <w:kern w:val="0"/>
          <w:sz w:val="32"/>
          <w:szCs w:val="32"/>
          <w:lang w:eastAsia="ru-RU"/>
          <w14:ligatures w14:val="none"/>
        </w:rPr>
        <w:t>Генерация изображения</w:t>
      </w:r>
    </w:p>
    <w:p w14:paraId="61E22E77" w14:textId="77777777" w:rsidR="004344E8" w:rsidRPr="004344E8" w:rsidRDefault="004344E8" w:rsidP="004344E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3D1D7B8C"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Общая концепция: попытка создать видоизменённое исходное изображение из обучающего набора данных, для чего либо производится зашумление исходных данных, либо создание подражающего изображения из первородного шума.</w:t>
      </w:r>
    </w:p>
    <w:p w14:paraId="2F198E6A"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02794936"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GAN (</w:t>
      </w:r>
      <w:proofErr w:type="spellStart"/>
      <w:r w:rsidRPr="004344E8">
        <w:rPr>
          <w:rFonts w:ascii="Times New Roman" w:eastAsia="Times New Roman" w:hAnsi="Times New Roman" w:cs="Times New Roman"/>
          <w:color w:val="000000"/>
          <w:kern w:val="0"/>
          <w:sz w:val="28"/>
          <w:szCs w:val="28"/>
          <w:lang w:eastAsia="ru-RU"/>
          <w14:ligatures w14:val="none"/>
        </w:rPr>
        <w:t>Generative</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Adversarial</w:t>
      </w:r>
      <w:proofErr w:type="spellEnd"/>
      <w:r w:rsidRPr="004344E8">
        <w:rPr>
          <w:rFonts w:ascii="Times New Roman" w:eastAsia="Times New Roman" w:hAnsi="Times New Roman" w:cs="Times New Roman"/>
          <w:color w:val="000000"/>
          <w:kern w:val="0"/>
          <w:sz w:val="28"/>
          <w:szCs w:val="28"/>
          <w:lang w:eastAsia="ru-RU"/>
          <w14:ligatures w14:val="none"/>
        </w:rPr>
        <w:t xml:space="preserve"> Network)</w:t>
      </w:r>
    </w:p>
    <w:p w14:paraId="01FA41C9"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78BA7317"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288E9A68" wp14:editId="01C6581C">
            <wp:extent cx="5131594" cy="2736850"/>
            <wp:effectExtent l="0" t="0" r="0" b="6350"/>
            <wp:docPr id="1600999294" name="Рисунок 160099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33431" cy="2737830"/>
                    </a:xfrm>
                    <a:prstGeom prst="rect">
                      <a:avLst/>
                    </a:prstGeom>
                  </pic:spPr>
                </pic:pic>
              </a:graphicData>
            </a:graphic>
          </wp:inline>
        </w:drawing>
      </w:r>
    </w:p>
    <w:p w14:paraId="23DE3D9A"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Генератор (подделыватель) создает изображения из случайного шума, стремясь обмануть Дискриминатора. Дискриминатор (детектив) одновременно учится отличать реальные изображения из датасета от подделок. Это соревнование заставляет Генератор создавать все более реалистичные изображения.</w:t>
      </w:r>
    </w:p>
    <w:p w14:paraId="1FEDFFB5"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08779687"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Генератор получает на вход случайный шум и преобразует его в строку синтетических данных. Он обучается так, чтобы максимизировать ошибку дискриминатора (т.е. обманывать его). Дискриминатор обучается правильно отличать реальные строки от сгенерированных.</w:t>
      </w:r>
    </w:p>
    <w:p w14:paraId="6ED66F5D"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37B3713"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Пайплайн</w:t>
      </w:r>
      <w:proofErr w:type="spellEnd"/>
      <w:r w:rsidRPr="004344E8">
        <w:rPr>
          <w:rFonts w:ascii="Times New Roman" w:eastAsia="Times New Roman" w:hAnsi="Times New Roman" w:cs="Times New Roman"/>
          <w:color w:val="000000"/>
          <w:kern w:val="0"/>
          <w:sz w:val="28"/>
          <w:szCs w:val="28"/>
          <w:lang w:eastAsia="ru-RU"/>
          <w14:ligatures w14:val="none"/>
        </w:rPr>
        <w:t>:</w:t>
      </w:r>
    </w:p>
    <w:p w14:paraId="18FCAA26"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01829E7"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312ED2DC" wp14:editId="6C5C0D99">
            <wp:extent cx="114300" cy="114300"/>
            <wp:effectExtent l="0" t="0" r="0" b="0"/>
            <wp:docPr id="1664506439" name="Рисунок 166450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Обучение Дискриминатора</w:t>
      </w:r>
      <w:proofErr w:type="gramStart"/>
      <w:r w:rsidRPr="004344E8">
        <w:rPr>
          <w:rFonts w:ascii="Times New Roman" w:eastAsia="Times New Roman" w:hAnsi="Times New Roman" w:cs="Times New Roman"/>
          <w:color w:val="000000"/>
          <w:kern w:val="0"/>
          <w:sz w:val="28"/>
          <w:szCs w:val="28"/>
          <w:lang w:eastAsia="ru-RU"/>
          <w14:ligatures w14:val="none"/>
        </w:rPr>
        <w:t>: На</w:t>
      </w:r>
      <w:proofErr w:type="gramEnd"/>
      <w:r w:rsidRPr="004344E8">
        <w:rPr>
          <w:rFonts w:ascii="Times New Roman" w:eastAsia="Times New Roman" w:hAnsi="Times New Roman" w:cs="Times New Roman"/>
          <w:color w:val="000000"/>
          <w:kern w:val="0"/>
          <w:sz w:val="28"/>
          <w:szCs w:val="28"/>
          <w:lang w:eastAsia="ru-RU"/>
          <w14:ligatures w14:val="none"/>
        </w:rPr>
        <w:t xml:space="preserve"> реальных и сгенерированных (Генератором) мини-</w:t>
      </w:r>
      <w:proofErr w:type="spellStart"/>
      <w:r w:rsidRPr="004344E8">
        <w:rPr>
          <w:rFonts w:ascii="Times New Roman" w:eastAsia="Times New Roman" w:hAnsi="Times New Roman" w:cs="Times New Roman"/>
          <w:color w:val="000000"/>
          <w:kern w:val="0"/>
          <w:sz w:val="28"/>
          <w:szCs w:val="28"/>
          <w:lang w:eastAsia="ru-RU"/>
          <w14:ligatures w14:val="none"/>
        </w:rPr>
        <w:t>батчах</w:t>
      </w:r>
      <w:proofErr w:type="spellEnd"/>
      <w:r w:rsidRPr="004344E8">
        <w:rPr>
          <w:rFonts w:ascii="Times New Roman" w:eastAsia="Times New Roman" w:hAnsi="Times New Roman" w:cs="Times New Roman"/>
          <w:color w:val="000000"/>
          <w:kern w:val="0"/>
          <w:sz w:val="28"/>
          <w:szCs w:val="28"/>
          <w:lang w:eastAsia="ru-RU"/>
          <w14:ligatures w14:val="none"/>
        </w:rPr>
        <w:t xml:space="preserve"> вычисляется вероятность правильной классификации.</w:t>
      </w:r>
    </w:p>
    <w:p w14:paraId="2A0C624E"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8240694"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2282A8F6" wp14:editId="09989AF2">
            <wp:extent cx="114300" cy="114300"/>
            <wp:effectExtent l="0" t="0" r="0" b="0"/>
            <wp:docPr id="938073201" name="Рисунок 93807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 xml:space="preserve">Обучение Генератора: Генератор создает новый </w:t>
      </w:r>
      <w:proofErr w:type="spellStart"/>
      <w:r w:rsidRPr="004344E8">
        <w:rPr>
          <w:rFonts w:ascii="Times New Roman" w:eastAsia="Times New Roman" w:hAnsi="Times New Roman" w:cs="Times New Roman"/>
          <w:color w:val="000000"/>
          <w:kern w:val="0"/>
          <w:sz w:val="28"/>
          <w:szCs w:val="28"/>
          <w:lang w:eastAsia="ru-RU"/>
          <w14:ligatures w14:val="none"/>
        </w:rPr>
        <w:t>батч</w:t>
      </w:r>
      <w:proofErr w:type="spellEnd"/>
      <w:r w:rsidRPr="004344E8">
        <w:rPr>
          <w:rFonts w:ascii="Times New Roman" w:eastAsia="Times New Roman" w:hAnsi="Times New Roman" w:cs="Times New Roman"/>
          <w:color w:val="000000"/>
          <w:kern w:val="0"/>
          <w:sz w:val="28"/>
          <w:szCs w:val="28"/>
          <w:lang w:eastAsia="ru-RU"/>
          <w14:ligatures w14:val="none"/>
        </w:rPr>
        <w:t xml:space="preserve"> и пытается "обмануть" обученного Дискриминатора.</w:t>
      </w:r>
    </w:p>
    <w:p w14:paraId="591D371A"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0D7CA65"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Шаги 1-2 повторяются итеративно.</w:t>
      </w:r>
    </w:p>
    <w:p w14:paraId="017C5864"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A57A3AF"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Хотя GAN способны генерировать очень четкие изображения, они известны своей нестабильностью обучения и явлением "коллапса режимов", когда Генератор начинает создавать очень похожие или одинаковые изображения</w:t>
      </w:r>
    </w:p>
    <w:p w14:paraId="2F2F42A0"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31BAF22"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Функция потерь GAN:</w:t>
      </w:r>
    </w:p>
    <w:p w14:paraId="181A739F"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9D268D6"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3E7CE485" wp14:editId="58579B68">
            <wp:extent cx="5391150" cy="577850"/>
            <wp:effectExtent l="0" t="0" r="0" b="0"/>
            <wp:docPr id="1473134118" name="Рисунок 147313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577850"/>
                    </a:xfrm>
                    <a:prstGeom prst="rect">
                      <a:avLst/>
                    </a:prstGeom>
                  </pic:spPr>
                </pic:pic>
              </a:graphicData>
            </a:graphic>
          </wp:inline>
        </w:drawing>
      </w:r>
    </w:p>
    <w:p w14:paraId="280CBDEC"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0BDEDAF5"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F82A2C5"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33F1BD7F" wp14:editId="5BFF8D5F">
            <wp:extent cx="4991100" cy="1517650"/>
            <wp:effectExtent l="0" t="0" r="0" b="6350"/>
            <wp:docPr id="1372520852" name="Рисунок 137252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91100" cy="1517650"/>
                    </a:xfrm>
                    <a:prstGeom prst="rect">
                      <a:avLst/>
                    </a:prstGeom>
                  </pic:spPr>
                </pic:pic>
              </a:graphicData>
            </a:graphic>
          </wp:inline>
        </w:drawing>
      </w:r>
    </w:p>
    <w:p w14:paraId="51AB617E"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VAE (</w:t>
      </w:r>
      <w:proofErr w:type="spellStart"/>
      <w:r w:rsidRPr="004344E8">
        <w:rPr>
          <w:rFonts w:ascii="Times New Roman" w:eastAsia="Times New Roman" w:hAnsi="Times New Roman" w:cs="Times New Roman"/>
          <w:color w:val="000000"/>
          <w:kern w:val="0"/>
          <w:sz w:val="28"/>
          <w:szCs w:val="28"/>
          <w:lang w:eastAsia="ru-RU"/>
          <w14:ligatures w14:val="none"/>
        </w:rPr>
        <w:t>Variational</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Autoencoders</w:t>
      </w:r>
      <w:proofErr w:type="spellEnd"/>
      <w:r w:rsidRPr="004344E8">
        <w:rPr>
          <w:rFonts w:ascii="Times New Roman" w:eastAsia="Times New Roman" w:hAnsi="Times New Roman" w:cs="Times New Roman"/>
          <w:color w:val="000000"/>
          <w:kern w:val="0"/>
          <w:sz w:val="28"/>
          <w:szCs w:val="28"/>
          <w:lang w:eastAsia="ru-RU"/>
          <w14:ligatures w14:val="none"/>
        </w:rPr>
        <w:t>)</w:t>
      </w:r>
    </w:p>
    <w:p w14:paraId="36C7F76A"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306B72C7"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75DF665A" wp14:editId="166679AB">
            <wp:extent cx="4648200" cy="3100070"/>
            <wp:effectExtent l="0" t="0" r="0" b="5080"/>
            <wp:docPr id="702605889" name="Рисунок 70260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51688" cy="3102396"/>
                    </a:xfrm>
                    <a:prstGeom prst="rect">
                      <a:avLst/>
                    </a:prstGeom>
                  </pic:spPr>
                </pic:pic>
              </a:graphicData>
            </a:graphic>
          </wp:inline>
        </w:drawing>
      </w:r>
    </w:p>
    <w:p w14:paraId="251F0AE5"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7456490B" wp14:editId="2D3D267B">
            <wp:extent cx="114300" cy="114300"/>
            <wp:effectExtent l="0" t="0" r="0" b="0"/>
            <wp:docPr id="1327732257" name="Рисунок 132773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 xml:space="preserve">VAE состоит из двух частей: Кодировщика и </w:t>
      </w:r>
      <w:proofErr w:type="spellStart"/>
      <w:r w:rsidRPr="004344E8">
        <w:rPr>
          <w:rFonts w:ascii="Times New Roman" w:eastAsia="Times New Roman" w:hAnsi="Times New Roman" w:cs="Times New Roman"/>
          <w:color w:val="000000"/>
          <w:kern w:val="0"/>
          <w:sz w:val="28"/>
          <w:szCs w:val="28"/>
          <w:lang w:eastAsia="ru-RU"/>
          <w14:ligatures w14:val="none"/>
        </w:rPr>
        <w:t>Декодировщика</w:t>
      </w:r>
      <w:proofErr w:type="spellEnd"/>
      <w:r w:rsidRPr="004344E8">
        <w:rPr>
          <w:rFonts w:ascii="Times New Roman" w:eastAsia="Times New Roman" w:hAnsi="Times New Roman" w:cs="Times New Roman"/>
          <w:color w:val="000000"/>
          <w:kern w:val="0"/>
          <w:sz w:val="28"/>
          <w:szCs w:val="28"/>
          <w:lang w:eastAsia="ru-RU"/>
          <w14:ligatures w14:val="none"/>
        </w:rPr>
        <w:t>.</w:t>
      </w:r>
    </w:p>
    <w:p w14:paraId="32F1BB6C"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7EAFFBF7"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Кодировщик сжимает входное изображение не в одну точку, а в целую область в "скрытом пространстве" (в виде набора вероятностей). Затем из этой области случайно выбирается точка, и </w:t>
      </w:r>
      <w:proofErr w:type="spellStart"/>
      <w:r w:rsidRPr="004344E8">
        <w:rPr>
          <w:rFonts w:ascii="Times New Roman" w:eastAsia="Times New Roman" w:hAnsi="Times New Roman" w:cs="Times New Roman"/>
          <w:color w:val="000000"/>
          <w:kern w:val="0"/>
          <w:sz w:val="28"/>
          <w:szCs w:val="28"/>
          <w:lang w:eastAsia="ru-RU"/>
          <w14:ligatures w14:val="none"/>
        </w:rPr>
        <w:t>Декодировщик</w:t>
      </w:r>
      <w:proofErr w:type="spellEnd"/>
      <w:r w:rsidRPr="004344E8">
        <w:rPr>
          <w:rFonts w:ascii="Times New Roman" w:eastAsia="Times New Roman" w:hAnsi="Times New Roman" w:cs="Times New Roman"/>
          <w:color w:val="000000"/>
          <w:kern w:val="0"/>
          <w:sz w:val="28"/>
          <w:szCs w:val="28"/>
          <w:lang w:eastAsia="ru-RU"/>
          <w14:ligatures w14:val="none"/>
        </w:rPr>
        <w:t xml:space="preserve"> восстанавливает из нее изображение. Это позволяет VAE не просто копировать, а генерировать новые, похожие изображения</w:t>
      </w:r>
    </w:p>
    <w:p w14:paraId="40623BD9"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139EDD42"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Кодировщик получает на вход реальное изображение и предсказывает параметры распределения скрытого слоя z. Из этого распределения извлекается конкретный вектор z, </w:t>
      </w:r>
      <w:r w:rsidRPr="004344E8">
        <w:rPr>
          <w:rFonts w:ascii="Times New Roman" w:eastAsia="Times New Roman" w:hAnsi="Times New Roman" w:cs="Times New Roman"/>
          <w:color w:val="000000"/>
          <w:kern w:val="0"/>
          <w:sz w:val="28"/>
          <w:szCs w:val="28"/>
          <w:lang w:eastAsia="ru-RU"/>
          <w14:ligatures w14:val="none"/>
        </w:rPr>
        <w:lastRenderedPageBreak/>
        <w:t>который подаётся на вход декодеру для восстановления исходного изображения. Новая картинка создаётся путём подачи случайного вектора z на вход декодера.</w:t>
      </w:r>
    </w:p>
    <w:p w14:paraId="509AF641"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3E60E2D"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Функция потерь VAE - нижняя вариационная граница (</w:t>
      </w:r>
      <w:proofErr w:type="spellStart"/>
      <w:r w:rsidRPr="004344E8">
        <w:rPr>
          <w:rFonts w:ascii="Times New Roman" w:eastAsia="Times New Roman" w:hAnsi="Times New Roman" w:cs="Times New Roman"/>
          <w:color w:val="000000"/>
          <w:kern w:val="0"/>
          <w:sz w:val="28"/>
          <w:szCs w:val="28"/>
          <w:lang w:eastAsia="ru-RU"/>
          <w14:ligatures w14:val="none"/>
        </w:rPr>
        <w:t>Evidence</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lower</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bound</w:t>
      </w:r>
      <w:proofErr w:type="spellEnd"/>
      <w:r w:rsidRPr="004344E8">
        <w:rPr>
          <w:rFonts w:ascii="Times New Roman" w:eastAsia="Times New Roman" w:hAnsi="Times New Roman" w:cs="Times New Roman"/>
          <w:color w:val="000000"/>
          <w:kern w:val="0"/>
          <w:sz w:val="28"/>
          <w:szCs w:val="28"/>
          <w:lang w:eastAsia="ru-RU"/>
          <w14:ligatures w14:val="none"/>
        </w:rPr>
        <w:t xml:space="preserve"> - ELBO):</w:t>
      </w:r>
    </w:p>
    <w:p w14:paraId="0BBACA23"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17E968E0"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1DF9FD59" wp14:editId="1A790FCF">
            <wp:extent cx="5346700" cy="838200"/>
            <wp:effectExtent l="0" t="0" r="6350" b="0"/>
            <wp:docPr id="410936293" name="Рисунок 41093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46700" cy="838200"/>
                    </a:xfrm>
                    <a:prstGeom prst="rect">
                      <a:avLst/>
                    </a:prstGeom>
                  </pic:spPr>
                </pic:pic>
              </a:graphicData>
            </a:graphic>
          </wp:inline>
        </w:drawing>
      </w:r>
    </w:p>
    <w:p w14:paraId="706909C7"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08A8FE2C"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562BA098"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31602ED3" wp14:editId="51F11816">
            <wp:extent cx="5086985" cy="1562100"/>
            <wp:effectExtent l="0" t="0" r="0" b="0"/>
            <wp:docPr id="784799098" name="Рисунок 78479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88786" cy="1562653"/>
                    </a:xfrm>
                    <a:prstGeom prst="rect">
                      <a:avLst/>
                    </a:prstGeom>
                  </pic:spPr>
                </pic:pic>
              </a:graphicData>
            </a:graphic>
          </wp:inline>
        </w:drawing>
      </w:r>
    </w:p>
    <w:p w14:paraId="62BCD36A"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Дивергенция </w:t>
      </w:r>
      <w:proofErr w:type="spellStart"/>
      <w:r w:rsidRPr="004344E8">
        <w:rPr>
          <w:rFonts w:ascii="Times New Roman" w:eastAsia="Times New Roman" w:hAnsi="Times New Roman" w:cs="Times New Roman"/>
          <w:color w:val="000000"/>
          <w:kern w:val="0"/>
          <w:sz w:val="28"/>
          <w:szCs w:val="28"/>
          <w:lang w:eastAsia="ru-RU"/>
          <w14:ligatures w14:val="none"/>
        </w:rPr>
        <w:t>Кульбака-Лейблера</w:t>
      </w:r>
      <w:proofErr w:type="spellEnd"/>
      <w:r w:rsidRPr="004344E8">
        <w:rPr>
          <w:rFonts w:ascii="Times New Roman" w:eastAsia="Times New Roman" w:hAnsi="Times New Roman" w:cs="Times New Roman"/>
          <w:color w:val="000000"/>
          <w:kern w:val="0"/>
          <w:sz w:val="28"/>
          <w:szCs w:val="28"/>
          <w:lang w:eastAsia="ru-RU"/>
          <w14:ligatures w14:val="none"/>
        </w:rPr>
        <w:t xml:space="preserve"> (KL-дивергенция, относительная энтропия):</w:t>
      </w:r>
    </w:p>
    <w:p w14:paraId="01076E71"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5248BDE"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2935F01E" wp14:editId="15496680">
            <wp:extent cx="3675413" cy="711200"/>
            <wp:effectExtent l="0" t="0" r="1270" b="0"/>
            <wp:docPr id="1756734829" name="Рисунок 175673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05136" cy="716952"/>
                    </a:xfrm>
                    <a:prstGeom prst="rect">
                      <a:avLst/>
                    </a:prstGeom>
                  </pic:spPr>
                </pic:pic>
              </a:graphicData>
            </a:graphic>
          </wp:inline>
        </w:drawing>
      </w:r>
    </w:p>
    <w:p w14:paraId="36167A93" w14:textId="77777777" w:rsidR="004344E8" w:rsidRPr="004344E8" w:rsidRDefault="004344E8" w:rsidP="004344E8">
      <w:pPr>
        <w:numPr>
          <w:ilvl w:val="7"/>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несимметричная мера различия между двумя распределениями вероятностей P и Q. показывает, сколько «лишней» информации потребуется для кодирования данных, если распределение Q используется для аппроксимации истинного распределения.</w:t>
      </w:r>
    </w:p>
    <w:p w14:paraId="17691DDA" w14:textId="77777777" w:rsidR="004344E8" w:rsidRPr="004344E8" w:rsidRDefault="004344E8" w:rsidP="004344E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36AAF815"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 xml:space="preserve">Латентное пространство VAE </w:t>
      </w:r>
      <w:proofErr w:type="gramStart"/>
      <w:r w:rsidRPr="004344E8">
        <w:rPr>
          <w:rFonts w:ascii="Times New Roman" w:eastAsia="Times New Roman" w:hAnsi="Times New Roman" w:cs="Times New Roman"/>
          <w:color w:val="000000"/>
          <w:kern w:val="0"/>
          <w:sz w:val="28"/>
          <w:szCs w:val="28"/>
          <w:lang w:eastAsia="ru-RU"/>
          <w14:ligatures w14:val="none"/>
        </w:rPr>
        <w:t>-  вариационный</w:t>
      </w:r>
      <w:proofErr w:type="gramEnd"/>
      <w:r w:rsidRPr="004344E8">
        <w:rPr>
          <w:rFonts w:ascii="Times New Roman" w:eastAsia="Times New Roman" w:hAnsi="Times New Roman" w:cs="Times New Roman"/>
          <w:color w:val="000000"/>
          <w:kern w:val="0"/>
          <w:sz w:val="28"/>
          <w:szCs w:val="28"/>
          <w:lang w:eastAsia="ru-RU"/>
          <w14:ligatures w14:val="none"/>
        </w:rPr>
        <w:t xml:space="preserve"> байесовский вывод (</w:t>
      </w:r>
      <w:proofErr w:type="spellStart"/>
      <w:r w:rsidRPr="004344E8">
        <w:rPr>
          <w:rFonts w:ascii="Times New Roman" w:eastAsia="Times New Roman" w:hAnsi="Times New Roman" w:cs="Times New Roman"/>
          <w:color w:val="000000"/>
          <w:kern w:val="0"/>
          <w:sz w:val="28"/>
          <w:szCs w:val="28"/>
          <w:lang w:eastAsia="ru-RU"/>
          <w14:ligatures w14:val="none"/>
        </w:rPr>
        <w:t>variational</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Bayesian</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inference</w:t>
      </w:r>
      <w:proofErr w:type="spellEnd"/>
      <w:r w:rsidRPr="004344E8">
        <w:rPr>
          <w:rFonts w:ascii="Times New Roman" w:eastAsia="Times New Roman" w:hAnsi="Times New Roman" w:cs="Times New Roman"/>
          <w:color w:val="000000"/>
          <w:kern w:val="0"/>
          <w:sz w:val="28"/>
          <w:szCs w:val="28"/>
          <w:lang w:eastAsia="ru-RU"/>
          <w14:ligatures w14:val="none"/>
        </w:rPr>
        <w:t>), позволяет модели не хранить конкретный образ объекта, а формирует множество возможных состояний, в которых этот объект может существовать.</w:t>
      </w:r>
    </w:p>
    <w:p w14:paraId="57FC06D5"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A9F04F9" w14:textId="77777777" w:rsidR="004344E8" w:rsidRPr="004344E8" w:rsidRDefault="004344E8" w:rsidP="004344E8">
      <w:pPr>
        <w:numPr>
          <w:ilvl w:val="7"/>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Каждому примеру данных соответствует не единственный код z, а распределение с параметрами:</w:t>
      </w:r>
    </w:p>
    <w:p w14:paraId="418EBE5E" w14:textId="77777777" w:rsidR="004344E8" w:rsidRPr="004344E8" w:rsidRDefault="004344E8" w:rsidP="004344E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1C29E402" w14:textId="77777777" w:rsidR="004344E8" w:rsidRPr="004344E8" w:rsidRDefault="004344E8" w:rsidP="004344E8">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3BEDE76F" wp14:editId="30D46A3D">
            <wp:extent cx="3109383" cy="717550"/>
            <wp:effectExtent l="0" t="0" r="0" b="6350"/>
            <wp:docPr id="2056150548" name="Рисунок 205615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12681" cy="718311"/>
                    </a:xfrm>
                    <a:prstGeom prst="rect">
                      <a:avLst/>
                    </a:prstGeom>
                  </pic:spPr>
                </pic:pic>
              </a:graphicData>
            </a:graphic>
          </wp:inline>
        </w:drawing>
      </w:r>
    </w:p>
    <w:p w14:paraId="0E1CDBA0" w14:textId="77777777" w:rsidR="004344E8" w:rsidRPr="004344E8" w:rsidRDefault="004344E8" w:rsidP="004344E8">
      <w:pPr>
        <w:numPr>
          <w:ilvl w:val="8"/>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Каждый элемент данных x кодируется в параметры (μ, σ), а затем из них сэмплируется латентный вектор z:</w:t>
      </w:r>
    </w:p>
    <w:p w14:paraId="042233C3" w14:textId="77777777" w:rsidR="004344E8" w:rsidRPr="004344E8" w:rsidRDefault="004344E8" w:rsidP="004344E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F2880E1" w14:textId="77777777" w:rsidR="004344E8" w:rsidRPr="004344E8" w:rsidRDefault="004344E8" w:rsidP="004344E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FFC62A0" wp14:editId="7060845D">
            <wp:extent cx="3606800" cy="825939"/>
            <wp:effectExtent l="0" t="0" r="0" b="0"/>
            <wp:docPr id="1096204587" name="Рисунок 109620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1086" cy="826921"/>
                    </a:xfrm>
                    <a:prstGeom prst="rect">
                      <a:avLst/>
                    </a:prstGeom>
                  </pic:spPr>
                </pic:pic>
              </a:graphicData>
            </a:graphic>
          </wp:inline>
        </w:drawing>
      </w:r>
    </w:p>
    <w:p w14:paraId="3FE504B1" w14:textId="77777777" w:rsidR="004344E8" w:rsidRPr="004344E8" w:rsidRDefault="004344E8" w:rsidP="004344E8">
      <w:pPr>
        <w:numPr>
          <w:ilvl w:val="8"/>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Данная формула описывает "</w:t>
      </w:r>
      <w:proofErr w:type="spellStart"/>
      <w:r w:rsidRPr="004344E8">
        <w:rPr>
          <w:rFonts w:ascii="Times New Roman" w:eastAsia="Times New Roman" w:hAnsi="Times New Roman" w:cs="Times New Roman"/>
          <w:color w:val="000000"/>
          <w:kern w:val="0"/>
          <w:sz w:val="28"/>
          <w:szCs w:val="28"/>
          <w:lang w:eastAsia="ru-RU"/>
          <w14:ligatures w14:val="none"/>
        </w:rPr>
        <w:t>репараметризационное</w:t>
      </w:r>
      <w:proofErr w:type="spellEnd"/>
      <w:r w:rsidRPr="004344E8">
        <w:rPr>
          <w:rFonts w:ascii="Times New Roman" w:eastAsia="Times New Roman" w:hAnsi="Times New Roman" w:cs="Times New Roman"/>
          <w:color w:val="000000"/>
          <w:kern w:val="0"/>
          <w:sz w:val="28"/>
          <w:szCs w:val="28"/>
          <w:lang w:eastAsia="ru-RU"/>
          <w14:ligatures w14:val="none"/>
        </w:rPr>
        <w:t xml:space="preserve"> приближение" - модель, позволившую обучать VAE с помощью классических методов оптимизации.</w:t>
      </w:r>
    </w:p>
    <w:p w14:paraId="4FF1C2AE" w14:textId="77777777" w:rsidR="004344E8" w:rsidRPr="004344E8" w:rsidRDefault="004344E8" w:rsidP="004344E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08C678E3" w14:textId="77777777" w:rsidR="004344E8" w:rsidRPr="004344E8" w:rsidRDefault="004344E8" w:rsidP="004344E8">
      <w:pPr>
        <w:numPr>
          <w:ilvl w:val="7"/>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Латентное пространство в вариационном </w:t>
      </w:r>
      <w:proofErr w:type="spellStart"/>
      <w:r w:rsidRPr="004344E8">
        <w:rPr>
          <w:rFonts w:ascii="Times New Roman" w:eastAsia="Times New Roman" w:hAnsi="Times New Roman" w:cs="Times New Roman"/>
          <w:color w:val="000000"/>
          <w:kern w:val="0"/>
          <w:sz w:val="28"/>
          <w:szCs w:val="28"/>
          <w:lang w:eastAsia="ru-RU"/>
          <w14:ligatures w14:val="none"/>
        </w:rPr>
        <w:t>автоэнкодере</w:t>
      </w:r>
      <w:proofErr w:type="spellEnd"/>
      <w:r w:rsidRPr="004344E8">
        <w:rPr>
          <w:rFonts w:ascii="Times New Roman" w:eastAsia="Times New Roman" w:hAnsi="Times New Roman" w:cs="Times New Roman"/>
          <w:color w:val="000000"/>
          <w:kern w:val="0"/>
          <w:sz w:val="28"/>
          <w:szCs w:val="28"/>
          <w:lang w:eastAsia="ru-RU"/>
          <w14:ligatures w14:val="none"/>
        </w:rPr>
        <w:t xml:space="preserve"> - не таблица кодов, а непрерывное вероятностное поле, в котором соседние области соответствуют схожим признакам. Если классический </w:t>
      </w:r>
      <w:proofErr w:type="spellStart"/>
      <w:r w:rsidRPr="004344E8">
        <w:rPr>
          <w:rFonts w:ascii="Times New Roman" w:eastAsia="Times New Roman" w:hAnsi="Times New Roman" w:cs="Times New Roman"/>
          <w:color w:val="000000"/>
          <w:kern w:val="0"/>
          <w:sz w:val="28"/>
          <w:szCs w:val="28"/>
          <w:lang w:eastAsia="ru-RU"/>
          <w14:ligatures w14:val="none"/>
        </w:rPr>
        <w:t>автоэнкодер</w:t>
      </w:r>
      <w:proofErr w:type="spellEnd"/>
      <w:r w:rsidRPr="004344E8">
        <w:rPr>
          <w:rFonts w:ascii="Times New Roman" w:eastAsia="Times New Roman" w:hAnsi="Times New Roman" w:cs="Times New Roman"/>
          <w:color w:val="000000"/>
          <w:kern w:val="0"/>
          <w:sz w:val="28"/>
          <w:szCs w:val="28"/>
          <w:lang w:eastAsia="ru-RU"/>
          <w14:ligatures w14:val="none"/>
        </w:rPr>
        <w:t xml:space="preserve"> создаёт набор изолированных кодов, то VAE выстраивает гладкое </w:t>
      </w:r>
      <w:r w:rsidRPr="004344E8">
        <w:rPr>
          <w:rFonts w:ascii="Times New Roman" w:eastAsia="Times New Roman" w:hAnsi="Times New Roman" w:cs="Times New Roman"/>
          <w:color w:val="000000"/>
          <w:kern w:val="0"/>
          <w:sz w:val="28"/>
          <w:szCs w:val="28"/>
          <w:lang w:eastAsia="ru-RU"/>
          <w14:ligatures w14:val="none"/>
        </w:rPr>
        <w:lastRenderedPageBreak/>
        <w:t>пространство, где движение по координатам означает переход между похожими состояниями.</w:t>
      </w:r>
    </w:p>
    <w:p w14:paraId="4118509D" w14:textId="77777777" w:rsidR="004344E8" w:rsidRPr="004344E8" w:rsidRDefault="004344E8" w:rsidP="004344E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5CD9810F"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Алгоритм:</w:t>
      </w:r>
    </w:p>
    <w:p w14:paraId="1F38F71D"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76CE521"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41C2E7BC" wp14:editId="6D40EC30">
            <wp:extent cx="114300" cy="114300"/>
            <wp:effectExtent l="0" t="0" r="0" b="0"/>
            <wp:docPr id="1859108292" name="Рисунок 185910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Кодирование (E-</w:t>
      </w:r>
      <w:proofErr w:type="spellStart"/>
      <w:r w:rsidRPr="004344E8">
        <w:rPr>
          <w:rFonts w:ascii="Times New Roman" w:eastAsia="Times New Roman" w:hAnsi="Times New Roman" w:cs="Times New Roman"/>
          <w:color w:val="000000"/>
          <w:kern w:val="0"/>
          <w:sz w:val="28"/>
          <w:szCs w:val="28"/>
          <w:lang w:eastAsia="ru-RU"/>
          <w14:ligatures w14:val="none"/>
        </w:rPr>
        <w:t>step</w:t>
      </w:r>
      <w:proofErr w:type="spellEnd"/>
      <w:r w:rsidRPr="004344E8">
        <w:rPr>
          <w:rFonts w:ascii="Times New Roman" w:eastAsia="Times New Roman" w:hAnsi="Times New Roman" w:cs="Times New Roman"/>
          <w:color w:val="000000"/>
          <w:kern w:val="0"/>
          <w:sz w:val="28"/>
          <w:szCs w:val="28"/>
          <w:lang w:eastAsia="ru-RU"/>
          <w14:ligatures w14:val="none"/>
        </w:rPr>
        <w:t>)</w:t>
      </w:r>
      <w:proofErr w:type="gramStart"/>
      <w:r w:rsidRPr="004344E8">
        <w:rPr>
          <w:rFonts w:ascii="Times New Roman" w:eastAsia="Times New Roman" w:hAnsi="Times New Roman" w:cs="Times New Roman"/>
          <w:color w:val="000000"/>
          <w:kern w:val="0"/>
          <w:sz w:val="28"/>
          <w:szCs w:val="28"/>
          <w:lang w:eastAsia="ru-RU"/>
          <w14:ligatures w14:val="none"/>
        </w:rPr>
        <w:t>: Подаётся</w:t>
      </w:r>
      <w:proofErr w:type="gramEnd"/>
      <w:r w:rsidRPr="004344E8">
        <w:rPr>
          <w:rFonts w:ascii="Times New Roman" w:eastAsia="Times New Roman" w:hAnsi="Times New Roman" w:cs="Times New Roman"/>
          <w:color w:val="000000"/>
          <w:kern w:val="0"/>
          <w:sz w:val="28"/>
          <w:szCs w:val="28"/>
          <w:lang w:eastAsia="ru-RU"/>
          <w14:ligatures w14:val="none"/>
        </w:rPr>
        <w:t xml:space="preserve"> изображение на вход Кодировщику, формируются параметры распределения </w:t>
      </w:r>
      <w:proofErr w:type="spellStart"/>
      <w:r w:rsidRPr="004344E8">
        <w:rPr>
          <w:rFonts w:ascii="Times New Roman" w:eastAsia="Times New Roman" w:hAnsi="Times New Roman" w:cs="Times New Roman"/>
          <w:color w:val="000000"/>
          <w:kern w:val="0"/>
          <w:sz w:val="28"/>
          <w:szCs w:val="28"/>
          <w:lang w:eastAsia="ru-RU"/>
          <w14:ligatures w14:val="none"/>
        </w:rPr>
        <w:t>q_ϕ</w:t>
      </w:r>
      <w:proofErr w:type="spellEnd"/>
      <w:r w:rsidRPr="004344E8">
        <w:rPr>
          <w:rFonts w:ascii="Times New Roman" w:eastAsia="Times New Roman" w:hAnsi="Times New Roman" w:cs="Times New Roman"/>
          <w:color w:val="000000"/>
          <w:kern w:val="0"/>
          <w:sz w:val="28"/>
          <w:szCs w:val="28"/>
          <w:lang w:eastAsia="ru-RU"/>
          <w14:ligatures w14:val="none"/>
        </w:rPr>
        <w:t>(</w:t>
      </w:r>
      <w:r w:rsidRPr="004344E8">
        <w:rPr>
          <w:rFonts w:ascii="Cambria Math" w:eastAsia="Times New Roman" w:hAnsi="Cambria Math" w:cs="Cambria Math"/>
          <w:color w:val="000000"/>
          <w:kern w:val="0"/>
          <w:sz w:val="28"/>
          <w:szCs w:val="28"/>
          <w:lang w:eastAsia="ru-RU"/>
          <w14:ligatures w14:val="none"/>
        </w:rPr>
        <w:t>𝐳</w:t>
      </w:r>
      <w:r w:rsidRPr="004344E8">
        <w:rPr>
          <w:rFonts w:ascii="Times New Roman" w:eastAsia="Times New Roman" w:hAnsi="Times New Roman" w:cs="Times New Roman"/>
          <w:color w:val="000000"/>
          <w:kern w:val="0"/>
          <w:sz w:val="28"/>
          <w:szCs w:val="28"/>
          <w:lang w:eastAsia="ru-RU"/>
          <w14:ligatures w14:val="none"/>
        </w:rPr>
        <w:t>|</w:t>
      </w:r>
      <w:r w:rsidRPr="004344E8">
        <w:rPr>
          <w:rFonts w:ascii="Cambria Math" w:eastAsia="Times New Roman" w:hAnsi="Cambria Math" w:cs="Cambria Math"/>
          <w:color w:val="000000"/>
          <w:kern w:val="0"/>
          <w:sz w:val="28"/>
          <w:szCs w:val="28"/>
          <w:lang w:eastAsia="ru-RU"/>
          <w14:ligatures w14:val="none"/>
        </w:rPr>
        <w:t>𝐱</w:t>
      </w:r>
      <w:r w:rsidRPr="004344E8">
        <w:rPr>
          <w:rFonts w:ascii="Times New Roman" w:eastAsia="Times New Roman" w:hAnsi="Times New Roman" w:cs="Times New Roman"/>
          <w:color w:val="000000"/>
          <w:kern w:val="0"/>
          <w:sz w:val="28"/>
          <w:szCs w:val="28"/>
          <w:lang w:eastAsia="ru-RU"/>
          <w14:ligatures w14:val="none"/>
        </w:rPr>
        <w:t>).</w:t>
      </w:r>
    </w:p>
    <w:p w14:paraId="579F1BC6"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0DF94D47"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6EB1E5EB" wp14:editId="39CE6B92">
            <wp:extent cx="114300" cy="114300"/>
            <wp:effectExtent l="0" t="0" r="0" b="0"/>
            <wp:docPr id="228151495" name="Рисунок 22815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Сэмплирование: Случайно выбирается точка z из полученного на шаге 1 распределения.</w:t>
      </w:r>
    </w:p>
    <w:p w14:paraId="3016682C"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3F019BFA" wp14:editId="3BC99ACA">
            <wp:extent cx="114300" cy="114300"/>
            <wp:effectExtent l="0" t="0" r="0" b="0"/>
            <wp:docPr id="1850080123" name="Рисунок 185008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Декодирование (M-</w:t>
      </w:r>
      <w:proofErr w:type="spellStart"/>
      <w:r w:rsidRPr="004344E8">
        <w:rPr>
          <w:rFonts w:ascii="Times New Roman" w:eastAsia="Times New Roman" w:hAnsi="Times New Roman" w:cs="Times New Roman"/>
          <w:color w:val="000000"/>
          <w:kern w:val="0"/>
          <w:sz w:val="28"/>
          <w:szCs w:val="28"/>
          <w:lang w:eastAsia="ru-RU"/>
          <w14:ligatures w14:val="none"/>
        </w:rPr>
        <w:t>step</w:t>
      </w:r>
      <w:proofErr w:type="spellEnd"/>
      <w:r w:rsidRPr="004344E8">
        <w:rPr>
          <w:rFonts w:ascii="Times New Roman" w:eastAsia="Times New Roman" w:hAnsi="Times New Roman" w:cs="Times New Roman"/>
          <w:color w:val="000000"/>
          <w:kern w:val="0"/>
          <w:sz w:val="28"/>
          <w:szCs w:val="28"/>
          <w:lang w:eastAsia="ru-RU"/>
          <w14:ligatures w14:val="none"/>
        </w:rPr>
        <w:t xml:space="preserve">): Подаётся z на вход </w:t>
      </w:r>
      <w:proofErr w:type="spellStart"/>
      <w:r w:rsidRPr="004344E8">
        <w:rPr>
          <w:rFonts w:ascii="Times New Roman" w:eastAsia="Times New Roman" w:hAnsi="Times New Roman" w:cs="Times New Roman"/>
          <w:color w:val="000000"/>
          <w:kern w:val="0"/>
          <w:sz w:val="28"/>
          <w:szCs w:val="28"/>
          <w:lang w:eastAsia="ru-RU"/>
          <w14:ligatures w14:val="none"/>
        </w:rPr>
        <w:t>Декодировщику</w:t>
      </w:r>
      <w:proofErr w:type="spellEnd"/>
      <w:r w:rsidRPr="004344E8">
        <w:rPr>
          <w:rFonts w:ascii="Times New Roman" w:eastAsia="Times New Roman" w:hAnsi="Times New Roman" w:cs="Times New Roman"/>
          <w:color w:val="000000"/>
          <w:kern w:val="0"/>
          <w:sz w:val="28"/>
          <w:szCs w:val="28"/>
          <w:lang w:eastAsia="ru-RU"/>
          <w14:ligatures w14:val="none"/>
        </w:rPr>
        <w:t xml:space="preserve"> и восстанавливается изображение, вычисляя </w:t>
      </w:r>
      <w:proofErr w:type="spellStart"/>
      <w:r w:rsidRPr="004344E8">
        <w:rPr>
          <w:rFonts w:ascii="Times New Roman" w:eastAsia="Times New Roman" w:hAnsi="Times New Roman" w:cs="Times New Roman"/>
          <w:color w:val="000000"/>
          <w:kern w:val="0"/>
          <w:sz w:val="28"/>
          <w:szCs w:val="28"/>
          <w:lang w:eastAsia="ru-RU"/>
          <w14:ligatures w14:val="none"/>
        </w:rPr>
        <w:t>log</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p_θ</w:t>
      </w:r>
      <w:proofErr w:type="spellEnd"/>
      <w:r w:rsidRPr="004344E8">
        <w:rPr>
          <w:rFonts w:ascii="Times New Roman" w:eastAsia="Times New Roman" w:hAnsi="Times New Roman" w:cs="Times New Roman"/>
          <w:color w:val="000000"/>
          <w:kern w:val="0"/>
          <w:sz w:val="28"/>
          <w:szCs w:val="28"/>
          <w:lang w:eastAsia="ru-RU"/>
          <w14:ligatures w14:val="none"/>
        </w:rPr>
        <w:t>(</w:t>
      </w:r>
      <w:r w:rsidRPr="004344E8">
        <w:rPr>
          <w:rFonts w:ascii="Cambria Math" w:eastAsia="Times New Roman" w:hAnsi="Cambria Math" w:cs="Cambria Math"/>
          <w:color w:val="000000"/>
          <w:kern w:val="0"/>
          <w:sz w:val="28"/>
          <w:szCs w:val="28"/>
          <w:lang w:eastAsia="ru-RU"/>
          <w14:ligatures w14:val="none"/>
        </w:rPr>
        <w:t>𝐱</w:t>
      </w:r>
      <w:r w:rsidRPr="004344E8">
        <w:rPr>
          <w:rFonts w:ascii="Times New Roman" w:eastAsia="Times New Roman" w:hAnsi="Times New Roman" w:cs="Times New Roman"/>
          <w:color w:val="000000"/>
          <w:kern w:val="0"/>
          <w:sz w:val="28"/>
          <w:szCs w:val="28"/>
          <w:lang w:eastAsia="ru-RU"/>
          <w14:ligatures w14:val="none"/>
        </w:rPr>
        <w:t>|</w:t>
      </w:r>
      <w:r w:rsidRPr="004344E8">
        <w:rPr>
          <w:rFonts w:ascii="Cambria Math" w:eastAsia="Times New Roman" w:hAnsi="Cambria Math" w:cs="Cambria Math"/>
          <w:color w:val="000000"/>
          <w:kern w:val="0"/>
          <w:sz w:val="28"/>
          <w:szCs w:val="28"/>
          <w:lang w:eastAsia="ru-RU"/>
          <w14:ligatures w14:val="none"/>
        </w:rPr>
        <w:t>𝐳</w:t>
      </w:r>
      <w:r w:rsidRPr="004344E8">
        <w:rPr>
          <w:rFonts w:ascii="Times New Roman" w:eastAsia="Times New Roman" w:hAnsi="Times New Roman" w:cs="Times New Roman"/>
          <w:color w:val="000000"/>
          <w:kern w:val="0"/>
          <w:sz w:val="28"/>
          <w:szCs w:val="28"/>
          <w:lang w:eastAsia="ru-RU"/>
          <w14:ligatures w14:val="none"/>
        </w:rPr>
        <w:t>).</w:t>
      </w:r>
    </w:p>
    <w:p w14:paraId="66A72F7B"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noProof/>
          <w:color w:val="000000"/>
          <w:kern w:val="0"/>
          <w:sz w:val="28"/>
          <w:szCs w:val="28"/>
          <w:lang w:eastAsia="ru-RU"/>
          <w14:ligatures w14:val="none"/>
        </w:rPr>
        <w:drawing>
          <wp:inline distT="0" distB="0" distL="0" distR="0" wp14:anchorId="40441079" wp14:editId="0E38CAAD">
            <wp:extent cx="114300" cy="114300"/>
            <wp:effectExtent l="0" t="0" r="0" b="0"/>
            <wp:docPr id="2085989619" name="Рисунок 20859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14300" cy="114300"/>
                    </a:xfrm>
                    <a:prstGeom prst="rect">
                      <a:avLst/>
                    </a:prstGeom>
                  </pic:spPr>
                </pic:pic>
              </a:graphicData>
            </a:graphic>
          </wp:inline>
        </w:drawing>
      </w:r>
      <w:r w:rsidRPr="004344E8">
        <w:rPr>
          <w:rFonts w:ascii="Times New Roman" w:eastAsia="Times New Roman" w:hAnsi="Times New Roman" w:cs="Times New Roman"/>
          <w:color w:val="000000"/>
          <w:kern w:val="0"/>
          <w:sz w:val="28"/>
          <w:szCs w:val="28"/>
          <w:lang w:eastAsia="ru-RU"/>
          <w14:ligatures w14:val="none"/>
        </w:rPr>
        <w:t>Оптимизация</w:t>
      </w:r>
      <w:proofErr w:type="gramStart"/>
      <w:r w:rsidRPr="004344E8">
        <w:rPr>
          <w:rFonts w:ascii="Times New Roman" w:eastAsia="Times New Roman" w:hAnsi="Times New Roman" w:cs="Times New Roman"/>
          <w:color w:val="000000"/>
          <w:kern w:val="0"/>
          <w:sz w:val="28"/>
          <w:szCs w:val="28"/>
          <w:lang w:eastAsia="ru-RU"/>
          <w14:ligatures w14:val="none"/>
        </w:rPr>
        <w:t>: Вычисляется</w:t>
      </w:r>
      <w:proofErr w:type="gramEnd"/>
      <w:r w:rsidRPr="004344E8">
        <w:rPr>
          <w:rFonts w:ascii="Times New Roman" w:eastAsia="Times New Roman" w:hAnsi="Times New Roman" w:cs="Times New Roman"/>
          <w:color w:val="000000"/>
          <w:kern w:val="0"/>
          <w:sz w:val="28"/>
          <w:szCs w:val="28"/>
          <w:lang w:eastAsia="ru-RU"/>
          <w14:ligatures w14:val="none"/>
        </w:rPr>
        <w:t xml:space="preserve"> общая потеря (реконструкция + KL) и обновляются веса сетей.</w:t>
      </w:r>
    </w:p>
    <w:p w14:paraId="36D5772C"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Diffusion</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Models</w:t>
      </w:r>
      <w:proofErr w:type="spellEnd"/>
      <w:r w:rsidRPr="004344E8">
        <w:rPr>
          <w:rFonts w:ascii="Times New Roman" w:eastAsia="Times New Roman" w:hAnsi="Times New Roman" w:cs="Times New Roman"/>
          <w:color w:val="000000"/>
          <w:kern w:val="0"/>
          <w:sz w:val="28"/>
          <w:szCs w:val="28"/>
          <w:lang w:eastAsia="ru-RU"/>
          <w14:ligatures w14:val="none"/>
        </w:rPr>
        <w:t xml:space="preserve"> (Диффузионные модели - модели "Постепенного проявления")</w:t>
      </w:r>
    </w:p>
    <w:p w14:paraId="3649A5A2"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4263F8BD"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33C404B9" wp14:editId="01F5F7B1">
            <wp:extent cx="4780971" cy="2038350"/>
            <wp:effectExtent l="0" t="0" r="635" b="0"/>
            <wp:docPr id="39602744" name="Рисунок 3960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09885" cy="2050678"/>
                    </a:xfrm>
                    <a:prstGeom prst="rect">
                      <a:avLst/>
                    </a:prstGeom>
                  </pic:spPr>
                </pic:pic>
              </a:graphicData>
            </a:graphic>
          </wp:inline>
        </w:drawing>
      </w:r>
    </w:p>
    <w:p w14:paraId="104A500B"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Алгоритм:</w:t>
      </w:r>
    </w:p>
    <w:p w14:paraId="0DED6042"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 xml:space="preserve">Сначала из реального изображения x_0 делают "шумное" изображение </w:t>
      </w:r>
      <w:proofErr w:type="spellStart"/>
      <w:r w:rsidRPr="004344E8">
        <w:rPr>
          <w:rFonts w:ascii="Times New Roman" w:eastAsia="Times New Roman" w:hAnsi="Times New Roman" w:cs="Times New Roman"/>
          <w:color w:val="000000"/>
          <w:kern w:val="0"/>
          <w:sz w:val="28"/>
          <w:szCs w:val="28"/>
          <w:lang w:eastAsia="ru-RU"/>
          <w14:ligatures w14:val="none"/>
        </w:rPr>
        <w:t>x_T</w:t>
      </w:r>
      <w:proofErr w:type="spellEnd"/>
      <w:r w:rsidRPr="004344E8">
        <w:rPr>
          <w:rFonts w:ascii="Times New Roman" w:eastAsia="Times New Roman" w:hAnsi="Times New Roman" w:cs="Times New Roman"/>
          <w:color w:val="000000"/>
          <w:kern w:val="0"/>
          <w:sz w:val="28"/>
          <w:szCs w:val="28"/>
          <w:lang w:eastAsia="ru-RU"/>
          <w14:ligatures w14:val="none"/>
        </w:rPr>
        <w:t>. Затем модель учится предсказывать добавленный на каждом шаге шум ε. Генерация новой картинки начинается со случайного шума, и модель итеративно "очищает" его (формирует схожее, но неидеальное), шаг за шагом убирая предсказанный шум.</w:t>
      </w:r>
    </w:p>
    <w:p w14:paraId="66928889"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Прямой процесс (зашумление):</w:t>
      </w:r>
    </w:p>
    <w:p w14:paraId="1E8CD154"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B474A07"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42BE38B" wp14:editId="32C525B7">
            <wp:extent cx="2235200" cy="461792"/>
            <wp:effectExtent l="0" t="0" r="0" b="0"/>
            <wp:docPr id="1612437987" name="Рисунок 161243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87167" cy="472528"/>
                    </a:xfrm>
                    <a:prstGeom prst="rect">
                      <a:avLst/>
                    </a:prstGeom>
                  </pic:spPr>
                </pic:pic>
              </a:graphicData>
            </a:graphic>
          </wp:inline>
        </w:drawing>
      </w:r>
    </w:p>
    <w:p w14:paraId="18EF9F19"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3BB75088"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0449C45" wp14:editId="732BE525">
            <wp:extent cx="4375150" cy="1339850"/>
            <wp:effectExtent l="0" t="0" r="6350" b="0"/>
            <wp:docPr id="1046093407" name="Рисунок 104609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75150" cy="1339850"/>
                    </a:xfrm>
                    <a:prstGeom prst="rect">
                      <a:avLst/>
                    </a:prstGeom>
                  </pic:spPr>
                </pic:pic>
              </a:graphicData>
            </a:graphic>
          </wp:inline>
        </w:drawing>
      </w:r>
    </w:p>
    <w:p w14:paraId="02995211"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Модель учится постепенно добавлять случайный шум к изображению, пока оно не превратится в "полный" хаос.</w:t>
      </w:r>
    </w:p>
    <w:p w14:paraId="4EEE15CA"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Обратный процесс (шумоподавление):</w:t>
      </w:r>
    </w:p>
    <w:p w14:paraId="1EC6C865"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B028549"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7602B3B9" wp14:editId="60B5C700">
            <wp:extent cx="3454400" cy="449165"/>
            <wp:effectExtent l="0" t="0" r="0" b="8255"/>
            <wp:docPr id="1085428678" name="Рисунок 108542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17187" cy="457329"/>
                    </a:xfrm>
                    <a:prstGeom prst="rect">
                      <a:avLst/>
                    </a:prstGeom>
                  </pic:spPr>
                </pic:pic>
              </a:graphicData>
            </a:graphic>
          </wp:inline>
        </w:drawing>
      </w:r>
    </w:p>
    <w:p w14:paraId="3AC01D02"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Натренированная нейронная сеть затем учится делать обратное: шаг за шагом убирать шум из случайного "белого шума", постепенно "проявляя" новое, реалистичное изображение.</w:t>
      </w:r>
    </w:p>
    <w:p w14:paraId="7725A73F"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7A8E0DB3"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6B088EF"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38A04283" wp14:editId="77246A90">
            <wp:extent cx="5276215" cy="1790700"/>
            <wp:effectExtent l="0" t="0" r="635" b="0"/>
            <wp:docPr id="508410985" name="Рисунок 50841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12993" cy="1803182"/>
                    </a:xfrm>
                    <a:prstGeom prst="rect">
                      <a:avLst/>
                    </a:prstGeom>
                  </pic:spPr>
                </pic:pic>
              </a:graphicData>
            </a:graphic>
          </wp:inline>
        </w:drawing>
      </w:r>
    </w:p>
    <w:p w14:paraId="2D820ADF"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Медленнее GAN, но генерируют изображения наилучшего качества среди альтернативных моделей, часто превосходя GAN.</w:t>
      </w:r>
    </w:p>
    <w:p w14:paraId="70E7E2E0"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Авторегрессионные</w:t>
      </w:r>
      <w:proofErr w:type="spellEnd"/>
      <w:r w:rsidRPr="004344E8">
        <w:rPr>
          <w:rFonts w:ascii="Times New Roman" w:eastAsia="Times New Roman" w:hAnsi="Times New Roman" w:cs="Times New Roman"/>
          <w:color w:val="000000"/>
          <w:kern w:val="0"/>
          <w:sz w:val="28"/>
          <w:szCs w:val="28"/>
          <w:lang w:eastAsia="ru-RU"/>
          <w14:ligatures w14:val="none"/>
        </w:rPr>
        <w:t xml:space="preserve"> модели (</w:t>
      </w:r>
      <w:proofErr w:type="spellStart"/>
      <w:r w:rsidRPr="004344E8">
        <w:rPr>
          <w:rFonts w:ascii="Times New Roman" w:eastAsia="Times New Roman" w:hAnsi="Times New Roman" w:cs="Times New Roman"/>
          <w:color w:val="000000"/>
          <w:kern w:val="0"/>
          <w:sz w:val="28"/>
          <w:szCs w:val="28"/>
          <w:lang w:eastAsia="ru-RU"/>
          <w14:ligatures w14:val="none"/>
        </w:rPr>
        <w:t>Autoregressive</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Models</w:t>
      </w:r>
      <w:proofErr w:type="spellEnd"/>
      <w:r w:rsidRPr="004344E8">
        <w:rPr>
          <w:rFonts w:ascii="Times New Roman" w:eastAsia="Times New Roman" w:hAnsi="Times New Roman" w:cs="Times New Roman"/>
          <w:color w:val="000000"/>
          <w:kern w:val="0"/>
          <w:sz w:val="28"/>
          <w:szCs w:val="28"/>
          <w:lang w:eastAsia="ru-RU"/>
          <w14:ligatures w14:val="none"/>
        </w:rPr>
        <w:t xml:space="preserve"> - "Пиксель за пикселем"):</w:t>
      </w:r>
    </w:p>
    <w:p w14:paraId="0AF7B1BA"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5B69D3E8"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4B190162" wp14:editId="1956FC2C">
            <wp:extent cx="4225209" cy="2603500"/>
            <wp:effectExtent l="0" t="0" r="4445" b="6350"/>
            <wp:docPr id="1039546563" name="Рисунок 103954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29571" cy="2606188"/>
                    </a:xfrm>
                    <a:prstGeom prst="rect">
                      <a:avLst/>
                    </a:prstGeom>
                  </pic:spPr>
                </pic:pic>
              </a:graphicData>
            </a:graphic>
          </wp:inline>
        </w:drawing>
      </w:r>
    </w:p>
    <w:p w14:paraId="05F352FC"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Модели генерируют изображение последовательно, один пиксель за другим Каждый новый пиксель предсказывается на основе всех ранее сгенерированных, что позволяет модели идеально "запоминать" структуру изображения. Генерация одного изображения происходит очень медленно последовательно.</w:t>
      </w:r>
    </w:p>
    <w:p w14:paraId="62C35002"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79E13AFC"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 xml:space="preserve">В основе метода лежит теорема Байеса, или правило цепочки вероятностей. Чтобы вычислить общую вероятность p(x) появления целого объекта x, она "раскладывается" на произведение условных вероятностей каждого элемента объекта - </w:t>
      </w:r>
      <w:proofErr w:type="spellStart"/>
      <w:r w:rsidRPr="004344E8">
        <w:rPr>
          <w:rFonts w:ascii="Times New Roman" w:eastAsia="Times New Roman" w:hAnsi="Times New Roman" w:cs="Times New Roman"/>
          <w:color w:val="000000"/>
          <w:kern w:val="0"/>
          <w:sz w:val="28"/>
          <w:szCs w:val="28"/>
          <w:lang w:eastAsia="ru-RU"/>
          <w14:ligatures w14:val="none"/>
        </w:rPr>
        <w:t>x_t</w:t>
      </w:r>
      <w:proofErr w:type="spellEnd"/>
      <w:r w:rsidRPr="004344E8">
        <w:rPr>
          <w:rFonts w:ascii="Times New Roman" w:eastAsia="Times New Roman" w:hAnsi="Times New Roman" w:cs="Times New Roman"/>
          <w:color w:val="000000"/>
          <w:kern w:val="0"/>
          <w:sz w:val="28"/>
          <w:szCs w:val="28"/>
          <w:lang w:eastAsia="ru-RU"/>
          <w14:ligatures w14:val="none"/>
        </w:rPr>
        <w:t>, который зависит от всех предыдущих x_1, x_2, ..., x_{t-1}:</w:t>
      </w:r>
    </w:p>
    <w:p w14:paraId="50A0C2B7"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25AD959"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p(x) = ∏_{t=</w:t>
      </w:r>
      <w:proofErr w:type="gramStart"/>
      <w:r w:rsidRPr="004344E8">
        <w:rPr>
          <w:rFonts w:ascii="Times New Roman" w:eastAsia="Times New Roman" w:hAnsi="Times New Roman" w:cs="Times New Roman"/>
          <w:color w:val="000000"/>
          <w:kern w:val="0"/>
          <w:sz w:val="28"/>
          <w:szCs w:val="28"/>
          <w:lang w:eastAsia="ru-RU"/>
          <w14:ligatures w14:val="none"/>
        </w:rPr>
        <w:t>1}^</w:t>
      </w:r>
      <w:proofErr w:type="gramEnd"/>
      <w:r w:rsidRPr="004344E8">
        <w:rPr>
          <w:rFonts w:ascii="Times New Roman" w:eastAsia="Times New Roman" w:hAnsi="Times New Roman" w:cs="Times New Roman"/>
          <w:color w:val="000000"/>
          <w:kern w:val="0"/>
          <w:sz w:val="28"/>
          <w:szCs w:val="28"/>
          <w:lang w:eastAsia="ru-RU"/>
          <w14:ligatures w14:val="none"/>
        </w:rPr>
        <w:t xml:space="preserve">{T} </w:t>
      </w:r>
      <w:proofErr w:type="gramStart"/>
      <w:r w:rsidRPr="004344E8">
        <w:rPr>
          <w:rFonts w:ascii="Times New Roman" w:eastAsia="Times New Roman" w:hAnsi="Times New Roman" w:cs="Times New Roman"/>
          <w:color w:val="000000"/>
          <w:kern w:val="0"/>
          <w:sz w:val="28"/>
          <w:szCs w:val="28"/>
          <w:lang w:eastAsia="ru-RU"/>
          <w14:ligatures w14:val="none"/>
        </w:rPr>
        <w:t>p(</w:t>
      </w:r>
      <w:proofErr w:type="spellStart"/>
      <w:proofErr w:type="gramEnd"/>
      <w:r w:rsidRPr="004344E8">
        <w:rPr>
          <w:rFonts w:ascii="Times New Roman" w:eastAsia="Times New Roman" w:hAnsi="Times New Roman" w:cs="Times New Roman"/>
          <w:color w:val="000000"/>
          <w:kern w:val="0"/>
          <w:sz w:val="28"/>
          <w:szCs w:val="28"/>
          <w:lang w:eastAsia="ru-RU"/>
          <w14:ligatures w14:val="none"/>
        </w:rPr>
        <w:t>x_t</w:t>
      </w:r>
      <w:proofErr w:type="spellEnd"/>
      <w:r w:rsidRPr="004344E8">
        <w:rPr>
          <w:rFonts w:ascii="Times New Roman" w:eastAsia="Times New Roman" w:hAnsi="Times New Roman" w:cs="Times New Roman"/>
          <w:color w:val="000000"/>
          <w:kern w:val="0"/>
          <w:sz w:val="28"/>
          <w:szCs w:val="28"/>
          <w:lang w:eastAsia="ru-RU"/>
          <w14:ligatures w14:val="none"/>
        </w:rPr>
        <w:t xml:space="preserve"> | x_1, x_2, ..., x_{t-1})</w:t>
      </w:r>
    </w:p>
    <w:p w14:paraId="3250F044"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61E3EBC"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Процесс обучения модели заключается в том, чтобы как можно лучше выучить условные вероятности.</w:t>
      </w:r>
    </w:p>
    <w:p w14:paraId="3159B0ED"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Модели:</w:t>
      </w:r>
    </w:p>
    <w:p w14:paraId="58E54CE3"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FC383AB"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Пиксельные модели </w:t>
      </w:r>
      <w:proofErr w:type="spellStart"/>
      <w:r w:rsidRPr="004344E8">
        <w:rPr>
          <w:rFonts w:ascii="Times New Roman" w:eastAsia="Times New Roman" w:hAnsi="Times New Roman" w:cs="Times New Roman"/>
          <w:color w:val="000000"/>
          <w:kern w:val="0"/>
          <w:sz w:val="28"/>
          <w:szCs w:val="28"/>
          <w:lang w:eastAsia="ru-RU"/>
          <w14:ligatures w14:val="none"/>
        </w:rPr>
        <w:t>PixelCNN</w:t>
      </w:r>
      <w:proofErr w:type="spellEnd"/>
      <w:r w:rsidRPr="004344E8">
        <w:rPr>
          <w:rFonts w:ascii="Times New Roman" w:eastAsia="Times New Roman" w:hAnsi="Times New Roman" w:cs="Times New Roman"/>
          <w:color w:val="000000"/>
          <w:kern w:val="0"/>
          <w:sz w:val="28"/>
          <w:szCs w:val="28"/>
          <w:lang w:eastAsia="ru-RU"/>
          <w14:ligatures w14:val="none"/>
        </w:rPr>
        <w:t xml:space="preserve"> и </w:t>
      </w:r>
      <w:proofErr w:type="spellStart"/>
      <w:r w:rsidRPr="004344E8">
        <w:rPr>
          <w:rFonts w:ascii="Times New Roman" w:eastAsia="Times New Roman" w:hAnsi="Times New Roman" w:cs="Times New Roman"/>
          <w:color w:val="000000"/>
          <w:kern w:val="0"/>
          <w:sz w:val="28"/>
          <w:szCs w:val="28"/>
          <w:lang w:eastAsia="ru-RU"/>
          <w14:ligatures w14:val="none"/>
        </w:rPr>
        <w:t>PixelRNN</w:t>
      </w:r>
      <w:proofErr w:type="spellEnd"/>
      <w:r w:rsidRPr="004344E8">
        <w:rPr>
          <w:rFonts w:ascii="Times New Roman" w:eastAsia="Times New Roman" w:hAnsi="Times New Roman" w:cs="Times New Roman"/>
          <w:color w:val="000000"/>
          <w:kern w:val="0"/>
          <w:sz w:val="28"/>
          <w:szCs w:val="28"/>
          <w:lang w:eastAsia="ru-RU"/>
          <w14:ligatures w14:val="none"/>
        </w:rPr>
        <w:t xml:space="preserve"> - представляют изображение как длинную последовательность пикселей, обычно выстроенных в порядке слева направо и сверху вниз.</w:t>
      </w:r>
    </w:p>
    <w:p w14:paraId="3A9F23D8"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062EDE87"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Модели на основе токенов VQ-VAE, VQ-GAN, VAR: современные модели работают не с пикселями напрямую, а с "токенами", сначала изображение сжимается в компактное скрытое представление (</w:t>
      </w:r>
      <w:proofErr w:type="spellStart"/>
      <w:r w:rsidRPr="004344E8">
        <w:rPr>
          <w:rFonts w:ascii="Times New Roman" w:eastAsia="Times New Roman" w:hAnsi="Times New Roman" w:cs="Times New Roman"/>
          <w:color w:val="000000"/>
          <w:kern w:val="0"/>
          <w:sz w:val="28"/>
          <w:szCs w:val="28"/>
          <w:lang w:eastAsia="ru-RU"/>
          <w14:ligatures w14:val="none"/>
        </w:rPr>
        <w:t>latent</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space</w:t>
      </w:r>
      <w:proofErr w:type="spellEnd"/>
      <w:r w:rsidRPr="004344E8">
        <w:rPr>
          <w:rFonts w:ascii="Times New Roman" w:eastAsia="Times New Roman" w:hAnsi="Times New Roman" w:cs="Times New Roman"/>
          <w:color w:val="000000"/>
          <w:kern w:val="0"/>
          <w:sz w:val="28"/>
          <w:szCs w:val="28"/>
          <w:lang w:eastAsia="ru-RU"/>
          <w14:ligatures w14:val="none"/>
        </w:rPr>
        <w:t xml:space="preserve">), а затем это представление генерируется </w:t>
      </w:r>
      <w:proofErr w:type="spellStart"/>
      <w:r w:rsidRPr="004344E8">
        <w:rPr>
          <w:rFonts w:ascii="Times New Roman" w:eastAsia="Times New Roman" w:hAnsi="Times New Roman" w:cs="Times New Roman"/>
          <w:color w:val="000000"/>
          <w:kern w:val="0"/>
          <w:sz w:val="28"/>
          <w:szCs w:val="28"/>
          <w:lang w:eastAsia="ru-RU"/>
          <w14:ligatures w14:val="none"/>
        </w:rPr>
        <w:t>авторегрессионно</w:t>
      </w:r>
      <w:proofErr w:type="spellEnd"/>
      <w:r w:rsidRPr="004344E8">
        <w:rPr>
          <w:rFonts w:ascii="Times New Roman" w:eastAsia="Times New Roman" w:hAnsi="Times New Roman" w:cs="Times New Roman"/>
          <w:color w:val="000000"/>
          <w:kern w:val="0"/>
          <w:sz w:val="28"/>
          <w:szCs w:val="28"/>
          <w:lang w:eastAsia="ru-RU"/>
          <w14:ligatures w14:val="none"/>
        </w:rPr>
        <w:t>.</w:t>
      </w:r>
    </w:p>
    <w:p w14:paraId="4F1B9857"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0B01D64"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Метрики:</w:t>
      </w:r>
    </w:p>
    <w:p w14:paraId="2F6472BA"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3B92048A"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FID (</w:t>
      </w:r>
      <w:proofErr w:type="spellStart"/>
      <w:r w:rsidRPr="004344E8">
        <w:rPr>
          <w:rFonts w:ascii="Times New Roman" w:eastAsia="Times New Roman" w:hAnsi="Times New Roman" w:cs="Times New Roman"/>
          <w:color w:val="000000"/>
          <w:kern w:val="0"/>
          <w:sz w:val="28"/>
          <w:szCs w:val="28"/>
          <w:lang w:eastAsia="ru-RU"/>
          <w14:ligatures w14:val="none"/>
        </w:rPr>
        <w:t>Fréchet</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Inception</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Distance</w:t>
      </w:r>
      <w:proofErr w:type="spellEnd"/>
      <w:r w:rsidRPr="004344E8">
        <w:rPr>
          <w:rFonts w:ascii="Times New Roman" w:eastAsia="Times New Roman" w:hAnsi="Times New Roman" w:cs="Times New Roman"/>
          <w:color w:val="000000"/>
          <w:kern w:val="0"/>
          <w:sz w:val="28"/>
          <w:szCs w:val="28"/>
          <w:lang w:eastAsia="ru-RU"/>
          <w14:ligatures w14:val="none"/>
        </w:rPr>
        <w:t>)</w:t>
      </w:r>
    </w:p>
    <w:p w14:paraId="6BC4FA19"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7EBB745C"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3914E938" wp14:editId="7243DCE3">
            <wp:extent cx="5798890" cy="800100"/>
            <wp:effectExtent l="0" t="0" r="0" b="0"/>
            <wp:docPr id="220360973" name="Рисунок 22036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06323" cy="801126"/>
                    </a:xfrm>
                    <a:prstGeom prst="rect">
                      <a:avLst/>
                    </a:prstGeom>
                  </pic:spPr>
                </pic:pic>
              </a:graphicData>
            </a:graphic>
          </wp:inline>
        </w:drawing>
      </w:r>
    </w:p>
    <w:p w14:paraId="786BE12F"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Предполагаем, что признаки изображений, как реальных, так и сгенерированных, имеют многомерное нормальное распределение. Для каждого набора изображений (реальных и сгенерированных) вычисляются:</w:t>
      </w:r>
    </w:p>
    <w:p w14:paraId="5DAABA57"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9BB7597"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307DDE9C" wp14:editId="67D1E11C">
            <wp:extent cx="5162550" cy="342900"/>
            <wp:effectExtent l="0" t="0" r="0" b="0"/>
            <wp:docPr id="1137219939" name="Рисунок 113721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62550" cy="342900"/>
                    </a:xfrm>
                    <a:prstGeom prst="rect">
                      <a:avLst/>
                    </a:prstGeom>
                  </pic:spPr>
                </pic:pic>
              </a:graphicData>
            </a:graphic>
          </wp:inline>
        </w:drawing>
      </w:r>
    </w:p>
    <w:p w14:paraId="279B27D4"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Низкий FID означает, что сгенерированные изображения похожи на реальные </w:t>
      </w:r>
      <w:proofErr w:type="gramStart"/>
      <w:r w:rsidRPr="004344E8">
        <w:rPr>
          <w:rFonts w:ascii="Times New Roman" w:eastAsia="Times New Roman" w:hAnsi="Times New Roman" w:cs="Times New Roman"/>
          <w:color w:val="000000"/>
          <w:kern w:val="0"/>
          <w:sz w:val="28"/>
          <w:szCs w:val="28"/>
          <w:lang w:eastAsia="ru-RU"/>
          <w14:ligatures w14:val="none"/>
        </w:rPr>
        <w:t>как по визуальной оценке</w:t>
      </w:r>
      <w:proofErr w:type="gramEnd"/>
      <w:r w:rsidRPr="004344E8">
        <w:rPr>
          <w:rFonts w:ascii="Times New Roman" w:eastAsia="Times New Roman" w:hAnsi="Times New Roman" w:cs="Times New Roman"/>
          <w:color w:val="000000"/>
          <w:kern w:val="0"/>
          <w:sz w:val="28"/>
          <w:szCs w:val="28"/>
          <w:lang w:eastAsia="ru-RU"/>
          <w14:ligatures w14:val="none"/>
        </w:rPr>
        <w:t xml:space="preserve"> качества, так и по разнообразию. Чем меньше значение FID, тем лучше.</w:t>
      </w:r>
    </w:p>
    <w:p w14:paraId="0653C12B"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5626373B"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Высокий FID указывает на большое расхождение между сгенерированными и реальными изображениями, что может говорить о низком качестве генерации или недостаточном разнообразии.</w:t>
      </w:r>
    </w:p>
    <w:p w14:paraId="1321BD82"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06FED5C"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IS (</w:t>
      </w:r>
      <w:proofErr w:type="spellStart"/>
      <w:r w:rsidRPr="004344E8">
        <w:rPr>
          <w:rFonts w:ascii="Times New Roman" w:eastAsia="Times New Roman" w:hAnsi="Times New Roman" w:cs="Times New Roman"/>
          <w:color w:val="000000"/>
          <w:kern w:val="0"/>
          <w:sz w:val="28"/>
          <w:szCs w:val="28"/>
          <w:lang w:eastAsia="ru-RU"/>
          <w14:ligatures w14:val="none"/>
        </w:rPr>
        <w:t>Inception</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Score</w:t>
      </w:r>
      <w:proofErr w:type="spellEnd"/>
      <w:r w:rsidRPr="004344E8">
        <w:rPr>
          <w:rFonts w:ascii="Times New Roman" w:eastAsia="Times New Roman" w:hAnsi="Times New Roman" w:cs="Times New Roman"/>
          <w:color w:val="000000"/>
          <w:kern w:val="0"/>
          <w:sz w:val="28"/>
          <w:szCs w:val="28"/>
          <w:lang w:eastAsia="ru-RU"/>
          <w14:ligatures w14:val="none"/>
        </w:rPr>
        <w:t>)</w:t>
      </w:r>
    </w:p>
    <w:p w14:paraId="30F1A0B0"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0AE579B"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79B5D239" wp14:editId="4F4ED9DB">
            <wp:extent cx="5441950" cy="933450"/>
            <wp:effectExtent l="0" t="0" r="6350" b="0"/>
            <wp:docPr id="1865580690" name="Рисунок 186558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41950" cy="933450"/>
                    </a:xfrm>
                    <a:prstGeom prst="rect">
                      <a:avLst/>
                    </a:prstGeom>
                  </pic:spPr>
                </pic:pic>
              </a:graphicData>
            </a:graphic>
          </wp:inline>
        </w:drawing>
      </w:r>
    </w:p>
    <w:p w14:paraId="7B639CB6"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Оценка рассчитывается на основе выходных данных отдельной, предварительно обученной модели классификации изображений </w:t>
      </w:r>
      <w:proofErr w:type="spellStart"/>
      <w:r w:rsidRPr="004344E8">
        <w:rPr>
          <w:rFonts w:ascii="Times New Roman" w:eastAsia="Times New Roman" w:hAnsi="Times New Roman" w:cs="Times New Roman"/>
          <w:color w:val="000000"/>
          <w:kern w:val="0"/>
          <w:sz w:val="28"/>
          <w:szCs w:val="28"/>
          <w:lang w:eastAsia="ru-RU"/>
          <w14:ligatures w14:val="none"/>
        </w:rPr>
        <w:t>Inception</w:t>
      </w:r>
      <w:proofErr w:type="spellEnd"/>
      <w:r w:rsidRPr="004344E8">
        <w:rPr>
          <w:rFonts w:ascii="Times New Roman" w:eastAsia="Times New Roman" w:hAnsi="Times New Roman" w:cs="Times New Roman"/>
          <w:color w:val="000000"/>
          <w:kern w:val="0"/>
          <w:sz w:val="28"/>
          <w:szCs w:val="28"/>
          <w:lang w:eastAsia="ru-RU"/>
          <w14:ligatures w14:val="none"/>
        </w:rPr>
        <w:t xml:space="preserve"> v3.</w:t>
      </w:r>
    </w:p>
    <w:p w14:paraId="377FF64B"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3185E9B" w14:textId="77777777" w:rsidR="004344E8" w:rsidRPr="004344E8" w:rsidRDefault="004344E8" w:rsidP="004344E8">
      <w:pPr>
        <w:numPr>
          <w:ilvl w:val="5"/>
          <w:numId w:val="2"/>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Энтропия распределения меток, предсказанных моделью Inceptionv3 для сгенерированных изображений, </w:t>
      </w:r>
      <w:r w:rsidRPr="004344E8">
        <w:rPr>
          <w:rFonts w:ascii="Times New Roman" w:eastAsia="Times New Roman" w:hAnsi="Times New Roman" w:cs="Times New Roman"/>
          <w:color w:val="000000"/>
          <w:kern w:val="0"/>
          <w:sz w:val="28"/>
          <w:szCs w:val="28"/>
          <w:lang w:eastAsia="ru-RU"/>
          <w14:ligatures w14:val="none"/>
        </w:rPr>
        <w:lastRenderedPageBreak/>
        <w:t>минимизируется. Другими словами, модель классификации уверенно предсказывает одну метку для каждого изображения. Интуитивно это соответствует желаемому результату: сгенерированные изображения должны быть «четкими» или «разборчивыми».</w:t>
      </w:r>
    </w:p>
    <w:p w14:paraId="18F24577"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215FA1F3" w14:textId="77777777" w:rsidR="004344E8" w:rsidRPr="004344E8" w:rsidRDefault="004344E8" w:rsidP="004344E8">
      <w:pPr>
        <w:numPr>
          <w:ilvl w:val="5"/>
          <w:numId w:val="3"/>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Предсказания модели классификации равномерно распределены по всем возможным меткам. Это соответствует желаемому результату, когда выходные данные генеративной модели «разнообразны».</w:t>
      </w:r>
    </w:p>
    <w:p w14:paraId="6CD4B833"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7AB5CF6"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val="en-US" w:eastAsia="ru-RU"/>
          <w14:ligatures w14:val="none"/>
        </w:rPr>
      </w:pPr>
      <w:r w:rsidRPr="004344E8">
        <w:rPr>
          <w:rFonts w:ascii="Times New Roman" w:eastAsia="Times New Roman" w:hAnsi="Times New Roman" w:cs="Times New Roman"/>
          <w:color w:val="000000"/>
          <w:kern w:val="0"/>
          <w:sz w:val="28"/>
          <w:szCs w:val="28"/>
          <w:lang w:val="en-US" w:eastAsia="ru-RU"/>
          <w14:ligatures w14:val="none"/>
        </w:rPr>
        <w:t>PSNR (Peak Signal-to-Noise Ratio)</w:t>
      </w:r>
    </w:p>
    <w:p w14:paraId="441A1A84"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val="en-US" w:eastAsia="ru-RU"/>
          <w14:ligatures w14:val="none"/>
        </w:rPr>
      </w:pPr>
    </w:p>
    <w:p w14:paraId="387808EE"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1F0877DC" wp14:editId="22EAE979">
            <wp:extent cx="4127500" cy="1574646"/>
            <wp:effectExtent l="0" t="0" r="6350" b="6985"/>
            <wp:docPr id="1694393235" name="Рисунок 169439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33261" cy="1576844"/>
                    </a:xfrm>
                    <a:prstGeom prst="rect">
                      <a:avLst/>
                    </a:prstGeom>
                  </pic:spPr>
                </pic:pic>
              </a:graphicData>
            </a:graphic>
          </wp:inline>
        </w:drawing>
      </w:r>
    </w:p>
    <w:p w14:paraId="6FFB572B"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Пиксельное различие между эталонным и сгенерированным изображением.</w:t>
      </w:r>
    </w:p>
    <w:p w14:paraId="184BFC1E"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613C92A"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Методы обучения: стандартным является обучение с учителем (</w:t>
      </w:r>
      <w:proofErr w:type="spellStart"/>
      <w:r w:rsidRPr="004344E8">
        <w:rPr>
          <w:rFonts w:ascii="Times New Roman" w:eastAsia="Times New Roman" w:hAnsi="Times New Roman" w:cs="Times New Roman"/>
          <w:color w:val="000000"/>
          <w:kern w:val="0"/>
          <w:sz w:val="28"/>
          <w:szCs w:val="28"/>
          <w:lang w:eastAsia="ru-RU"/>
          <w14:ligatures w14:val="none"/>
        </w:rPr>
        <w:t>supervised</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learning</w:t>
      </w:r>
      <w:proofErr w:type="spellEnd"/>
      <w:r w:rsidRPr="004344E8">
        <w:rPr>
          <w:rFonts w:ascii="Times New Roman" w:eastAsia="Times New Roman" w:hAnsi="Times New Roman" w:cs="Times New Roman"/>
          <w:color w:val="000000"/>
          <w:kern w:val="0"/>
          <w:sz w:val="28"/>
          <w:szCs w:val="28"/>
          <w:lang w:eastAsia="ru-RU"/>
          <w14:ligatures w14:val="none"/>
        </w:rPr>
        <w:t xml:space="preserve">) на парах "изображение-описание" или "изображение-категория" с разделение на обучающую и </w:t>
      </w:r>
      <w:proofErr w:type="spellStart"/>
      <w:r w:rsidRPr="004344E8">
        <w:rPr>
          <w:rFonts w:ascii="Times New Roman" w:eastAsia="Times New Roman" w:hAnsi="Times New Roman" w:cs="Times New Roman"/>
          <w:color w:val="000000"/>
          <w:kern w:val="0"/>
          <w:sz w:val="28"/>
          <w:szCs w:val="28"/>
          <w:lang w:eastAsia="ru-RU"/>
          <w14:ligatures w14:val="none"/>
        </w:rPr>
        <w:t>валидационную</w:t>
      </w:r>
      <w:proofErr w:type="spellEnd"/>
      <w:r w:rsidRPr="004344E8">
        <w:rPr>
          <w:rFonts w:ascii="Times New Roman" w:eastAsia="Times New Roman" w:hAnsi="Times New Roman" w:cs="Times New Roman"/>
          <w:color w:val="000000"/>
          <w:kern w:val="0"/>
          <w:sz w:val="28"/>
          <w:szCs w:val="28"/>
          <w:lang w:eastAsia="ru-RU"/>
          <w14:ligatures w14:val="none"/>
        </w:rPr>
        <w:t xml:space="preserve"> выборки (так же 70%-30% и 80%-20%), где описание или категория содержится в названии файла, репозитория или отдельном сводном документе.</w:t>
      </w:r>
    </w:p>
    <w:p w14:paraId="301927ED"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501D7681"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Используются аугментации данных: случайные повороты, обрезка, изменение цвета, изменение качества.</w:t>
      </w:r>
    </w:p>
    <w:p w14:paraId="155810AD"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E848035"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290B836D" wp14:editId="39BDB67A">
            <wp:extent cx="4671796" cy="2463800"/>
            <wp:effectExtent l="0" t="0" r="0" b="0"/>
            <wp:docPr id="1820803927" name="Рисунок 18208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675786" cy="2465904"/>
                    </a:xfrm>
                    <a:prstGeom prst="rect">
                      <a:avLst/>
                    </a:prstGeom>
                  </pic:spPr>
                </pic:pic>
              </a:graphicData>
            </a:graphic>
          </wp:inline>
        </w:drawing>
      </w:r>
    </w:p>
    <w:p w14:paraId="6C375668" w14:textId="77777777" w:rsidR="004344E8" w:rsidRPr="004344E8" w:rsidRDefault="004344E8" w:rsidP="004344E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4344E8">
        <w:rPr>
          <w:rFonts w:ascii="Times New Roman" w:eastAsia="Times New Roman" w:hAnsi="Times New Roman" w:cs="Times New Roman"/>
          <w:color w:val="000000"/>
          <w:kern w:val="0"/>
          <w:sz w:val="32"/>
          <w:szCs w:val="32"/>
          <w:lang w:eastAsia="ru-RU"/>
          <w14:ligatures w14:val="none"/>
        </w:rPr>
        <w:t>Генерация звука</w:t>
      </w:r>
    </w:p>
    <w:p w14:paraId="21FAB604" w14:textId="77777777" w:rsidR="004344E8" w:rsidRPr="004344E8" w:rsidRDefault="004344E8" w:rsidP="004344E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2A257007"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Общая концепция: звук - по своей природе одномерный сигнал с очень высокой частотой дискретизации (обычно 16 000 - 48 000 тактов в секунду), имеющий чёткую последовательность, которую с одной стороны нужно предсказать, но с другой стороны нельзя предсказывать на основе исходного спектрального ряда, так как может сгенерироваться похожий спектр.</w:t>
      </w:r>
    </w:p>
    <w:p w14:paraId="79477556"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456D584E"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Авторегрессионные</w:t>
      </w:r>
      <w:proofErr w:type="spellEnd"/>
      <w:r w:rsidRPr="004344E8">
        <w:rPr>
          <w:rFonts w:ascii="Times New Roman" w:eastAsia="Times New Roman" w:hAnsi="Times New Roman" w:cs="Times New Roman"/>
          <w:color w:val="000000"/>
          <w:kern w:val="0"/>
          <w:sz w:val="28"/>
          <w:szCs w:val="28"/>
          <w:lang w:eastAsia="ru-RU"/>
          <w14:ligatures w14:val="none"/>
        </w:rPr>
        <w:t xml:space="preserve"> модели (</w:t>
      </w:r>
      <w:proofErr w:type="spellStart"/>
      <w:r w:rsidRPr="004344E8">
        <w:rPr>
          <w:rFonts w:ascii="Times New Roman" w:eastAsia="Times New Roman" w:hAnsi="Times New Roman" w:cs="Times New Roman"/>
          <w:color w:val="000000"/>
          <w:kern w:val="0"/>
          <w:sz w:val="28"/>
          <w:szCs w:val="28"/>
          <w:lang w:eastAsia="ru-RU"/>
          <w14:ligatures w14:val="none"/>
        </w:rPr>
        <w:t>WaveNet</w:t>
      </w:r>
      <w:proofErr w:type="spellEnd"/>
      <w:r w:rsidRPr="004344E8">
        <w:rPr>
          <w:rFonts w:ascii="Times New Roman" w:eastAsia="Times New Roman" w:hAnsi="Times New Roman" w:cs="Times New Roman"/>
          <w:color w:val="000000"/>
          <w:kern w:val="0"/>
          <w:sz w:val="28"/>
          <w:szCs w:val="28"/>
          <w:lang w:eastAsia="ru-RU"/>
          <w14:ligatures w14:val="none"/>
        </w:rPr>
        <w:t>)</w:t>
      </w:r>
    </w:p>
    <w:p w14:paraId="0EE1901D"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7E6271F6"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3E0E43E8" wp14:editId="444FF01A">
            <wp:extent cx="4511261" cy="2413000"/>
            <wp:effectExtent l="0" t="0" r="3810" b="6350"/>
            <wp:docPr id="130790003" name="Рисунок 1307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14583" cy="2414777"/>
                    </a:xfrm>
                    <a:prstGeom prst="rect">
                      <a:avLst/>
                    </a:prstGeom>
                  </pic:spPr>
                </pic:pic>
              </a:graphicData>
            </a:graphic>
          </wp:inline>
        </w:drawing>
      </w:r>
    </w:p>
    <w:p w14:paraId="21BAEADF"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 xml:space="preserve">Генерируют звук последовательно, семпл за семплом, в основе </w:t>
      </w:r>
      <w:proofErr w:type="spellStart"/>
      <w:r w:rsidRPr="004344E8">
        <w:rPr>
          <w:rFonts w:ascii="Times New Roman" w:eastAsia="Times New Roman" w:hAnsi="Times New Roman" w:cs="Times New Roman"/>
          <w:color w:val="000000"/>
          <w:kern w:val="0"/>
          <w:sz w:val="28"/>
          <w:szCs w:val="28"/>
          <w:lang w:eastAsia="ru-RU"/>
          <w14:ligatures w14:val="none"/>
        </w:rPr>
        <w:t>WaveNet</w:t>
      </w:r>
      <w:proofErr w:type="spellEnd"/>
      <w:r w:rsidRPr="004344E8">
        <w:rPr>
          <w:rFonts w:ascii="Times New Roman" w:eastAsia="Times New Roman" w:hAnsi="Times New Roman" w:cs="Times New Roman"/>
          <w:color w:val="000000"/>
          <w:kern w:val="0"/>
          <w:sz w:val="28"/>
          <w:szCs w:val="28"/>
          <w:lang w:eastAsia="ru-RU"/>
          <w14:ligatures w14:val="none"/>
        </w:rPr>
        <w:t xml:space="preserve"> лежат причинные свёртки, которые гарантируют, что модель при предсказании не "заглядывает" в будущее.</w:t>
      </w:r>
    </w:p>
    <w:p w14:paraId="1AD13445"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6CF0AF0"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Факторизация распределения: </w:t>
      </w:r>
      <w:proofErr w:type="spellStart"/>
      <w:r w:rsidRPr="004344E8">
        <w:rPr>
          <w:rFonts w:ascii="Times New Roman" w:eastAsia="Times New Roman" w:hAnsi="Times New Roman" w:cs="Times New Roman"/>
          <w:color w:val="000000"/>
          <w:kern w:val="0"/>
          <w:sz w:val="28"/>
          <w:szCs w:val="28"/>
          <w:lang w:eastAsia="ru-RU"/>
          <w14:ligatures w14:val="none"/>
        </w:rPr>
        <w:t>WaveNet</w:t>
      </w:r>
      <w:proofErr w:type="spellEnd"/>
      <w:r w:rsidRPr="004344E8">
        <w:rPr>
          <w:rFonts w:ascii="Times New Roman" w:eastAsia="Times New Roman" w:hAnsi="Times New Roman" w:cs="Times New Roman"/>
          <w:color w:val="000000"/>
          <w:kern w:val="0"/>
          <w:sz w:val="28"/>
          <w:szCs w:val="28"/>
          <w:lang w:eastAsia="ru-RU"/>
          <w14:ligatures w14:val="none"/>
        </w:rPr>
        <w:t xml:space="preserve"> моделирует совместную вероятность всей звуковой волны как произведение условных вероятностей каждого следующего семпла:</w:t>
      </w:r>
    </w:p>
    <w:p w14:paraId="2FE38B28"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75E3B92"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Формальное определение:</w:t>
      </w:r>
    </w:p>
    <w:p w14:paraId="0520392B"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03DD407"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49BAE099" wp14:editId="21472E8B">
            <wp:extent cx="3079750" cy="1049146"/>
            <wp:effectExtent l="0" t="0" r="6350" b="0"/>
            <wp:docPr id="413074715" name="Рисунок 41307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98636" cy="1055580"/>
                    </a:xfrm>
                    <a:prstGeom prst="rect">
                      <a:avLst/>
                    </a:prstGeom>
                  </pic:spPr>
                </pic:pic>
              </a:graphicData>
            </a:graphic>
          </wp:inline>
        </w:drawing>
      </w:r>
    </w:p>
    <w:p w14:paraId="1EFBED3B"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x - вся звуковая волна.</w:t>
      </w:r>
    </w:p>
    <w:p w14:paraId="41C8BE5C"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D3BA5AA"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x_t</w:t>
      </w:r>
      <w:proofErr w:type="spellEnd"/>
      <w:r w:rsidRPr="004344E8">
        <w:rPr>
          <w:rFonts w:ascii="Times New Roman" w:eastAsia="Times New Roman" w:hAnsi="Times New Roman" w:cs="Times New Roman"/>
          <w:color w:val="000000"/>
          <w:kern w:val="0"/>
          <w:sz w:val="28"/>
          <w:szCs w:val="28"/>
          <w:lang w:eastAsia="ru-RU"/>
          <w14:ligatures w14:val="none"/>
        </w:rPr>
        <w:t xml:space="preserve"> - значение амплитуды в момент времени t.</w:t>
      </w:r>
    </w:p>
    <w:p w14:paraId="044F4739"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06C0EBA"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T - общее количество временных отсчётов.</w:t>
      </w:r>
    </w:p>
    <w:p w14:paraId="7C7DD82C"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02DB11B0"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HiFi</w:t>
      </w:r>
      <w:proofErr w:type="spellEnd"/>
      <w:r w:rsidRPr="004344E8">
        <w:rPr>
          <w:rFonts w:ascii="Times New Roman" w:eastAsia="Times New Roman" w:hAnsi="Times New Roman" w:cs="Times New Roman"/>
          <w:color w:val="000000"/>
          <w:kern w:val="0"/>
          <w:sz w:val="28"/>
          <w:szCs w:val="28"/>
          <w:lang w:eastAsia="ru-RU"/>
          <w14:ligatures w14:val="none"/>
        </w:rPr>
        <w:t>-GAN</w:t>
      </w:r>
    </w:p>
    <w:p w14:paraId="29425099"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701AD83F"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42D13F9F" wp14:editId="70828848">
            <wp:extent cx="5475736" cy="3130550"/>
            <wp:effectExtent l="0" t="0" r="0" b="0"/>
            <wp:docPr id="1012404165" name="Рисунок 101240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52" cy="3136677"/>
                    </a:xfrm>
                    <a:prstGeom prst="rect">
                      <a:avLst/>
                    </a:prstGeom>
                  </pic:spPr>
                </pic:pic>
              </a:graphicData>
            </a:graphic>
          </wp:inline>
        </w:drawing>
      </w:r>
    </w:p>
    <w:p w14:paraId="50E6D17C"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Модель-вокодер, предназначенная для синтеза речи (</w:t>
      </w:r>
      <w:proofErr w:type="spellStart"/>
      <w:r w:rsidRPr="004344E8">
        <w:rPr>
          <w:rFonts w:ascii="Times New Roman" w:eastAsia="Times New Roman" w:hAnsi="Times New Roman" w:cs="Times New Roman"/>
          <w:color w:val="000000"/>
          <w:kern w:val="0"/>
          <w:sz w:val="28"/>
          <w:szCs w:val="28"/>
          <w:lang w:eastAsia="ru-RU"/>
          <w14:ligatures w14:val="none"/>
        </w:rPr>
        <w:t>text-to-speech</w:t>
      </w:r>
      <w:proofErr w:type="spellEnd"/>
      <w:r w:rsidRPr="004344E8">
        <w:rPr>
          <w:rFonts w:ascii="Times New Roman" w:eastAsia="Times New Roman" w:hAnsi="Times New Roman" w:cs="Times New Roman"/>
          <w:color w:val="000000"/>
          <w:kern w:val="0"/>
          <w:sz w:val="28"/>
          <w:szCs w:val="28"/>
          <w:lang w:eastAsia="ru-RU"/>
          <w14:ligatures w14:val="none"/>
        </w:rPr>
        <w:t>) и генерации аудио с высокой точность, способная генерировать звук параллельно из спектрограммы.</w:t>
      </w:r>
    </w:p>
    <w:p w14:paraId="41FF71C4"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Формальное определение - состязательная потеря (</w:t>
      </w:r>
      <w:proofErr w:type="spellStart"/>
      <w:r w:rsidRPr="004344E8">
        <w:rPr>
          <w:rFonts w:ascii="Times New Roman" w:eastAsia="Times New Roman" w:hAnsi="Times New Roman" w:cs="Times New Roman"/>
          <w:color w:val="000000"/>
          <w:kern w:val="0"/>
          <w:sz w:val="28"/>
          <w:szCs w:val="28"/>
          <w:lang w:eastAsia="ru-RU"/>
          <w14:ligatures w14:val="none"/>
        </w:rPr>
        <w:t>Least</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Squares</w:t>
      </w:r>
      <w:proofErr w:type="spellEnd"/>
      <w:r w:rsidRPr="004344E8">
        <w:rPr>
          <w:rFonts w:ascii="Times New Roman" w:eastAsia="Times New Roman" w:hAnsi="Times New Roman" w:cs="Times New Roman"/>
          <w:color w:val="000000"/>
          <w:kern w:val="0"/>
          <w:sz w:val="28"/>
          <w:szCs w:val="28"/>
          <w:lang w:eastAsia="ru-RU"/>
          <w14:ligatures w14:val="none"/>
        </w:rPr>
        <w:t xml:space="preserve"> GAN): </w:t>
      </w:r>
    </w:p>
    <w:p w14:paraId="7FBC3F5F"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73D8112D"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AB323F9" wp14:editId="2577DE00">
            <wp:extent cx="5530850" cy="730250"/>
            <wp:effectExtent l="0" t="0" r="0" b="0"/>
            <wp:docPr id="271568235" name="Рисунок 27156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30850" cy="730250"/>
                    </a:xfrm>
                    <a:prstGeom prst="rect">
                      <a:avLst/>
                    </a:prstGeom>
                  </pic:spPr>
                </pic:pic>
              </a:graphicData>
            </a:graphic>
          </wp:inline>
        </w:drawing>
      </w:r>
    </w:p>
    <w:p w14:paraId="4317DA51"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051F2FB8"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G - генератор.</w:t>
      </w:r>
    </w:p>
    <w:p w14:paraId="1876549A"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D - дискриминаторы.</w:t>
      </w:r>
    </w:p>
    <w:p w14:paraId="0E98589D"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x - реальный аудиосигнал.</w:t>
      </w:r>
    </w:p>
    <w:p w14:paraId="058C2926"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s - входная мел-спектрограмма.</w:t>
      </w:r>
    </w:p>
    <w:p w14:paraId="6D134D6D"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88E3866"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Генератор G превращает спектрограмму в звуковую волну. Несколько дискриминаторов D оценивают сгенерированный звук на разных временных масштабах, пытаясь отличить его от реального.</w:t>
      </w:r>
    </w:p>
    <w:p w14:paraId="231666D1"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2D731786"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Обучение:</w:t>
      </w:r>
    </w:p>
    <w:p w14:paraId="335A40FA"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287B93BC"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Используются спектральные аугментации (например, </w:t>
      </w:r>
      <w:proofErr w:type="spellStart"/>
      <w:r w:rsidRPr="004344E8">
        <w:rPr>
          <w:rFonts w:ascii="Times New Roman" w:eastAsia="Times New Roman" w:hAnsi="Times New Roman" w:cs="Times New Roman"/>
          <w:color w:val="000000"/>
          <w:kern w:val="0"/>
          <w:sz w:val="28"/>
          <w:szCs w:val="28"/>
          <w:lang w:eastAsia="ru-RU"/>
          <w14:ligatures w14:val="none"/>
        </w:rPr>
        <w:t>SpecAugment</w:t>
      </w:r>
      <w:proofErr w:type="spellEnd"/>
      <w:r w:rsidRPr="004344E8">
        <w:rPr>
          <w:rFonts w:ascii="Times New Roman" w:eastAsia="Times New Roman" w:hAnsi="Times New Roman" w:cs="Times New Roman"/>
          <w:color w:val="000000"/>
          <w:kern w:val="0"/>
          <w:sz w:val="28"/>
          <w:szCs w:val="28"/>
          <w:lang w:eastAsia="ru-RU"/>
          <w14:ligatures w14:val="none"/>
        </w:rPr>
        <w:t>), которые случайным образом маскируют части спектрограммы по времени и частоте. Сам процесс обучения может использовать функцию потерь, сравнивающую спектрограммы сгенерированного и реального звука (</w:t>
      </w:r>
      <w:proofErr w:type="spellStart"/>
      <w:r w:rsidRPr="004344E8">
        <w:rPr>
          <w:rFonts w:ascii="Times New Roman" w:eastAsia="Times New Roman" w:hAnsi="Times New Roman" w:cs="Times New Roman"/>
          <w:color w:val="000000"/>
          <w:kern w:val="0"/>
          <w:sz w:val="28"/>
          <w:szCs w:val="28"/>
          <w:lang w:eastAsia="ru-RU"/>
          <w14:ligatures w14:val="none"/>
        </w:rPr>
        <w:t>Mel-Spectrogram</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Loss</w:t>
      </w:r>
      <w:proofErr w:type="spellEnd"/>
      <w:r w:rsidRPr="004344E8">
        <w:rPr>
          <w:rFonts w:ascii="Times New Roman" w:eastAsia="Times New Roman" w:hAnsi="Times New Roman" w:cs="Times New Roman"/>
          <w:color w:val="000000"/>
          <w:kern w:val="0"/>
          <w:sz w:val="28"/>
          <w:szCs w:val="28"/>
          <w:lang w:eastAsia="ru-RU"/>
          <w14:ligatures w14:val="none"/>
        </w:rPr>
        <w:t>).</w:t>
      </w:r>
    </w:p>
    <w:p w14:paraId="27DF4FC4"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D03DC15"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Мэл-спектрограмма (</w:t>
      </w:r>
      <w:proofErr w:type="spellStart"/>
      <w:r w:rsidRPr="004344E8">
        <w:rPr>
          <w:rFonts w:ascii="Times New Roman" w:eastAsia="Times New Roman" w:hAnsi="Times New Roman" w:cs="Times New Roman"/>
          <w:color w:val="000000"/>
          <w:kern w:val="0"/>
          <w:sz w:val="28"/>
          <w:szCs w:val="28"/>
          <w:lang w:eastAsia="ru-RU"/>
          <w14:ligatures w14:val="none"/>
        </w:rPr>
        <w:t>Mel-spectrogram</w:t>
      </w:r>
      <w:proofErr w:type="spellEnd"/>
      <w:r w:rsidRPr="004344E8">
        <w:rPr>
          <w:rFonts w:ascii="Times New Roman" w:eastAsia="Times New Roman" w:hAnsi="Times New Roman" w:cs="Times New Roman"/>
          <w:color w:val="000000"/>
          <w:kern w:val="0"/>
          <w:sz w:val="28"/>
          <w:szCs w:val="28"/>
          <w:lang w:eastAsia="ru-RU"/>
          <w14:ligatures w14:val="none"/>
        </w:rPr>
        <w:t>):</w:t>
      </w:r>
    </w:p>
    <w:p w14:paraId="581EEF37"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5CBE5CD"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028C77FA" wp14:editId="61E35A5B">
            <wp:extent cx="3435350" cy="2741674"/>
            <wp:effectExtent l="0" t="0" r="0" b="1905"/>
            <wp:docPr id="357919768" name="Рисунок 35791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42537" cy="2747410"/>
                    </a:xfrm>
                    <a:prstGeom prst="rect">
                      <a:avLst/>
                    </a:prstGeom>
                  </pic:spPr>
                </pic:pic>
              </a:graphicData>
            </a:graphic>
          </wp:inline>
        </w:drawing>
      </w:r>
    </w:p>
    <w:p w14:paraId="6A3BB4A0" w14:textId="77777777" w:rsidR="004344E8" w:rsidRPr="004344E8" w:rsidRDefault="004344E8" w:rsidP="004344E8">
      <w:pPr>
        <w:numPr>
          <w:ilvl w:val="7"/>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визуальное представление звука, которое отображает изменение спектра частот во времени, где частоты преобразованы в </w:t>
      </w:r>
      <w:proofErr w:type="spellStart"/>
      <w:r w:rsidRPr="004344E8">
        <w:rPr>
          <w:rFonts w:ascii="Times New Roman" w:eastAsia="Times New Roman" w:hAnsi="Times New Roman" w:cs="Times New Roman"/>
          <w:color w:val="000000"/>
          <w:kern w:val="0"/>
          <w:sz w:val="28"/>
          <w:szCs w:val="28"/>
          <w:lang w:eastAsia="ru-RU"/>
          <w14:ligatures w14:val="none"/>
        </w:rPr>
        <w:t>мэл</w:t>
      </w:r>
      <w:proofErr w:type="spellEnd"/>
      <w:r w:rsidRPr="004344E8">
        <w:rPr>
          <w:rFonts w:ascii="Times New Roman" w:eastAsia="Times New Roman" w:hAnsi="Times New Roman" w:cs="Times New Roman"/>
          <w:color w:val="000000"/>
          <w:kern w:val="0"/>
          <w:sz w:val="28"/>
          <w:szCs w:val="28"/>
          <w:lang w:eastAsia="ru-RU"/>
          <w14:ligatures w14:val="none"/>
        </w:rPr>
        <w:t>-шкалу.</w:t>
      </w:r>
    </w:p>
    <w:p w14:paraId="0F8D3F16" w14:textId="77777777" w:rsidR="004344E8" w:rsidRPr="004344E8" w:rsidRDefault="004344E8" w:rsidP="004344E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38B9E41E"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Метрики:</w:t>
      </w:r>
    </w:p>
    <w:p w14:paraId="4E71246B"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MCD (</w:t>
      </w:r>
      <w:proofErr w:type="spellStart"/>
      <w:r w:rsidRPr="004344E8">
        <w:rPr>
          <w:rFonts w:ascii="Times New Roman" w:eastAsia="Times New Roman" w:hAnsi="Times New Roman" w:cs="Times New Roman"/>
          <w:color w:val="000000"/>
          <w:kern w:val="0"/>
          <w:sz w:val="28"/>
          <w:szCs w:val="28"/>
          <w:lang w:eastAsia="ru-RU"/>
          <w14:ligatures w14:val="none"/>
        </w:rPr>
        <w:t>Mel</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Cepstral</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Distortion</w:t>
      </w:r>
      <w:proofErr w:type="spellEnd"/>
      <w:r w:rsidRPr="004344E8">
        <w:rPr>
          <w:rFonts w:ascii="Times New Roman" w:eastAsia="Times New Roman" w:hAnsi="Times New Roman" w:cs="Times New Roman"/>
          <w:color w:val="000000"/>
          <w:kern w:val="0"/>
          <w:sz w:val="28"/>
          <w:szCs w:val="28"/>
          <w:lang w:eastAsia="ru-RU"/>
          <w14:ligatures w14:val="none"/>
        </w:rPr>
        <w:t>):</w:t>
      </w:r>
    </w:p>
    <w:p w14:paraId="658F0EAF"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3C334C68"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6A0E392A" wp14:editId="3EB3E483">
            <wp:extent cx="3848100" cy="728262"/>
            <wp:effectExtent l="0" t="0" r="0" b="0"/>
            <wp:docPr id="521169781" name="Рисунок 5211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906992" cy="739407"/>
                    </a:xfrm>
                    <a:prstGeom prst="rect">
                      <a:avLst/>
                    </a:prstGeom>
                  </pic:spPr>
                </pic:pic>
              </a:graphicData>
            </a:graphic>
          </wp:inline>
        </w:drawing>
      </w:r>
    </w:p>
    <w:p w14:paraId="1706FCCA"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Разница между спектральными характеристиками речи.</w:t>
      </w:r>
    </w:p>
    <w:p w14:paraId="021C7E0B"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1A1C295D"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56BA58F"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165250C8" wp14:editId="6EF1BE4D">
            <wp:extent cx="4121150" cy="1954515"/>
            <wp:effectExtent l="0" t="0" r="0" b="8255"/>
            <wp:docPr id="1959802922" name="Рисунок 195980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36733" cy="1961905"/>
                    </a:xfrm>
                    <a:prstGeom prst="rect">
                      <a:avLst/>
                    </a:prstGeom>
                  </pic:spPr>
                </pic:pic>
              </a:graphicData>
            </a:graphic>
          </wp:inline>
        </w:drawing>
      </w:r>
    </w:p>
    <w:p w14:paraId="4DBB4873"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val="en-US" w:eastAsia="ru-RU"/>
          <w14:ligatures w14:val="none"/>
        </w:rPr>
      </w:pPr>
      <w:r w:rsidRPr="004344E8">
        <w:rPr>
          <w:rFonts w:ascii="Times New Roman" w:eastAsia="Times New Roman" w:hAnsi="Times New Roman" w:cs="Times New Roman"/>
          <w:color w:val="000000"/>
          <w:kern w:val="0"/>
          <w:sz w:val="28"/>
          <w:szCs w:val="28"/>
          <w:lang w:val="en-US" w:eastAsia="ru-RU"/>
          <w14:ligatures w14:val="none"/>
        </w:rPr>
        <w:t>PESQ (Perceptual Evaluation of Speech Quality):</w:t>
      </w:r>
    </w:p>
    <w:p w14:paraId="24D73407"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val="en-US" w:eastAsia="ru-RU"/>
          <w14:ligatures w14:val="none"/>
        </w:rPr>
      </w:pPr>
    </w:p>
    <w:p w14:paraId="6EF3B89F"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4B1E9246" wp14:editId="6EDE5C79">
            <wp:extent cx="3949700" cy="2742893"/>
            <wp:effectExtent l="0" t="0" r="0" b="635"/>
            <wp:docPr id="854616772" name="Рисунок 854616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970277" cy="2757183"/>
                    </a:xfrm>
                    <a:prstGeom prst="rect">
                      <a:avLst/>
                    </a:prstGeom>
                  </pic:spPr>
                </pic:pic>
              </a:graphicData>
            </a:graphic>
          </wp:inline>
        </w:drawing>
      </w:r>
    </w:p>
    <w:p w14:paraId="16FEA1ED"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Качество речи по эталонному образцу.</w:t>
      </w:r>
    </w:p>
    <w:p w14:paraId="4196C5CF"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502F5F54"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Алгоритм:</w:t>
      </w:r>
    </w:p>
    <w:p w14:paraId="4468FE25"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0AEAA91C"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lastRenderedPageBreak/>
        <w:t>Временное выравнивание: тестовый сигнал подгоняется под эталонный.</w:t>
      </w:r>
    </w:p>
    <w:p w14:paraId="67665E94"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D473193"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Анализ уровня громкости: приведение обоих сигналов к одинаковому уровню громкости.</w:t>
      </w:r>
    </w:p>
    <w:p w14:paraId="0F45BE21"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019BB6C8"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Переход в частотную область (</w:t>
      </w:r>
      <w:proofErr w:type="spellStart"/>
      <w:r w:rsidRPr="004344E8">
        <w:rPr>
          <w:rFonts w:ascii="Times New Roman" w:eastAsia="Times New Roman" w:hAnsi="Times New Roman" w:cs="Times New Roman"/>
          <w:color w:val="000000"/>
          <w:kern w:val="0"/>
          <w:sz w:val="28"/>
          <w:szCs w:val="28"/>
          <w:lang w:eastAsia="ru-RU"/>
          <w14:ligatures w14:val="none"/>
        </w:rPr>
        <w:t>Bark</w:t>
      </w:r>
      <w:proofErr w:type="spellEnd"/>
      <w:r w:rsidRPr="004344E8">
        <w:rPr>
          <w:rFonts w:ascii="Times New Roman" w:eastAsia="Times New Roman" w:hAnsi="Times New Roman" w:cs="Times New Roman"/>
          <w:color w:val="000000"/>
          <w:kern w:val="0"/>
          <w:sz w:val="28"/>
          <w:szCs w:val="28"/>
          <w:lang w:eastAsia="ru-RU"/>
          <w14:ligatures w14:val="none"/>
        </w:rPr>
        <w:t xml:space="preserve"> </w:t>
      </w:r>
      <w:proofErr w:type="spellStart"/>
      <w:r w:rsidRPr="004344E8">
        <w:rPr>
          <w:rFonts w:ascii="Times New Roman" w:eastAsia="Times New Roman" w:hAnsi="Times New Roman" w:cs="Times New Roman"/>
          <w:color w:val="000000"/>
          <w:kern w:val="0"/>
          <w:sz w:val="28"/>
          <w:szCs w:val="28"/>
          <w:lang w:eastAsia="ru-RU"/>
          <w14:ligatures w14:val="none"/>
        </w:rPr>
        <w:t>Scale</w:t>
      </w:r>
      <w:proofErr w:type="spellEnd"/>
      <w:r w:rsidRPr="004344E8">
        <w:rPr>
          <w:rFonts w:ascii="Times New Roman" w:eastAsia="Times New Roman" w:hAnsi="Times New Roman" w:cs="Times New Roman"/>
          <w:color w:val="000000"/>
          <w:kern w:val="0"/>
          <w:sz w:val="28"/>
          <w:szCs w:val="28"/>
          <w:lang w:eastAsia="ru-RU"/>
          <w14:ligatures w14:val="none"/>
        </w:rPr>
        <w:t>): использование быстрого преобразования Фурье для анализа восприятия частот (шкала Барка).</w:t>
      </w:r>
    </w:p>
    <w:p w14:paraId="4DBFD260"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2F67DCC"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Расчет возмущений (</w:t>
      </w:r>
      <w:proofErr w:type="spellStart"/>
      <w:r w:rsidRPr="004344E8">
        <w:rPr>
          <w:rFonts w:ascii="Times New Roman" w:eastAsia="Times New Roman" w:hAnsi="Times New Roman" w:cs="Times New Roman"/>
          <w:color w:val="000000"/>
          <w:kern w:val="0"/>
          <w:sz w:val="28"/>
          <w:szCs w:val="28"/>
          <w:lang w:eastAsia="ru-RU"/>
          <w14:ligatures w14:val="none"/>
        </w:rPr>
        <w:t>Distortion</w:t>
      </w:r>
      <w:proofErr w:type="spellEnd"/>
      <w:r w:rsidRPr="004344E8">
        <w:rPr>
          <w:rFonts w:ascii="Times New Roman" w:eastAsia="Times New Roman" w:hAnsi="Times New Roman" w:cs="Times New Roman"/>
          <w:color w:val="000000"/>
          <w:kern w:val="0"/>
          <w:sz w:val="28"/>
          <w:szCs w:val="28"/>
          <w:lang w:eastAsia="ru-RU"/>
          <w14:ligatures w14:val="none"/>
        </w:rPr>
        <w:t xml:space="preserve">): вычисляется разница между сигналами, учитывая </w:t>
      </w:r>
      <w:proofErr w:type="spellStart"/>
      <w:r w:rsidRPr="004344E8">
        <w:rPr>
          <w:rFonts w:ascii="Times New Roman" w:eastAsia="Times New Roman" w:hAnsi="Times New Roman" w:cs="Times New Roman"/>
          <w:color w:val="000000"/>
          <w:kern w:val="0"/>
          <w:sz w:val="28"/>
          <w:szCs w:val="28"/>
          <w:lang w:eastAsia="ru-RU"/>
          <w14:ligatures w14:val="none"/>
        </w:rPr>
        <w:t>психоакустические</w:t>
      </w:r>
      <w:proofErr w:type="spellEnd"/>
      <w:r w:rsidRPr="004344E8">
        <w:rPr>
          <w:rFonts w:ascii="Times New Roman" w:eastAsia="Times New Roman" w:hAnsi="Times New Roman" w:cs="Times New Roman"/>
          <w:color w:val="000000"/>
          <w:kern w:val="0"/>
          <w:sz w:val="28"/>
          <w:szCs w:val="28"/>
          <w:lang w:eastAsia="ru-RU"/>
          <w14:ligatures w14:val="none"/>
        </w:rPr>
        <w:t xml:space="preserve"> эффекты (маскировка звука).</w:t>
      </w:r>
    </w:p>
    <w:p w14:paraId="5544E701"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F5F00C8"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Агрегация и усреднение: результаты возмущений по времени и частоте объединяются.</w:t>
      </w:r>
    </w:p>
    <w:p w14:paraId="0AADD652"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A03BD36" w14:textId="77777777" w:rsidR="004344E8" w:rsidRPr="004344E8" w:rsidRDefault="004344E8" w:rsidP="004344E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4344E8">
        <w:rPr>
          <w:rFonts w:ascii="Times New Roman" w:eastAsia="Times New Roman" w:hAnsi="Times New Roman" w:cs="Times New Roman"/>
          <w:color w:val="000000"/>
          <w:kern w:val="0"/>
          <w:sz w:val="32"/>
          <w:szCs w:val="32"/>
          <w:lang w:eastAsia="ru-RU"/>
          <w14:ligatures w14:val="none"/>
        </w:rPr>
        <w:t>Генерация видео</w:t>
      </w:r>
    </w:p>
    <w:p w14:paraId="0C7EAE04" w14:textId="77777777" w:rsidR="004344E8" w:rsidRPr="004344E8" w:rsidRDefault="004344E8" w:rsidP="004344E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72E68A6B"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Общая концепция: наиболее сложный тип данных, так как сочетает одновременно пространственные и временные характеристики.</w:t>
      </w:r>
    </w:p>
    <w:p w14:paraId="11592934"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248E6CF6"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 xml:space="preserve">Векторно-квантованные </w:t>
      </w:r>
      <w:proofErr w:type="spellStart"/>
      <w:r w:rsidRPr="004344E8">
        <w:rPr>
          <w:rFonts w:ascii="Times New Roman" w:eastAsia="Times New Roman" w:hAnsi="Times New Roman" w:cs="Times New Roman"/>
          <w:color w:val="000000"/>
          <w:kern w:val="0"/>
          <w:sz w:val="28"/>
          <w:szCs w:val="28"/>
          <w:lang w:eastAsia="ru-RU"/>
          <w14:ligatures w14:val="none"/>
        </w:rPr>
        <w:t>автоэнкодеры</w:t>
      </w:r>
      <w:proofErr w:type="spellEnd"/>
      <w:r w:rsidRPr="004344E8">
        <w:rPr>
          <w:rFonts w:ascii="Times New Roman" w:eastAsia="Times New Roman" w:hAnsi="Times New Roman" w:cs="Times New Roman"/>
          <w:color w:val="000000"/>
          <w:kern w:val="0"/>
          <w:sz w:val="28"/>
          <w:szCs w:val="28"/>
          <w:lang w:eastAsia="ru-RU"/>
          <w14:ligatures w14:val="none"/>
        </w:rPr>
        <w:t xml:space="preserve"> (VQ-VAE): </w:t>
      </w:r>
    </w:p>
    <w:p w14:paraId="06F6CE45"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4553E9AF"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638E6E03" wp14:editId="6A1F6432">
            <wp:extent cx="5414645" cy="2222500"/>
            <wp:effectExtent l="0" t="0" r="0" b="6350"/>
            <wp:docPr id="130573565" name="Рисунок 13057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32878" cy="2229984"/>
                    </a:xfrm>
                    <a:prstGeom prst="rect">
                      <a:avLst/>
                    </a:prstGeom>
                  </pic:spPr>
                </pic:pic>
              </a:graphicData>
            </a:graphic>
          </wp:inline>
        </w:drawing>
      </w:r>
    </w:p>
    <w:p w14:paraId="3F38B664"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Сжимают видео в дискретные "токены", похожие на слова в языке.</w:t>
      </w:r>
    </w:p>
    <w:p w14:paraId="7DB9EFAB"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Создать видео можно двумя способами: итеративно очищая случайный пространственно-временной шум или создавая кадры последовательно, используя предыдущие сгенерированные кадры как условие для создания следующих.</w:t>
      </w:r>
    </w:p>
    <w:p w14:paraId="612C6F0D"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Формальное определение:</w:t>
      </w:r>
    </w:p>
    <w:p w14:paraId="00AD305A"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0F248C05"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153BCB6" wp14:editId="147B7733">
            <wp:extent cx="2935224" cy="685800"/>
            <wp:effectExtent l="0" t="0" r="0" b="0"/>
            <wp:docPr id="1831285467" name="Рисунок 183128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937387" cy="686305"/>
                    </a:xfrm>
                    <a:prstGeom prst="rect">
                      <a:avLst/>
                    </a:prstGeom>
                  </pic:spPr>
                </pic:pic>
              </a:graphicData>
            </a:graphic>
          </wp:inline>
        </w:drawing>
      </w:r>
    </w:p>
    <w:p w14:paraId="081C4C73"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x - исходное видео.</w:t>
      </w:r>
    </w:p>
    <w:p w14:paraId="40AD9256"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ŷ - восстановленное видео.</w:t>
      </w:r>
    </w:p>
    <w:p w14:paraId="5DD3B210"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ℒ_recon</w:t>
      </w:r>
      <w:proofErr w:type="spellEnd"/>
      <w:r w:rsidRPr="004344E8">
        <w:rPr>
          <w:rFonts w:ascii="Times New Roman" w:eastAsia="Times New Roman" w:hAnsi="Times New Roman" w:cs="Times New Roman"/>
          <w:color w:val="000000"/>
          <w:kern w:val="0"/>
          <w:sz w:val="28"/>
          <w:szCs w:val="28"/>
          <w:lang w:eastAsia="ru-RU"/>
          <w14:ligatures w14:val="none"/>
        </w:rPr>
        <w:t xml:space="preserve"> - ошибка восстановления (например, MSE).</w:t>
      </w:r>
    </w:p>
    <w:p w14:paraId="1D62F69E"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ℒ_vq</w:t>
      </w:r>
      <w:proofErr w:type="spellEnd"/>
      <w:r w:rsidRPr="004344E8">
        <w:rPr>
          <w:rFonts w:ascii="Times New Roman" w:eastAsia="Times New Roman" w:hAnsi="Times New Roman" w:cs="Times New Roman"/>
          <w:color w:val="000000"/>
          <w:kern w:val="0"/>
          <w:sz w:val="28"/>
          <w:szCs w:val="28"/>
          <w:lang w:eastAsia="ru-RU"/>
          <w14:ligatures w14:val="none"/>
        </w:rPr>
        <w:t xml:space="preserve"> - ошибка векторного квантования.</w:t>
      </w:r>
    </w:p>
    <w:p w14:paraId="789BC6F7"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0B2CDB15"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4344E8">
        <w:rPr>
          <w:rFonts w:ascii="Times New Roman" w:eastAsia="Times New Roman" w:hAnsi="Times New Roman" w:cs="Times New Roman"/>
          <w:color w:val="000000"/>
          <w:kern w:val="0"/>
          <w:sz w:val="28"/>
          <w:szCs w:val="28"/>
          <w:lang w:eastAsia="ru-RU"/>
          <w14:ligatures w14:val="none"/>
        </w:rPr>
        <w:t>Кодеровщик</w:t>
      </w:r>
      <w:proofErr w:type="spellEnd"/>
      <w:r w:rsidRPr="004344E8">
        <w:rPr>
          <w:rFonts w:ascii="Times New Roman" w:eastAsia="Times New Roman" w:hAnsi="Times New Roman" w:cs="Times New Roman"/>
          <w:color w:val="000000"/>
          <w:kern w:val="0"/>
          <w:sz w:val="28"/>
          <w:szCs w:val="28"/>
          <w:lang w:eastAsia="ru-RU"/>
          <w14:ligatures w14:val="none"/>
        </w:rPr>
        <w:t xml:space="preserve"> (энкодер) превращает видео в последовательность индексов из "кодовой книги" (токены из исходного пространства признаков), затем </w:t>
      </w:r>
      <w:proofErr w:type="spellStart"/>
      <w:r w:rsidRPr="004344E8">
        <w:rPr>
          <w:rFonts w:ascii="Times New Roman" w:eastAsia="Times New Roman" w:hAnsi="Times New Roman" w:cs="Times New Roman"/>
          <w:color w:val="000000"/>
          <w:kern w:val="0"/>
          <w:sz w:val="28"/>
          <w:szCs w:val="28"/>
          <w:lang w:eastAsia="ru-RU"/>
          <w14:ligatures w14:val="none"/>
        </w:rPr>
        <w:lastRenderedPageBreak/>
        <w:t>авторегрессионная</w:t>
      </w:r>
      <w:proofErr w:type="spellEnd"/>
      <w:r w:rsidRPr="004344E8">
        <w:rPr>
          <w:rFonts w:ascii="Times New Roman" w:eastAsia="Times New Roman" w:hAnsi="Times New Roman" w:cs="Times New Roman"/>
          <w:color w:val="000000"/>
          <w:kern w:val="0"/>
          <w:sz w:val="28"/>
          <w:szCs w:val="28"/>
          <w:lang w:eastAsia="ru-RU"/>
          <w14:ligatures w14:val="none"/>
        </w:rPr>
        <w:t xml:space="preserve"> модель (например, </w:t>
      </w:r>
      <w:proofErr w:type="spellStart"/>
      <w:r w:rsidRPr="004344E8">
        <w:rPr>
          <w:rFonts w:ascii="Times New Roman" w:eastAsia="Times New Roman" w:hAnsi="Times New Roman" w:cs="Times New Roman"/>
          <w:color w:val="000000"/>
          <w:kern w:val="0"/>
          <w:sz w:val="28"/>
          <w:szCs w:val="28"/>
          <w:lang w:eastAsia="ru-RU"/>
          <w14:ligatures w14:val="none"/>
        </w:rPr>
        <w:t>Transformer</w:t>
      </w:r>
      <w:proofErr w:type="spellEnd"/>
      <w:r w:rsidRPr="004344E8">
        <w:rPr>
          <w:rFonts w:ascii="Times New Roman" w:eastAsia="Times New Roman" w:hAnsi="Times New Roman" w:cs="Times New Roman"/>
          <w:color w:val="000000"/>
          <w:kern w:val="0"/>
          <w:sz w:val="28"/>
          <w:szCs w:val="28"/>
          <w:lang w:eastAsia="ru-RU"/>
          <w14:ligatures w14:val="none"/>
        </w:rPr>
        <w:t>) учится предсказывать следующий индекс в этой последовательности, что позволяет генерировать новые видео.</w:t>
      </w:r>
    </w:p>
    <w:p w14:paraId="52DD7717"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Обучение:</w:t>
      </w:r>
    </w:p>
    <w:p w14:paraId="152E8B9E"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Принцип тот же, что и для изображений, но шум добавляется и убирается сразу на всей пространственно-временной структуре.</w:t>
      </w:r>
    </w:p>
    <w:p w14:paraId="35AEF335"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Применяются пространственные аугментации (кадрирование) и временные аугментации (изменение частоты кадров, воспроизведение в обратном порядке).</w:t>
      </w:r>
    </w:p>
    <w:p w14:paraId="13B504AF"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22816B8B" w14:textId="77777777" w:rsidR="004344E8" w:rsidRPr="004344E8" w:rsidRDefault="004344E8" w:rsidP="004344E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Метрики:</w:t>
      </w:r>
    </w:p>
    <w:p w14:paraId="5A076F4A" w14:textId="77777777" w:rsidR="004344E8" w:rsidRPr="004344E8" w:rsidRDefault="004344E8" w:rsidP="004344E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6A4541C5"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FVD (</w:t>
      </w:r>
      <w:proofErr w:type="spellStart"/>
      <w:r w:rsidRPr="004344E8">
        <w:rPr>
          <w:rFonts w:ascii="Times New Roman" w:eastAsia="Times New Roman" w:hAnsi="Times New Roman" w:cs="Times New Roman"/>
          <w:color w:val="000000"/>
          <w:kern w:val="0"/>
          <w:sz w:val="28"/>
          <w:szCs w:val="28"/>
          <w:lang w:eastAsia="ru-RU"/>
          <w14:ligatures w14:val="none"/>
        </w:rPr>
        <w:t>Fréchet</w:t>
      </w:r>
      <w:proofErr w:type="spellEnd"/>
      <w:r w:rsidRPr="004344E8">
        <w:rPr>
          <w:rFonts w:ascii="Times New Roman" w:eastAsia="Times New Roman" w:hAnsi="Times New Roman" w:cs="Times New Roman"/>
          <w:color w:val="000000"/>
          <w:kern w:val="0"/>
          <w:sz w:val="28"/>
          <w:szCs w:val="28"/>
          <w:lang w:eastAsia="ru-RU"/>
          <w14:ligatures w14:val="none"/>
        </w:rPr>
        <w:t xml:space="preserve"> Video </w:t>
      </w:r>
      <w:proofErr w:type="spellStart"/>
      <w:r w:rsidRPr="004344E8">
        <w:rPr>
          <w:rFonts w:ascii="Times New Roman" w:eastAsia="Times New Roman" w:hAnsi="Times New Roman" w:cs="Times New Roman"/>
          <w:color w:val="000000"/>
          <w:kern w:val="0"/>
          <w:sz w:val="28"/>
          <w:szCs w:val="28"/>
          <w:lang w:eastAsia="ru-RU"/>
          <w14:ligatures w14:val="none"/>
        </w:rPr>
        <w:t>Distance</w:t>
      </w:r>
      <w:proofErr w:type="spellEnd"/>
      <w:r w:rsidRPr="004344E8">
        <w:rPr>
          <w:rFonts w:ascii="Times New Roman" w:eastAsia="Times New Roman" w:hAnsi="Times New Roman" w:cs="Times New Roman"/>
          <w:color w:val="000000"/>
          <w:kern w:val="0"/>
          <w:sz w:val="28"/>
          <w:szCs w:val="28"/>
          <w:lang w:eastAsia="ru-RU"/>
          <w14:ligatures w14:val="none"/>
        </w:rPr>
        <w:t>):</w:t>
      </w:r>
    </w:p>
    <w:p w14:paraId="7DF9253D"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5A168CF8"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F989446" wp14:editId="7B7D3CD5">
            <wp:extent cx="3797300" cy="2584057"/>
            <wp:effectExtent l="0" t="0" r="0" b="6985"/>
            <wp:docPr id="667914444" name="Рисунок 66791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813889" cy="2595346"/>
                    </a:xfrm>
                    <a:prstGeom prst="rect">
                      <a:avLst/>
                    </a:prstGeom>
                  </pic:spPr>
                </pic:pic>
              </a:graphicData>
            </a:graphic>
          </wp:inline>
        </w:drawing>
      </w:r>
    </w:p>
    <w:p w14:paraId="2E2AF105"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Схожесть распределения сгенерированных и реальных видео в пространственно-временном континууме.</w:t>
      </w:r>
    </w:p>
    <w:p w14:paraId="406D0803"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31D92199"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Формальное определение (аналогично FID):</w:t>
      </w:r>
    </w:p>
    <w:p w14:paraId="71EAC17F"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560E19F3"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0E93BDCE" wp14:editId="54E53637">
            <wp:extent cx="3844544" cy="546100"/>
            <wp:effectExtent l="0" t="0" r="3810" b="6350"/>
            <wp:docPr id="605836483" name="Рисунок 60583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848372" cy="546644"/>
                    </a:xfrm>
                    <a:prstGeom prst="rect">
                      <a:avLst/>
                    </a:prstGeom>
                  </pic:spPr>
                </pic:pic>
              </a:graphicData>
            </a:graphic>
          </wp:inline>
        </w:drawing>
      </w:r>
    </w:p>
    <w:p w14:paraId="76066002" w14:textId="77777777" w:rsidR="004344E8" w:rsidRPr="004344E8" w:rsidRDefault="004344E8" w:rsidP="004344E8">
      <w:pPr>
        <w:numPr>
          <w:ilvl w:val="4"/>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KVD (</w:t>
      </w:r>
      <w:proofErr w:type="spellStart"/>
      <w:r w:rsidRPr="004344E8">
        <w:rPr>
          <w:rFonts w:ascii="Times New Roman" w:eastAsia="Times New Roman" w:hAnsi="Times New Roman" w:cs="Times New Roman"/>
          <w:color w:val="000000"/>
          <w:kern w:val="0"/>
          <w:sz w:val="28"/>
          <w:szCs w:val="28"/>
          <w:lang w:eastAsia="ru-RU"/>
          <w14:ligatures w14:val="none"/>
        </w:rPr>
        <w:t>Kernel</w:t>
      </w:r>
      <w:proofErr w:type="spellEnd"/>
      <w:r w:rsidRPr="004344E8">
        <w:rPr>
          <w:rFonts w:ascii="Times New Roman" w:eastAsia="Times New Roman" w:hAnsi="Times New Roman" w:cs="Times New Roman"/>
          <w:color w:val="000000"/>
          <w:kern w:val="0"/>
          <w:sz w:val="28"/>
          <w:szCs w:val="28"/>
          <w:lang w:eastAsia="ru-RU"/>
          <w14:ligatures w14:val="none"/>
        </w:rPr>
        <w:t xml:space="preserve"> Video </w:t>
      </w:r>
      <w:proofErr w:type="spellStart"/>
      <w:r w:rsidRPr="004344E8">
        <w:rPr>
          <w:rFonts w:ascii="Times New Roman" w:eastAsia="Times New Roman" w:hAnsi="Times New Roman" w:cs="Times New Roman"/>
          <w:color w:val="000000"/>
          <w:kern w:val="0"/>
          <w:sz w:val="28"/>
          <w:szCs w:val="28"/>
          <w:lang w:eastAsia="ru-RU"/>
          <w14:ligatures w14:val="none"/>
        </w:rPr>
        <w:t>Distance</w:t>
      </w:r>
      <w:proofErr w:type="spellEnd"/>
      <w:r w:rsidRPr="004344E8">
        <w:rPr>
          <w:rFonts w:ascii="Times New Roman" w:eastAsia="Times New Roman" w:hAnsi="Times New Roman" w:cs="Times New Roman"/>
          <w:color w:val="000000"/>
          <w:kern w:val="0"/>
          <w:sz w:val="28"/>
          <w:szCs w:val="28"/>
          <w:lang w:eastAsia="ru-RU"/>
          <w14:ligatures w14:val="none"/>
        </w:rPr>
        <w:t>):</w:t>
      </w:r>
    </w:p>
    <w:p w14:paraId="6D9E19AB"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54BB984" w14:textId="77777777" w:rsidR="004344E8" w:rsidRPr="004344E8" w:rsidRDefault="004344E8" w:rsidP="004344E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785DC686" wp14:editId="40960E1F">
            <wp:extent cx="5746068" cy="1574800"/>
            <wp:effectExtent l="0" t="0" r="7620" b="6350"/>
            <wp:docPr id="748081454" name="Рисунок 74808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52488" cy="1576559"/>
                    </a:xfrm>
                    <a:prstGeom prst="rect">
                      <a:avLst/>
                    </a:prstGeom>
                  </pic:spPr>
                </pic:pic>
              </a:graphicData>
            </a:graphic>
          </wp:inline>
        </w:drawing>
      </w:r>
    </w:p>
    <w:p w14:paraId="2518FBA9"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Сходство распределений видео с использованием ядерных методов.</w:t>
      </w:r>
    </w:p>
    <w:p w14:paraId="4A7B3BCA"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4B19377" w14:textId="77777777" w:rsidR="004344E8" w:rsidRPr="004344E8" w:rsidRDefault="004344E8" w:rsidP="004344E8">
      <w:pPr>
        <w:numPr>
          <w:ilvl w:val="5"/>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Формальное определение:</w:t>
      </w:r>
    </w:p>
    <w:p w14:paraId="5B732953"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C0540F9" w14:textId="77777777" w:rsidR="004344E8" w:rsidRPr="004344E8" w:rsidRDefault="004344E8" w:rsidP="004344E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57A89673" wp14:editId="79A095C9">
            <wp:extent cx="3955542" cy="552450"/>
            <wp:effectExtent l="0" t="0" r="6985" b="0"/>
            <wp:docPr id="1457853272" name="Рисунок 14578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963068" cy="553501"/>
                    </a:xfrm>
                    <a:prstGeom prst="rect">
                      <a:avLst/>
                    </a:prstGeom>
                  </pic:spPr>
                </pic:pic>
              </a:graphicData>
            </a:graphic>
          </wp:inline>
        </w:drawing>
      </w:r>
    </w:p>
    <w:p w14:paraId="209A78E9" w14:textId="77777777" w:rsidR="004344E8" w:rsidRPr="004344E8" w:rsidRDefault="004344E8" w:rsidP="004344E8">
      <w:pPr>
        <w:numPr>
          <w:ilvl w:val="6"/>
          <w:numId w:val="1"/>
        </w:numPr>
        <w:rPr>
          <w:rFonts w:ascii="Times New Roman" w:eastAsia="Times New Roman" w:hAnsi="Times New Roman" w:cs="Times New Roman"/>
          <w:color w:val="000000"/>
          <w:kern w:val="0"/>
          <w:sz w:val="28"/>
          <w:szCs w:val="28"/>
          <w:lang w:eastAsia="ru-RU"/>
          <w14:ligatures w14:val="none"/>
        </w:rPr>
      </w:pPr>
      <w:r w:rsidRPr="004344E8">
        <w:rPr>
          <w:rFonts w:ascii="Times New Roman" w:eastAsia="Times New Roman" w:hAnsi="Times New Roman" w:cs="Times New Roman"/>
          <w:color w:val="000000"/>
          <w:kern w:val="0"/>
          <w:sz w:val="28"/>
          <w:szCs w:val="28"/>
          <w:lang w:eastAsia="ru-RU"/>
          <w14:ligatures w14:val="none"/>
        </w:rPr>
        <w:t>Где:</w:t>
      </w:r>
    </w:p>
    <w:p w14:paraId="611D3E36"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9E886F8" w14:textId="77777777" w:rsidR="004344E8" w:rsidRPr="004344E8" w:rsidRDefault="004344E8" w:rsidP="004344E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4344E8">
        <w:rPr>
          <w:rFonts w:ascii="Times New Roman" w:eastAsia="Times New Roman" w:hAnsi="Times New Roman" w:cs="Times New Roman"/>
          <w:noProof/>
          <w:color w:val="000000"/>
          <w:kern w:val="0"/>
          <w:sz w:val="20"/>
          <w:szCs w:val="20"/>
          <w:lang w:eastAsia="ru-RU"/>
          <w14:ligatures w14:val="none"/>
        </w:rPr>
        <w:drawing>
          <wp:inline distT="0" distB="0" distL="0" distR="0" wp14:anchorId="209F4252" wp14:editId="18C018D6">
            <wp:extent cx="4778375" cy="1257300"/>
            <wp:effectExtent l="0" t="0" r="3175" b="0"/>
            <wp:docPr id="1221078064" name="Рисунок 122107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824414" cy="1269414"/>
                    </a:xfrm>
                    <a:prstGeom prst="rect">
                      <a:avLst/>
                    </a:prstGeom>
                  </pic:spPr>
                </pic:pic>
              </a:graphicData>
            </a:graphic>
          </wp:inline>
        </w:drawing>
      </w:r>
    </w:p>
    <w:p w14:paraId="03D93144" w14:textId="77777777" w:rsidR="00FE2F4A" w:rsidRDefault="00FE2F4A"/>
    <w:sectPr w:rsidR="00FE2F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CD8"/>
    <w:multiLevelType w:val="hybridMultilevel"/>
    <w:tmpl w:val="8E467FF0"/>
    <w:lvl w:ilvl="0" w:tplc="A38007BC">
      <w:numFmt w:val="decimal"/>
      <w:lvlText w:val=""/>
      <w:lvlJc w:val="left"/>
    </w:lvl>
    <w:lvl w:ilvl="1" w:tplc="2556DEFA">
      <w:numFmt w:val="decimal"/>
      <w:lvlText w:val=""/>
      <w:lvlJc w:val="left"/>
    </w:lvl>
    <w:lvl w:ilvl="2" w:tplc="C2BAFA56">
      <w:numFmt w:val="decimal"/>
      <w:lvlText w:val=""/>
      <w:lvlJc w:val="left"/>
    </w:lvl>
    <w:lvl w:ilvl="3" w:tplc="41421088">
      <w:numFmt w:val="decimal"/>
      <w:lvlText w:val=""/>
      <w:lvlJc w:val="left"/>
    </w:lvl>
    <w:lvl w:ilvl="4" w:tplc="B0D0B6BA">
      <w:numFmt w:val="decimal"/>
      <w:lvlText w:val=""/>
      <w:lvlJc w:val="left"/>
    </w:lvl>
    <w:lvl w:ilvl="5" w:tplc="7C9282D8">
      <w:start w:val="1"/>
      <w:numFmt w:val="decimal"/>
      <w:lvlText w:val="2."/>
      <w:lvlJc w:val="left"/>
      <w:pPr>
        <w:spacing w:before="240" w:after="0" w:line="360" w:lineRule="auto"/>
        <w:ind w:left="2041" w:hanging="362"/>
      </w:pPr>
      <w:rPr>
        <w:color w:val="000000"/>
        <w:sz w:val="24"/>
        <w:szCs w:val="24"/>
      </w:rPr>
    </w:lvl>
    <w:lvl w:ilvl="6" w:tplc="FA7E6AEA">
      <w:numFmt w:val="decimal"/>
      <w:lvlText w:val=""/>
      <w:lvlJc w:val="left"/>
    </w:lvl>
    <w:lvl w:ilvl="7" w:tplc="2C0634EC">
      <w:numFmt w:val="decimal"/>
      <w:lvlText w:val=""/>
      <w:lvlJc w:val="left"/>
    </w:lvl>
    <w:lvl w:ilvl="8" w:tplc="BC40623A">
      <w:numFmt w:val="decimal"/>
      <w:lvlText w:val=""/>
      <w:lvlJc w:val="left"/>
    </w:lvl>
  </w:abstractNum>
  <w:abstractNum w:abstractNumId="1" w15:restartNumberingAfterBreak="0">
    <w:nsid w:val="0C28151E"/>
    <w:multiLevelType w:val="hybridMultilevel"/>
    <w:tmpl w:val="BC185A00"/>
    <w:lvl w:ilvl="0" w:tplc="0E5C1F5A">
      <w:numFmt w:val="decimal"/>
      <w:lvlText w:val=""/>
      <w:lvlJc w:val="left"/>
    </w:lvl>
    <w:lvl w:ilvl="1" w:tplc="0E2AE508">
      <w:numFmt w:val="decimal"/>
      <w:lvlText w:val=""/>
      <w:lvlJc w:val="left"/>
    </w:lvl>
    <w:lvl w:ilvl="2" w:tplc="026E8C28">
      <w:numFmt w:val="decimal"/>
      <w:lvlText w:val=""/>
      <w:lvlJc w:val="left"/>
    </w:lvl>
    <w:lvl w:ilvl="3" w:tplc="52D67092">
      <w:numFmt w:val="decimal"/>
      <w:lvlText w:val=""/>
      <w:lvlJc w:val="left"/>
    </w:lvl>
    <w:lvl w:ilvl="4" w:tplc="F2AAEB98">
      <w:start w:val="1"/>
      <w:numFmt w:val="bullet"/>
      <w:lvlText w:val="•"/>
      <w:lvlJc w:val="left"/>
      <w:pPr>
        <w:spacing w:before="320" w:after="0" w:line="360" w:lineRule="auto"/>
        <w:ind w:left="1615" w:hanging="362"/>
      </w:pPr>
    </w:lvl>
    <w:lvl w:ilvl="5" w:tplc="CFB62484">
      <w:start w:val="1"/>
      <w:numFmt w:val="bullet"/>
      <w:lvlText w:val="•"/>
      <w:lvlJc w:val="left"/>
      <w:pPr>
        <w:spacing w:before="320" w:after="0" w:line="360" w:lineRule="auto"/>
        <w:ind w:left="2035" w:hanging="362"/>
      </w:pPr>
    </w:lvl>
    <w:lvl w:ilvl="6" w:tplc="6094A3F6">
      <w:start w:val="1"/>
      <w:numFmt w:val="bullet"/>
      <w:lvlText w:val="•"/>
      <w:lvlJc w:val="left"/>
      <w:pPr>
        <w:spacing w:before="320" w:after="0" w:line="360" w:lineRule="auto"/>
        <w:ind w:left="2455" w:hanging="362"/>
      </w:pPr>
    </w:lvl>
    <w:lvl w:ilvl="7" w:tplc="C4FEE306">
      <w:start w:val="1"/>
      <w:numFmt w:val="bullet"/>
      <w:lvlText w:val="•"/>
      <w:lvlJc w:val="left"/>
      <w:pPr>
        <w:spacing w:before="320" w:after="0" w:line="360" w:lineRule="auto"/>
        <w:ind w:left="2874" w:hanging="362"/>
      </w:pPr>
    </w:lvl>
    <w:lvl w:ilvl="8" w:tplc="FAC62D0C">
      <w:start w:val="1"/>
      <w:numFmt w:val="bullet"/>
      <w:lvlText w:val="•"/>
      <w:lvlJc w:val="left"/>
      <w:pPr>
        <w:spacing w:before="320" w:after="0" w:line="360" w:lineRule="auto"/>
        <w:ind w:left="2835" w:hanging="362"/>
      </w:pPr>
    </w:lvl>
  </w:abstractNum>
  <w:abstractNum w:abstractNumId="2" w15:restartNumberingAfterBreak="0">
    <w:nsid w:val="2BCD1242"/>
    <w:multiLevelType w:val="hybridMultilevel"/>
    <w:tmpl w:val="65607A1E"/>
    <w:lvl w:ilvl="0" w:tplc="43986AB0">
      <w:numFmt w:val="decimal"/>
      <w:lvlText w:val=""/>
      <w:lvlJc w:val="left"/>
    </w:lvl>
    <w:lvl w:ilvl="1" w:tplc="67D24CAC">
      <w:numFmt w:val="decimal"/>
      <w:lvlText w:val=""/>
      <w:lvlJc w:val="left"/>
    </w:lvl>
    <w:lvl w:ilvl="2" w:tplc="EC96D922">
      <w:numFmt w:val="decimal"/>
      <w:lvlText w:val=""/>
      <w:lvlJc w:val="left"/>
    </w:lvl>
    <w:lvl w:ilvl="3" w:tplc="98068346">
      <w:numFmt w:val="decimal"/>
      <w:lvlText w:val=""/>
      <w:lvlJc w:val="left"/>
    </w:lvl>
    <w:lvl w:ilvl="4" w:tplc="95B27B72">
      <w:numFmt w:val="decimal"/>
      <w:lvlText w:val=""/>
      <w:lvlJc w:val="left"/>
    </w:lvl>
    <w:lvl w:ilvl="5" w:tplc="59FEF6E0">
      <w:start w:val="1"/>
      <w:numFmt w:val="decimal"/>
      <w:lvlText w:val="1."/>
      <w:lvlJc w:val="left"/>
      <w:pPr>
        <w:spacing w:before="240" w:after="0" w:line="360" w:lineRule="auto"/>
        <w:ind w:left="2041" w:hanging="362"/>
      </w:pPr>
      <w:rPr>
        <w:color w:val="000000"/>
        <w:sz w:val="24"/>
        <w:szCs w:val="24"/>
      </w:rPr>
    </w:lvl>
    <w:lvl w:ilvl="6" w:tplc="7550FDC8">
      <w:numFmt w:val="decimal"/>
      <w:lvlText w:val=""/>
      <w:lvlJc w:val="left"/>
    </w:lvl>
    <w:lvl w:ilvl="7" w:tplc="9546334E">
      <w:numFmt w:val="decimal"/>
      <w:lvlText w:val=""/>
      <w:lvlJc w:val="left"/>
    </w:lvl>
    <w:lvl w:ilvl="8" w:tplc="A82C3564">
      <w:numFmt w:val="decimal"/>
      <w:lvlText w:val=""/>
      <w:lvlJc w:val="left"/>
    </w:lvl>
  </w:abstractNum>
  <w:num w:numId="1" w16cid:durableId="810681377">
    <w:abstractNumId w:val="1"/>
    <w:lvlOverride w:ilvl="0">
      <w:startOverride w:val="1"/>
    </w:lvlOverride>
  </w:num>
  <w:num w:numId="2" w16cid:durableId="2108189301">
    <w:abstractNumId w:val="2"/>
    <w:lvlOverride w:ilvl="0">
      <w:startOverride w:val="1"/>
    </w:lvlOverride>
  </w:num>
  <w:num w:numId="3" w16cid:durableId="1439838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4A"/>
    <w:rsid w:val="004344E8"/>
    <w:rsid w:val="00D92FE9"/>
    <w:rsid w:val="00FE2F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7FE4"/>
  <w15:chartTrackingRefBased/>
  <w15:docId w15:val="{EE1968AD-5451-40FE-B8DC-01E36297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2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E2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E2F4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E2F4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E2F4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E2F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2F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2F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2F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2F4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E2F4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E2F4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E2F4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E2F4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E2F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2F4A"/>
    <w:rPr>
      <w:rFonts w:eastAsiaTheme="majorEastAsia" w:cstheme="majorBidi"/>
      <w:color w:val="595959" w:themeColor="text1" w:themeTint="A6"/>
    </w:rPr>
  </w:style>
  <w:style w:type="character" w:customStyle="1" w:styleId="80">
    <w:name w:val="Заголовок 8 Знак"/>
    <w:basedOn w:val="a0"/>
    <w:link w:val="8"/>
    <w:uiPriority w:val="9"/>
    <w:semiHidden/>
    <w:rsid w:val="00FE2F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2F4A"/>
    <w:rPr>
      <w:rFonts w:eastAsiaTheme="majorEastAsia" w:cstheme="majorBidi"/>
      <w:color w:val="272727" w:themeColor="text1" w:themeTint="D8"/>
    </w:rPr>
  </w:style>
  <w:style w:type="paragraph" w:styleId="a3">
    <w:name w:val="Title"/>
    <w:basedOn w:val="a"/>
    <w:next w:val="a"/>
    <w:link w:val="a4"/>
    <w:uiPriority w:val="10"/>
    <w:qFormat/>
    <w:rsid w:val="00FE2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2F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2F4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2F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2F4A"/>
    <w:pPr>
      <w:spacing w:before="160"/>
      <w:jc w:val="center"/>
    </w:pPr>
    <w:rPr>
      <w:i/>
      <w:iCs/>
      <w:color w:val="404040" w:themeColor="text1" w:themeTint="BF"/>
    </w:rPr>
  </w:style>
  <w:style w:type="character" w:customStyle="1" w:styleId="22">
    <w:name w:val="Цитата 2 Знак"/>
    <w:basedOn w:val="a0"/>
    <w:link w:val="21"/>
    <w:uiPriority w:val="29"/>
    <w:rsid w:val="00FE2F4A"/>
    <w:rPr>
      <w:i/>
      <w:iCs/>
      <w:color w:val="404040" w:themeColor="text1" w:themeTint="BF"/>
    </w:rPr>
  </w:style>
  <w:style w:type="paragraph" w:styleId="a7">
    <w:name w:val="List Paragraph"/>
    <w:basedOn w:val="a"/>
    <w:uiPriority w:val="34"/>
    <w:qFormat/>
    <w:rsid w:val="00FE2F4A"/>
    <w:pPr>
      <w:ind w:left="720"/>
      <w:contextualSpacing/>
    </w:pPr>
  </w:style>
  <w:style w:type="character" w:styleId="a8">
    <w:name w:val="Intense Emphasis"/>
    <w:basedOn w:val="a0"/>
    <w:uiPriority w:val="21"/>
    <w:qFormat/>
    <w:rsid w:val="00FE2F4A"/>
    <w:rPr>
      <w:i/>
      <w:iCs/>
      <w:color w:val="2F5496" w:themeColor="accent1" w:themeShade="BF"/>
    </w:rPr>
  </w:style>
  <w:style w:type="paragraph" w:styleId="a9">
    <w:name w:val="Intense Quote"/>
    <w:basedOn w:val="a"/>
    <w:next w:val="a"/>
    <w:link w:val="aa"/>
    <w:uiPriority w:val="30"/>
    <w:qFormat/>
    <w:rsid w:val="00FE2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E2F4A"/>
    <w:rPr>
      <w:i/>
      <w:iCs/>
      <w:color w:val="2F5496" w:themeColor="accent1" w:themeShade="BF"/>
    </w:rPr>
  </w:style>
  <w:style w:type="character" w:styleId="ab">
    <w:name w:val="Intense Reference"/>
    <w:basedOn w:val="a0"/>
    <w:uiPriority w:val="32"/>
    <w:qFormat/>
    <w:rsid w:val="00FE2F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1759</Words>
  <Characters>10028</Characters>
  <Application>Microsoft Office Word</Application>
  <DocSecurity>0</DocSecurity>
  <Lines>83</Lines>
  <Paragraphs>23</Paragraphs>
  <ScaleCrop>false</ScaleCrop>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Холмогоров</dc:creator>
  <cp:keywords/>
  <dc:description/>
  <cp:lastModifiedBy>Владислав Холмогоров</cp:lastModifiedBy>
  <cp:revision>2</cp:revision>
  <dcterms:created xsi:type="dcterms:W3CDTF">2026-06-16T11:18:00Z</dcterms:created>
  <dcterms:modified xsi:type="dcterms:W3CDTF">2026-06-16T11:19:00Z</dcterms:modified>
</cp:coreProperties>
</file>