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77806" w14:textId="77777777" w:rsidR="003713DB" w:rsidRPr="004903B4" w:rsidRDefault="003713DB" w:rsidP="00E45FF3">
      <w:pPr>
        <w:tabs>
          <w:tab w:val="left" w:pos="993"/>
        </w:tabs>
        <w:jc w:val="both"/>
        <w:rPr>
          <w:rFonts w:ascii="Arial" w:hAnsi="Arial" w:cs="Arial"/>
          <w:color w:val="000000" w:themeColor="text1"/>
          <w:sz w:val="22"/>
          <w:szCs w:val="22"/>
        </w:rPr>
      </w:pPr>
    </w:p>
    <w:p w14:paraId="5CF31B96" w14:textId="44C27FFD" w:rsidR="00831743" w:rsidRPr="004903B4" w:rsidRDefault="00D35935" w:rsidP="00D35935">
      <w:pPr>
        <w:ind w:left="3540"/>
        <w:jc w:val="right"/>
        <w:outlineLvl w:val="0"/>
        <w:rPr>
          <w:rFonts w:ascii="Arial" w:hAnsi="Arial" w:cs="Arial"/>
          <w:color w:val="000000" w:themeColor="text1"/>
          <w:sz w:val="22"/>
          <w:szCs w:val="22"/>
        </w:rPr>
      </w:pPr>
      <w:sdt>
        <w:sdtPr>
          <w:rPr>
            <w:rFonts w:ascii="Arial" w:hAnsi="Arial" w:cs="Arial"/>
            <w:sz w:val="22"/>
            <w:szCs w:val="22"/>
          </w:rPr>
          <w:alias w:val="NUMERO_PROCESO"/>
          <w:tag w:val="NUMERO_PROCESO"/>
          <w:id w:val="-871219928"/>
          <w:placeholder>
            <w:docPart w:val="1F8785FFE06847469B688A00CF6B874C"/>
          </w:placeholder>
        </w:sdtPr>
        <w:sdtContent>
          <w:r w:rsidRPr="004903B4">
            <w:rPr>
              <w:rFonts w:ascii="Arial" w:hAnsi="Arial" w:cs="Arial"/>
              <w:sz w:val="22"/>
              <w:szCs w:val="22"/>
            </w:rPr>
            <w:t>[NUMERO_PROCESO]</w:t>
          </w:r>
        </w:sdtContent>
      </w:sdt>
      <w:r w:rsidRPr="004903B4">
        <w:rPr>
          <w:rFonts w:ascii="Arial" w:hAnsi="Arial" w:cs="Arial"/>
          <w:color w:val="000000" w:themeColor="text1"/>
          <w:sz w:val="22"/>
          <w:szCs w:val="22"/>
        </w:rPr>
        <w:t xml:space="preserve"> </w:t>
      </w:r>
      <w:r w:rsidR="00831743" w:rsidRPr="004903B4">
        <w:rPr>
          <w:rFonts w:ascii="Arial" w:hAnsi="Arial" w:cs="Arial"/>
          <w:color w:val="000000" w:themeColor="text1"/>
          <w:sz w:val="22"/>
          <w:szCs w:val="22"/>
        </w:rPr>
        <w:t xml:space="preserve">del </w:t>
      </w:r>
      <w:sdt>
        <w:sdtPr>
          <w:rPr>
            <w:rFonts w:ascii="Arial" w:hAnsi="Arial" w:cs="Arial"/>
            <w:color w:val="000000" w:themeColor="text1"/>
            <w:sz w:val="22"/>
            <w:szCs w:val="22"/>
          </w:rPr>
          <w:alias w:val="FECHA_ACTUAL"/>
          <w:tag w:val="FECHA_ACTUAL"/>
          <w:id w:val="-1247424371"/>
          <w:placeholder>
            <w:docPart w:val="F918C68EB4B84E01AC14FCCC63626DF5"/>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FECHA_ACTUAL[1]" w:storeItemID="{66F3FD98-302A-4D6D-9791-9D39B6117F4E}"/>
          <w:text/>
        </w:sdtPr>
        <w:sdtContent>
          <w:r w:rsidR="007C3A15" w:rsidRPr="004903B4">
            <w:rPr>
              <w:rStyle w:val="Textodelmarcadordeposicin"/>
              <w:rFonts w:ascii="Arial" w:hAnsi="Arial" w:cs="Arial"/>
              <w:color w:val="000000" w:themeColor="text1"/>
              <w:sz w:val="22"/>
              <w:szCs w:val="22"/>
            </w:rPr>
            <w:t>[FECHA_ACTUAL]</w:t>
          </w:r>
        </w:sdtContent>
      </w:sdt>
    </w:p>
    <w:p w14:paraId="724193E3" w14:textId="77777777" w:rsidR="00E101DF" w:rsidRPr="004903B4" w:rsidRDefault="00E101DF" w:rsidP="00E45FF3">
      <w:pPr>
        <w:autoSpaceDE w:val="0"/>
        <w:autoSpaceDN w:val="0"/>
        <w:adjustRightInd w:val="0"/>
        <w:jc w:val="both"/>
        <w:rPr>
          <w:rFonts w:ascii="Arial" w:hAnsi="Arial" w:cs="Arial"/>
          <w:color w:val="000000" w:themeColor="text1"/>
          <w:sz w:val="22"/>
          <w:szCs w:val="22"/>
        </w:rPr>
      </w:pPr>
    </w:p>
    <w:p w14:paraId="58D36D8A" w14:textId="77777777" w:rsidR="005A467A" w:rsidRPr="004903B4" w:rsidRDefault="005A467A" w:rsidP="00E45FF3">
      <w:pPr>
        <w:pStyle w:val="NormalWeb"/>
        <w:shd w:val="clear" w:color="auto" w:fill="FFFFFF"/>
        <w:spacing w:before="0" w:beforeAutospacing="0" w:after="0" w:afterAutospacing="0"/>
        <w:jc w:val="both"/>
        <w:rPr>
          <w:rFonts w:ascii="Arial" w:hAnsi="Arial" w:cs="Arial"/>
          <w:iCs/>
          <w:color w:val="000000" w:themeColor="text1"/>
          <w:sz w:val="22"/>
          <w:szCs w:val="22"/>
        </w:rPr>
      </w:pPr>
    </w:p>
    <w:p w14:paraId="421E2D8F" w14:textId="77777777" w:rsidR="00D9650A" w:rsidRPr="004903B4" w:rsidRDefault="00D9650A" w:rsidP="00E45FF3">
      <w:pPr>
        <w:pStyle w:val="NormalWeb"/>
        <w:shd w:val="clear" w:color="auto" w:fill="FFFFFF"/>
        <w:spacing w:before="0" w:beforeAutospacing="0" w:after="0" w:afterAutospacing="0"/>
        <w:jc w:val="both"/>
        <w:rPr>
          <w:rFonts w:ascii="Arial" w:hAnsi="Arial" w:cs="Arial"/>
          <w:iCs/>
          <w:color w:val="000000" w:themeColor="text1"/>
          <w:sz w:val="22"/>
          <w:szCs w:val="22"/>
        </w:rPr>
      </w:pPr>
      <w:r w:rsidRPr="004903B4">
        <w:rPr>
          <w:rFonts w:ascii="Arial" w:hAnsi="Arial" w:cs="Arial"/>
          <w:iCs/>
          <w:color w:val="000000" w:themeColor="text1"/>
          <w:sz w:val="22"/>
          <w:szCs w:val="22"/>
        </w:rPr>
        <w:t>7200-7260</w:t>
      </w:r>
    </w:p>
    <w:p w14:paraId="1AC6AC68" w14:textId="77777777" w:rsidR="00BF2F5F" w:rsidRPr="004903B4" w:rsidRDefault="00BF2F5F" w:rsidP="00E45FF3">
      <w:pPr>
        <w:pStyle w:val="NormalWeb"/>
        <w:shd w:val="clear" w:color="auto" w:fill="FFFFFF"/>
        <w:spacing w:before="0" w:beforeAutospacing="0" w:after="0" w:afterAutospacing="0"/>
        <w:jc w:val="both"/>
        <w:rPr>
          <w:rFonts w:ascii="Arial" w:hAnsi="Arial" w:cs="Arial"/>
          <w:color w:val="000000" w:themeColor="text1"/>
          <w:sz w:val="22"/>
          <w:szCs w:val="22"/>
        </w:rPr>
      </w:pPr>
      <w:r w:rsidRPr="004903B4">
        <w:rPr>
          <w:rFonts w:ascii="Arial" w:hAnsi="Arial" w:cs="Arial"/>
          <w:color w:val="000000" w:themeColor="text1"/>
          <w:sz w:val="22"/>
          <w:szCs w:val="22"/>
        </w:rPr>
        <w:t xml:space="preserve">Bucaramanga, </w:t>
      </w:r>
    </w:p>
    <w:p w14:paraId="52D0C302" w14:textId="77777777" w:rsidR="00BF2F5F" w:rsidRPr="004903B4" w:rsidRDefault="00BF2F5F" w:rsidP="00E45FF3">
      <w:pPr>
        <w:pStyle w:val="NormalWeb"/>
        <w:shd w:val="clear" w:color="auto" w:fill="FFFFFF"/>
        <w:spacing w:before="0" w:beforeAutospacing="0" w:after="0" w:afterAutospacing="0"/>
        <w:jc w:val="both"/>
        <w:rPr>
          <w:rFonts w:ascii="Arial" w:hAnsi="Arial" w:cs="Arial"/>
          <w:color w:val="000000" w:themeColor="text1"/>
          <w:sz w:val="22"/>
          <w:szCs w:val="22"/>
        </w:rPr>
      </w:pPr>
    </w:p>
    <w:p w14:paraId="775F0C57" w14:textId="77777777" w:rsidR="00D35935" w:rsidRPr="004903B4" w:rsidRDefault="00E112AB" w:rsidP="00D35935">
      <w:pPr>
        <w:jc w:val="both"/>
        <w:outlineLvl w:val="0"/>
        <w:rPr>
          <w:rFonts w:ascii="Arial" w:hAnsi="Arial" w:cs="Arial"/>
          <w:color w:val="000000" w:themeColor="text1"/>
          <w:sz w:val="22"/>
          <w:szCs w:val="22"/>
        </w:rPr>
      </w:pPr>
      <w:r w:rsidRPr="004903B4">
        <w:rPr>
          <w:rFonts w:ascii="Arial" w:hAnsi="Arial" w:cs="Arial"/>
          <w:color w:val="000000" w:themeColor="text1"/>
          <w:sz w:val="22"/>
          <w:szCs w:val="22"/>
          <w:highlight w:val="magenta"/>
        </w:rPr>
        <w:t>Señor</w:t>
      </w:r>
      <w:r w:rsidR="00871E4C" w:rsidRPr="004903B4">
        <w:rPr>
          <w:rFonts w:ascii="Arial" w:hAnsi="Arial" w:cs="Arial"/>
          <w:color w:val="000000" w:themeColor="text1"/>
          <w:sz w:val="22"/>
          <w:szCs w:val="22"/>
          <w:highlight w:val="magenta"/>
        </w:rPr>
        <w:t>es</w:t>
      </w:r>
    </w:p>
    <w:sdt>
      <w:sdtPr>
        <w:rPr>
          <w:rFonts w:ascii="Arial" w:hAnsi="Arial" w:cs="Arial"/>
          <w:b/>
          <w:color w:val="000000" w:themeColor="text1"/>
          <w:sz w:val="22"/>
          <w:szCs w:val="22"/>
        </w:rPr>
        <w:alias w:val="NOMBRE_SOLICITANTE"/>
        <w:tag w:val="NOMBRE_SOLICITANTE"/>
        <w:id w:val="-698079174"/>
        <w:placeholder>
          <w:docPart w:val="CEE7BC57C99049D2A731C765AE1FA15C"/>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7D2A770C-3F50-42DC-A6BA-ED7BE4EB43B2}"/>
        <w:text/>
      </w:sdtPr>
      <w:sdtContent>
        <w:p w14:paraId="14694DAF" w14:textId="77777777" w:rsidR="00D35935" w:rsidRPr="004903B4" w:rsidRDefault="00D35935" w:rsidP="00D35935">
          <w:pPr>
            <w:rPr>
              <w:rFonts w:ascii="Arial" w:hAnsi="Arial" w:cs="Arial"/>
              <w:b/>
              <w:color w:val="000000" w:themeColor="text1"/>
              <w:sz w:val="22"/>
              <w:szCs w:val="22"/>
            </w:rPr>
          </w:pPr>
          <w:r w:rsidRPr="004903B4">
            <w:rPr>
              <w:rStyle w:val="Textodelmarcadordeposicin"/>
              <w:rFonts w:ascii="Arial" w:hAnsi="Arial" w:cs="Arial"/>
              <w:b/>
              <w:bCs/>
              <w:color w:val="000000" w:themeColor="text1"/>
              <w:sz w:val="22"/>
              <w:szCs w:val="22"/>
            </w:rPr>
            <w:t>[NOMBRE_SOLICITANTE]</w:t>
          </w:r>
        </w:p>
      </w:sdtContent>
    </w:sdt>
    <w:sdt>
      <w:sdtPr>
        <w:rPr>
          <w:rFonts w:ascii="Arial" w:eastAsia="Times New Roman" w:hAnsi="Arial" w:cs="Arial"/>
          <w:color w:val="000000" w:themeColor="text1"/>
          <w:sz w:val="22"/>
          <w:szCs w:val="22"/>
          <w:lang w:val="es-ES" w:eastAsia="es-ES"/>
        </w:rPr>
        <w:alias w:val="DIRECCION_SOLICITANTE"/>
        <w:tag w:val="DIRECCION_SOLICITANTE"/>
        <w:id w:val="-810859782"/>
        <w:placeholder>
          <w:docPart w:val="194E9F7846074C30968A8623162F74AF"/>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RECCION_SOLICITANTE[1]" w:storeItemID="{38DFD176-FB35-4576-B666-9CA9C700E821}"/>
        <w:text/>
      </w:sdtPr>
      <w:sdtContent>
        <w:p w14:paraId="3EBA23D3" w14:textId="77777777" w:rsidR="00D35935" w:rsidRPr="004903B4" w:rsidRDefault="00D35935" w:rsidP="00D35935">
          <w:pPr>
            <w:jc w:val="both"/>
            <w:outlineLvl w:val="0"/>
            <w:rPr>
              <w:rFonts w:ascii="Arial" w:eastAsia="Times New Roman" w:hAnsi="Arial" w:cs="Arial"/>
              <w:color w:val="000000" w:themeColor="text1"/>
              <w:sz w:val="22"/>
              <w:szCs w:val="22"/>
              <w:lang w:val="es-ES" w:eastAsia="es-ES"/>
            </w:rPr>
          </w:pPr>
          <w:r w:rsidRPr="004903B4">
            <w:rPr>
              <w:rFonts w:ascii="Arial" w:eastAsia="Calibri" w:hAnsi="Arial" w:cs="Arial"/>
              <w:color w:val="000000" w:themeColor="text1"/>
              <w:sz w:val="22"/>
              <w:szCs w:val="22"/>
              <w:lang w:val="es-ES" w:eastAsia="es-ES"/>
            </w:rPr>
            <w:t>[DIRECCION_SOLICITANTE]</w:t>
          </w:r>
        </w:p>
      </w:sdtContent>
    </w:sdt>
    <w:p w14:paraId="05FD27ED" w14:textId="52280982" w:rsidR="00D35935" w:rsidRPr="004903B4" w:rsidRDefault="004903B4" w:rsidP="00D35935">
      <w:pPr>
        <w:jc w:val="both"/>
        <w:outlineLvl w:val="0"/>
        <w:rPr>
          <w:rFonts w:ascii="Arial" w:eastAsia="Times New Roman" w:hAnsi="Arial" w:cs="Arial"/>
          <w:color w:val="000000" w:themeColor="text1"/>
          <w:sz w:val="22"/>
          <w:szCs w:val="22"/>
          <w:lang w:val="es-ES" w:eastAsia="es-ES"/>
        </w:rPr>
      </w:pPr>
      <w:sdt>
        <w:sdtPr>
          <w:rPr>
            <w:rFonts w:ascii="Arial" w:eastAsia="Times New Roman" w:hAnsi="Arial" w:cs="Arial"/>
            <w:color w:val="000000" w:themeColor="text1"/>
            <w:sz w:val="22"/>
            <w:szCs w:val="22"/>
            <w:lang w:val="es-ES" w:eastAsia="es-ES"/>
          </w:rPr>
          <w:alias w:val="MUNICIPIO_SUSCRIPTOR"/>
          <w:tag w:val="MUNICIPIO_SUSCRIPTOR"/>
          <w:id w:val="-154225945"/>
          <w:placeholder>
            <w:docPart w:val="66655547CD664EE18CC2FAD7DBC3AA89"/>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MUNICIPIO_SOLICITANTE[1]" w:storeItemID="{38DFD176-FB35-4576-B666-9CA9C700E821}"/>
          <w:text/>
        </w:sdtPr>
        <w:sdtContent>
          <w:r w:rsidRPr="004903B4">
            <w:rPr>
              <w:rFonts w:ascii="Arial" w:eastAsia="Times New Roman" w:hAnsi="Arial" w:cs="Arial"/>
              <w:color w:val="000000" w:themeColor="text1"/>
              <w:sz w:val="22"/>
              <w:szCs w:val="22"/>
              <w:lang w:val="es-ES" w:eastAsia="es-ES"/>
            </w:rPr>
            <w:t>[</w:t>
          </w:r>
          <w:r w:rsidRPr="004903B4">
            <w:rPr>
              <w:rFonts w:ascii="Arial" w:eastAsia="Times New Roman" w:hAnsi="Arial" w:cs="Arial"/>
              <w:color w:val="000000" w:themeColor="text1"/>
              <w:sz w:val="22"/>
              <w:szCs w:val="22"/>
              <w:lang w:val="es-ES" w:eastAsia="es-ES"/>
            </w:rPr>
            <w:t>MUNICIPIO_SUSCRIPTOR</w:t>
          </w:r>
          <w:r w:rsidRPr="004903B4">
            <w:rPr>
              <w:rFonts w:ascii="Arial" w:eastAsia="Times New Roman" w:hAnsi="Arial" w:cs="Arial"/>
              <w:color w:val="000000" w:themeColor="text1"/>
              <w:sz w:val="22"/>
              <w:szCs w:val="22"/>
              <w:lang w:val="es-ES" w:eastAsia="es-ES"/>
            </w:rPr>
            <w:t>]</w:t>
          </w:r>
        </w:sdtContent>
      </w:sdt>
      <w:r w:rsidR="00D35935" w:rsidRPr="004903B4">
        <w:rPr>
          <w:rFonts w:ascii="Arial" w:eastAsia="Times New Roman" w:hAnsi="Arial" w:cs="Arial"/>
          <w:color w:val="000000" w:themeColor="text1"/>
          <w:sz w:val="22"/>
          <w:szCs w:val="22"/>
          <w:lang w:val="es-ES" w:eastAsia="es-ES"/>
        </w:rPr>
        <w:t xml:space="preserve">, </w:t>
      </w:r>
      <w:sdt>
        <w:sdtPr>
          <w:rPr>
            <w:rFonts w:ascii="Arial" w:eastAsia="Times New Roman" w:hAnsi="Arial" w:cs="Arial"/>
            <w:color w:val="000000" w:themeColor="text1"/>
            <w:sz w:val="22"/>
            <w:szCs w:val="22"/>
            <w:lang w:val="es-ES" w:eastAsia="es-ES"/>
          </w:rPr>
          <w:alias w:val="DEPARTAMENTO_SUSCRIPTOR"/>
          <w:tag w:val="DEPARTAMENTO_SUSCRIPTOR"/>
          <w:id w:val="371199917"/>
          <w:placeholder>
            <w:docPart w:val="1BF1F9EA0A8D43168689A40DB1FAF28F"/>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EPARTAMENTO_SOLICITANTE[1]" w:storeItemID="{38DFD176-FB35-4576-B666-9CA9C700E821}"/>
          <w:text/>
        </w:sdtPr>
        <w:sdtContent>
          <w:r w:rsidR="00D35935" w:rsidRPr="004903B4">
            <w:rPr>
              <w:rFonts w:ascii="Arial" w:eastAsia="Calibri" w:hAnsi="Arial" w:cs="Arial"/>
              <w:color w:val="000000" w:themeColor="text1"/>
              <w:sz w:val="22"/>
              <w:szCs w:val="22"/>
              <w:lang w:val="es-ES" w:eastAsia="es-ES"/>
            </w:rPr>
            <w:t>[DEPARTAMENTO_SOLICITANTE]</w:t>
          </w:r>
        </w:sdtContent>
      </w:sdt>
    </w:p>
    <w:sdt>
      <w:sdtPr>
        <w:rPr>
          <w:rFonts w:ascii="Arial" w:hAnsi="Arial" w:cs="Arial"/>
          <w:color w:val="000000" w:themeColor="text1"/>
          <w:sz w:val="22"/>
          <w:szCs w:val="22"/>
          <w:u w:val="single"/>
        </w:rPr>
        <w:alias w:val="CORREO_ELECTRONICO"/>
        <w:tag w:val="CORREO_ELECTRONICO"/>
        <w:id w:val="-374233894"/>
        <w:placeholder>
          <w:docPart w:val="F7EC280639244E829EFBC390926E4CDE"/>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CORREO_ELECTRONICO[1]" w:storeItemID="{66F3FD98-302A-4D6D-9791-9D39B6117F4E}"/>
        <w:text/>
      </w:sdtPr>
      <w:sdtContent>
        <w:p w14:paraId="23B93401" w14:textId="77777777" w:rsidR="00931AAB" w:rsidRPr="004903B4" w:rsidRDefault="00931AAB" w:rsidP="00931AAB">
          <w:pPr>
            <w:tabs>
              <w:tab w:val="left" w:pos="1411"/>
            </w:tabs>
            <w:ind w:left="1416" w:hanging="1410"/>
            <w:jc w:val="both"/>
            <w:rPr>
              <w:rFonts w:ascii="Arial" w:hAnsi="Arial" w:cs="Arial"/>
              <w:color w:val="000000" w:themeColor="text1"/>
              <w:sz w:val="22"/>
              <w:szCs w:val="22"/>
              <w:u w:val="single"/>
            </w:rPr>
          </w:pPr>
          <w:r w:rsidRPr="004903B4">
            <w:rPr>
              <w:rStyle w:val="Textodelmarcadordeposicin"/>
              <w:rFonts w:ascii="Arial" w:hAnsi="Arial" w:cs="Arial"/>
              <w:color w:val="000000" w:themeColor="text1"/>
              <w:sz w:val="22"/>
              <w:szCs w:val="22"/>
            </w:rPr>
            <w:t>[CORREO_ELECTRONICO]</w:t>
          </w:r>
        </w:p>
      </w:sdtContent>
    </w:sdt>
    <w:p w14:paraId="10319C41" w14:textId="77777777" w:rsidR="00CA507A" w:rsidRPr="004903B4" w:rsidRDefault="00CA507A" w:rsidP="00CA507A">
      <w:pPr>
        <w:tabs>
          <w:tab w:val="left" w:pos="1411"/>
        </w:tabs>
        <w:ind w:left="1416" w:hanging="1410"/>
        <w:jc w:val="both"/>
        <w:rPr>
          <w:rFonts w:ascii="Arial" w:hAnsi="Arial" w:cs="Arial"/>
          <w:color w:val="000000" w:themeColor="text1"/>
          <w:sz w:val="22"/>
          <w:szCs w:val="22"/>
        </w:rPr>
      </w:pPr>
      <w:r w:rsidRPr="004903B4">
        <w:rPr>
          <w:rFonts w:ascii="Arial" w:hAnsi="Arial" w:cs="Arial"/>
          <w:color w:val="000000" w:themeColor="text1"/>
          <w:sz w:val="22"/>
          <w:szCs w:val="22"/>
        </w:rPr>
        <w:t xml:space="preserve">Cel. </w:t>
      </w:r>
      <w:sdt>
        <w:sdtPr>
          <w:rPr>
            <w:rFonts w:ascii="Arial" w:hAnsi="Arial" w:cs="Arial"/>
            <w:color w:val="000000" w:themeColor="text1"/>
            <w:sz w:val="22"/>
            <w:szCs w:val="22"/>
          </w:rPr>
          <w:alias w:val="CELULAR"/>
          <w:tag w:val="CELULAR"/>
          <w:id w:val="-764769050"/>
          <w:placeholder>
            <w:docPart w:val="2F76BD1246074286B03E4C26A10162BD"/>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CELULAR[1]" w:storeItemID="{66F3FD98-302A-4D6D-9791-9D39B6117F4E}"/>
          <w:text/>
        </w:sdtPr>
        <w:sdtContent>
          <w:r w:rsidRPr="004903B4">
            <w:rPr>
              <w:rStyle w:val="Textodelmarcadordeposicin"/>
              <w:rFonts w:ascii="Arial" w:hAnsi="Arial" w:cs="Arial"/>
              <w:color w:val="000000" w:themeColor="text1"/>
              <w:sz w:val="22"/>
              <w:szCs w:val="22"/>
            </w:rPr>
            <w:t>[CELULAR]</w:t>
          </w:r>
        </w:sdtContent>
      </w:sdt>
    </w:p>
    <w:p w14:paraId="09576710" w14:textId="5EECB3C3" w:rsidR="003F21FF" w:rsidRPr="004903B4" w:rsidRDefault="003F21FF" w:rsidP="00D35935">
      <w:pPr>
        <w:rPr>
          <w:rFonts w:ascii="Arial" w:hAnsi="Arial" w:cs="Arial"/>
          <w:color w:val="000000" w:themeColor="text1"/>
          <w:sz w:val="22"/>
          <w:szCs w:val="22"/>
        </w:rPr>
      </w:pPr>
    </w:p>
    <w:p w14:paraId="79197620" w14:textId="77777777" w:rsidR="00E112AB" w:rsidRPr="004903B4" w:rsidRDefault="00E112AB" w:rsidP="00E45FF3">
      <w:pPr>
        <w:jc w:val="both"/>
        <w:rPr>
          <w:rStyle w:val="Hipervnculo"/>
          <w:rFonts w:ascii="Arial" w:hAnsi="Arial" w:cs="Arial"/>
          <w:color w:val="000000" w:themeColor="text1"/>
          <w:sz w:val="22"/>
          <w:szCs w:val="22"/>
        </w:rPr>
      </w:pPr>
    </w:p>
    <w:p w14:paraId="60D594FF" w14:textId="242B3CF3" w:rsidR="00E112AB" w:rsidRPr="004903B4" w:rsidRDefault="00E112AB" w:rsidP="00E45FF3">
      <w:pPr>
        <w:ind w:left="1416" w:hanging="1416"/>
        <w:jc w:val="both"/>
        <w:rPr>
          <w:rFonts w:ascii="Arial" w:hAnsi="Arial" w:cs="Arial"/>
          <w:color w:val="000000" w:themeColor="text1"/>
          <w:sz w:val="22"/>
          <w:szCs w:val="22"/>
        </w:rPr>
      </w:pPr>
      <w:r w:rsidRPr="004903B4">
        <w:rPr>
          <w:rFonts w:ascii="Arial" w:hAnsi="Arial" w:cs="Arial"/>
          <w:b/>
          <w:iCs/>
          <w:color w:val="000000" w:themeColor="text1"/>
          <w:sz w:val="22"/>
          <w:szCs w:val="22"/>
        </w:rPr>
        <w:t>Asunto:</w:t>
      </w:r>
      <w:r w:rsidRPr="004903B4">
        <w:rPr>
          <w:rFonts w:ascii="Arial" w:hAnsi="Arial" w:cs="Arial"/>
          <w:iCs/>
          <w:color w:val="000000" w:themeColor="text1"/>
          <w:sz w:val="22"/>
          <w:szCs w:val="22"/>
        </w:rPr>
        <w:tab/>
      </w:r>
      <w:r w:rsidR="00DB131F" w:rsidRPr="004903B4">
        <w:rPr>
          <w:rFonts w:ascii="Arial" w:hAnsi="Arial" w:cs="Arial"/>
          <w:color w:val="000000" w:themeColor="text1"/>
          <w:sz w:val="22"/>
          <w:szCs w:val="22"/>
        </w:rPr>
        <w:t>Respuesta a solicitud de conexión simplificada proyecto</w:t>
      </w:r>
      <w:r w:rsidR="000E60BF" w:rsidRPr="004903B4">
        <w:rPr>
          <w:rFonts w:ascii="Arial" w:hAnsi="Arial" w:cs="Arial"/>
          <w:color w:val="000000" w:themeColor="text1"/>
          <w:sz w:val="22"/>
          <w:szCs w:val="22"/>
        </w:rPr>
        <w:t xml:space="preserve"> </w:t>
      </w:r>
      <w:r w:rsidR="00DB131F" w:rsidRPr="004903B4">
        <w:rPr>
          <w:rFonts w:ascii="Arial" w:hAnsi="Arial" w:cs="Arial"/>
          <w:color w:val="000000" w:themeColor="text1"/>
          <w:sz w:val="22"/>
          <w:szCs w:val="22"/>
        </w:rPr>
        <w:t xml:space="preserve">ubicado en </w:t>
      </w:r>
      <w:sdt>
        <w:sdtPr>
          <w:rPr>
            <w:rFonts w:ascii="Arial" w:hAnsi="Arial" w:cs="Arial"/>
            <w:color w:val="000000" w:themeColor="text1"/>
            <w:sz w:val="22"/>
            <w:szCs w:val="22"/>
          </w:rPr>
          <w:alias w:val="DIRECCION_SUSCRIPTOR"/>
          <w:tag w:val="DIRECCION_SUSCRIPTOR"/>
          <w:id w:val="-2023465687"/>
          <w:placeholder>
            <w:docPart w:val="5CB714C87EDB4C54AD599328603611BB"/>
          </w:placeholde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DIRECCION_SUSCRIPTOR[1]" w:storeItemID="{66F3FD98-302A-4D6D-9791-9D39B6117F4E}"/>
          <w:text/>
        </w:sdtPr>
        <w:sdtContent>
          <w:sdt>
            <w:sdtPr>
              <w:rPr>
                <w:rFonts w:ascii="Arial" w:hAnsi="Arial" w:cs="Arial"/>
                <w:color w:val="000000" w:themeColor="text1"/>
                <w:sz w:val="22"/>
                <w:szCs w:val="22"/>
              </w:rPr>
              <w:alias w:val="DIRECCION_SOLICITANTE"/>
              <w:tag w:val="DIRECCION_SOLICITANTE"/>
              <w:id w:val="-1480609905"/>
              <w:placeholder>
                <w:docPart w:val="0EBAE6A52C5D44A3A8738B038203A0A4"/>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RECCION_SOLICITANTE[1]" w:storeItemID="{38DFD176-FB35-4576-B666-9CA9C700E821}"/>
              <w:text/>
            </w:sdtPr>
            <w:sdtContent>
              <w:r w:rsidR="00D35935" w:rsidRPr="004903B4">
                <w:rPr>
                  <w:rFonts w:ascii="Arial" w:hAnsi="Arial" w:cs="Arial"/>
                  <w:color w:val="000000" w:themeColor="text1"/>
                  <w:sz w:val="22"/>
                  <w:szCs w:val="22"/>
                </w:rPr>
                <w:t>[DIRECCION_SOLICITANTE]</w:t>
              </w:r>
            </w:sdtContent>
          </w:sdt>
        </w:sdtContent>
      </w:sdt>
      <w:r w:rsidR="003D22D4" w:rsidRPr="004903B4">
        <w:rPr>
          <w:rFonts w:ascii="Arial" w:eastAsia="Times New Roman" w:hAnsi="Arial" w:cs="Arial"/>
          <w:color w:val="000000" w:themeColor="text1"/>
          <w:sz w:val="22"/>
          <w:szCs w:val="22"/>
        </w:rPr>
        <w:t xml:space="preserve"> </w:t>
      </w:r>
      <w:r w:rsidR="006351C2" w:rsidRPr="004903B4">
        <w:rPr>
          <w:rFonts w:ascii="Arial" w:eastAsia="Times New Roman" w:hAnsi="Arial" w:cs="Arial"/>
          <w:color w:val="000000" w:themeColor="text1"/>
          <w:sz w:val="22"/>
          <w:szCs w:val="22"/>
        </w:rPr>
        <w:t xml:space="preserve">del municipio de </w:t>
      </w:r>
      <w:sdt>
        <w:sdtPr>
          <w:rPr>
            <w:rFonts w:ascii="Arial" w:eastAsia="Times New Roman" w:hAnsi="Arial" w:cs="Arial"/>
            <w:color w:val="000000" w:themeColor="text1"/>
            <w:sz w:val="22"/>
            <w:szCs w:val="22"/>
          </w:rPr>
          <w:alias w:val="MUNICIPIO_SUSCRIPTOR"/>
          <w:tag w:val="MUNICIPIO_SUSCRIPTOR"/>
          <w:id w:val="-2135550462"/>
          <w:placeholder>
            <w:docPart w:val="D49E8FC8F7C54F3789A11C485780EE54"/>
          </w:placeholde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MUNICIPIO_SUSCRIPTOR[1]" w:storeItemID="{66F3FD98-302A-4D6D-9791-9D39B6117F4E}"/>
          <w:text/>
        </w:sdtPr>
        <w:sdtContent>
          <w:r w:rsidR="004903B4" w:rsidRPr="004903B4">
            <w:rPr>
              <w:rFonts w:ascii="Arial" w:eastAsia="Times New Roman" w:hAnsi="Arial" w:cs="Arial"/>
              <w:color w:val="000000" w:themeColor="text1"/>
              <w:sz w:val="22"/>
              <w:szCs w:val="22"/>
            </w:rPr>
            <w:t>[MUNICIPIO_SUSCRIPTOR]</w:t>
          </w:r>
        </w:sdtContent>
      </w:sdt>
      <w:r w:rsidR="006351C2" w:rsidRPr="004903B4">
        <w:rPr>
          <w:rFonts w:ascii="Arial" w:hAnsi="Arial" w:cs="Arial"/>
          <w:color w:val="000000" w:themeColor="text1"/>
          <w:sz w:val="22"/>
          <w:szCs w:val="22"/>
        </w:rPr>
        <w:t xml:space="preserve">, </w:t>
      </w:r>
      <w:r w:rsidR="005F1B4B" w:rsidRPr="004903B4">
        <w:rPr>
          <w:rFonts w:ascii="Arial" w:hAnsi="Arial" w:cs="Arial"/>
          <w:color w:val="000000" w:themeColor="text1"/>
          <w:sz w:val="22"/>
          <w:szCs w:val="22"/>
        </w:rPr>
        <w:t>recibido</w:t>
      </w:r>
      <w:r w:rsidRPr="004903B4">
        <w:rPr>
          <w:rFonts w:ascii="Arial" w:hAnsi="Arial" w:cs="Arial"/>
          <w:color w:val="000000" w:themeColor="text1"/>
          <w:sz w:val="22"/>
          <w:szCs w:val="22"/>
        </w:rPr>
        <w:t xml:space="preserve"> el </w:t>
      </w:r>
      <w:sdt>
        <w:sdtPr>
          <w:rPr>
            <w:rFonts w:ascii="Arial" w:hAnsi="Arial" w:cs="Arial"/>
            <w:color w:val="000000" w:themeColor="text1"/>
            <w:sz w:val="22"/>
            <w:szCs w:val="22"/>
          </w:rPr>
          <w:alias w:val="FECHA_RECIBIDO"/>
          <w:tag w:val="FECHA_RECIBIDO"/>
          <w:id w:val="-1793664326"/>
          <w:placeholder>
            <w:docPart w:val="5B2F63DD394A454FA05FE84868EE2014"/>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FECHA_RECIBIDO[1]" w:storeItemID="{66F3FD98-302A-4D6D-9791-9D39B6117F4E}"/>
          <w:text/>
        </w:sdtPr>
        <w:sdtContent>
          <w:r w:rsidR="003D22D4" w:rsidRPr="004903B4">
            <w:rPr>
              <w:rStyle w:val="Textodelmarcadordeposicin"/>
              <w:rFonts w:ascii="Arial" w:hAnsi="Arial" w:cs="Arial"/>
              <w:color w:val="000000" w:themeColor="text1"/>
              <w:sz w:val="22"/>
              <w:szCs w:val="22"/>
            </w:rPr>
            <w:t>[FECHA_RECIBIDO]</w:t>
          </w:r>
        </w:sdtContent>
      </w:sdt>
      <w:r w:rsidR="003D22D4" w:rsidRPr="004903B4">
        <w:rPr>
          <w:rFonts w:ascii="Arial" w:hAnsi="Arial" w:cs="Arial"/>
          <w:color w:val="000000" w:themeColor="text1"/>
          <w:sz w:val="22"/>
          <w:szCs w:val="22"/>
        </w:rPr>
        <w:t xml:space="preserve"> </w:t>
      </w:r>
      <w:r w:rsidRPr="004903B4">
        <w:rPr>
          <w:rFonts w:ascii="Arial" w:hAnsi="Arial" w:cs="Arial"/>
          <w:color w:val="000000" w:themeColor="text1"/>
          <w:sz w:val="22"/>
          <w:szCs w:val="22"/>
        </w:rPr>
        <w:t xml:space="preserve">y registrada con proceso No. </w:t>
      </w:r>
      <w:sdt>
        <w:sdtPr>
          <w:rPr>
            <w:rFonts w:ascii="Arial" w:hAnsi="Arial" w:cs="Arial"/>
            <w:color w:val="000000" w:themeColor="text1"/>
            <w:sz w:val="22"/>
            <w:szCs w:val="22"/>
          </w:rPr>
          <w:alias w:val="NUMERO_PROCESO"/>
          <w:tag w:val="NUMERO_PROCESO"/>
          <w:id w:val="-1650195946"/>
          <w:placeholder>
            <w:docPart w:val="9A19A3CC42234E78B2A70BF705E62131"/>
          </w:placeholde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PROCESO[1]" w:storeItemID="{66F3FD98-302A-4D6D-9791-9D39B6117F4E}"/>
          <w:text/>
        </w:sdtPr>
        <w:sdtContent>
          <w:r w:rsidR="004903B4" w:rsidRPr="004903B4">
            <w:rPr>
              <w:rFonts w:ascii="Arial" w:hAnsi="Arial" w:cs="Arial"/>
              <w:color w:val="000000" w:themeColor="text1"/>
              <w:sz w:val="22"/>
              <w:szCs w:val="22"/>
            </w:rPr>
            <w:t>[NUMERO_PROCESO]</w:t>
          </w:r>
        </w:sdtContent>
      </w:sdt>
      <w:r w:rsidR="003D22D4" w:rsidRPr="004903B4">
        <w:rPr>
          <w:rFonts w:ascii="Arial" w:hAnsi="Arial" w:cs="Arial"/>
          <w:color w:val="000000" w:themeColor="text1"/>
          <w:sz w:val="22"/>
          <w:szCs w:val="22"/>
        </w:rPr>
        <w:t xml:space="preserve"> </w:t>
      </w:r>
      <w:r w:rsidRPr="004903B4">
        <w:rPr>
          <w:rFonts w:ascii="Arial" w:hAnsi="Arial" w:cs="Arial"/>
          <w:color w:val="000000" w:themeColor="text1"/>
          <w:sz w:val="22"/>
          <w:szCs w:val="22"/>
        </w:rPr>
        <w:t xml:space="preserve">de la cuenta No. </w:t>
      </w:r>
      <w:sdt>
        <w:sdtPr>
          <w:rPr>
            <w:rFonts w:ascii="Arial" w:hAnsi="Arial" w:cs="Arial"/>
            <w:color w:val="000000" w:themeColor="text1"/>
            <w:sz w:val="22"/>
            <w:szCs w:val="22"/>
          </w:rPr>
          <w:alias w:val="NUMERO_CUENTA"/>
          <w:tag w:val="NUMERO_CUENTA"/>
          <w:id w:val="991835585"/>
          <w:placeholder>
            <w:docPart w:val="E1CE6FCA2F2449D8AF9976D1282031DC"/>
          </w:placeholde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CUENTA[1]" w:storeItemID="{66F3FD98-302A-4D6D-9791-9D39B6117F4E}"/>
          <w:text/>
        </w:sdtPr>
        <w:sdtContent>
          <w:r w:rsidR="004903B4" w:rsidRPr="004903B4">
            <w:rPr>
              <w:rFonts w:ascii="Arial" w:hAnsi="Arial" w:cs="Arial"/>
              <w:color w:val="000000" w:themeColor="text1"/>
              <w:sz w:val="22"/>
              <w:szCs w:val="22"/>
            </w:rPr>
            <w:t>[NUMERO_CUENTA]</w:t>
          </w:r>
        </w:sdtContent>
      </w:sdt>
      <w:r w:rsidR="008062CF" w:rsidRPr="004903B4">
        <w:rPr>
          <w:rFonts w:ascii="Arial" w:hAnsi="Arial" w:cs="Arial"/>
          <w:color w:val="000000" w:themeColor="text1"/>
          <w:sz w:val="22"/>
          <w:szCs w:val="22"/>
        </w:rPr>
        <w:t>.</w:t>
      </w:r>
    </w:p>
    <w:p w14:paraId="7CC1DFB6" w14:textId="77777777" w:rsidR="00E112AB" w:rsidRPr="004903B4" w:rsidRDefault="00E112AB" w:rsidP="00E45FF3">
      <w:pPr>
        <w:pStyle w:val="NormalWeb"/>
        <w:shd w:val="clear" w:color="auto" w:fill="FFFFFF"/>
        <w:spacing w:before="0" w:beforeAutospacing="0" w:after="0" w:afterAutospacing="0"/>
        <w:jc w:val="both"/>
        <w:rPr>
          <w:rStyle w:val="Fuerte"/>
          <w:rFonts w:ascii="Arial" w:hAnsi="Arial" w:cs="Arial"/>
          <w:b w:val="0"/>
          <w:iCs/>
          <w:color w:val="000000" w:themeColor="text1"/>
          <w:sz w:val="22"/>
          <w:szCs w:val="22"/>
        </w:rPr>
      </w:pPr>
    </w:p>
    <w:p w14:paraId="34B04A98" w14:textId="77777777" w:rsidR="00B844CE" w:rsidRPr="004903B4" w:rsidRDefault="00B844CE" w:rsidP="00E45FF3">
      <w:pPr>
        <w:pStyle w:val="NormalWeb"/>
        <w:shd w:val="clear" w:color="auto" w:fill="FFFFFF"/>
        <w:spacing w:before="0" w:beforeAutospacing="0" w:after="0" w:afterAutospacing="0"/>
        <w:jc w:val="both"/>
        <w:rPr>
          <w:rStyle w:val="Fuerte"/>
          <w:rFonts w:ascii="Arial" w:hAnsi="Arial" w:cs="Arial"/>
          <w:b w:val="0"/>
          <w:iCs/>
          <w:color w:val="000000" w:themeColor="text1"/>
          <w:sz w:val="22"/>
          <w:szCs w:val="22"/>
        </w:rPr>
      </w:pPr>
    </w:p>
    <w:p w14:paraId="6A2A7E43" w14:textId="77777777" w:rsidR="00E27183" w:rsidRPr="004903B4" w:rsidRDefault="00E27183" w:rsidP="00E45FF3">
      <w:pPr>
        <w:pStyle w:val="NormalWeb"/>
        <w:shd w:val="clear" w:color="auto" w:fill="FFFFFF"/>
        <w:spacing w:before="0" w:beforeAutospacing="0" w:after="0" w:afterAutospacing="0"/>
        <w:jc w:val="both"/>
        <w:rPr>
          <w:rStyle w:val="Fuerte"/>
          <w:rFonts w:ascii="Arial" w:hAnsi="Arial" w:cs="Arial"/>
          <w:b w:val="0"/>
          <w:iCs/>
          <w:color w:val="000000" w:themeColor="text1"/>
          <w:sz w:val="22"/>
          <w:szCs w:val="22"/>
        </w:rPr>
      </w:pPr>
      <w:r w:rsidRPr="004903B4">
        <w:rPr>
          <w:rStyle w:val="Fuerte"/>
          <w:rFonts w:ascii="Arial" w:hAnsi="Arial" w:cs="Arial"/>
          <w:b w:val="0"/>
          <w:iCs/>
          <w:color w:val="000000" w:themeColor="text1"/>
          <w:sz w:val="22"/>
          <w:szCs w:val="22"/>
        </w:rPr>
        <w:t xml:space="preserve">Cordial saludo, </w:t>
      </w:r>
    </w:p>
    <w:p w14:paraId="64B649E4" w14:textId="77777777" w:rsidR="00831743" w:rsidRPr="004903B4" w:rsidRDefault="00831743" w:rsidP="00E45FF3">
      <w:pPr>
        <w:pStyle w:val="NormalWeb"/>
        <w:shd w:val="clear" w:color="auto" w:fill="FFFFFF"/>
        <w:spacing w:before="0" w:beforeAutospacing="0" w:after="0" w:afterAutospacing="0"/>
        <w:jc w:val="both"/>
        <w:rPr>
          <w:rStyle w:val="Fuerte"/>
          <w:rFonts w:ascii="Arial" w:hAnsi="Arial" w:cs="Arial"/>
          <w:b w:val="0"/>
          <w:color w:val="000000" w:themeColor="text1"/>
          <w:sz w:val="22"/>
          <w:szCs w:val="22"/>
        </w:rPr>
      </w:pPr>
    </w:p>
    <w:p w14:paraId="7B3AB065" w14:textId="77777777" w:rsidR="00E27183" w:rsidRPr="004903B4" w:rsidRDefault="00E27183" w:rsidP="00E45FF3">
      <w:pPr>
        <w:pStyle w:val="NormalWeb"/>
        <w:shd w:val="clear" w:color="auto" w:fill="FFFFFF"/>
        <w:spacing w:before="0" w:beforeAutospacing="0" w:after="0" w:afterAutospacing="0"/>
        <w:jc w:val="both"/>
        <w:rPr>
          <w:rFonts w:ascii="Arial" w:hAnsi="Arial" w:cs="Arial"/>
          <w:iCs/>
          <w:color w:val="000000" w:themeColor="text1"/>
          <w:sz w:val="22"/>
          <w:szCs w:val="22"/>
        </w:rPr>
      </w:pPr>
    </w:p>
    <w:p w14:paraId="158E0DA7" w14:textId="683BEAC5" w:rsidR="006137B6" w:rsidRPr="004903B4" w:rsidRDefault="005471E3" w:rsidP="006137B6">
      <w:pPr>
        <w:pStyle w:val="NormalWeb"/>
        <w:shd w:val="clear" w:color="auto" w:fill="FFFFFF"/>
        <w:spacing w:before="0" w:beforeAutospacing="0" w:after="0" w:afterAutospacing="0"/>
        <w:jc w:val="both"/>
        <w:rPr>
          <w:rFonts w:ascii="Arial" w:hAnsi="Arial" w:cs="Arial"/>
          <w:iCs/>
          <w:color w:val="000000" w:themeColor="text1"/>
          <w:sz w:val="22"/>
          <w:szCs w:val="22"/>
        </w:rPr>
      </w:pPr>
      <w:r w:rsidRPr="004903B4">
        <w:rPr>
          <w:rFonts w:ascii="Arial" w:hAnsi="Arial" w:cs="Arial"/>
          <w:iCs/>
          <w:color w:val="000000" w:themeColor="text1"/>
          <w:sz w:val="22"/>
          <w:szCs w:val="22"/>
        </w:rPr>
        <w:t xml:space="preserve">Para ELECTRIFICADORA DE SANTANDER S.A. E.S.P. (en adelante “ESSA”) </w:t>
      </w:r>
      <w:r w:rsidR="008062CF" w:rsidRPr="004903B4">
        <w:rPr>
          <w:rFonts w:ascii="Arial" w:hAnsi="Arial" w:cs="Arial"/>
          <w:iCs/>
          <w:color w:val="000000" w:themeColor="text1"/>
          <w:sz w:val="22"/>
          <w:szCs w:val="22"/>
        </w:rPr>
        <w:t>es muy importante atender las necesidades de sus clientes y usuarios, lo que hacemos con toda la responsabilidad que merecen quienes son la razón de ser de esta empresa</w:t>
      </w:r>
      <w:r w:rsidR="00A25FED" w:rsidRPr="004903B4">
        <w:rPr>
          <w:rFonts w:ascii="Arial" w:hAnsi="Arial" w:cs="Arial"/>
          <w:iCs/>
          <w:color w:val="000000" w:themeColor="text1"/>
          <w:sz w:val="22"/>
          <w:szCs w:val="22"/>
        </w:rPr>
        <w:t xml:space="preserve">. </w:t>
      </w:r>
      <w:r w:rsidR="00683E8C" w:rsidRPr="004903B4">
        <w:rPr>
          <w:rFonts w:ascii="Arial" w:hAnsi="Arial" w:cs="Arial"/>
          <w:iCs/>
          <w:color w:val="000000" w:themeColor="text1"/>
          <w:sz w:val="22"/>
          <w:szCs w:val="22"/>
        </w:rPr>
        <w:t>De acuerdo con</w:t>
      </w:r>
      <w:r w:rsidR="00A25FED" w:rsidRPr="004903B4">
        <w:rPr>
          <w:rFonts w:ascii="Arial" w:hAnsi="Arial" w:cs="Arial"/>
          <w:iCs/>
          <w:color w:val="000000" w:themeColor="text1"/>
          <w:sz w:val="22"/>
          <w:szCs w:val="22"/>
        </w:rPr>
        <w:t xml:space="preserve"> la documentación recibida y</w:t>
      </w:r>
      <w:r w:rsidR="00FB2C42" w:rsidRPr="004903B4">
        <w:rPr>
          <w:rFonts w:ascii="Arial" w:hAnsi="Arial" w:cs="Arial"/>
          <w:iCs/>
          <w:color w:val="000000" w:themeColor="text1"/>
          <w:sz w:val="22"/>
          <w:szCs w:val="22"/>
        </w:rPr>
        <w:t xml:space="preserve"> lo establecido en la Resolución CREG </w:t>
      </w:r>
      <w:r w:rsidR="00B86171" w:rsidRPr="004903B4">
        <w:rPr>
          <w:rFonts w:ascii="Arial" w:hAnsi="Arial" w:cs="Arial"/>
          <w:iCs/>
          <w:color w:val="000000" w:themeColor="text1"/>
          <w:sz w:val="22"/>
          <w:szCs w:val="22"/>
        </w:rPr>
        <w:t>174 de 2021</w:t>
      </w:r>
      <w:r w:rsidR="00FB2C42" w:rsidRPr="004903B4">
        <w:rPr>
          <w:rFonts w:ascii="Arial" w:hAnsi="Arial" w:cs="Arial"/>
          <w:iCs/>
          <w:color w:val="000000" w:themeColor="text1"/>
          <w:sz w:val="22"/>
          <w:szCs w:val="22"/>
        </w:rPr>
        <w:t xml:space="preserve">, le informamos </w:t>
      </w:r>
      <w:r w:rsidR="006137B6" w:rsidRPr="004903B4">
        <w:rPr>
          <w:rFonts w:ascii="Arial" w:hAnsi="Arial" w:cs="Arial"/>
          <w:iCs/>
          <w:color w:val="000000" w:themeColor="text1"/>
          <w:sz w:val="22"/>
          <w:szCs w:val="22"/>
        </w:rPr>
        <w:t xml:space="preserve">que </w:t>
      </w:r>
      <w:r w:rsidR="00D00DE5" w:rsidRPr="004903B4">
        <w:rPr>
          <w:rFonts w:ascii="Arial" w:hAnsi="Arial" w:cs="Arial"/>
          <w:iCs/>
          <w:color w:val="000000" w:themeColor="text1"/>
          <w:sz w:val="22"/>
          <w:szCs w:val="22"/>
        </w:rPr>
        <w:t>la</w:t>
      </w:r>
      <w:r w:rsidR="006137B6" w:rsidRPr="004903B4">
        <w:rPr>
          <w:rFonts w:ascii="Arial" w:hAnsi="Arial" w:cs="Arial"/>
          <w:iCs/>
          <w:color w:val="000000" w:themeColor="text1"/>
          <w:sz w:val="22"/>
          <w:szCs w:val="22"/>
        </w:rPr>
        <w:t xml:space="preserve"> solicitud </w:t>
      </w:r>
      <w:r w:rsidR="006137B6" w:rsidRPr="004903B4">
        <w:rPr>
          <w:rFonts w:ascii="Arial" w:hAnsi="Arial" w:cs="Arial"/>
          <w:bCs/>
          <w:color w:val="000000" w:themeColor="text1"/>
          <w:sz w:val="22"/>
          <w:szCs w:val="22"/>
        </w:rPr>
        <w:t>ha</w:t>
      </w:r>
      <w:r w:rsidR="006137B6" w:rsidRPr="004903B4">
        <w:rPr>
          <w:rFonts w:ascii="Arial" w:hAnsi="Arial" w:cs="Arial"/>
          <w:bCs/>
          <w:iCs/>
          <w:color w:val="000000" w:themeColor="text1"/>
          <w:sz w:val="22"/>
          <w:szCs w:val="22"/>
        </w:rPr>
        <w:t xml:space="preserve"> </w:t>
      </w:r>
      <w:r w:rsidR="00F80587" w:rsidRPr="004903B4">
        <w:rPr>
          <w:rFonts w:ascii="Arial" w:hAnsi="Arial" w:cs="Arial"/>
          <w:bCs/>
          <w:iCs/>
          <w:color w:val="000000" w:themeColor="text1"/>
          <w:sz w:val="22"/>
          <w:szCs w:val="22"/>
        </w:rPr>
        <w:t xml:space="preserve">sido analizada </w:t>
      </w:r>
      <w:r w:rsidR="0068537D" w:rsidRPr="004903B4">
        <w:rPr>
          <w:rFonts w:ascii="Arial" w:hAnsi="Arial" w:cs="Arial"/>
          <w:bCs/>
          <w:iCs/>
          <w:color w:val="000000" w:themeColor="text1"/>
          <w:sz w:val="22"/>
          <w:szCs w:val="22"/>
        </w:rPr>
        <w:t xml:space="preserve">encontrando que </w:t>
      </w:r>
      <w:r w:rsidR="001E5FE6" w:rsidRPr="004903B4">
        <w:rPr>
          <w:rFonts w:ascii="Arial" w:hAnsi="Arial" w:cs="Arial"/>
          <w:bCs/>
          <w:iCs/>
          <w:color w:val="000000" w:themeColor="text1"/>
          <w:sz w:val="22"/>
          <w:szCs w:val="22"/>
        </w:rPr>
        <w:t xml:space="preserve">la conexión </w:t>
      </w:r>
      <w:r w:rsidR="00E60CD3" w:rsidRPr="004903B4">
        <w:rPr>
          <w:rFonts w:ascii="Arial" w:hAnsi="Arial" w:cs="Arial"/>
          <w:bCs/>
          <w:iCs/>
          <w:color w:val="000000" w:themeColor="text1"/>
          <w:sz w:val="22"/>
          <w:szCs w:val="22"/>
        </w:rPr>
        <w:t xml:space="preserve">del proyecto </w:t>
      </w:r>
      <w:r w:rsidR="007563CF" w:rsidRPr="004903B4">
        <w:rPr>
          <w:rFonts w:ascii="Arial" w:hAnsi="Arial" w:cs="Arial"/>
          <w:color w:val="000000" w:themeColor="text1"/>
          <w:sz w:val="22"/>
          <w:szCs w:val="22"/>
        </w:rPr>
        <w:t>0</w:t>
      </w:r>
      <w:r w:rsidR="00992A86" w:rsidRPr="004903B4">
        <w:rPr>
          <w:rFonts w:ascii="Arial" w:hAnsi="Arial" w:cs="Arial"/>
          <w:bCs/>
          <w:iCs/>
          <w:color w:val="000000" w:themeColor="text1"/>
          <w:sz w:val="22"/>
          <w:szCs w:val="22"/>
        </w:rPr>
        <w:t xml:space="preserve"> </w:t>
      </w:r>
      <w:r w:rsidR="002540D4" w:rsidRPr="004903B4">
        <w:rPr>
          <w:rFonts w:ascii="Arial" w:hAnsi="Arial" w:cs="Arial"/>
          <w:iCs/>
          <w:color w:val="000000" w:themeColor="text1"/>
          <w:sz w:val="22"/>
          <w:szCs w:val="22"/>
        </w:rPr>
        <w:t xml:space="preserve">(en adelante “El proyecto”) </w:t>
      </w:r>
      <w:r w:rsidR="008F760F" w:rsidRPr="004903B4">
        <w:rPr>
          <w:rFonts w:ascii="Arial" w:hAnsi="Arial" w:cs="Arial"/>
          <w:iCs/>
          <w:color w:val="000000" w:themeColor="text1"/>
          <w:sz w:val="22"/>
          <w:szCs w:val="22"/>
        </w:rPr>
        <w:t xml:space="preserve">resulta </w:t>
      </w:r>
      <w:r w:rsidR="008F760F" w:rsidRPr="004903B4">
        <w:rPr>
          <w:rFonts w:ascii="Arial" w:hAnsi="Arial" w:cs="Arial"/>
          <w:b/>
          <w:bCs/>
          <w:iCs/>
          <w:color w:val="000000" w:themeColor="text1"/>
          <w:sz w:val="22"/>
          <w:szCs w:val="22"/>
        </w:rPr>
        <w:t xml:space="preserve">viable </w:t>
      </w:r>
      <w:r w:rsidR="00504556" w:rsidRPr="004903B4">
        <w:rPr>
          <w:rFonts w:ascii="Arial" w:hAnsi="Arial" w:cs="Arial"/>
          <w:b/>
          <w:bCs/>
          <w:iCs/>
          <w:color w:val="000000" w:themeColor="text1"/>
          <w:sz w:val="22"/>
          <w:szCs w:val="22"/>
        </w:rPr>
        <w:t>técnicamente</w:t>
      </w:r>
      <w:r w:rsidR="000417BA" w:rsidRPr="004903B4">
        <w:rPr>
          <w:rFonts w:ascii="Arial" w:hAnsi="Arial" w:cs="Arial"/>
          <w:iCs/>
          <w:color w:val="000000" w:themeColor="text1"/>
          <w:sz w:val="22"/>
          <w:szCs w:val="22"/>
        </w:rPr>
        <w:t>, en las siguientes condiciones</w:t>
      </w:r>
      <w:r w:rsidR="006137B6" w:rsidRPr="004903B4">
        <w:rPr>
          <w:rFonts w:ascii="Arial" w:hAnsi="Arial" w:cs="Arial"/>
          <w:iCs/>
          <w:color w:val="000000" w:themeColor="text1"/>
          <w:sz w:val="22"/>
          <w:szCs w:val="22"/>
        </w:rPr>
        <w:t>:</w:t>
      </w:r>
    </w:p>
    <w:p w14:paraId="42BCC70E" w14:textId="77777777" w:rsidR="00831743" w:rsidRPr="004903B4" w:rsidRDefault="00831743" w:rsidP="006137B6">
      <w:pPr>
        <w:pStyle w:val="NormalWeb"/>
        <w:shd w:val="clear" w:color="auto" w:fill="FFFFFF"/>
        <w:spacing w:before="0" w:beforeAutospacing="0" w:after="0" w:afterAutospacing="0"/>
        <w:jc w:val="both"/>
        <w:rPr>
          <w:rFonts w:ascii="Arial" w:hAnsi="Arial" w:cs="Arial"/>
          <w:iCs/>
          <w:color w:val="000000" w:themeColor="text1"/>
          <w:sz w:val="22"/>
          <w:szCs w:val="22"/>
        </w:rPr>
      </w:pPr>
    </w:p>
    <w:p w14:paraId="05AE75FF" w14:textId="77777777" w:rsidR="00321CA6" w:rsidRPr="004903B4" w:rsidRDefault="00321CA6" w:rsidP="00E45FF3">
      <w:pPr>
        <w:autoSpaceDE w:val="0"/>
        <w:autoSpaceDN w:val="0"/>
        <w:adjustRightInd w:val="0"/>
        <w:jc w:val="both"/>
        <w:rPr>
          <w:rFonts w:ascii="Arial" w:hAnsi="Arial" w:cs="Arial"/>
          <w:iCs/>
          <w:color w:val="000000" w:themeColor="text1"/>
          <w:sz w:val="22"/>
          <w:szCs w:val="22"/>
        </w:rPr>
      </w:pPr>
    </w:p>
    <w:p w14:paraId="10F15F34" w14:textId="07DC5CE9" w:rsidR="00E27183" w:rsidRPr="004903B4" w:rsidRDefault="00820A84" w:rsidP="003F21FF">
      <w:pPr>
        <w:pStyle w:val="Prrafodelista"/>
        <w:numPr>
          <w:ilvl w:val="0"/>
          <w:numId w:val="1"/>
        </w:numPr>
        <w:contextualSpacing/>
        <w:jc w:val="both"/>
        <w:rPr>
          <w:rFonts w:ascii="Arial" w:hAnsi="Arial" w:cs="Arial"/>
          <w:iCs/>
          <w:color w:val="000000" w:themeColor="text1"/>
          <w:sz w:val="22"/>
          <w:szCs w:val="22"/>
        </w:rPr>
      </w:pPr>
      <w:r w:rsidRPr="004903B4">
        <w:rPr>
          <w:rFonts w:ascii="Arial" w:hAnsi="Arial" w:cs="Arial"/>
          <w:iCs/>
          <w:color w:val="000000" w:themeColor="text1"/>
          <w:sz w:val="22"/>
          <w:szCs w:val="22"/>
        </w:rPr>
        <w:t xml:space="preserve">El punto de conexión </w:t>
      </w:r>
      <w:r w:rsidR="00AE09AC" w:rsidRPr="004903B4">
        <w:rPr>
          <w:rFonts w:ascii="Arial" w:hAnsi="Arial" w:cs="Arial"/>
          <w:iCs/>
          <w:color w:val="000000" w:themeColor="text1"/>
          <w:sz w:val="22"/>
          <w:szCs w:val="22"/>
        </w:rPr>
        <w:t xml:space="preserve">se asocia a </w:t>
      </w:r>
      <w:r w:rsidR="003F21FF" w:rsidRPr="004903B4">
        <w:rPr>
          <w:rFonts w:ascii="Arial" w:hAnsi="Arial" w:cs="Arial"/>
          <w:iCs/>
          <w:color w:val="000000" w:themeColor="text1"/>
          <w:sz w:val="22"/>
          <w:szCs w:val="22"/>
        </w:rPr>
        <w:t xml:space="preserve">la línea </w:t>
      </w:r>
      <w:sdt>
        <w:sdtPr>
          <w:rPr>
            <w:rFonts w:ascii="Arial" w:hAnsi="Arial" w:cs="Arial"/>
            <w:iCs/>
            <w:color w:val="000000" w:themeColor="text1"/>
            <w:sz w:val="22"/>
            <w:szCs w:val="22"/>
          </w:rPr>
          <w:alias w:val="CIRCUITO"/>
          <w:tag w:val="CIRCUITO"/>
          <w:id w:val="1079330915"/>
          <w:placeholder>
            <w:docPart w:val="B093901A68A24DA6A40C65245ED1349E"/>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CIRCUITO[1]" w:storeItemID="{66F3FD98-302A-4D6D-9791-9D39B6117F4E}"/>
          <w:text/>
        </w:sdtPr>
        <w:sdtContent>
          <w:r w:rsidR="003D22D4" w:rsidRPr="004903B4">
            <w:rPr>
              <w:rStyle w:val="Textodelmarcadordeposicin"/>
              <w:rFonts w:ascii="Arial" w:hAnsi="Arial" w:cs="Arial"/>
              <w:color w:val="000000" w:themeColor="text1"/>
              <w:sz w:val="22"/>
              <w:szCs w:val="22"/>
            </w:rPr>
            <w:t>[CIRCUITO]</w:t>
          </w:r>
        </w:sdtContent>
      </w:sdt>
      <w:r w:rsidR="00C95B0D" w:rsidRPr="004903B4">
        <w:rPr>
          <w:rFonts w:ascii="Arial" w:hAnsi="Arial" w:cs="Arial"/>
          <w:iCs/>
          <w:color w:val="000000" w:themeColor="text1"/>
          <w:sz w:val="22"/>
          <w:szCs w:val="22"/>
        </w:rPr>
        <w:t xml:space="preserve"> </w:t>
      </w:r>
      <w:r w:rsidR="00101C2D" w:rsidRPr="004903B4">
        <w:rPr>
          <w:rFonts w:ascii="Arial" w:hAnsi="Arial" w:cs="Arial"/>
          <w:iCs/>
          <w:color w:val="000000" w:themeColor="text1"/>
          <w:sz w:val="22"/>
          <w:szCs w:val="22"/>
        </w:rPr>
        <w:t>y</w:t>
      </w:r>
      <w:r w:rsidR="00E27183" w:rsidRPr="004903B4">
        <w:rPr>
          <w:rFonts w:ascii="Arial" w:hAnsi="Arial" w:cs="Arial"/>
          <w:iCs/>
          <w:color w:val="000000" w:themeColor="text1"/>
          <w:sz w:val="22"/>
          <w:szCs w:val="22"/>
        </w:rPr>
        <w:t xml:space="preserve"> transformador </w:t>
      </w:r>
      <w:sdt>
        <w:sdtPr>
          <w:rPr>
            <w:rFonts w:ascii="Arial" w:hAnsi="Arial" w:cs="Arial"/>
            <w:iCs/>
            <w:color w:val="000000" w:themeColor="text1"/>
            <w:sz w:val="22"/>
            <w:szCs w:val="22"/>
          </w:rPr>
          <w:alias w:val="TRANSFORMADOR"/>
          <w:tag w:val="TRANSFORMADOR"/>
          <w:id w:val="-1581365571"/>
          <w:placeholder>
            <w:docPart w:val="AFDA0E5EBE434D77B074F5FB5FF450C0"/>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TRANSFORMADOR[1]" w:storeItemID="{66F3FD98-302A-4D6D-9791-9D39B6117F4E}"/>
          <w:text/>
        </w:sdtPr>
        <w:sdtContent>
          <w:r w:rsidR="003D22D4" w:rsidRPr="004903B4">
            <w:rPr>
              <w:rStyle w:val="Textodelmarcadordeposicin"/>
              <w:rFonts w:ascii="Arial" w:hAnsi="Arial" w:cs="Arial"/>
              <w:color w:val="000000" w:themeColor="text1"/>
              <w:sz w:val="22"/>
              <w:szCs w:val="22"/>
            </w:rPr>
            <w:t>[TRANSFORMADOR]</w:t>
          </w:r>
        </w:sdtContent>
      </w:sdt>
      <w:r w:rsidR="001A13F5" w:rsidRPr="004903B4">
        <w:rPr>
          <w:rFonts w:ascii="Arial" w:hAnsi="Arial" w:cs="Arial"/>
          <w:iCs/>
          <w:color w:val="000000" w:themeColor="text1"/>
          <w:sz w:val="22"/>
          <w:szCs w:val="22"/>
        </w:rPr>
        <w:t xml:space="preserve"> </w:t>
      </w:r>
      <w:r w:rsidR="00E27183" w:rsidRPr="004903B4">
        <w:rPr>
          <w:rFonts w:ascii="Arial" w:hAnsi="Arial" w:cs="Arial"/>
          <w:iCs/>
          <w:color w:val="000000" w:themeColor="text1"/>
          <w:sz w:val="22"/>
          <w:szCs w:val="22"/>
        </w:rPr>
        <w:t>con las siguientes condiciones:</w:t>
      </w:r>
    </w:p>
    <w:p w14:paraId="1524A7CB" w14:textId="77777777" w:rsidR="00831743" w:rsidRPr="004903B4" w:rsidRDefault="00831743" w:rsidP="00831743">
      <w:pPr>
        <w:pStyle w:val="Prrafodelista"/>
        <w:ind w:left="360"/>
        <w:contextualSpacing/>
        <w:jc w:val="both"/>
        <w:rPr>
          <w:rFonts w:ascii="Arial" w:hAnsi="Arial" w:cs="Arial"/>
          <w:iCs/>
          <w:color w:val="000000" w:themeColor="text1"/>
          <w:sz w:val="22"/>
          <w:szCs w:val="22"/>
        </w:rPr>
      </w:pPr>
    </w:p>
    <w:p w14:paraId="16DDFDC6" w14:textId="77777777" w:rsidR="00D9650A" w:rsidRPr="004903B4" w:rsidRDefault="00D9650A" w:rsidP="00E45FF3">
      <w:pPr>
        <w:pStyle w:val="Prrafodelista"/>
        <w:ind w:left="360"/>
        <w:contextualSpacing/>
        <w:jc w:val="both"/>
        <w:rPr>
          <w:rFonts w:ascii="Arial" w:hAnsi="Arial" w:cs="Arial"/>
          <w:iCs/>
          <w:color w:val="000000" w:themeColor="text1"/>
          <w:sz w:val="22"/>
          <w:szCs w:val="22"/>
        </w:rPr>
      </w:pPr>
    </w:p>
    <w:p w14:paraId="5D5D4B07" w14:textId="1977EA05" w:rsidR="007A3976" w:rsidRPr="004903B4" w:rsidRDefault="007A3976" w:rsidP="007A3976">
      <w:pPr>
        <w:pStyle w:val="Prrafodelista"/>
        <w:numPr>
          <w:ilvl w:val="0"/>
          <w:numId w:val="2"/>
        </w:numPr>
        <w:contextualSpacing/>
        <w:jc w:val="both"/>
        <w:rPr>
          <w:rFonts w:ascii="Arial" w:hAnsi="Arial" w:cs="Arial"/>
          <w:iCs/>
          <w:color w:val="000000" w:themeColor="text1"/>
          <w:sz w:val="22"/>
          <w:szCs w:val="22"/>
          <w:highlight w:val="magenta"/>
        </w:rPr>
      </w:pPr>
      <w:r w:rsidRPr="004903B4">
        <w:rPr>
          <w:rFonts w:ascii="Arial" w:hAnsi="Arial" w:cs="Arial"/>
          <w:iCs/>
          <w:color w:val="000000" w:themeColor="text1"/>
          <w:sz w:val="22"/>
          <w:szCs w:val="22"/>
          <w:highlight w:val="magenta"/>
        </w:rPr>
        <w:t xml:space="preserve">Potencia instalada de generación: (kW): </w:t>
      </w:r>
      <w:proofErr w:type="spellStart"/>
      <w:r w:rsidR="00831743" w:rsidRPr="004903B4">
        <w:rPr>
          <w:rFonts w:ascii="Arial" w:hAnsi="Arial" w:cs="Arial"/>
          <w:iCs/>
          <w:color w:val="000000" w:themeColor="text1"/>
          <w:sz w:val="22"/>
          <w:szCs w:val="22"/>
          <w:highlight w:val="magenta"/>
        </w:rPr>
        <w:t>xxx</w:t>
      </w:r>
      <w:proofErr w:type="spellEnd"/>
      <w:r w:rsidRPr="004903B4">
        <w:rPr>
          <w:rFonts w:ascii="Arial" w:hAnsi="Arial" w:cs="Arial"/>
          <w:iCs/>
          <w:color w:val="000000" w:themeColor="text1"/>
          <w:sz w:val="22"/>
          <w:szCs w:val="22"/>
          <w:highlight w:val="magenta"/>
        </w:rPr>
        <w:t xml:space="preserve"> kW</w:t>
      </w:r>
    </w:p>
    <w:p w14:paraId="5F142AED" w14:textId="51E3B73A" w:rsidR="007A3976" w:rsidRPr="004903B4" w:rsidRDefault="007A3976" w:rsidP="007A3976">
      <w:pPr>
        <w:pStyle w:val="Prrafodelista"/>
        <w:numPr>
          <w:ilvl w:val="0"/>
          <w:numId w:val="2"/>
        </w:numPr>
        <w:contextualSpacing/>
        <w:jc w:val="both"/>
        <w:rPr>
          <w:rFonts w:ascii="Arial" w:hAnsi="Arial" w:cs="Arial"/>
          <w:iCs/>
          <w:color w:val="000000" w:themeColor="text1"/>
          <w:sz w:val="22"/>
          <w:szCs w:val="22"/>
          <w:highlight w:val="magenta"/>
        </w:rPr>
      </w:pPr>
      <w:r w:rsidRPr="004903B4">
        <w:rPr>
          <w:rFonts w:ascii="Arial" w:hAnsi="Arial" w:cs="Arial"/>
          <w:iCs/>
          <w:color w:val="000000" w:themeColor="text1"/>
          <w:sz w:val="22"/>
          <w:szCs w:val="22"/>
          <w:highlight w:val="magenta"/>
        </w:rPr>
        <w:t>Potencia limitante de generación: (</w:t>
      </w:r>
      <w:r w:rsidR="004B126D" w:rsidRPr="004903B4">
        <w:rPr>
          <w:rFonts w:ascii="Arial" w:hAnsi="Arial" w:cs="Arial"/>
          <w:iCs/>
          <w:color w:val="000000" w:themeColor="text1"/>
          <w:sz w:val="22"/>
          <w:szCs w:val="22"/>
          <w:highlight w:val="magenta"/>
        </w:rPr>
        <w:t>k</w:t>
      </w:r>
      <w:r w:rsidRPr="004903B4">
        <w:rPr>
          <w:rFonts w:ascii="Arial" w:hAnsi="Arial" w:cs="Arial"/>
          <w:iCs/>
          <w:color w:val="000000" w:themeColor="text1"/>
          <w:sz w:val="22"/>
          <w:szCs w:val="22"/>
          <w:highlight w:val="magenta"/>
        </w:rPr>
        <w:t xml:space="preserve">W):  </w:t>
      </w:r>
      <w:proofErr w:type="spellStart"/>
      <w:r w:rsidR="00831743" w:rsidRPr="004903B4">
        <w:rPr>
          <w:rFonts w:ascii="Arial" w:hAnsi="Arial" w:cs="Arial"/>
          <w:iCs/>
          <w:color w:val="000000" w:themeColor="text1"/>
          <w:sz w:val="22"/>
          <w:szCs w:val="22"/>
          <w:highlight w:val="magenta"/>
        </w:rPr>
        <w:t>xxx</w:t>
      </w:r>
      <w:proofErr w:type="spellEnd"/>
      <w:r w:rsidRPr="004903B4">
        <w:rPr>
          <w:rFonts w:ascii="Arial" w:hAnsi="Arial" w:cs="Arial"/>
          <w:iCs/>
          <w:color w:val="000000" w:themeColor="text1"/>
          <w:sz w:val="22"/>
          <w:szCs w:val="22"/>
          <w:highlight w:val="magenta"/>
        </w:rPr>
        <w:t xml:space="preserve"> kW;</w:t>
      </w:r>
    </w:p>
    <w:p w14:paraId="23BFA8B5" w14:textId="77777777" w:rsidR="00910EEF" w:rsidRPr="004903B4" w:rsidRDefault="00910EEF" w:rsidP="007A3976">
      <w:pPr>
        <w:pStyle w:val="Prrafodelista"/>
        <w:numPr>
          <w:ilvl w:val="0"/>
          <w:numId w:val="2"/>
        </w:numPr>
        <w:contextualSpacing/>
        <w:jc w:val="both"/>
        <w:rPr>
          <w:rFonts w:ascii="Arial" w:hAnsi="Arial" w:cs="Arial"/>
          <w:iCs/>
          <w:color w:val="000000" w:themeColor="text1"/>
          <w:sz w:val="22"/>
          <w:szCs w:val="22"/>
          <w:highlight w:val="magenta"/>
        </w:rPr>
      </w:pPr>
      <w:r w:rsidRPr="004903B4">
        <w:rPr>
          <w:rFonts w:ascii="Arial" w:hAnsi="Arial" w:cs="Arial"/>
          <w:iCs/>
          <w:color w:val="000000" w:themeColor="text1"/>
          <w:sz w:val="22"/>
          <w:szCs w:val="22"/>
          <w:highlight w:val="magenta"/>
        </w:rPr>
        <w:t xml:space="preserve">Potencia máxima declarada: </w:t>
      </w:r>
    </w:p>
    <w:p w14:paraId="0AB7DCBB" w14:textId="46B03546" w:rsidR="00D91AEA" w:rsidRPr="004903B4" w:rsidRDefault="007A3976" w:rsidP="00DB07BC">
      <w:pPr>
        <w:pStyle w:val="Prrafodelista"/>
        <w:numPr>
          <w:ilvl w:val="0"/>
          <w:numId w:val="2"/>
        </w:numPr>
        <w:contextualSpacing/>
        <w:jc w:val="both"/>
        <w:rPr>
          <w:rFonts w:ascii="Arial" w:hAnsi="Arial" w:cs="Arial"/>
          <w:iCs/>
          <w:color w:val="000000" w:themeColor="text1"/>
          <w:sz w:val="22"/>
          <w:szCs w:val="22"/>
          <w:highlight w:val="magenta"/>
        </w:rPr>
      </w:pPr>
      <w:r w:rsidRPr="004903B4">
        <w:rPr>
          <w:rFonts w:ascii="Arial" w:hAnsi="Arial" w:cs="Arial"/>
          <w:iCs/>
          <w:color w:val="000000" w:themeColor="text1"/>
          <w:sz w:val="22"/>
          <w:szCs w:val="22"/>
          <w:highlight w:val="magenta"/>
        </w:rPr>
        <w:t xml:space="preserve">Nivel de tensión: </w:t>
      </w:r>
      <w:r w:rsidR="007563CF" w:rsidRPr="004903B4">
        <w:rPr>
          <w:rFonts w:ascii="Arial" w:hAnsi="Arial" w:cs="Arial"/>
          <w:iCs/>
          <w:color w:val="000000" w:themeColor="text1"/>
          <w:sz w:val="22"/>
          <w:szCs w:val="22"/>
          <w:highlight w:val="magenta"/>
        </w:rPr>
        <w:t>Nivel 2</w:t>
      </w:r>
      <w:r w:rsidRPr="004903B4">
        <w:rPr>
          <w:rFonts w:ascii="Arial" w:hAnsi="Arial" w:cs="Arial"/>
          <w:iCs/>
          <w:color w:val="000000" w:themeColor="text1"/>
          <w:sz w:val="22"/>
          <w:szCs w:val="22"/>
          <w:highlight w:val="magenta"/>
        </w:rPr>
        <w:t>;</w:t>
      </w:r>
    </w:p>
    <w:p w14:paraId="4A9BB585" w14:textId="7180A9BD" w:rsidR="00D91AEA" w:rsidRPr="004903B4" w:rsidRDefault="00D91AEA" w:rsidP="00DB07BC">
      <w:pPr>
        <w:pStyle w:val="Prrafodelista"/>
        <w:numPr>
          <w:ilvl w:val="0"/>
          <w:numId w:val="2"/>
        </w:numPr>
        <w:contextualSpacing/>
        <w:jc w:val="both"/>
        <w:rPr>
          <w:rFonts w:ascii="Arial" w:hAnsi="Arial" w:cs="Arial"/>
          <w:iCs/>
          <w:color w:val="000000" w:themeColor="text1"/>
          <w:sz w:val="22"/>
          <w:szCs w:val="22"/>
          <w:highlight w:val="magenta"/>
        </w:rPr>
      </w:pPr>
      <w:r w:rsidRPr="004903B4">
        <w:rPr>
          <w:rFonts w:ascii="Arial" w:hAnsi="Arial" w:cs="Arial"/>
          <w:iCs/>
          <w:color w:val="000000" w:themeColor="text1"/>
          <w:sz w:val="22"/>
          <w:szCs w:val="22"/>
          <w:highlight w:val="magenta"/>
        </w:rPr>
        <w:t>Entrega excedentes a la red:</w:t>
      </w:r>
      <w:r w:rsidR="00910EEF" w:rsidRPr="004903B4">
        <w:rPr>
          <w:rFonts w:ascii="Arial" w:hAnsi="Arial" w:cs="Arial"/>
          <w:iCs/>
          <w:color w:val="000000" w:themeColor="text1"/>
          <w:sz w:val="22"/>
          <w:szCs w:val="22"/>
          <w:highlight w:val="magenta"/>
        </w:rPr>
        <w:t xml:space="preserve"> </w:t>
      </w:r>
      <w:r w:rsidR="007563CF" w:rsidRPr="004903B4">
        <w:rPr>
          <w:rFonts w:ascii="Arial" w:hAnsi="Arial" w:cs="Arial"/>
          <w:iCs/>
          <w:color w:val="000000" w:themeColor="text1"/>
          <w:sz w:val="22"/>
          <w:szCs w:val="22"/>
          <w:highlight w:val="magenta"/>
        </w:rPr>
        <w:t>sábado, 0 de enero de 1900</w:t>
      </w:r>
    </w:p>
    <w:p w14:paraId="528F8303" w14:textId="031D1AF1" w:rsidR="007A3976" w:rsidRPr="004903B4" w:rsidRDefault="00D91AEA" w:rsidP="00DB07BC">
      <w:pPr>
        <w:pStyle w:val="Prrafodelista"/>
        <w:numPr>
          <w:ilvl w:val="0"/>
          <w:numId w:val="2"/>
        </w:numPr>
        <w:contextualSpacing/>
        <w:jc w:val="both"/>
        <w:rPr>
          <w:rFonts w:ascii="Arial" w:hAnsi="Arial" w:cs="Arial"/>
          <w:iCs/>
          <w:color w:val="000000" w:themeColor="text1"/>
          <w:sz w:val="22"/>
          <w:szCs w:val="22"/>
          <w:highlight w:val="magenta"/>
        </w:rPr>
      </w:pPr>
      <w:r w:rsidRPr="004903B4">
        <w:rPr>
          <w:rFonts w:ascii="Arial" w:hAnsi="Arial" w:cs="Arial"/>
          <w:iCs/>
          <w:color w:val="000000" w:themeColor="text1"/>
          <w:sz w:val="22"/>
          <w:szCs w:val="22"/>
          <w:highlight w:val="magenta"/>
        </w:rPr>
        <w:t>Cuenta con almacenamiento de energía:</w:t>
      </w:r>
      <w:r w:rsidR="00557B94" w:rsidRPr="004903B4">
        <w:rPr>
          <w:rFonts w:ascii="Arial" w:hAnsi="Arial" w:cs="Arial"/>
          <w:iCs/>
          <w:color w:val="000000" w:themeColor="text1"/>
          <w:sz w:val="22"/>
          <w:szCs w:val="22"/>
          <w:highlight w:val="magenta"/>
        </w:rPr>
        <w:t xml:space="preserve"> *FVC*</w:t>
      </w:r>
      <w:r w:rsidR="00831743" w:rsidRPr="004903B4">
        <w:rPr>
          <w:rFonts w:ascii="Arial" w:hAnsi="Arial" w:cs="Arial"/>
          <w:iCs/>
          <w:color w:val="000000" w:themeColor="text1"/>
          <w:sz w:val="22"/>
          <w:szCs w:val="22"/>
          <w:highlight w:val="magenta"/>
        </w:rPr>
        <w:t xml:space="preserve"> consideraciones adicionales</w:t>
      </w:r>
    </w:p>
    <w:p w14:paraId="66A1DFCE" w14:textId="77777777" w:rsidR="00787379" w:rsidRPr="004903B4" w:rsidRDefault="00787379" w:rsidP="001F20CF">
      <w:pPr>
        <w:autoSpaceDE w:val="0"/>
        <w:autoSpaceDN w:val="0"/>
        <w:adjustRightInd w:val="0"/>
        <w:ind w:left="360"/>
        <w:contextualSpacing/>
        <w:jc w:val="both"/>
        <w:rPr>
          <w:rFonts w:ascii="Arial" w:hAnsi="Arial" w:cs="Arial"/>
          <w:iCs/>
          <w:color w:val="000000" w:themeColor="text1"/>
          <w:sz w:val="22"/>
          <w:szCs w:val="22"/>
        </w:rPr>
      </w:pPr>
    </w:p>
    <w:p w14:paraId="6B13DA3E" w14:textId="77777777" w:rsidR="0021403B" w:rsidRPr="004903B4" w:rsidRDefault="0021403B" w:rsidP="00E45FF3">
      <w:pPr>
        <w:jc w:val="both"/>
        <w:rPr>
          <w:rFonts w:ascii="Arial" w:hAnsi="Arial" w:cs="Arial"/>
          <w:iCs/>
          <w:color w:val="000000" w:themeColor="text1"/>
          <w:sz w:val="22"/>
          <w:szCs w:val="22"/>
        </w:rPr>
      </w:pPr>
    </w:p>
    <w:p w14:paraId="11624D9F" w14:textId="77777777" w:rsidR="00831743" w:rsidRPr="004903B4" w:rsidRDefault="00831743" w:rsidP="00E45FF3">
      <w:pPr>
        <w:jc w:val="both"/>
        <w:rPr>
          <w:rFonts w:ascii="Arial" w:hAnsi="Arial" w:cs="Arial"/>
          <w:iCs/>
          <w:color w:val="000000" w:themeColor="text1"/>
          <w:sz w:val="22"/>
          <w:szCs w:val="22"/>
        </w:rPr>
      </w:pPr>
    </w:p>
    <w:p w14:paraId="6A35E466" w14:textId="77777777" w:rsidR="00831743" w:rsidRPr="004903B4" w:rsidRDefault="00831743" w:rsidP="00E45FF3">
      <w:pPr>
        <w:jc w:val="both"/>
        <w:rPr>
          <w:rFonts w:ascii="Arial" w:hAnsi="Arial" w:cs="Arial"/>
          <w:iCs/>
          <w:color w:val="000000" w:themeColor="text1"/>
          <w:sz w:val="22"/>
          <w:szCs w:val="22"/>
        </w:rPr>
      </w:pPr>
    </w:p>
    <w:p w14:paraId="6CCF4D13" w14:textId="77777777" w:rsidR="00831743" w:rsidRPr="004903B4" w:rsidRDefault="00831743" w:rsidP="00E45FF3">
      <w:pPr>
        <w:jc w:val="both"/>
        <w:rPr>
          <w:rFonts w:ascii="Arial" w:hAnsi="Arial" w:cs="Arial"/>
          <w:iCs/>
          <w:color w:val="000000" w:themeColor="text1"/>
          <w:sz w:val="22"/>
          <w:szCs w:val="22"/>
        </w:rPr>
      </w:pPr>
    </w:p>
    <w:p w14:paraId="73A878C0" w14:textId="77777777" w:rsidR="00E35B27" w:rsidRPr="004903B4" w:rsidRDefault="00280FA6" w:rsidP="00E45FF3">
      <w:pPr>
        <w:jc w:val="both"/>
        <w:rPr>
          <w:rFonts w:ascii="Arial" w:hAnsi="Arial" w:cs="Arial"/>
          <w:bCs/>
          <w:iCs/>
          <w:color w:val="000000" w:themeColor="text1"/>
          <w:sz w:val="22"/>
          <w:szCs w:val="22"/>
        </w:rPr>
      </w:pPr>
      <w:r w:rsidRPr="004903B4">
        <w:rPr>
          <w:rFonts w:ascii="Arial" w:hAnsi="Arial" w:cs="Arial"/>
          <w:iCs/>
          <w:color w:val="000000" w:themeColor="text1"/>
          <w:sz w:val="22"/>
          <w:szCs w:val="22"/>
        </w:rPr>
        <w:t xml:space="preserve">Dando alcance a lo previsto en la Resolución CREG </w:t>
      </w:r>
      <w:r w:rsidR="00500A34" w:rsidRPr="004903B4">
        <w:rPr>
          <w:rFonts w:ascii="Arial" w:hAnsi="Arial" w:cs="Arial"/>
          <w:iCs/>
          <w:color w:val="000000" w:themeColor="text1"/>
          <w:sz w:val="22"/>
          <w:szCs w:val="22"/>
        </w:rPr>
        <w:t>174</w:t>
      </w:r>
      <w:r w:rsidRPr="004903B4">
        <w:rPr>
          <w:rFonts w:ascii="Arial" w:hAnsi="Arial" w:cs="Arial"/>
          <w:iCs/>
          <w:color w:val="000000" w:themeColor="text1"/>
          <w:sz w:val="22"/>
          <w:szCs w:val="22"/>
        </w:rPr>
        <w:t xml:space="preserve"> de 20</w:t>
      </w:r>
      <w:r w:rsidR="00500A34" w:rsidRPr="004903B4">
        <w:rPr>
          <w:rFonts w:ascii="Arial" w:hAnsi="Arial" w:cs="Arial"/>
          <w:iCs/>
          <w:color w:val="000000" w:themeColor="text1"/>
          <w:sz w:val="22"/>
          <w:szCs w:val="22"/>
        </w:rPr>
        <w:t>21</w:t>
      </w:r>
      <w:r w:rsidRPr="004903B4">
        <w:rPr>
          <w:rFonts w:ascii="Arial" w:hAnsi="Arial" w:cs="Arial"/>
          <w:iCs/>
          <w:color w:val="000000" w:themeColor="text1"/>
          <w:sz w:val="22"/>
          <w:szCs w:val="22"/>
        </w:rPr>
        <w:t>, le informamos que la</w:t>
      </w:r>
      <w:r w:rsidRPr="004903B4">
        <w:rPr>
          <w:rFonts w:ascii="Arial" w:hAnsi="Arial" w:cs="Arial"/>
          <w:b/>
          <w:iCs/>
          <w:color w:val="000000" w:themeColor="text1"/>
          <w:sz w:val="22"/>
          <w:szCs w:val="22"/>
        </w:rPr>
        <w:t xml:space="preserve"> vigencia de este punto de conexión es de seis (6) meses </w:t>
      </w:r>
      <w:bookmarkStart w:id="0" w:name="_Hlk83284491"/>
      <w:r w:rsidRPr="004903B4">
        <w:rPr>
          <w:rFonts w:ascii="Arial" w:hAnsi="Arial" w:cs="Arial"/>
          <w:b/>
          <w:iCs/>
          <w:color w:val="000000" w:themeColor="text1"/>
          <w:sz w:val="22"/>
          <w:szCs w:val="22"/>
        </w:rPr>
        <w:t xml:space="preserve">a partir de la presente viabilidad técnica de conexión, </w:t>
      </w:r>
      <w:r w:rsidRPr="004903B4">
        <w:rPr>
          <w:rFonts w:ascii="Arial" w:hAnsi="Arial" w:cs="Arial"/>
          <w:bCs/>
          <w:iCs/>
          <w:color w:val="000000" w:themeColor="text1"/>
          <w:sz w:val="22"/>
          <w:szCs w:val="22"/>
        </w:rPr>
        <w:t>la cual adicionalmente se encuentra supeditada al cumplimiento de los siguientes trámites</w:t>
      </w:r>
      <w:bookmarkEnd w:id="0"/>
      <w:r w:rsidRPr="004903B4">
        <w:rPr>
          <w:rFonts w:ascii="Arial" w:hAnsi="Arial" w:cs="Arial"/>
          <w:bCs/>
          <w:iCs/>
          <w:color w:val="000000" w:themeColor="text1"/>
          <w:sz w:val="22"/>
          <w:szCs w:val="22"/>
        </w:rPr>
        <w:t>:</w:t>
      </w:r>
    </w:p>
    <w:p w14:paraId="2573DB76" w14:textId="77777777" w:rsidR="00831743" w:rsidRPr="004903B4" w:rsidRDefault="00831743" w:rsidP="00E45FF3">
      <w:pPr>
        <w:jc w:val="both"/>
        <w:rPr>
          <w:rFonts w:ascii="Arial" w:hAnsi="Arial" w:cs="Arial"/>
          <w:bCs/>
          <w:iCs/>
          <w:color w:val="000000" w:themeColor="text1"/>
          <w:sz w:val="22"/>
          <w:szCs w:val="22"/>
        </w:rPr>
      </w:pPr>
    </w:p>
    <w:p w14:paraId="212D6440" w14:textId="77777777" w:rsidR="00280FA6" w:rsidRPr="004903B4" w:rsidRDefault="00280FA6" w:rsidP="00E45FF3">
      <w:pPr>
        <w:jc w:val="both"/>
        <w:rPr>
          <w:rFonts w:ascii="Arial" w:hAnsi="Arial" w:cs="Arial"/>
          <w:iCs/>
          <w:color w:val="000000" w:themeColor="text1"/>
          <w:sz w:val="22"/>
          <w:szCs w:val="22"/>
        </w:rPr>
      </w:pPr>
    </w:p>
    <w:p w14:paraId="656BA086" w14:textId="77777777" w:rsidR="00F741AA" w:rsidRPr="004903B4" w:rsidRDefault="00F741AA" w:rsidP="00944925">
      <w:pPr>
        <w:pStyle w:val="Prrafodelista"/>
        <w:numPr>
          <w:ilvl w:val="0"/>
          <w:numId w:val="37"/>
        </w:numPr>
        <w:jc w:val="both"/>
        <w:rPr>
          <w:rFonts w:ascii="Arial" w:hAnsi="Arial" w:cs="Arial"/>
          <w:iCs/>
          <w:color w:val="000000" w:themeColor="text1"/>
          <w:sz w:val="22"/>
          <w:szCs w:val="22"/>
          <w:highlight w:val="yellow"/>
        </w:rPr>
      </w:pPr>
      <w:r w:rsidRPr="004903B4">
        <w:rPr>
          <w:rFonts w:ascii="Arial" w:eastAsia="Times New Roman" w:hAnsi="Arial" w:cs="Arial"/>
          <w:b/>
          <w:bCs/>
          <w:color w:val="000000" w:themeColor="text1"/>
          <w:sz w:val="22"/>
          <w:szCs w:val="22"/>
          <w:highlight w:val="yellow"/>
          <w:lang w:val="es-ES" w:eastAsia="en-US"/>
        </w:rPr>
        <w:t>Suscripción de</w:t>
      </w:r>
      <w:r w:rsidR="00502BA5" w:rsidRPr="004903B4">
        <w:rPr>
          <w:rFonts w:ascii="Arial" w:eastAsia="Times New Roman" w:hAnsi="Arial" w:cs="Arial"/>
          <w:b/>
          <w:bCs/>
          <w:color w:val="000000" w:themeColor="text1"/>
          <w:sz w:val="22"/>
          <w:szCs w:val="22"/>
          <w:highlight w:val="yellow"/>
          <w:lang w:val="es-ES" w:eastAsia="en-US"/>
        </w:rPr>
        <w:t xml:space="preserve"> contrato </w:t>
      </w:r>
      <w:r w:rsidRPr="004903B4">
        <w:rPr>
          <w:rFonts w:ascii="Arial" w:eastAsia="Times New Roman" w:hAnsi="Arial" w:cs="Arial"/>
          <w:b/>
          <w:bCs/>
          <w:color w:val="000000" w:themeColor="text1"/>
          <w:sz w:val="22"/>
          <w:szCs w:val="22"/>
          <w:highlight w:val="yellow"/>
          <w:lang w:val="es-ES" w:eastAsia="en-US"/>
        </w:rPr>
        <w:t>disponibilidad de capacidad de Respaldo</w:t>
      </w:r>
      <w:r w:rsidRPr="004903B4">
        <w:rPr>
          <w:rFonts w:ascii="Arial" w:eastAsia="Times New Roman" w:hAnsi="Arial" w:cs="Arial"/>
          <w:color w:val="000000" w:themeColor="text1"/>
          <w:sz w:val="22"/>
          <w:szCs w:val="22"/>
          <w:highlight w:val="yellow"/>
          <w:lang w:val="es-ES" w:eastAsia="en-US"/>
        </w:rPr>
        <w:t xml:space="preserve">: En cumplimiento de lo dispuesto en las Resoluciones CREG 015 del 2018, el AUTOGENERADOR y ESSA deben suscribir </w:t>
      </w:r>
      <w:r w:rsidRPr="004903B4">
        <w:rPr>
          <w:rFonts w:ascii="Arial" w:hAnsi="Arial" w:cs="Arial"/>
          <w:iCs/>
          <w:color w:val="000000" w:themeColor="text1"/>
          <w:sz w:val="22"/>
          <w:szCs w:val="22"/>
          <w:highlight w:val="yellow"/>
        </w:rPr>
        <w:t>dicho negocio jurídico y el no cumplimiento de la presente condición por parte del AUTOGENERADOR liberará al OR de mantener la potencia instalada de transporte asignada y ésta podrá ponerse a disposición de otro solicitante</w:t>
      </w:r>
      <w:r w:rsidRPr="004903B4">
        <w:rPr>
          <w:rStyle w:val="Refdenotaalpie"/>
          <w:rFonts w:ascii="Arial" w:hAnsi="Arial" w:cs="Arial"/>
          <w:iCs/>
          <w:color w:val="000000" w:themeColor="text1"/>
          <w:sz w:val="22"/>
          <w:szCs w:val="22"/>
          <w:highlight w:val="yellow"/>
        </w:rPr>
        <w:footnoteReference w:id="2"/>
      </w:r>
      <w:r w:rsidRPr="004903B4">
        <w:rPr>
          <w:rFonts w:ascii="Arial" w:hAnsi="Arial" w:cs="Arial"/>
          <w:iCs/>
          <w:color w:val="000000" w:themeColor="text1"/>
          <w:sz w:val="22"/>
          <w:szCs w:val="22"/>
          <w:highlight w:val="yellow"/>
        </w:rPr>
        <w:t>.</w:t>
      </w:r>
    </w:p>
    <w:p w14:paraId="52FE4D76" w14:textId="77777777" w:rsidR="00831743" w:rsidRPr="004903B4" w:rsidRDefault="00831743" w:rsidP="00831743">
      <w:pPr>
        <w:pStyle w:val="Prrafodelista"/>
        <w:ind w:left="360"/>
        <w:jc w:val="both"/>
        <w:rPr>
          <w:rFonts w:ascii="Arial" w:hAnsi="Arial" w:cs="Arial"/>
          <w:iCs/>
          <w:color w:val="000000" w:themeColor="text1"/>
          <w:sz w:val="22"/>
          <w:szCs w:val="22"/>
          <w:highlight w:val="yellow"/>
        </w:rPr>
      </w:pPr>
    </w:p>
    <w:p w14:paraId="6CFA1423" w14:textId="77777777" w:rsidR="00F741AA" w:rsidRPr="004903B4" w:rsidRDefault="00F741AA" w:rsidP="00F741AA">
      <w:pPr>
        <w:pStyle w:val="Prrafodelista"/>
        <w:ind w:left="360"/>
        <w:jc w:val="both"/>
        <w:rPr>
          <w:rFonts w:ascii="Arial" w:hAnsi="Arial" w:cs="Arial"/>
          <w:iCs/>
          <w:color w:val="000000" w:themeColor="text1"/>
          <w:sz w:val="22"/>
          <w:szCs w:val="22"/>
          <w:highlight w:val="yellow"/>
        </w:rPr>
      </w:pPr>
    </w:p>
    <w:p w14:paraId="50E36C4A" w14:textId="77777777" w:rsidR="00F741AA" w:rsidRPr="004903B4" w:rsidRDefault="00F741AA" w:rsidP="00F741AA">
      <w:pPr>
        <w:pStyle w:val="Prrafodelista"/>
        <w:ind w:left="360"/>
        <w:jc w:val="both"/>
        <w:rPr>
          <w:rFonts w:ascii="Arial" w:eastAsia="Times New Roman" w:hAnsi="Arial" w:cs="Arial"/>
          <w:b/>
          <w:color w:val="000000" w:themeColor="text1"/>
          <w:sz w:val="22"/>
          <w:szCs w:val="22"/>
          <w:highlight w:val="yellow"/>
          <w:lang w:eastAsia="en-US"/>
        </w:rPr>
      </w:pPr>
      <w:r w:rsidRPr="004903B4">
        <w:rPr>
          <w:rFonts w:ascii="Arial" w:eastAsia="Times New Roman" w:hAnsi="Arial" w:cs="Arial"/>
          <w:color w:val="000000" w:themeColor="text1"/>
          <w:sz w:val="22"/>
          <w:szCs w:val="22"/>
          <w:highlight w:val="yellow"/>
          <w:lang w:val="es-ES" w:eastAsia="en-US"/>
        </w:rPr>
        <w:t>Para la suscripción de</w:t>
      </w:r>
      <w:r w:rsidR="00500A34" w:rsidRPr="004903B4">
        <w:rPr>
          <w:rFonts w:ascii="Arial" w:eastAsia="Times New Roman" w:hAnsi="Arial" w:cs="Arial"/>
          <w:color w:val="000000" w:themeColor="text1"/>
          <w:sz w:val="22"/>
          <w:szCs w:val="22"/>
          <w:highlight w:val="yellow"/>
          <w:lang w:val="es-ES" w:eastAsia="en-US"/>
        </w:rPr>
        <w:t>l</w:t>
      </w:r>
      <w:r w:rsidRPr="004903B4">
        <w:rPr>
          <w:rFonts w:ascii="Arial" w:eastAsia="Times New Roman" w:hAnsi="Arial" w:cs="Arial"/>
          <w:color w:val="000000" w:themeColor="text1"/>
          <w:sz w:val="22"/>
          <w:szCs w:val="22"/>
          <w:highlight w:val="yellow"/>
          <w:lang w:val="es-ES" w:eastAsia="en-US"/>
        </w:rPr>
        <w:t xml:space="preserve"> referido contrato, se remita la siguiente documentación e información</w:t>
      </w:r>
      <w:r w:rsidRPr="004903B4">
        <w:rPr>
          <w:rFonts w:ascii="Arial" w:eastAsia="Times New Roman" w:hAnsi="Arial" w:cs="Arial"/>
          <w:b/>
          <w:color w:val="000000" w:themeColor="text1"/>
          <w:sz w:val="22"/>
          <w:szCs w:val="22"/>
          <w:highlight w:val="yellow"/>
          <w:lang w:eastAsia="en-US"/>
        </w:rPr>
        <w:t>:</w:t>
      </w:r>
    </w:p>
    <w:p w14:paraId="58129883" w14:textId="77777777" w:rsidR="00831743" w:rsidRPr="004903B4" w:rsidRDefault="00831743" w:rsidP="00F741AA">
      <w:pPr>
        <w:pStyle w:val="Prrafodelista"/>
        <w:ind w:left="360"/>
        <w:jc w:val="both"/>
        <w:rPr>
          <w:rFonts w:ascii="Arial" w:eastAsia="Times New Roman" w:hAnsi="Arial" w:cs="Arial"/>
          <w:b/>
          <w:color w:val="000000" w:themeColor="text1"/>
          <w:sz w:val="22"/>
          <w:szCs w:val="22"/>
          <w:highlight w:val="yellow"/>
          <w:lang w:eastAsia="en-US"/>
        </w:rPr>
      </w:pPr>
    </w:p>
    <w:p w14:paraId="3FBE2A2D" w14:textId="77777777" w:rsidR="00F741AA" w:rsidRPr="004903B4" w:rsidRDefault="00F741AA" w:rsidP="00F741AA">
      <w:pPr>
        <w:pStyle w:val="Prrafodelista"/>
        <w:ind w:left="360"/>
        <w:jc w:val="both"/>
        <w:rPr>
          <w:rFonts w:ascii="Arial" w:eastAsia="Times New Roman" w:hAnsi="Arial" w:cs="Arial"/>
          <w:b/>
          <w:color w:val="000000" w:themeColor="text1"/>
          <w:sz w:val="22"/>
          <w:szCs w:val="22"/>
          <w:highlight w:val="yellow"/>
          <w:lang w:eastAsia="en-US"/>
        </w:rPr>
      </w:pPr>
    </w:p>
    <w:p w14:paraId="7D64CB46" w14:textId="77777777" w:rsidR="00F741AA" w:rsidRPr="004903B4" w:rsidRDefault="00F741AA" w:rsidP="00F741AA">
      <w:pPr>
        <w:pStyle w:val="Prrafodelista"/>
        <w:numPr>
          <w:ilvl w:val="0"/>
          <w:numId w:val="33"/>
        </w:numPr>
        <w:autoSpaceDE w:val="0"/>
        <w:autoSpaceDN w:val="0"/>
        <w:jc w:val="both"/>
        <w:rPr>
          <w:rFonts w:ascii="Arial" w:hAnsi="Arial" w:cs="Arial"/>
          <w:iCs/>
          <w:color w:val="000000" w:themeColor="text1"/>
          <w:sz w:val="22"/>
          <w:szCs w:val="22"/>
          <w:highlight w:val="yellow"/>
        </w:rPr>
      </w:pPr>
      <w:r w:rsidRPr="004903B4">
        <w:rPr>
          <w:rFonts w:ascii="Arial" w:hAnsi="Arial" w:cs="Arial"/>
          <w:iCs/>
          <w:color w:val="000000" w:themeColor="text1"/>
          <w:sz w:val="22"/>
          <w:szCs w:val="22"/>
          <w:highlight w:val="yellow"/>
        </w:rPr>
        <w:t xml:space="preserve">Certificado de Existencia y Representación Legal del AUTOGENERADOR en caso de ser persona jurídica, con expedición no superior a treinta (30) días. </w:t>
      </w:r>
    </w:p>
    <w:p w14:paraId="1ED72ED9" w14:textId="77777777" w:rsidR="00F741AA" w:rsidRPr="004903B4" w:rsidRDefault="00F741AA" w:rsidP="00F741AA">
      <w:pPr>
        <w:pStyle w:val="Prrafodelista"/>
        <w:numPr>
          <w:ilvl w:val="0"/>
          <w:numId w:val="33"/>
        </w:numPr>
        <w:autoSpaceDE w:val="0"/>
        <w:autoSpaceDN w:val="0"/>
        <w:jc w:val="both"/>
        <w:rPr>
          <w:rFonts w:ascii="Arial" w:hAnsi="Arial" w:cs="Arial"/>
          <w:iCs/>
          <w:color w:val="000000" w:themeColor="text1"/>
          <w:sz w:val="22"/>
          <w:szCs w:val="22"/>
          <w:highlight w:val="yellow"/>
        </w:rPr>
      </w:pPr>
      <w:r w:rsidRPr="004903B4">
        <w:rPr>
          <w:rFonts w:ascii="Arial" w:hAnsi="Arial" w:cs="Arial"/>
          <w:iCs/>
          <w:color w:val="000000" w:themeColor="text1"/>
          <w:sz w:val="22"/>
          <w:szCs w:val="22"/>
          <w:highlight w:val="yellow"/>
        </w:rPr>
        <w:t xml:space="preserve">Fotocopia de cedula del Representante Legal en caso de ser persona jurídica o del AUTOGENERADOR en caso de ser persona natural. </w:t>
      </w:r>
    </w:p>
    <w:p w14:paraId="402CFC65" w14:textId="77777777" w:rsidR="00F741AA" w:rsidRPr="004903B4" w:rsidRDefault="00F741AA" w:rsidP="00F741AA">
      <w:pPr>
        <w:pStyle w:val="Prrafodelista"/>
        <w:numPr>
          <w:ilvl w:val="0"/>
          <w:numId w:val="33"/>
        </w:numPr>
        <w:jc w:val="both"/>
        <w:rPr>
          <w:rFonts w:ascii="Arial" w:hAnsi="Arial" w:cs="Arial"/>
          <w:iCs/>
          <w:color w:val="000000" w:themeColor="text1"/>
          <w:sz w:val="22"/>
          <w:szCs w:val="22"/>
          <w:highlight w:val="yellow"/>
        </w:rPr>
      </w:pPr>
      <w:r w:rsidRPr="004903B4">
        <w:rPr>
          <w:rFonts w:ascii="Arial" w:hAnsi="Arial" w:cs="Arial"/>
          <w:iCs/>
          <w:color w:val="000000" w:themeColor="text1"/>
          <w:sz w:val="22"/>
          <w:szCs w:val="22"/>
          <w:highlight w:val="yellow"/>
        </w:rPr>
        <w:t>En caso de que el representante legal de la persona jurídica tenga delegada la función en materia de contratación debe aportarse el respectivo acto o documento que dé cuenta de ello y fotocopia de la cedula del delegado.</w:t>
      </w:r>
    </w:p>
    <w:p w14:paraId="18DB860F" w14:textId="77777777" w:rsidR="00F741AA" w:rsidRPr="004903B4" w:rsidRDefault="00F741AA" w:rsidP="00F741AA">
      <w:pPr>
        <w:pStyle w:val="Prrafodelista"/>
        <w:numPr>
          <w:ilvl w:val="0"/>
          <w:numId w:val="33"/>
        </w:numPr>
        <w:autoSpaceDE w:val="0"/>
        <w:autoSpaceDN w:val="0"/>
        <w:jc w:val="both"/>
        <w:rPr>
          <w:rFonts w:ascii="Arial" w:hAnsi="Arial" w:cs="Arial"/>
          <w:iCs/>
          <w:color w:val="000000" w:themeColor="text1"/>
          <w:sz w:val="22"/>
          <w:szCs w:val="22"/>
          <w:highlight w:val="yellow"/>
        </w:rPr>
      </w:pPr>
      <w:r w:rsidRPr="004903B4">
        <w:rPr>
          <w:rFonts w:ascii="Arial" w:hAnsi="Arial" w:cs="Arial"/>
          <w:iCs/>
          <w:color w:val="000000" w:themeColor="text1"/>
          <w:sz w:val="22"/>
          <w:szCs w:val="22"/>
          <w:highlight w:val="yellow"/>
        </w:rPr>
        <w:t xml:space="preserve">Diligenciamiento y firma del </w:t>
      </w:r>
      <w:r w:rsidR="00112CB5" w:rsidRPr="004903B4">
        <w:rPr>
          <w:rFonts w:ascii="Arial" w:hAnsi="Arial" w:cs="Arial"/>
          <w:iCs/>
          <w:color w:val="000000" w:themeColor="text1"/>
          <w:sz w:val="22"/>
          <w:szCs w:val="22"/>
          <w:highlight w:val="yellow"/>
        </w:rPr>
        <w:t xml:space="preserve">Formato de conocimiento del tercero prevención lavado de activos, financiación del terrorismo, fraude, corrupción y soborno en contratos </w:t>
      </w:r>
      <w:r w:rsidRPr="004903B4">
        <w:rPr>
          <w:rFonts w:ascii="Arial" w:hAnsi="Arial" w:cs="Arial"/>
          <w:iCs/>
          <w:color w:val="000000" w:themeColor="text1"/>
          <w:sz w:val="22"/>
          <w:szCs w:val="22"/>
          <w:highlight w:val="yellow"/>
        </w:rPr>
        <w:t>(adjunto a la presente comunicación)</w:t>
      </w:r>
    </w:p>
    <w:p w14:paraId="38B2BF59" w14:textId="77777777" w:rsidR="00F741AA" w:rsidRPr="004903B4" w:rsidRDefault="00F741AA" w:rsidP="00F741AA">
      <w:pPr>
        <w:pStyle w:val="Prrafodelista"/>
        <w:numPr>
          <w:ilvl w:val="0"/>
          <w:numId w:val="33"/>
        </w:numPr>
        <w:autoSpaceDE w:val="0"/>
        <w:autoSpaceDN w:val="0"/>
        <w:jc w:val="both"/>
        <w:rPr>
          <w:rFonts w:ascii="Arial" w:hAnsi="Arial" w:cs="Arial"/>
          <w:iCs/>
          <w:color w:val="000000" w:themeColor="text1"/>
          <w:sz w:val="22"/>
          <w:szCs w:val="22"/>
          <w:highlight w:val="yellow"/>
        </w:rPr>
      </w:pPr>
      <w:r w:rsidRPr="004903B4">
        <w:rPr>
          <w:rFonts w:ascii="Arial" w:hAnsi="Arial" w:cs="Arial"/>
          <w:iCs/>
          <w:color w:val="000000" w:themeColor="text1"/>
          <w:sz w:val="22"/>
          <w:szCs w:val="22"/>
          <w:highlight w:val="yellow"/>
        </w:rPr>
        <w:t>En caso de que la persona jurídica actúe por medio de apoderado, debe remitirse el respectivo PODER GENERAL o ESPECIAL (según el caso), con las funciones expresas del mandatario y con nota de presentación personal ante notario.</w:t>
      </w:r>
    </w:p>
    <w:p w14:paraId="3C638144" w14:textId="77777777" w:rsidR="00F741AA" w:rsidRPr="004903B4" w:rsidRDefault="00F741AA" w:rsidP="007D027D">
      <w:pPr>
        <w:pStyle w:val="Prrafodelista"/>
        <w:numPr>
          <w:ilvl w:val="0"/>
          <w:numId w:val="33"/>
        </w:numPr>
        <w:autoSpaceDE w:val="0"/>
        <w:autoSpaceDN w:val="0"/>
        <w:ind w:left="360"/>
        <w:jc w:val="both"/>
        <w:rPr>
          <w:rFonts w:ascii="Arial" w:hAnsi="Arial" w:cs="Arial"/>
          <w:iCs/>
          <w:color w:val="000000" w:themeColor="text1"/>
          <w:sz w:val="22"/>
          <w:szCs w:val="22"/>
          <w:highlight w:val="yellow"/>
        </w:rPr>
      </w:pPr>
      <w:r w:rsidRPr="004903B4">
        <w:rPr>
          <w:rFonts w:ascii="Arial" w:hAnsi="Arial" w:cs="Arial"/>
          <w:iCs/>
          <w:color w:val="000000" w:themeColor="text1"/>
          <w:sz w:val="22"/>
          <w:szCs w:val="22"/>
          <w:highlight w:val="yellow"/>
        </w:rPr>
        <w:t>Porcentaje (%)</w:t>
      </w:r>
      <w:r w:rsidR="000F3C3D" w:rsidRPr="004903B4">
        <w:rPr>
          <w:rFonts w:ascii="Arial" w:hAnsi="Arial" w:cs="Arial"/>
          <w:iCs/>
          <w:color w:val="000000" w:themeColor="text1"/>
          <w:sz w:val="22"/>
          <w:szCs w:val="22"/>
          <w:highlight w:val="yellow"/>
        </w:rPr>
        <w:t xml:space="preserve"> de la potencia del sistema autogenerador que se requiera respaldar</w:t>
      </w:r>
      <w:r w:rsidRPr="004903B4">
        <w:rPr>
          <w:rFonts w:ascii="Arial" w:hAnsi="Arial" w:cs="Arial"/>
          <w:iCs/>
          <w:color w:val="000000" w:themeColor="text1"/>
          <w:sz w:val="22"/>
          <w:szCs w:val="22"/>
          <w:highlight w:val="yellow"/>
        </w:rPr>
        <w:t xml:space="preserve"> (con este dato se calcula el monto del contrato de capacidad de respaldo)</w:t>
      </w:r>
      <w:r w:rsidR="009974F9" w:rsidRPr="004903B4">
        <w:rPr>
          <w:rFonts w:ascii="Arial" w:hAnsi="Arial" w:cs="Arial"/>
          <w:iCs/>
          <w:color w:val="000000" w:themeColor="text1"/>
          <w:sz w:val="22"/>
          <w:szCs w:val="22"/>
          <w:highlight w:val="yellow"/>
        </w:rPr>
        <w:t xml:space="preserve">. </w:t>
      </w:r>
      <w:r w:rsidR="009974F9" w:rsidRPr="004903B4">
        <w:rPr>
          <w:rFonts w:ascii="Arial" w:hAnsi="Arial" w:cs="Arial"/>
          <w:b/>
          <w:bCs/>
          <w:i/>
          <w:color w:val="000000" w:themeColor="text1"/>
          <w:sz w:val="22"/>
          <w:szCs w:val="22"/>
          <w:highlight w:val="yellow"/>
          <w:u w:val="single"/>
        </w:rPr>
        <w:t>Nota:</w:t>
      </w:r>
      <w:r w:rsidR="009974F9" w:rsidRPr="004903B4">
        <w:rPr>
          <w:rFonts w:ascii="Arial" w:hAnsi="Arial" w:cs="Arial"/>
          <w:i/>
          <w:color w:val="000000" w:themeColor="text1"/>
          <w:sz w:val="22"/>
          <w:szCs w:val="22"/>
          <w:highlight w:val="yellow"/>
        </w:rPr>
        <w:t xml:space="preserve"> Revisar y determinar las cargas especiales que requieran un suministro de energía permanente para que no se vea afectada la confiabilidad de sus operaciones</w:t>
      </w:r>
      <w:r w:rsidR="00F013B0" w:rsidRPr="004903B4">
        <w:rPr>
          <w:rFonts w:ascii="Arial" w:hAnsi="Arial" w:cs="Arial"/>
          <w:i/>
          <w:color w:val="000000" w:themeColor="text1"/>
          <w:sz w:val="22"/>
          <w:szCs w:val="22"/>
          <w:highlight w:val="yellow"/>
        </w:rPr>
        <w:t>.</w:t>
      </w:r>
      <w:r w:rsidR="009974F9" w:rsidRPr="004903B4">
        <w:rPr>
          <w:rFonts w:ascii="Arial" w:hAnsi="Arial" w:cs="Arial"/>
          <w:i/>
          <w:color w:val="000000" w:themeColor="text1"/>
          <w:sz w:val="22"/>
          <w:szCs w:val="22"/>
          <w:highlight w:val="yellow"/>
        </w:rPr>
        <w:t xml:space="preserve"> </w:t>
      </w:r>
      <w:r w:rsidR="00F013B0" w:rsidRPr="004903B4">
        <w:rPr>
          <w:rFonts w:ascii="Arial" w:hAnsi="Arial" w:cs="Arial"/>
          <w:i/>
          <w:color w:val="000000" w:themeColor="text1"/>
          <w:sz w:val="22"/>
          <w:szCs w:val="22"/>
          <w:highlight w:val="yellow"/>
        </w:rPr>
        <w:t>P</w:t>
      </w:r>
      <w:r w:rsidR="009974F9" w:rsidRPr="004903B4">
        <w:rPr>
          <w:rFonts w:ascii="Arial" w:hAnsi="Arial" w:cs="Arial"/>
          <w:i/>
          <w:color w:val="000000" w:themeColor="text1"/>
          <w:sz w:val="22"/>
          <w:szCs w:val="22"/>
          <w:highlight w:val="yellow"/>
        </w:rPr>
        <w:t xml:space="preserve">ara orientación en este tema favor contactarse </w:t>
      </w:r>
      <w:r w:rsidR="00B9496B" w:rsidRPr="004903B4">
        <w:rPr>
          <w:rFonts w:ascii="Arial" w:hAnsi="Arial" w:cs="Arial"/>
          <w:i/>
          <w:color w:val="000000" w:themeColor="text1"/>
          <w:sz w:val="22"/>
          <w:szCs w:val="22"/>
          <w:highlight w:val="yellow"/>
        </w:rPr>
        <w:t xml:space="preserve">al correo </w:t>
      </w:r>
      <w:hyperlink r:id="rId11" w:history="1">
        <w:r w:rsidR="00B9496B" w:rsidRPr="004903B4">
          <w:rPr>
            <w:rStyle w:val="Hipervnculo"/>
            <w:rFonts w:ascii="Arial" w:hAnsi="Arial" w:cs="Arial"/>
            <w:i/>
            <w:color w:val="000000" w:themeColor="text1"/>
            <w:sz w:val="22"/>
            <w:szCs w:val="22"/>
            <w:highlight w:val="yellow"/>
          </w:rPr>
          <w:t>autogeneradores@essa.com.co</w:t>
        </w:r>
      </w:hyperlink>
      <w:r w:rsidR="00B9496B" w:rsidRPr="004903B4">
        <w:rPr>
          <w:rFonts w:ascii="Arial" w:hAnsi="Arial" w:cs="Arial"/>
          <w:i/>
          <w:color w:val="000000" w:themeColor="text1"/>
          <w:sz w:val="22"/>
          <w:szCs w:val="22"/>
          <w:highlight w:val="yellow"/>
        </w:rPr>
        <w:t xml:space="preserve"> </w:t>
      </w:r>
    </w:p>
    <w:p w14:paraId="098CACC2" w14:textId="77777777" w:rsidR="00831743" w:rsidRPr="004903B4" w:rsidRDefault="00831743" w:rsidP="00B654E8">
      <w:pPr>
        <w:rPr>
          <w:rFonts w:ascii="Arial" w:hAnsi="Arial" w:cs="Arial"/>
          <w:b/>
          <w:bCs/>
          <w:color w:val="000000" w:themeColor="text1"/>
          <w:sz w:val="22"/>
          <w:szCs w:val="22"/>
        </w:rPr>
      </w:pPr>
    </w:p>
    <w:p w14:paraId="79C1BA8D" w14:textId="77777777" w:rsidR="00E112AB" w:rsidRPr="004903B4" w:rsidRDefault="00E112AB" w:rsidP="00944925">
      <w:pPr>
        <w:pStyle w:val="Prrafodelista"/>
        <w:numPr>
          <w:ilvl w:val="0"/>
          <w:numId w:val="37"/>
        </w:numPr>
        <w:autoSpaceDE w:val="0"/>
        <w:autoSpaceDN w:val="0"/>
        <w:adjustRightInd w:val="0"/>
        <w:spacing w:after="120"/>
        <w:jc w:val="both"/>
        <w:rPr>
          <w:rFonts w:ascii="Arial" w:eastAsia="Times New Roman" w:hAnsi="Arial" w:cs="Arial"/>
          <w:b/>
          <w:color w:val="000000" w:themeColor="text1"/>
          <w:sz w:val="22"/>
          <w:szCs w:val="22"/>
          <w:u w:val="single"/>
          <w:lang w:eastAsia="en-US"/>
        </w:rPr>
      </w:pPr>
      <w:r w:rsidRPr="004903B4">
        <w:rPr>
          <w:rFonts w:ascii="Arial" w:eastAsia="Times New Roman" w:hAnsi="Arial" w:cs="Arial"/>
          <w:b/>
          <w:color w:val="000000" w:themeColor="text1"/>
          <w:sz w:val="22"/>
          <w:szCs w:val="22"/>
          <w:u w:val="single"/>
          <w:lang w:eastAsia="en-US"/>
        </w:rPr>
        <w:t>Pruebas de Conexión</w:t>
      </w:r>
    </w:p>
    <w:p w14:paraId="181E9B00" w14:textId="77777777" w:rsidR="00D02BFD" w:rsidRPr="004903B4" w:rsidRDefault="00D02BFD" w:rsidP="00D02BFD">
      <w:pPr>
        <w:autoSpaceDE w:val="0"/>
        <w:autoSpaceDN w:val="0"/>
        <w:adjustRightInd w:val="0"/>
        <w:spacing w:after="120"/>
        <w:jc w:val="both"/>
        <w:rPr>
          <w:rFonts w:ascii="Arial" w:eastAsia="Times New Roman" w:hAnsi="Arial" w:cs="Arial"/>
          <w:color w:val="000000" w:themeColor="text1"/>
          <w:sz w:val="22"/>
          <w:szCs w:val="22"/>
          <w:lang w:eastAsia="en-US"/>
        </w:rPr>
      </w:pPr>
      <w:r w:rsidRPr="004903B4">
        <w:rPr>
          <w:rFonts w:ascii="Arial" w:eastAsia="Times New Roman" w:hAnsi="Arial" w:cs="Arial"/>
          <w:color w:val="000000" w:themeColor="text1"/>
          <w:sz w:val="22"/>
          <w:szCs w:val="22"/>
          <w:lang w:eastAsia="en-US"/>
        </w:rPr>
        <w:lastRenderedPageBreak/>
        <w:t>ESSA realizará la visita de pruebas de conexión previo cumplimiento de las siguientes condiciones:</w:t>
      </w:r>
    </w:p>
    <w:p w14:paraId="692D1881" w14:textId="77777777" w:rsidR="00D02BFD" w:rsidRPr="004903B4" w:rsidRDefault="00D02BFD" w:rsidP="00E55574">
      <w:pPr>
        <w:pStyle w:val="Prrafodelista"/>
        <w:numPr>
          <w:ilvl w:val="0"/>
          <w:numId w:val="45"/>
        </w:numPr>
        <w:autoSpaceDE w:val="0"/>
        <w:autoSpaceDN w:val="0"/>
        <w:adjustRightInd w:val="0"/>
        <w:spacing w:after="120"/>
        <w:jc w:val="both"/>
        <w:rPr>
          <w:rFonts w:ascii="Arial" w:eastAsia="Times New Roman" w:hAnsi="Arial" w:cs="Arial"/>
          <w:color w:val="000000" w:themeColor="text1"/>
          <w:sz w:val="22"/>
          <w:szCs w:val="22"/>
          <w:lang w:eastAsia="en-US"/>
        </w:rPr>
      </w:pPr>
      <w:r w:rsidRPr="004903B4">
        <w:rPr>
          <w:rFonts w:ascii="Arial" w:eastAsia="Times New Roman" w:hAnsi="Arial" w:cs="Arial"/>
          <w:color w:val="000000" w:themeColor="text1"/>
          <w:sz w:val="22"/>
          <w:szCs w:val="22"/>
          <w:lang w:eastAsia="en-US"/>
        </w:rPr>
        <w:t>Realizar proceso de vinculación de clientes definido por ESSA para el cambio a medidor bidireccional, en caso de que el actual no corresponda a esta especificación</w:t>
      </w:r>
    </w:p>
    <w:p w14:paraId="5BE2959D" w14:textId="77777777" w:rsidR="00831743" w:rsidRPr="004903B4" w:rsidRDefault="00831743" w:rsidP="00831743">
      <w:pPr>
        <w:pStyle w:val="Prrafodelista"/>
        <w:autoSpaceDE w:val="0"/>
        <w:autoSpaceDN w:val="0"/>
        <w:adjustRightInd w:val="0"/>
        <w:spacing w:after="120"/>
        <w:ind w:left="360"/>
        <w:jc w:val="both"/>
        <w:rPr>
          <w:rFonts w:ascii="Arial" w:eastAsia="Times New Roman" w:hAnsi="Arial" w:cs="Arial"/>
          <w:color w:val="000000" w:themeColor="text1"/>
          <w:sz w:val="22"/>
          <w:szCs w:val="22"/>
          <w:lang w:eastAsia="en-US"/>
        </w:rPr>
      </w:pPr>
    </w:p>
    <w:p w14:paraId="0211EDF9" w14:textId="77777777" w:rsidR="00E55574" w:rsidRPr="004903B4" w:rsidRDefault="00E55574" w:rsidP="00E55574">
      <w:pPr>
        <w:numPr>
          <w:ilvl w:val="0"/>
          <w:numId w:val="45"/>
        </w:numPr>
        <w:jc w:val="both"/>
        <w:rPr>
          <w:rFonts w:ascii="Arial" w:eastAsia="Times New Roman" w:hAnsi="Arial" w:cs="Arial"/>
          <w:color w:val="000000" w:themeColor="text1"/>
          <w:sz w:val="22"/>
          <w:szCs w:val="22"/>
        </w:rPr>
      </w:pPr>
      <w:r w:rsidRPr="004903B4">
        <w:rPr>
          <w:rFonts w:ascii="Arial" w:eastAsia="Times New Roman" w:hAnsi="Arial" w:cs="Arial"/>
          <w:color w:val="000000" w:themeColor="text1"/>
          <w:sz w:val="22"/>
          <w:szCs w:val="22"/>
        </w:rPr>
        <w:t>Los cables para sistemas fotovoltaicos deberán contar con el certificado de conformidad con la norma UL 4703 o equivalente. Para los conectores deberá contar con el certificado de conformidad con la norma UL 6703 o equivalente.</w:t>
      </w:r>
    </w:p>
    <w:p w14:paraId="2184D578" w14:textId="77777777" w:rsidR="00831743" w:rsidRPr="004903B4" w:rsidRDefault="00831743" w:rsidP="00831743">
      <w:pPr>
        <w:pStyle w:val="Prrafodelista"/>
        <w:rPr>
          <w:rFonts w:ascii="Arial" w:eastAsia="Times New Roman" w:hAnsi="Arial" w:cs="Arial"/>
          <w:color w:val="000000" w:themeColor="text1"/>
          <w:sz w:val="22"/>
          <w:szCs w:val="22"/>
        </w:rPr>
      </w:pPr>
    </w:p>
    <w:p w14:paraId="752B8471" w14:textId="77777777" w:rsidR="00831743" w:rsidRPr="004903B4" w:rsidRDefault="00831743" w:rsidP="00831743">
      <w:pPr>
        <w:ind w:left="360"/>
        <w:jc w:val="both"/>
        <w:rPr>
          <w:rFonts w:ascii="Arial" w:eastAsia="Times New Roman" w:hAnsi="Arial" w:cs="Arial"/>
          <w:color w:val="000000" w:themeColor="text1"/>
          <w:sz w:val="22"/>
          <w:szCs w:val="22"/>
        </w:rPr>
      </w:pPr>
    </w:p>
    <w:p w14:paraId="04E32C86" w14:textId="77777777" w:rsidR="00E55574" w:rsidRPr="004903B4" w:rsidRDefault="00E55574" w:rsidP="00E55574">
      <w:pPr>
        <w:jc w:val="both"/>
        <w:rPr>
          <w:rFonts w:ascii="Arial" w:hAnsi="Arial" w:cs="Arial"/>
          <w:color w:val="000000" w:themeColor="text1"/>
          <w:sz w:val="22"/>
          <w:szCs w:val="22"/>
        </w:rPr>
      </w:pPr>
    </w:p>
    <w:p w14:paraId="1A2FB39A" w14:textId="77777777" w:rsidR="00E55574" w:rsidRPr="004903B4" w:rsidRDefault="00E55574" w:rsidP="00E55574">
      <w:pPr>
        <w:numPr>
          <w:ilvl w:val="0"/>
          <w:numId w:val="45"/>
        </w:numPr>
        <w:jc w:val="both"/>
        <w:rPr>
          <w:rFonts w:ascii="Arial" w:eastAsia="Times New Roman" w:hAnsi="Arial" w:cs="Arial"/>
          <w:color w:val="000000" w:themeColor="text1"/>
          <w:sz w:val="22"/>
          <w:szCs w:val="22"/>
        </w:rPr>
      </w:pPr>
      <w:r w:rsidRPr="004903B4">
        <w:rPr>
          <w:rFonts w:ascii="Arial" w:eastAsia="Times New Roman" w:hAnsi="Arial" w:cs="Arial"/>
          <w:color w:val="000000" w:themeColor="text1"/>
          <w:sz w:val="22"/>
          <w:szCs w:val="22"/>
        </w:rPr>
        <w:t xml:space="preserve">El gabinete del sistema de autogeneración y su sitio de ubicación deberán cumplir con las normas NTN 03, NTT02-03 y con los espacios de trabajo según la NTC – 2050. Las canalizaciones deberán regirse por norma RS0-002. </w:t>
      </w:r>
    </w:p>
    <w:p w14:paraId="52D7BBE6" w14:textId="77777777" w:rsidR="00831743" w:rsidRPr="004903B4" w:rsidRDefault="00831743" w:rsidP="00831743">
      <w:pPr>
        <w:ind w:left="360"/>
        <w:jc w:val="both"/>
        <w:rPr>
          <w:rFonts w:ascii="Arial" w:eastAsia="Times New Roman" w:hAnsi="Arial" w:cs="Arial"/>
          <w:color w:val="000000" w:themeColor="text1"/>
          <w:sz w:val="22"/>
          <w:szCs w:val="22"/>
        </w:rPr>
      </w:pPr>
    </w:p>
    <w:p w14:paraId="3309D7C7" w14:textId="77777777" w:rsidR="00E55574" w:rsidRPr="004903B4" w:rsidRDefault="00E55574" w:rsidP="00E55574">
      <w:pPr>
        <w:ind w:firstLine="120"/>
        <w:jc w:val="both"/>
        <w:rPr>
          <w:rFonts w:ascii="Arial" w:hAnsi="Arial" w:cs="Arial"/>
          <w:color w:val="000000" w:themeColor="text1"/>
          <w:sz w:val="22"/>
          <w:szCs w:val="22"/>
        </w:rPr>
      </w:pPr>
    </w:p>
    <w:p w14:paraId="1BA7CAC5" w14:textId="77777777" w:rsidR="00E55574" w:rsidRPr="004903B4" w:rsidRDefault="00E55574" w:rsidP="00E55574">
      <w:pPr>
        <w:numPr>
          <w:ilvl w:val="0"/>
          <w:numId w:val="45"/>
        </w:numPr>
        <w:jc w:val="both"/>
        <w:rPr>
          <w:rFonts w:ascii="Arial" w:eastAsia="Times New Roman" w:hAnsi="Arial" w:cs="Arial"/>
          <w:color w:val="000000" w:themeColor="text1"/>
          <w:sz w:val="22"/>
          <w:szCs w:val="22"/>
        </w:rPr>
      </w:pPr>
      <w:r w:rsidRPr="004903B4">
        <w:rPr>
          <w:rFonts w:ascii="Arial" w:eastAsia="Times New Roman" w:hAnsi="Arial" w:cs="Arial"/>
          <w:color w:val="000000" w:themeColor="text1"/>
          <w:sz w:val="22"/>
          <w:szCs w:val="22"/>
        </w:rPr>
        <w:t>Basados en el Reglamento Técnico de Instalaciones Eléctricas – RETIE, en sus artículos 28.3.10 y el 34.4.1, los sistemas fotovoltaicos son consideradas instalaciones especiales por lo que son objeto de certificación plena RETIE.</w:t>
      </w:r>
    </w:p>
    <w:p w14:paraId="6906520B" w14:textId="77777777" w:rsidR="00831743" w:rsidRPr="004903B4" w:rsidRDefault="00831743" w:rsidP="00831743">
      <w:pPr>
        <w:ind w:left="360"/>
        <w:jc w:val="both"/>
        <w:rPr>
          <w:rFonts w:ascii="Arial" w:eastAsia="Times New Roman" w:hAnsi="Arial" w:cs="Arial"/>
          <w:color w:val="000000" w:themeColor="text1"/>
          <w:sz w:val="22"/>
          <w:szCs w:val="22"/>
        </w:rPr>
      </w:pPr>
    </w:p>
    <w:p w14:paraId="0F1A9EC1" w14:textId="77777777" w:rsidR="00E55574" w:rsidRPr="004903B4" w:rsidRDefault="00E55574" w:rsidP="00E55574">
      <w:pPr>
        <w:jc w:val="both"/>
        <w:rPr>
          <w:rFonts w:ascii="Arial" w:hAnsi="Arial" w:cs="Arial"/>
          <w:color w:val="000000" w:themeColor="text1"/>
          <w:sz w:val="22"/>
          <w:szCs w:val="22"/>
        </w:rPr>
      </w:pPr>
    </w:p>
    <w:p w14:paraId="0B491045" w14:textId="77777777" w:rsidR="00E55574" w:rsidRPr="004903B4" w:rsidRDefault="00E55574" w:rsidP="00E55574">
      <w:pPr>
        <w:numPr>
          <w:ilvl w:val="0"/>
          <w:numId w:val="45"/>
        </w:numPr>
        <w:jc w:val="both"/>
        <w:rPr>
          <w:rFonts w:ascii="Arial" w:eastAsia="Times New Roman" w:hAnsi="Arial" w:cs="Arial"/>
          <w:color w:val="000000" w:themeColor="text1"/>
          <w:sz w:val="22"/>
          <w:szCs w:val="22"/>
        </w:rPr>
      </w:pPr>
      <w:r w:rsidRPr="004903B4">
        <w:rPr>
          <w:rFonts w:ascii="Arial" w:eastAsia="Times New Roman" w:hAnsi="Arial" w:cs="Arial"/>
          <w:color w:val="000000" w:themeColor="text1"/>
          <w:sz w:val="22"/>
          <w:szCs w:val="22"/>
        </w:rPr>
        <w:t>Los dispositivos de protección contra sobrecorriente deben brindar esa protección desde todas las fuentes.</w:t>
      </w:r>
    </w:p>
    <w:p w14:paraId="683820F8" w14:textId="77777777" w:rsidR="00831743" w:rsidRPr="004903B4" w:rsidRDefault="00831743" w:rsidP="00E55574">
      <w:pPr>
        <w:jc w:val="both"/>
        <w:rPr>
          <w:rFonts w:ascii="Arial" w:hAnsi="Arial" w:cs="Arial"/>
          <w:color w:val="000000" w:themeColor="text1"/>
          <w:sz w:val="22"/>
          <w:szCs w:val="22"/>
        </w:rPr>
      </w:pPr>
    </w:p>
    <w:p w14:paraId="0DC96AA1" w14:textId="77777777" w:rsidR="00831743" w:rsidRPr="004903B4" w:rsidRDefault="00831743" w:rsidP="00E55574">
      <w:pPr>
        <w:jc w:val="both"/>
        <w:rPr>
          <w:rFonts w:ascii="Arial" w:hAnsi="Arial" w:cs="Arial"/>
          <w:color w:val="000000" w:themeColor="text1"/>
          <w:sz w:val="22"/>
          <w:szCs w:val="22"/>
        </w:rPr>
      </w:pPr>
    </w:p>
    <w:p w14:paraId="1C255CDB" w14:textId="77777777" w:rsidR="00E55574" w:rsidRPr="004903B4" w:rsidRDefault="00E55574" w:rsidP="00E55574">
      <w:pPr>
        <w:numPr>
          <w:ilvl w:val="0"/>
          <w:numId w:val="45"/>
        </w:numPr>
        <w:jc w:val="both"/>
        <w:rPr>
          <w:rFonts w:ascii="Arial" w:eastAsia="Times New Roman" w:hAnsi="Arial" w:cs="Arial"/>
          <w:color w:val="000000" w:themeColor="text1"/>
          <w:sz w:val="22"/>
          <w:szCs w:val="22"/>
        </w:rPr>
      </w:pPr>
      <w:r w:rsidRPr="004903B4">
        <w:rPr>
          <w:rFonts w:ascii="Arial" w:eastAsia="Times New Roman" w:hAnsi="Arial" w:cs="Arial"/>
          <w:color w:val="000000" w:themeColor="text1"/>
          <w:sz w:val="22"/>
          <w:szCs w:val="22"/>
        </w:rPr>
        <w:t>El usuario debe garantizar el acceso para la lectura del medidor, el gabinete del medidor deberá contar con espacio suficiente para la toma de lectura;</w:t>
      </w:r>
    </w:p>
    <w:p w14:paraId="6067F471" w14:textId="77777777" w:rsidR="00E55574" w:rsidRPr="004903B4" w:rsidRDefault="00E55574" w:rsidP="00E55574">
      <w:pPr>
        <w:jc w:val="both"/>
        <w:rPr>
          <w:rFonts w:ascii="Arial" w:hAnsi="Arial" w:cs="Arial"/>
          <w:color w:val="000000" w:themeColor="text1"/>
          <w:sz w:val="22"/>
          <w:szCs w:val="22"/>
        </w:rPr>
      </w:pPr>
    </w:p>
    <w:p w14:paraId="09312E97" w14:textId="77777777" w:rsidR="00831743" w:rsidRPr="004903B4" w:rsidRDefault="00831743" w:rsidP="00E55574">
      <w:pPr>
        <w:jc w:val="both"/>
        <w:rPr>
          <w:rFonts w:ascii="Arial" w:hAnsi="Arial" w:cs="Arial"/>
          <w:color w:val="000000" w:themeColor="text1"/>
          <w:sz w:val="22"/>
          <w:szCs w:val="22"/>
        </w:rPr>
      </w:pPr>
    </w:p>
    <w:p w14:paraId="0F19820F" w14:textId="77777777" w:rsidR="00E55574" w:rsidRPr="004903B4" w:rsidRDefault="00E55574" w:rsidP="00E55574">
      <w:pPr>
        <w:numPr>
          <w:ilvl w:val="0"/>
          <w:numId w:val="45"/>
        </w:numPr>
        <w:jc w:val="both"/>
        <w:rPr>
          <w:rFonts w:ascii="Arial" w:eastAsia="Times New Roman" w:hAnsi="Arial" w:cs="Arial"/>
          <w:color w:val="000000" w:themeColor="text1"/>
          <w:sz w:val="22"/>
          <w:szCs w:val="22"/>
        </w:rPr>
      </w:pPr>
      <w:r w:rsidRPr="004903B4">
        <w:rPr>
          <w:rFonts w:ascii="Arial" w:eastAsia="Times New Roman" w:hAnsi="Arial" w:cs="Arial"/>
          <w:color w:val="000000" w:themeColor="text1"/>
          <w:sz w:val="22"/>
          <w:szCs w:val="22"/>
        </w:rPr>
        <w:t>El tablero de recolección del sistema solar fotovoltaico cuando se encuentra ubicado a la intemperie deberá cumplir especificaciones IP;</w:t>
      </w:r>
    </w:p>
    <w:p w14:paraId="609F43ED" w14:textId="77777777" w:rsidR="00E55574" w:rsidRPr="004903B4" w:rsidRDefault="00E55574" w:rsidP="00E55574">
      <w:pPr>
        <w:jc w:val="both"/>
        <w:rPr>
          <w:rFonts w:ascii="Arial" w:hAnsi="Arial" w:cs="Arial"/>
          <w:color w:val="000000" w:themeColor="text1"/>
          <w:sz w:val="22"/>
          <w:szCs w:val="22"/>
        </w:rPr>
      </w:pPr>
    </w:p>
    <w:p w14:paraId="0E6A6281" w14:textId="77777777" w:rsidR="00831743" w:rsidRPr="004903B4" w:rsidRDefault="00831743" w:rsidP="00E55574">
      <w:pPr>
        <w:jc w:val="both"/>
        <w:rPr>
          <w:rFonts w:ascii="Arial" w:hAnsi="Arial" w:cs="Arial"/>
          <w:color w:val="000000" w:themeColor="text1"/>
          <w:sz w:val="22"/>
          <w:szCs w:val="22"/>
        </w:rPr>
      </w:pPr>
    </w:p>
    <w:p w14:paraId="58FDCA11" w14:textId="77777777" w:rsidR="00E55574" w:rsidRPr="004903B4" w:rsidRDefault="00E55574" w:rsidP="00E55574">
      <w:pPr>
        <w:numPr>
          <w:ilvl w:val="0"/>
          <w:numId w:val="45"/>
        </w:numPr>
        <w:jc w:val="both"/>
        <w:rPr>
          <w:rFonts w:ascii="Arial" w:eastAsia="Times New Roman" w:hAnsi="Arial" w:cs="Arial"/>
          <w:color w:val="000000" w:themeColor="text1"/>
          <w:sz w:val="22"/>
          <w:szCs w:val="22"/>
        </w:rPr>
      </w:pPr>
      <w:r w:rsidRPr="004903B4">
        <w:rPr>
          <w:rFonts w:ascii="Arial" w:eastAsia="Times New Roman" w:hAnsi="Arial" w:cs="Arial"/>
          <w:color w:val="000000" w:themeColor="text1"/>
          <w:sz w:val="22"/>
          <w:szCs w:val="22"/>
        </w:rPr>
        <w:t>Los equipos instalados deberán coincidir con los data-</w:t>
      </w:r>
      <w:proofErr w:type="spellStart"/>
      <w:r w:rsidRPr="004903B4">
        <w:rPr>
          <w:rFonts w:ascii="Arial" w:eastAsia="Times New Roman" w:hAnsi="Arial" w:cs="Arial"/>
          <w:color w:val="000000" w:themeColor="text1"/>
          <w:sz w:val="22"/>
          <w:szCs w:val="22"/>
        </w:rPr>
        <w:t>sheet</w:t>
      </w:r>
      <w:proofErr w:type="spellEnd"/>
      <w:r w:rsidRPr="004903B4">
        <w:rPr>
          <w:rFonts w:ascii="Arial" w:eastAsia="Times New Roman" w:hAnsi="Arial" w:cs="Arial"/>
          <w:color w:val="000000" w:themeColor="text1"/>
          <w:sz w:val="22"/>
          <w:szCs w:val="22"/>
        </w:rPr>
        <w:t>, diagrama unifilar y memorias de cálculo enviados en la solicitud. Se verificará en la visita de pruebas;</w:t>
      </w:r>
    </w:p>
    <w:p w14:paraId="1B3DC864" w14:textId="77777777" w:rsidR="00E55574" w:rsidRPr="004903B4" w:rsidRDefault="00E55574" w:rsidP="00E55574">
      <w:pPr>
        <w:jc w:val="both"/>
        <w:rPr>
          <w:rFonts w:ascii="Arial" w:hAnsi="Arial" w:cs="Arial"/>
          <w:color w:val="000000" w:themeColor="text1"/>
          <w:sz w:val="22"/>
          <w:szCs w:val="22"/>
        </w:rPr>
      </w:pPr>
    </w:p>
    <w:p w14:paraId="31BF2A6A" w14:textId="77777777" w:rsidR="00831743" w:rsidRPr="004903B4" w:rsidRDefault="00831743" w:rsidP="00E55574">
      <w:pPr>
        <w:jc w:val="both"/>
        <w:rPr>
          <w:rFonts w:ascii="Arial" w:hAnsi="Arial" w:cs="Arial"/>
          <w:color w:val="000000" w:themeColor="text1"/>
          <w:sz w:val="22"/>
          <w:szCs w:val="22"/>
        </w:rPr>
      </w:pPr>
    </w:p>
    <w:p w14:paraId="2C3D727B" w14:textId="77777777" w:rsidR="00E55574" w:rsidRPr="004903B4" w:rsidRDefault="00E55574" w:rsidP="00E55574">
      <w:pPr>
        <w:numPr>
          <w:ilvl w:val="0"/>
          <w:numId w:val="45"/>
        </w:numPr>
        <w:jc w:val="both"/>
        <w:rPr>
          <w:rFonts w:ascii="Arial" w:eastAsia="Times New Roman" w:hAnsi="Arial" w:cs="Arial"/>
          <w:color w:val="000000" w:themeColor="text1"/>
          <w:sz w:val="22"/>
          <w:szCs w:val="22"/>
        </w:rPr>
      </w:pPr>
      <w:r w:rsidRPr="004903B4">
        <w:rPr>
          <w:rFonts w:ascii="Arial" w:eastAsia="Times New Roman" w:hAnsi="Arial" w:cs="Arial"/>
          <w:color w:val="000000" w:themeColor="text1"/>
          <w:sz w:val="22"/>
          <w:szCs w:val="22"/>
        </w:rPr>
        <w:t>El usuario debe cumplir con las distancias de seguridad y espacios de trabajo de acuerdo con la normatividad vigente.</w:t>
      </w:r>
    </w:p>
    <w:p w14:paraId="4C5D9D78" w14:textId="77777777" w:rsidR="00E55574" w:rsidRPr="004903B4" w:rsidRDefault="00E55574" w:rsidP="00E55574">
      <w:pPr>
        <w:jc w:val="both"/>
        <w:rPr>
          <w:rFonts w:ascii="Arial" w:hAnsi="Arial" w:cs="Arial"/>
          <w:color w:val="000000" w:themeColor="text1"/>
          <w:sz w:val="22"/>
          <w:szCs w:val="22"/>
        </w:rPr>
      </w:pPr>
    </w:p>
    <w:p w14:paraId="3F58B055" w14:textId="77777777" w:rsidR="00831743" w:rsidRPr="004903B4" w:rsidRDefault="00831743" w:rsidP="00E55574">
      <w:pPr>
        <w:jc w:val="both"/>
        <w:rPr>
          <w:rFonts w:ascii="Arial" w:hAnsi="Arial" w:cs="Arial"/>
          <w:color w:val="000000" w:themeColor="text1"/>
          <w:sz w:val="22"/>
          <w:szCs w:val="22"/>
        </w:rPr>
      </w:pPr>
    </w:p>
    <w:p w14:paraId="3E6ED4B1" w14:textId="77777777" w:rsidR="00E55574" w:rsidRPr="004903B4" w:rsidRDefault="00E55574" w:rsidP="00E55574">
      <w:pPr>
        <w:numPr>
          <w:ilvl w:val="0"/>
          <w:numId w:val="45"/>
        </w:numPr>
        <w:jc w:val="both"/>
        <w:rPr>
          <w:rFonts w:ascii="Arial" w:eastAsia="Times New Roman" w:hAnsi="Arial" w:cs="Arial"/>
          <w:color w:val="000000" w:themeColor="text1"/>
          <w:sz w:val="22"/>
          <w:szCs w:val="22"/>
        </w:rPr>
      </w:pPr>
      <w:r w:rsidRPr="004903B4">
        <w:rPr>
          <w:rFonts w:ascii="Arial" w:eastAsia="Times New Roman" w:hAnsi="Arial" w:cs="Arial"/>
          <w:color w:val="000000" w:themeColor="text1"/>
          <w:sz w:val="22"/>
          <w:szCs w:val="22"/>
        </w:rPr>
        <w:t xml:space="preserve">Se verificará conformidad durante la visita de pruebas el cumplimiento de la planta de emergencia con la norma de EPM RA9-001(art 6.3) y RETIE, es decir, cuando existe </w:t>
      </w:r>
      <w:r w:rsidRPr="004903B4">
        <w:rPr>
          <w:rFonts w:ascii="Arial" w:eastAsia="Times New Roman" w:hAnsi="Arial" w:cs="Arial"/>
          <w:color w:val="000000" w:themeColor="text1"/>
          <w:sz w:val="22"/>
          <w:szCs w:val="22"/>
        </w:rPr>
        <w:lastRenderedPageBreak/>
        <w:t>planta de emergencia, los dispositivos de corte deben garantizar la inexistencia de simultaneidad con DER.  </w:t>
      </w:r>
    </w:p>
    <w:p w14:paraId="3CE26ACF" w14:textId="77777777" w:rsidR="00E55574" w:rsidRPr="004903B4" w:rsidRDefault="00E55574" w:rsidP="00E55574">
      <w:pPr>
        <w:jc w:val="both"/>
        <w:rPr>
          <w:rFonts w:ascii="Arial" w:hAnsi="Arial" w:cs="Arial"/>
          <w:color w:val="000000" w:themeColor="text1"/>
          <w:sz w:val="22"/>
          <w:szCs w:val="22"/>
        </w:rPr>
      </w:pPr>
    </w:p>
    <w:p w14:paraId="55285F3D" w14:textId="77777777" w:rsidR="00E55574" w:rsidRPr="004903B4" w:rsidRDefault="00E55574" w:rsidP="00E55574">
      <w:pPr>
        <w:numPr>
          <w:ilvl w:val="0"/>
          <w:numId w:val="45"/>
        </w:numPr>
        <w:jc w:val="both"/>
        <w:rPr>
          <w:rFonts w:ascii="Arial" w:eastAsia="Times New Roman" w:hAnsi="Arial" w:cs="Arial"/>
          <w:color w:val="000000" w:themeColor="text1"/>
          <w:sz w:val="22"/>
          <w:szCs w:val="22"/>
        </w:rPr>
      </w:pPr>
      <w:r w:rsidRPr="004903B4">
        <w:rPr>
          <w:rFonts w:ascii="Arial" w:eastAsia="Times New Roman" w:hAnsi="Arial" w:cs="Arial"/>
          <w:color w:val="000000" w:themeColor="text1"/>
          <w:sz w:val="22"/>
          <w:szCs w:val="22"/>
        </w:rPr>
        <w:t>Esta aprobación solo comprende el sistema solar fotovoltaico, sin embargo, si durante la visita de pruebas se encuentra alguna anomalía en la conexión a las redes de ESSA se realizarán las respectivas notificaciones.   </w:t>
      </w:r>
    </w:p>
    <w:p w14:paraId="08DA916A" w14:textId="77777777" w:rsidR="00401FDE" w:rsidRPr="004903B4" w:rsidRDefault="00401FDE" w:rsidP="00401FDE">
      <w:pPr>
        <w:autoSpaceDE w:val="0"/>
        <w:autoSpaceDN w:val="0"/>
        <w:adjustRightInd w:val="0"/>
        <w:spacing w:after="120"/>
        <w:jc w:val="both"/>
        <w:rPr>
          <w:rFonts w:ascii="Arial" w:eastAsia="Times New Roman" w:hAnsi="Arial" w:cs="Arial"/>
          <w:b/>
          <w:bCs/>
          <w:color w:val="000000" w:themeColor="text1"/>
          <w:sz w:val="22"/>
          <w:szCs w:val="22"/>
          <w:highlight w:val="yellow"/>
          <w:lang w:eastAsia="en-US"/>
        </w:rPr>
      </w:pPr>
    </w:p>
    <w:p w14:paraId="44093259" w14:textId="77777777" w:rsidR="00401FDE" w:rsidRPr="004903B4" w:rsidRDefault="00401FDE" w:rsidP="00401FDE">
      <w:pPr>
        <w:autoSpaceDE w:val="0"/>
        <w:autoSpaceDN w:val="0"/>
        <w:adjustRightInd w:val="0"/>
        <w:spacing w:after="120"/>
        <w:jc w:val="both"/>
        <w:rPr>
          <w:rFonts w:ascii="Arial" w:eastAsia="Times New Roman" w:hAnsi="Arial" w:cs="Arial"/>
          <w:b/>
          <w:bCs/>
          <w:color w:val="000000" w:themeColor="text1"/>
          <w:sz w:val="22"/>
          <w:szCs w:val="22"/>
          <w:highlight w:val="yellow"/>
          <w:lang w:eastAsia="en-US"/>
        </w:rPr>
      </w:pPr>
      <w:r w:rsidRPr="004903B4">
        <w:rPr>
          <w:rFonts w:ascii="Arial" w:eastAsia="Times New Roman" w:hAnsi="Arial" w:cs="Arial"/>
          <w:b/>
          <w:bCs/>
          <w:color w:val="000000" w:themeColor="text1"/>
          <w:sz w:val="22"/>
          <w:szCs w:val="22"/>
          <w:highlight w:val="yellow"/>
          <w:lang w:eastAsia="en-US"/>
        </w:rPr>
        <w:t>ESTUDIO DE CONEXIÓN</w:t>
      </w:r>
    </w:p>
    <w:p w14:paraId="2FDD6BEE" w14:textId="47FF8103" w:rsidR="00E55574" w:rsidRPr="004903B4" w:rsidRDefault="00831743" w:rsidP="00401FDE">
      <w:pPr>
        <w:autoSpaceDE w:val="0"/>
        <w:autoSpaceDN w:val="0"/>
        <w:adjustRightInd w:val="0"/>
        <w:spacing w:after="120"/>
        <w:jc w:val="both"/>
        <w:rPr>
          <w:rFonts w:ascii="Arial" w:eastAsia="Times New Roman" w:hAnsi="Arial" w:cs="Arial"/>
          <w:b/>
          <w:bCs/>
          <w:color w:val="000000" w:themeColor="text1"/>
          <w:sz w:val="22"/>
          <w:szCs w:val="22"/>
          <w:highlight w:val="yellow"/>
          <w:lang w:eastAsia="en-US"/>
        </w:rPr>
      </w:pPr>
      <w:r w:rsidRPr="004903B4">
        <w:rPr>
          <w:rFonts w:ascii="Arial" w:eastAsia="Times New Roman" w:hAnsi="Arial" w:cs="Arial"/>
          <w:b/>
          <w:bCs/>
          <w:color w:val="000000" w:themeColor="text1"/>
          <w:sz w:val="22"/>
          <w:szCs w:val="22"/>
          <w:highlight w:val="yellow"/>
          <w:lang w:eastAsia="en-US"/>
        </w:rPr>
        <w:t>(OBSERVACIONES DEL ESTUDIO DE CONEXIÓN)</w:t>
      </w:r>
    </w:p>
    <w:p w14:paraId="5C825D01" w14:textId="77777777" w:rsidR="00D02BFD" w:rsidRPr="004903B4" w:rsidRDefault="00D02BFD" w:rsidP="00D02BFD">
      <w:pPr>
        <w:pStyle w:val="Prrafodelista"/>
        <w:numPr>
          <w:ilvl w:val="0"/>
          <w:numId w:val="40"/>
        </w:numPr>
        <w:autoSpaceDE w:val="0"/>
        <w:autoSpaceDN w:val="0"/>
        <w:adjustRightInd w:val="0"/>
        <w:spacing w:after="120"/>
        <w:jc w:val="both"/>
        <w:rPr>
          <w:rFonts w:ascii="Arial" w:eastAsia="Times New Roman" w:hAnsi="Arial" w:cs="Arial"/>
          <w:color w:val="000000" w:themeColor="text1"/>
          <w:sz w:val="22"/>
          <w:szCs w:val="22"/>
          <w:lang w:eastAsia="en-US"/>
        </w:rPr>
      </w:pPr>
      <w:r w:rsidRPr="004903B4">
        <w:rPr>
          <w:rFonts w:ascii="Arial" w:eastAsia="Times New Roman" w:hAnsi="Arial" w:cs="Arial"/>
          <w:color w:val="000000" w:themeColor="text1"/>
          <w:sz w:val="22"/>
          <w:szCs w:val="22"/>
          <w:lang w:eastAsia="en-US"/>
        </w:rPr>
        <w:t xml:space="preserve">Cuando el solicitante esté listo para entrar a operar, se deberá realizar la solicitud de entrada en operación al OR mediante el sistema de trámite en línea, diligenciando el </w:t>
      </w:r>
      <w:r w:rsidRPr="004903B4">
        <w:rPr>
          <w:rFonts w:ascii="Arial" w:eastAsia="Times New Roman" w:hAnsi="Arial" w:cs="Arial"/>
          <w:b/>
          <w:bCs/>
          <w:i/>
          <w:iCs/>
          <w:color w:val="000000" w:themeColor="text1"/>
          <w:sz w:val="22"/>
          <w:szCs w:val="22"/>
          <w:lang w:eastAsia="en-US"/>
        </w:rPr>
        <w:t xml:space="preserve">formulario solicitud de visita. </w:t>
      </w:r>
      <w:hyperlink r:id="rId12" w:history="1">
        <w:r w:rsidRPr="004903B4">
          <w:rPr>
            <w:rStyle w:val="Hipervnculo"/>
            <w:rFonts w:ascii="Arial" w:hAnsi="Arial" w:cs="Arial"/>
            <w:color w:val="000000" w:themeColor="text1"/>
            <w:sz w:val="22"/>
            <w:szCs w:val="22"/>
            <w:bdr w:val="none" w:sz="0" w:space="0" w:color="auto" w:frame="1"/>
          </w:rPr>
          <w:t>https://www.essa.com.co/site/serviciosdigitales</w:t>
        </w:r>
      </w:hyperlink>
    </w:p>
    <w:p w14:paraId="3512E53F" w14:textId="77777777" w:rsidR="00831743" w:rsidRPr="004903B4" w:rsidRDefault="00831743" w:rsidP="00831743">
      <w:pPr>
        <w:autoSpaceDE w:val="0"/>
        <w:autoSpaceDN w:val="0"/>
        <w:adjustRightInd w:val="0"/>
        <w:spacing w:after="120"/>
        <w:jc w:val="both"/>
        <w:rPr>
          <w:rFonts w:ascii="Arial" w:eastAsia="Times New Roman" w:hAnsi="Arial" w:cs="Arial"/>
          <w:color w:val="000000" w:themeColor="text1"/>
          <w:sz w:val="22"/>
          <w:szCs w:val="22"/>
          <w:lang w:eastAsia="en-US"/>
        </w:rPr>
      </w:pPr>
    </w:p>
    <w:p w14:paraId="1036DD83" w14:textId="77777777" w:rsidR="00D02BFD" w:rsidRPr="004903B4" w:rsidRDefault="00D02BFD" w:rsidP="00D02BFD">
      <w:pPr>
        <w:pStyle w:val="Prrafodelista"/>
        <w:numPr>
          <w:ilvl w:val="0"/>
          <w:numId w:val="40"/>
        </w:numPr>
        <w:autoSpaceDE w:val="0"/>
        <w:autoSpaceDN w:val="0"/>
        <w:adjustRightInd w:val="0"/>
        <w:spacing w:after="120"/>
        <w:jc w:val="both"/>
        <w:rPr>
          <w:rFonts w:ascii="Arial" w:hAnsi="Arial" w:cs="Arial"/>
          <w:iCs/>
          <w:color w:val="000000" w:themeColor="text1"/>
          <w:sz w:val="22"/>
          <w:szCs w:val="22"/>
        </w:rPr>
      </w:pPr>
      <w:r w:rsidRPr="004903B4">
        <w:rPr>
          <w:rFonts w:ascii="Arial" w:eastAsia="Times New Roman" w:hAnsi="Arial" w:cs="Arial"/>
          <w:color w:val="000000" w:themeColor="text1"/>
          <w:sz w:val="22"/>
          <w:szCs w:val="22"/>
          <w:lang w:eastAsia="en-US"/>
        </w:rPr>
        <w:t xml:space="preserve">Adjuntar la siguiente documentación en formato .zip en el </w:t>
      </w:r>
      <w:r w:rsidRPr="004903B4">
        <w:rPr>
          <w:rFonts w:ascii="Arial" w:eastAsia="Times New Roman" w:hAnsi="Arial" w:cs="Arial"/>
          <w:b/>
          <w:bCs/>
          <w:i/>
          <w:iCs/>
          <w:color w:val="000000" w:themeColor="text1"/>
          <w:sz w:val="22"/>
          <w:szCs w:val="22"/>
          <w:lang w:eastAsia="en-US"/>
        </w:rPr>
        <w:t>formulario</w:t>
      </w:r>
      <w:r w:rsidRPr="004903B4">
        <w:rPr>
          <w:rFonts w:ascii="Arial" w:eastAsia="Times New Roman" w:hAnsi="Arial" w:cs="Arial"/>
          <w:color w:val="000000" w:themeColor="text1"/>
          <w:sz w:val="22"/>
          <w:szCs w:val="22"/>
          <w:lang w:eastAsia="en-US"/>
        </w:rPr>
        <w:t xml:space="preserve"> </w:t>
      </w:r>
      <w:r w:rsidRPr="004903B4">
        <w:rPr>
          <w:rFonts w:ascii="Arial" w:eastAsia="Times New Roman" w:hAnsi="Arial" w:cs="Arial"/>
          <w:b/>
          <w:bCs/>
          <w:i/>
          <w:iCs/>
          <w:color w:val="000000" w:themeColor="text1"/>
          <w:sz w:val="22"/>
          <w:szCs w:val="22"/>
          <w:lang w:eastAsia="en-US"/>
        </w:rPr>
        <w:t>solicitud de visita:</w:t>
      </w:r>
    </w:p>
    <w:p w14:paraId="23DC9E84" w14:textId="77777777" w:rsidR="00D02BFD" w:rsidRPr="004903B4" w:rsidRDefault="00D02BFD" w:rsidP="00D02BFD">
      <w:pPr>
        <w:pStyle w:val="Prrafodelista"/>
        <w:numPr>
          <w:ilvl w:val="0"/>
          <w:numId w:val="3"/>
        </w:numPr>
        <w:ind w:left="720"/>
        <w:jc w:val="both"/>
        <w:rPr>
          <w:rFonts w:ascii="Arial" w:hAnsi="Arial" w:cs="Arial"/>
          <w:color w:val="000000" w:themeColor="text1"/>
          <w:sz w:val="22"/>
          <w:szCs w:val="22"/>
          <w:highlight w:val="magenta"/>
          <w:lang w:val="es-ES"/>
        </w:rPr>
      </w:pPr>
      <w:r w:rsidRPr="004903B4">
        <w:rPr>
          <w:rFonts w:ascii="Arial" w:hAnsi="Arial" w:cs="Arial"/>
          <w:color w:val="000000" w:themeColor="text1"/>
          <w:sz w:val="22"/>
          <w:szCs w:val="22"/>
          <w:highlight w:val="magenta"/>
          <w:lang w:val="es-ES"/>
        </w:rPr>
        <w:t>Declaración de cumplimiento de la instalación RETIE</w:t>
      </w:r>
    </w:p>
    <w:p w14:paraId="61BA0312" w14:textId="77777777" w:rsidR="00D02BFD" w:rsidRPr="004903B4" w:rsidRDefault="00D02BFD" w:rsidP="00D02BFD">
      <w:pPr>
        <w:pStyle w:val="Prrafodelista"/>
        <w:numPr>
          <w:ilvl w:val="0"/>
          <w:numId w:val="3"/>
        </w:numPr>
        <w:ind w:left="720"/>
        <w:jc w:val="both"/>
        <w:rPr>
          <w:rFonts w:ascii="Arial" w:hAnsi="Arial" w:cs="Arial"/>
          <w:color w:val="000000" w:themeColor="text1"/>
          <w:sz w:val="22"/>
          <w:szCs w:val="22"/>
          <w:highlight w:val="magenta"/>
          <w:lang w:val="es-ES"/>
        </w:rPr>
      </w:pPr>
      <w:r w:rsidRPr="004903B4">
        <w:rPr>
          <w:rFonts w:ascii="Arial" w:hAnsi="Arial" w:cs="Arial"/>
          <w:color w:val="000000" w:themeColor="text1"/>
          <w:sz w:val="22"/>
          <w:szCs w:val="22"/>
          <w:highlight w:val="magenta"/>
          <w:lang w:val="es-ES"/>
        </w:rPr>
        <w:t xml:space="preserve">Dictamen de inspección RETIE </w:t>
      </w:r>
    </w:p>
    <w:p w14:paraId="3814B091" w14:textId="77777777" w:rsidR="00D02BFD" w:rsidRPr="004903B4" w:rsidRDefault="00D02BFD" w:rsidP="00D02BFD">
      <w:pPr>
        <w:pStyle w:val="Prrafodelista"/>
        <w:numPr>
          <w:ilvl w:val="0"/>
          <w:numId w:val="3"/>
        </w:numPr>
        <w:ind w:left="720"/>
        <w:jc w:val="both"/>
        <w:rPr>
          <w:rFonts w:ascii="Arial" w:hAnsi="Arial" w:cs="Arial"/>
          <w:color w:val="000000" w:themeColor="text1"/>
          <w:sz w:val="22"/>
          <w:szCs w:val="22"/>
          <w:highlight w:val="magenta"/>
          <w:lang w:val="es-ES"/>
        </w:rPr>
      </w:pPr>
      <w:r w:rsidRPr="004903B4">
        <w:rPr>
          <w:rFonts w:ascii="Arial" w:hAnsi="Arial" w:cs="Arial"/>
          <w:color w:val="000000" w:themeColor="text1"/>
          <w:sz w:val="22"/>
          <w:szCs w:val="22"/>
          <w:highlight w:val="magenta"/>
          <w:lang w:val="es-ES"/>
        </w:rPr>
        <w:t xml:space="preserve">Certificados de conformidad de producto RETIE de todos los equipos utilizados en la conexión (paneles fotovoltaicos, inversor, conductores, </w:t>
      </w:r>
      <w:proofErr w:type="spellStart"/>
      <w:r w:rsidRPr="004903B4">
        <w:rPr>
          <w:rFonts w:ascii="Arial" w:hAnsi="Arial" w:cs="Arial"/>
          <w:color w:val="000000" w:themeColor="text1"/>
          <w:sz w:val="22"/>
          <w:szCs w:val="22"/>
          <w:highlight w:val="magenta"/>
          <w:lang w:val="es-ES"/>
        </w:rPr>
        <w:t>ducterias</w:t>
      </w:r>
      <w:proofErr w:type="spellEnd"/>
      <w:r w:rsidRPr="004903B4">
        <w:rPr>
          <w:rFonts w:ascii="Arial" w:hAnsi="Arial" w:cs="Arial"/>
          <w:color w:val="000000" w:themeColor="text1"/>
          <w:sz w:val="22"/>
          <w:szCs w:val="22"/>
          <w:highlight w:val="magenta"/>
          <w:lang w:val="es-ES"/>
        </w:rPr>
        <w:t xml:space="preserve">, cajas, protecciones, </w:t>
      </w:r>
      <w:proofErr w:type="spellStart"/>
      <w:r w:rsidRPr="004903B4">
        <w:rPr>
          <w:rFonts w:ascii="Arial" w:hAnsi="Arial" w:cs="Arial"/>
          <w:color w:val="000000" w:themeColor="text1"/>
          <w:sz w:val="22"/>
          <w:szCs w:val="22"/>
          <w:highlight w:val="magenta"/>
          <w:lang w:val="es-ES"/>
        </w:rPr>
        <w:t>etc</w:t>
      </w:r>
      <w:proofErr w:type="spellEnd"/>
      <w:r w:rsidRPr="004903B4">
        <w:rPr>
          <w:rFonts w:ascii="Arial" w:hAnsi="Arial" w:cs="Arial"/>
          <w:color w:val="000000" w:themeColor="text1"/>
          <w:sz w:val="22"/>
          <w:szCs w:val="22"/>
          <w:highlight w:val="magenta"/>
          <w:lang w:val="es-ES"/>
        </w:rPr>
        <w:t>)</w:t>
      </w:r>
    </w:p>
    <w:p w14:paraId="0CC67B27" w14:textId="77777777" w:rsidR="00D02BFD" w:rsidRPr="004903B4" w:rsidRDefault="00D02BFD" w:rsidP="00D02BFD">
      <w:pPr>
        <w:pStyle w:val="Prrafodelista"/>
        <w:numPr>
          <w:ilvl w:val="1"/>
          <w:numId w:val="3"/>
        </w:numPr>
        <w:ind w:left="1440"/>
        <w:jc w:val="both"/>
        <w:rPr>
          <w:rFonts w:ascii="Arial" w:hAnsi="Arial" w:cs="Arial"/>
          <w:color w:val="000000" w:themeColor="text1"/>
          <w:sz w:val="22"/>
          <w:szCs w:val="22"/>
          <w:highlight w:val="magenta"/>
          <w:lang w:val="es-ES"/>
        </w:rPr>
      </w:pPr>
      <w:r w:rsidRPr="004903B4">
        <w:rPr>
          <w:rFonts w:ascii="Arial" w:hAnsi="Arial" w:cs="Arial"/>
          <w:color w:val="000000" w:themeColor="text1"/>
          <w:sz w:val="22"/>
          <w:szCs w:val="22"/>
          <w:highlight w:val="magenta"/>
          <w:lang w:val="es-ES"/>
        </w:rPr>
        <w:t>Adjuntar certificado de cumplimiento con la norma IEC 61215 y/o IEC 61730, para los paneles fotovoltaicos.</w:t>
      </w:r>
    </w:p>
    <w:p w14:paraId="356F3DCB" w14:textId="77777777" w:rsidR="00D02BFD" w:rsidRPr="004903B4" w:rsidRDefault="00D02BFD" w:rsidP="00D02BFD">
      <w:pPr>
        <w:pStyle w:val="Prrafodelista"/>
        <w:numPr>
          <w:ilvl w:val="1"/>
          <w:numId w:val="3"/>
        </w:numPr>
        <w:ind w:left="1440"/>
        <w:jc w:val="both"/>
        <w:rPr>
          <w:rFonts w:ascii="Arial" w:hAnsi="Arial" w:cs="Arial"/>
          <w:color w:val="000000" w:themeColor="text1"/>
          <w:sz w:val="22"/>
          <w:szCs w:val="22"/>
          <w:highlight w:val="magenta"/>
          <w:lang w:val="es-ES"/>
        </w:rPr>
      </w:pPr>
      <w:r w:rsidRPr="004903B4">
        <w:rPr>
          <w:rFonts w:ascii="Arial" w:hAnsi="Arial" w:cs="Arial"/>
          <w:color w:val="000000" w:themeColor="text1"/>
          <w:sz w:val="22"/>
          <w:szCs w:val="22"/>
          <w:highlight w:val="magenta"/>
          <w:lang w:val="es-ES"/>
        </w:rPr>
        <w:t>Adjuntar certificado de cumplimiento con la norma UL 4703 o equivalente para los cables del sistema fotovoltaico.</w:t>
      </w:r>
    </w:p>
    <w:p w14:paraId="07A2582F" w14:textId="77777777" w:rsidR="00D02BFD" w:rsidRPr="004903B4" w:rsidRDefault="00D02BFD" w:rsidP="00D02BFD">
      <w:pPr>
        <w:pStyle w:val="Prrafodelista"/>
        <w:numPr>
          <w:ilvl w:val="1"/>
          <w:numId w:val="3"/>
        </w:numPr>
        <w:ind w:left="1440"/>
        <w:jc w:val="both"/>
        <w:rPr>
          <w:rFonts w:ascii="Arial" w:hAnsi="Arial" w:cs="Arial"/>
          <w:color w:val="000000" w:themeColor="text1"/>
          <w:sz w:val="22"/>
          <w:szCs w:val="22"/>
          <w:highlight w:val="magenta"/>
          <w:lang w:val="es-ES"/>
        </w:rPr>
      </w:pPr>
      <w:r w:rsidRPr="004903B4">
        <w:rPr>
          <w:rFonts w:ascii="Arial" w:hAnsi="Arial" w:cs="Arial"/>
          <w:color w:val="000000" w:themeColor="text1"/>
          <w:sz w:val="22"/>
          <w:szCs w:val="22"/>
          <w:highlight w:val="magenta"/>
          <w:lang w:val="es-ES"/>
        </w:rPr>
        <w:t>Adjuntar para los conectores el certificado de conformidad con la norma UL 6703 o equivalente.</w:t>
      </w:r>
    </w:p>
    <w:p w14:paraId="7A1DC8D4" w14:textId="77777777" w:rsidR="00D02BFD" w:rsidRPr="004903B4" w:rsidRDefault="00D02BFD" w:rsidP="00D02BFD">
      <w:pPr>
        <w:pStyle w:val="Prrafodelista"/>
        <w:numPr>
          <w:ilvl w:val="1"/>
          <w:numId w:val="3"/>
        </w:numPr>
        <w:ind w:left="1440"/>
        <w:jc w:val="both"/>
        <w:rPr>
          <w:rFonts w:ascii="Arial" w:hAnsi="Arial" w:cs="Arial"/>
          <w:color w:val="000000" w:themeColor="text1"/>
          <w:sz w:val="22"/>
          <w:szCs w:val="22"/>
          <w:highlight w:val="magenta"/>
          <w:lang w:val="es-ES"/>
        </w:rPr>
      </w:pPr>
      <w:r w:rsidRPr="004903B4">
        <w:rPr>
          <w:rFonts w:ascii="Arial" w:hAnsi="Arial" w:cs="Arial"/>
          <w:color w:val="000000" w:themeColor="text1"/>
          <w:sz w:val="22"/>
          <w:szCs w:val="22"/>
          <w:highlight w:val="magenta"/>
          <w:lang w:val="es-ES"/>
        </w:rPr>
        <w:t xml:space="preserve">Adjuntar para el inversor el certificado de conformidad con la norma IEC 62109, UL 1741, IEC 61727. </w:t>
      </w:r>
      <w:proofErr w:type="spellStart"/>
      <w:r w:rsidRPr="004903B4">
        <w:rPr>
          <w:rFonts w:ascii="Arial" w:hAnsi="Arial" w:cs="Arial"/>
          <w:color w:val="000000" w:themeColor="text1"/>
          <w:sz w:val="22"/>
          <w:szCs w:val="22"/>
          <w:highlight w:val="magenta"/>
          <w:lang w:val="es-ES"/>
        </w:rPr>
        <w:t>Anti-isla</w:t>
      </w:r>
      <w:proofErr w:type="spellEnd"/>
      <w:r w:rsidRPr="004903B4">
        <w:rPr>
          <w:rFonts w:ascii="Arial" w:hAnsi="Arial" w:cs="Arial"/>
          <w:color w:val="000000" w:themeColor="text1"/>
          <w:sz w:val="22"/>
          <w:szCs w:val="22"/>
          <w:highlight w:val="magenta"/>
          <w:lang w:val="es-ES"/>
        </w:rPr>
        <w:t xml:space="preserve"> UL 1741 </w:t>
      </w:r>
      <w:proofErr w:type="spellStart"/>
      <w:r w:rsidRPr="004903B4">
        <w:rPr>
          <w:rFonts w:ascii="Arial" w:hAnsi="Arial" w:cs="Arial"/>
          <w:color w:val="000000" w:themeColor="text1"/>
          <w:sz w:val="22"/>
          <w:szCs w:val="22"/>
          <w:highlight w:val="magenta"/>
          <w:lang w:val="es-ES"/>
        </w:rPr>
        <w:t>ó</w:t>
      </w:r>
      <w:proofErr w:type="spellEnd"/>
      <w:r w:rsidRPr="004903B4">
        <w:rPr>
          <w:rFonts w:ascii="Arial" w:hAnsi="Arial" w:cs="Arial"/>
          <w:color w:val="000000" w:themeColor="text1"/>
          <w:sz w:val="22"/>
          <w:szCs w:val="22"/>
          <w:highlight w:val="magenta"/>
          <w:lang w:val="es-ES"/>
        </w:rPr>
        <w:t xml:space="preserve"> IEEE 1547, IEC 62116.</w:t>
      </w:r>
    </w:p>
    <w:p w14:paraId="63AE7156" w14:textId="77777777" w:rsidR="00D02BFD" w:rsidRPr="004903B4" w:rsidRDefault="00D02BFD" w:rsidP="00D02BFD">
      <w:pPr>
        <w:pStyle w:val="Prrafodelista"/>
        <w:numPr>
          <w:ilvl w:val="0"/>
          <w:numId w:val="3"/>
        </w:numPr>
        <w:ind w:left="720"/>
        <w:jc w:val="both"/>
        <w:rPr>
          <w:rFonts w:ascii="Arial" w:hAnsi="Arial" w:cs="Arial"/>
          <w:color w:val="000000" w:themeColor="text1"/>
          <w:sz w:val="22"/>
          <w:szCs w:val="22"/>
          <w:highlight w:val="yellow"/>
          <w:lang w:val="es-ES"/>
        </w:rPr>
      </w:pPr>
      <w:r w:rsidRPr="004903B4">
        <w:rPr>
          <w:rFonts w:ascii="Arial" w:hAnsi="Arial" w:cs="Arial"/>
          <w:color w:val="000000" w:themeColor="text1"/>
          <w:sz w:val="22"/>
          <w:szCs w:val="22"/>
          <w:highlight w:val="yellow"/>
          <w:lang w:val="es-ES"/>
        </w:rPr>
        <w:t>Debe realizar el proceso de vinculación clientes definido por ESSA para el cambio a medidor bidireccional (en caso de que su medidor el actual no corresponda a esta especificación y se requiera el cambio)</w:t>
      </w:r>
    </w:p>
    <w:p w14:paraId="363EE80E" w14:textId="77777777" w:rsidR="002B4829" w:rsidRPr="004903B4" w:rsidRDefault="002B4829" w:rsidP="002B4829">
      <w:pPr>
        <w:pStyle w:val="Prrafodelista"/>
        <w:numPr>
          <w:ilvl w:val="0"/>
          <w:numId w:val="3"/>
        </w:numPr>
        <w:ind w:left="720"/>
        <w:jc w:val="both"/>
        <w:rPr>
          <w:rFonts w:ascii="Arial" w:hAnsi="Arial" w:cs="Arial"/>
          <w:color w:val="000000" w:themeColor="text1"/>
          <w:sz w:val="22"/>
          <w:szCs w:val="22"/>
          <w:highlight w:val="magenta"/>
          <w:lang w:val="es-ES"/>
        </w:rPr>
      </w:pPr>
      <w:r w:rsidRPr="004903B4">
        <w:rPr>
          <w:rFonts w:ascii="Arial" w:hAnsi="Arial" w:cs="Arial"/>
          <w:color w:val="000000" w:themeColor="text1"/>
          <w:sz w:val="22"/>
          <w:szCs w:val="22"/>
          <w:highlight w:val="magenta"/>
          <w:lang w:val="es-ES"/>
        </w:rPr>
        <w:t>Entregar acuerdo especial anexo al CCU firmado por el usuario para la entrega de excedentes a ESSA junto con la documentación para matricula de terceros informada en la página 7 del presente documento.</w:t>
      </w:r>
    </w:p>
    <w:p w14:paraId="26592593" w14:textId="77777777" w:rsidR="007D027D" w:rsidRPr="004903B4" w:rsidRDefault="007D027D" w:rsidP="007D027D">
      <w:pPr>
        <w:pStyle w:val="Prrafodelista"/>
        <w:numPr>
          <w:ilvl w:val="0"/>
          <w:numId w:val="3"/>
        </w:numPr>
        <w:ind w:left="720"/>
        <w:jc w:val="both"/>
        <w:rPr>
          <w:rFonts w:ascii="Arial" w:hAnsi="Arial" w:cs="Arial"/>
          <w:color w:val="000000" w:themeColor="text1"/>
          <w:sz w:val="22"/>
          <w:szCs w:val="22"/>
          <w:highlight w:val="yellow"/>
          <w:lang w:val="es-ES"/>
        </w:rPr>
      </w:pPr>
      <w:r w:rsidRPr="004903B4">
        <w:rPr>
          <w:rFonts w:ascii="Arial" w:hAnsi="Arial" w:cs="Arial"/>
          <w:color w:val="000000" w:themeColor="text1"/>
          <w:sz w:val="22"/>
          <w:szCs w:val="22"/>
          <w:highlight w:val="yellow"/>
          <w:lang w:val="es-ES"/>
        </w:rPr>
        <w:t>Para la instalación de la medida en comodato por ESSA el usuario AGPE una vez se encuentre listo para entrar a operar deberá realizar la solicitud de visita para revisión de la instalación AGPE, en el mismo momento que se apruebe la revisión del AGPE, ESSA ejecutará la instalación del medidor y entregará el documento para firma del comodato.</w:t>
      </w:r>
    </w:p>
    <w:p w14:paraId="4D564071" w14:textId="77777777" w:rsidR="00D02BFD" w:rsidRPr="004903B4" w:rsidRDefault="00D02BFD" w:rsidP="00831743">
      <w:pPr>
        <w:pStyle w:val="Prrafodelista"/>
        <w:jc w:val="both"/>
        <w:rPr>
          <w:rFonts w:ascii="Arial" w:hAnsi="Arial" w:cs="Arial"/>
          <w:color w:val="000000" w:themeColor="text1"/>
          <w:sz w:val="22"/>
          <w:szCs w:val="22"/>
          <w:highlight w:val="magenta"/>
          <w:lang w:val="es-ES"/>
        </w:rPr>
      </w:pPr>
    </w:p>
    <w:p w14:paraId="00F30107" w14:textId="77777777" w:rsidR="00D02BFD" w:rsidRPr="004903B4" w:rsidRDefault="00D02BFD" w:rsidP="00D02BFD">
      <w:pPr>
        <w:jc w:val="both"/>
        <w:rPr>
          <w:rFonts w:ascii="Arial" w:hAnsi="Arial" w:cs="Arial"/>
          <w:iCs/>
          <w:color w:val="000000" w:themeColor="text1"/>
          <w:sz w:val="22"/>
          <w:szCs w:val="22"/>
        </w:rPr>
      </w:pPr>
    </w:p>
    <w:p w14:paraId="057B1215" w14:textId="77777777" w:rsidR="00D02BFD" w:rsidRPr="004903B4" w:rsidRDefault="00D02BFD" w:rsidP="00D02BFD">
      <w:pPr>
        <w:pStyle w:val="Prrafodelista"/>
        <w:tabs>
          <w:tab w:val="left" w:pos="426"/>
        </w:tabs>
        <w:ind w:left="0"/>
        <w:jc w:val="both"/>
        <w:rPr>
          <w:rFonts w:ascii="Arial" w:hAnsi="Arial" w:cs="Arial"/>
          <w:color w:val="000000" w:themeColor="text1"/>
          <w:sz w:val="22"/>
          <w:szCs w:val="22"/>
        </w:rPr>
      </w:pPr>
      <w:r w:rsidRPr="004903B4">
        <w:rPr>
          <w:rFonts w:ascii="Arial" w:hAnsi="Arial" w:cs="Arial"/>
          <w:b/>
          <w:bCs/>
          <w:color w:val="000000" w:themeColor="text1"/>
          <w:sz w:val="22"/>
          <w:szCs w:val="22"/>
          <w:u w:val="single"/>
          <w:lang w:val="es-ES"/>
        </w:rPr>
        <w:lastRenderedPageBreak/>
        <w:t>Nota:</w:t>
      </w:r>
      <w:r w:rsidRPr="004903B4">
        <w:rPr>
          <w:rFonts w:ascii="Arial" w:hAnsi="Arial" w:cs="Arial"/>
          <w:color w:val="000000" w:themeColor="text1"/>
          <w:sz w:val="22"/>
          <w:szCs w:val="22"/>
          <w:lang w:val="es-ES"/>
        </w:rPr>
        <w:t xml:space="preserve"> </w:t>
      </w:r>
      <w:r w:rsidRPr="004903B4">
        <w:rPr>
          <w:rFonts w:ascii="Arial" w:hAnsi="Arial" w:cs="Arial"/>
          <w:color w:val="000000" w:themeColor="text1"/>
          <w:sz w:val="22"/>
          <w:szCs w:val="22"/>
        </w:rPr>
        <w:t>Favor tener en cuenta que luego de efectuada dicha solicitud, ESSA tiene un plazo de cinco (5) días hábiles para presentarse en el sitio para la energización e informará la fecha de la visita con una antelación de dos (2) días hábiles, registrándola en el sistema de trámite en línea y mediante correo electrónico.</w:t>
      </w:r>
    </w:p>
    <w:p w14:paraId="67930546" w14:textId="77777777" w:rsidR="004B71D8" w:rsidRPr="004903B4" w:rsidRDefault="004B71D8" w:rsidP="00005EC0">
      <w:pPr>
        <w:jc w:val="both"/>
        <w:rPr>
          <w:rFonts w:ascii="Arial" w:eastAsia="Times New Roman" w:hAnsi="Arial" w:cs="Arial"/>
          <w:color w:val="000000" w:themeColor="text1"/>
          <w:sz w:val="22"/>
          <w:szCs w:val="22"/>
          <w:lang w:val="es-ES" w:eastAsia="en-US"/>
        </w:rPr>
      </w:pPr>
    </w:p>
    <w:p w14:paraId="0E3E2C78" w14:textId="77777777" w:rsidR="00F62E56" w:rsidRPr="004903B4" w:rsidRDefault="00F62E56" w:rsidP="00F62E56">
      <w:pPr>
        <w:jc w:val="both"/>
        <w:rPr>
          <w:rFonts w:ascii="Arial" w:hAnsi="Arial" w:cs="Arial"/>
          <w:color w:val="000000" w:themeColor="text1"/>
          <w:sz w:val="22"/>
          <w:szCs w:val="22"/>
          <w:lang w:val="es-ES"/>
        </w:rPr>
      </w:pPr>
      <w:r w:rsidRPr="004903B4">
        <w:rPr>
          <w:rFonts w:ascii="Arial" w:hAnsi="Arial" w:cs="Arial"/>
          <w:color w:val="000000" w:themeColor="text1"/>
          <w:sz w:val="22"/>
          <w:szCs w:val="22"/>
          <w:lang w:val="es-ES"/>
        </w:rPr>
        <w:t>Así mismo, es importante tener en cuenta que:</w:t>
      </w:r>
    </w:p>
    <w:p w14:paraId="023CA980" w14:textId="77777777" w:rsidR="00133E29" w:rsidRPr="004903B4" w:rsidRDefault="00133E29" w:rsidP="00E45FF3">
      <w:pPr>
        <w:jc w:val="both"/>
        <w:rPr>
          <w:rFonts w:ascii="Arial" w:hAnsi="Arial" w:cs="Arial"/>
          <w:color w:val="000000" w:themeColor="text1"/>
          <w:sz w:val="22"/>
          <w:szCs w:val="22"/>
          <w:lang w:val="es-ES"/>
        </w:rPr>
      </w:pPr>
    </w:p>
    <w:p w14:paraId="6C3F45ED" w14:textId="77777777" w:rsidR="00D252AF" w:rsidRPr="004903B4" w:rsidRDefault="00D252AF" w:rsidP="00D252AF">
      <w:pPr>
        <w:pStyle w:val="Prrafodelista"/>
        <w:numPr>
          <w:ilvl w:val="0"/>
          <w:numId w:val="11"/>
        </w:numPr>
        <w:ind w:left="360"/>
        <w:jc w:val="both"/>
        <w:rPr>
          <w:rFonts w:ascii="Arial" w:hAnsi="Arial" w:cs="Arial"/>
          <w:color w:val="000000" w:themeColor="text1"/>
          <w:sz w:val="22"/>
          <w:szCs w:val="22"/>
        </w:rPr>
      </w:pPr>
      <w:r w:rsidRPr="004903B4">
        <w:rPr>
          <w:rFonts w:ascii="Arial" w:hAnsi="Arial" w:cs="Arial"/>
          <w:color w:val="000000" w:themeColor="text1"/>
          <w:sz w:val="22"/>
          <w:szCs w:val="22"/>
        </w:rPr>
        <w:t>Esta aprobación solo comprende el sistema solar fotovoltaico, sin embargo, si durante la visita de pruebas se encuentra alguna anomalía al sistema de conexión de ESSA se realizarán las respectivas notificaciones.</w:t>
      </w:r>
    </w:p>
    <w:p w14:paraId="526A784E" w14:textId="77777777" w:rsidR="00D252AF" w:rsidRPr="004903B4" w:rsidRDefault="00D252AF" w:rsidP="00D252AF">
      <w:pPr>
        <w:pStyle w:val="Prrafodelista"/>
        <w:ind w:left="360"/>
        <w:jc w:val="both"/>
        <w:rPr>
          <w:rFonts w:ascii="Arial" w:hAnsi="Arial" w:cs="Arial"/>
          <w:color w:val="000000" w:themeColor="text1"/>
          <w:sz w:val="22"/>
          <w:szCs w:val="22"/>
        </w:rPr>
      </w:pPr>
    </w:p>
    <w:p w14:paraId="53039A25" w14:textId="30DA3F9A" w:rsidR="00831743" w:rsidRPr="004903B4" w:rsidRDefault="00D252AF" w:rsidP="00831743">
      <w:pPr>
        <w:pStyle w:val="Prrafodelista"/>
        <w:numPr>
          <w:ilvl w:val="0"/>
          <w:numId w:val="11"/>
        </w:numPr>
        <w:ind w:left="360"/>
        <w:jc w:val="both"/>
        <w:rPr>
          <w:rFonts w:ascii="Arial" w:hAnsi="Arial" w:cs="Arial"/>
          <w:iCs/>
          <w:color w:val="000000" w:themeColor="text1"/>
          <w:sz w:val="22"/>
          <w:szCs w:val="22"/>
        </w:rPr>
      </w:pPr>
      <w:r w:rsidRPr="004903B4">
        <w:rPr>
          <w:rFonts w:ascii="Arial" w:hAnsi="Arial" w:cs="Arial"/>
          <w:iCs/>
          <w:color w:val="000000" w:themeColor="text1"/>
          <w:sz w:val="22"/>
          <w:szCs w:val="22"/>
        </w:rPr>
        <w:t>Si durante la visita se evidencia que todo se encuentra conforme se procederá a la conexión, dentro de la misma o visita posterior.</w:t>
      </w:r>
    </w:p>
    <w:p w14:paraId="6C01AC05" w14:textId="77777777" w:rsidR="00831743" w:rsidRPr="004903B4" w:rsidRDefault="00831743" w:rsidP="004003C6">
      <w:pPr>
        <w:pStyle w:val="Prrafodelista"/>
        <w:ind w:left="360"/>
        <w:jc w:val="both"/>
        <w:rPr>
          <w:rFonts w:ascii="Arial" w:hAnsi="Arial" w:cs="Arial"/>
          <w:iCs/>
          <w:color w:val="000000" w:themeColor="text1"/>
          <w:sz w:val="22"/>
          <w:szCs w:val="22"/>
        </w:rPr>
      </w:pPr>
    </w:p>
    <w:p w14:paraId="1EE61375" w14:textId="77777777" w:rsidR="00831743" w:rsidRPr="004903B4" w:rsidRDefault="00831743" w:rsidP="004003C6">
      <w:pPr>
        <w:pStyle w:val="Prrafodelista"/>
        <w:ind w:left="360"/>
        <w:jc w:val="both"/>
        <w:rPr>
          <w:rFonts w:ascii="Arial" w:hAnsi="Arial" w:cs="Arial"/>
          <w:iCs/>
          <w:color w:val="000000" w:themeColor="text1"/>
          <w:sz w:val="22"/>
          <w:szCs w:val="22"/>
        </w:rPr>
      </w:pPr>
    </w:p>
    <w:p w14:paraId="408CE6F9" w14:textId="77777777" w:rsidR="00831743" w:rsidRPr="004903B4" w:rsidRDefault="00831743" w:rsidP="004003C6">
      <w:pPr>
        <w:pStyle w:val="Prrafodelista"/>
        <w:ind w:left="360"/>
        <w:jc w:val="both"/>
        <w:rPr>
          <w:rFonts w:ascii="Arial" w:hAnsi="Arial" w:cs="Arial"/>
          <w:iCs/>
          <w:color w:val="000000" w:themeColor="text1"/>
          <w:sz w:val="22"/>
          <w:szCs w:val="22"/>
        </w:rPr>
      </w:pPr>
    </w:p>
    <w:p w14:paraId="46351849" w14:textId="77777777" w:rsidR="0021403B" w:rsidRPr="004903B4" w:rsidRDefault="0021403B" w:rsidP="00944925">
      <w:pPr>
        <w:pStyle w:val="Prrafodelista"/>
        <w:numPr>
          <w:ilvl w:val="0"/>
          <w:numId w:val="37"/>
        </w:numPr>
        <w:jc w:val="both"/>
        <w:rPr>
          <w:rFonts w:ascii="Arial" w:hAnsi="Arial" w:cs="Arial"/>
          <w:b/>
          <w:iCs/>
          <w:color w:val="000000" w:themeColor="text1"/>
          <w:sz w:val="22"/>
          <w:szCs w:val="22"/>
          <w:u w:val="single"/>
        </w:rPr>
      </w:pPr>
      <w:r w:rsidRPr="004903B4">
        <w:rPr>
          <w:rFonts w:ascii="Arial" w:hAnsi="Arial" w:cs="Arial"/>
          <w:b/>
          <w:iCs/>
          <w:color w:val="000000" w:themeColor="text1"/>
          <w:sz w:val="22"/>
          <w:szCs w:val="22"/>
          <w:u w:val="single"/>
        </w:rPr>
        <w:t xml:space="preserve">Aspectos </w:t>
      </w:r>
      <w:r w:rsidR="00133E29" w:rsidRPr="004903B4">
        <w:rPr>
          <w:rFonts w:ascii="Arial" w:hAnsi="Arial" w:cs="Arial"/>
          <w:b/>
          <w:iCs/>
          <w:color w:val="000000" w:themeColor="text1"/>
          <w:sz w:val="22"/>
          <w:szCs w:val="22"/>
          <w:u w:val="single"/>
        </w:rPr>
        <w:t xml:space="preserve">regulatorios </w:t>
      </w:r>
      <w:r w:rsidR="00FC31C8" w:rsidRPr="004903B4">
        <w:rPr>
          <w:rFonts w:ascii="Arial" w:hAnsi="Arial" w:cs="Arial"/>
          <w:b/>
          <w:iCs/>
          <w:color w:val="000000" w:themeColor="text1"/>
          <w:sz w:val="22"/>
          <w:szCs w:val="22"/>
          <w:u w:val="single"/>
        </w:rPr>
        <w:t>para</w:t>
      </w:r>
      <w:r w:rsidR="00133E29" w:rsidRPr="004903B4">
        <w:rPr>
          <w:rFonts w:ascii="Arial" w:hAnsi="Arial" w:cs="Arial"/>
          <w:b/>
          <w:iCs/>
          <w:color w:val="000000" w:themeColor="text1"/>
          <w:sz w:val="22"/>
          <w:szCs w:val="22"/>
          <w:u w:val="single"/>
        </w:rPr>
        <w:t xml:space="preserve"> tener en cuenta en la</w:t>
      </w:r>
      <w:r w:rsidRPr="004903B4">
        <w:rPr>
          <w:rFonts w:ascii="Arial" w:hAnsi="Arial" w:cs="Arial"/>
          <w:b/>
          <w:iCs/>
          <w:color w:val="000000" w:themeColor="text1"/>
          <w:sz w:val="22"/>
          <w:szCs w:val="22"/>
          <w:u w:val="single"/>
        </w:rPr>
        <w:t xml:space="preserve"> aprobación de la presente solicitud</w:t>
      </w:r>
    </w:p>
    <w:p w14:paraId="7DF19204" w14:textId="77777777" w:rsidR="0021403B" w:rsidRPr="004903B4" w:rsidRDefault="0021403B" w:rsidP="00E45FF3">
      <w:pPr>
        <w:jc w:val="both"/>
        <w:rPr>
          <w:rFonts w:ascii="Arial" w:hAnsi="Arial" w:cs="Arial"/>
          <w:iCs/>
          <w:color w:val="000000" w:themeColor="text1"/>
          <w:sz w:val="22"/>
          <w:szCs w:val="22"/>
        </w:rPr>
      </w:pPr>
    </w:p>
    <w:p w14:paraId="1BD24656" w14:textId="75021EA3" w:rsidR="00145203" w:rsidRPr="004903B4" w:rsidRDefault="00145203" w:rsidP="00831743">
      <w:pPr>
        <w:pStyle w:val="Prrafodelista"/>
        <w:numPr>
          <w:ilvl w:val="0"/>
          <w:numId w:val="12"/>
        </w:numPr>
        <w:jc w:val="both"/>
        <w:rPr>
          <w:rFonts w:ascii="Arial" w:hAnsi="Arial" w:cs="Arial"/>
          <w:color w:val="000000" w:themeColor="text1"/>
          <w:sz w:val="22"/>
          <w:szCs w:val="22"/>
        </w:rPr>
      </w:pPr>
      <w:r w:rsidRPr="004903B4">
        <w:rPr>
          <w:rFonts w:ascii="Arial" w:hAnsi="Arial" w:cs="Arial"/>
          <w:iCs/>
          <w:color w:val="000000" w:themeColor="text1"/>
          <w:sz w:val="22"/>
          <w:szCs w:val="22"/>
        </w:rPr>
        <w:t xml:space="preserve">La Resolución CREG </w:t>
      </w:r>
      <w:r w:rsidR="004B71D8" w:rsidRPr="004903B4">
        <w:rPr>
          <w:rFonts w:ascii="Arial" w:hAnsi="Arial" w:cs="Arial"/>
          <w:iCs/>
          <w:color w:val="000000" w:themeColor="text1"/>
          <w:sz w:val="22"/>
          <w:szCs w:val="22"/>
        </w:rPr>
        <w:t>174</w:t>
      </w:r>
      <w:r w:rsidRPr="004903B4">
        <w:rPr>
          <w:rFonts w:ascii="Arial" w:hAnsi="Arial" w:cs="Arial"/>
          <w:iCs/>
          <w:color w:val="000000" w:themeColor="text1"/>
          <w:sz w:val="22"/>
          <w:szCs w:val="22"/>
        </w:rPr>
        <w:t xml:space="preserve"> de 20</w:t>
      </w:r>
      <w:r w:rsidR="004B71D8" w:rsidRPr="004903B4">
        <w:rPr>
          <w:rFonts w:ascii="Arial" w:hAnsi="Arial" w:cs="Arial"/>
          <w:iCs/>
          <w:color w:val="000000" w:themeColor="text1"/>
          <w:sz w:val="22"/>
          <w:szCs w:val="22"/>
        </w:rPr>
        <w:t>21</w:t>
      </w:r>
      <w:r w:rsidRPr="004903B4">
        <w:rPr>
          <w:rFonts w:ascii="Arial" w:hAnsi="Arial" w:cs="Arial"/>
          <w:iCs/>
          <w:color w:val="000000" w:themeColor="text1"/>
          <w:sz w:val="22"/>
          <w:szCs w:val="22"/>
        </w:rPr>
        <w:t xml:space="preserve"> en su artículo </w:t>
      </w:r>
      <w:r w:rsidR="00A47CC6" w:rsidRPr="004903B4">
        <w:rPr>
          <w:rFonts w:ascii="Arial" w:hAnsi="Arial" w:cs="Arial"/>
          <w:iCs/>
          <w:color w:val="000000" w:themeColor="text1"/>
          <w:sz w:val="22"/>
          <w:szCs w:val="22"/>
        </w:rPr>
        <w:t xml:space="preserve">5 </w:t>
      </w:r>
      <w:r w:rsidRPr="004903B4">
        <w:rPr>
          <w:rFonts w:ascii="Arial" w:hAnsi="Arial" w:cs="Arial"/>
          <w:iCs/>
          <w:color w:val="000000" w:themeColor="text1"/>
          <w:sz w:val="22"/>
          <w:szCs w:val="22"/>
        </w:rPr>
        <w:t>establece la siguiente condición para la conexión de un AGPE y GD: “</w:t>
      </w:r>
      <w:r w:rsidRPr="004903B4">
        <w:rPr>
          <w:rFonts w:ascii="Arial" w:hAnsi="Arial" w:cs="Arial"/>
          <w:i/>
          <w:color w:val="000000" w:themeColor="text1"/>
          <w:sz w:val="22"/>
          <w:szCs w:val="22"/>
        </w:rPr>
        <w:t>En el caso de un usuario cuyo consumo de energía se encuentre registrado en una de las fronteras comerciales para agentes y usuarios de que trata el parágrafo del artículo 14 de la Resolución CREG 156 de 2011 o aquella que la modifique, adicione o sustituya, y requiera convertirse en AGPE a pequeña escala, deberá realizar las adecuaciones en sus instalaciones para que sus consumos y entregas de excedentes no sean incluidos en la frontera que lo agregaba</w:t>
      </w:r>
      <w:r w:rsidRPr="004903B4">
        <w:rPr>
          <w:rFonts w:ascii="Arial" w:hAnsi="Arial" w:cs="Arial"/>
          <w:iCs/>
          <w:color w:val="000000" w:themeColor="text1"/>
          <w:sz w:val="22"/>
          <w:szCs w:val="22"/>
        </w:rPr>
        <w:t>”</w:t>
      </w:r>
      <w:r w:rsidRPr="004903B4">
        <w:rPr>
          <w:rFonts w:ascii="Arial" w:hAnsi="Arial" w:cs="Arial"/>
          <w:color w:val="000000" w:themeColor="text1"/>
          <w:sz w:val="22"/>
          <w:szCs w:val="22"/>
        </w:rPr>
        <w:t xml:space="preserve">  </w:t>
      </w:r>
    </w:p>
    <w:p w14:paraId="6CE101A5" w14:textId="77777777" w:rsidR="00145203" w:rsidRPr="004903B4" w:rsidRDefault="00145203" w:rsidP="00145203">
      <w:pPr>
        <w:pStyle w:val="Prrafodelista"/>
        <w:numPr>
          <w:ilvl w:val="0"/>
          <w:numId w:val="12"/>
        </w:numPr>
        <w:jc w:val="both"/>
        <w:rPr>
          <w:rFonts w:ascii="Arial" w:hAnsi="Arial" w:cs="Arial"/>
          <w:color w:val="000000" w:themeColor="text1"/>
          <w:sz w:val="22"/>
          <w:szCs w:val="22"/>
        </w:rPr>
      </w:pPr>
      <w:r w:rsidRPr="004903B4">
        <w:rPr>
          <w:rFonts w:ascii="Arial" w:hAnsi="Arial" w:cs="Arial"/>
          <w:iCs/>
          <w:color w:val="000000" w:themeColor="text1"/>
          <w:sz w:val="22"/>
          <w:szCs w:val="22"/>
        </w:rPr>
        <w:t>Esta disponibilidad queda condicionada al cumplimiento de las instalaciones o predios con respecto a lo estipulado en el Plan de Ordenamiento Territorial (POT) del Municipio respectivo y en especial con: No estar incluido en zona de alto riesgo, no encontrarse dentro de servidumbres o debajo de líneas de conducción de energía eléctrica, cumplir con los retiros obligados a quebradas, ríos, poliductos, líneas férreas, vías, según lo establecido en la Ley 1228 de 2008, en las  demás disposiciones y cumplir lo dispuesto en la Ley 388 de 1997 o en las normas que la modifiquen o sustituyan en lo que respecta a limitaciones en el uso del suelo.</w:t>
      </w:r>
    </w:p>
    <w:p w14:paraId="0F08FDD2" w14:textId="77777777" w:rsidR="00145203" w:rsidRPr="004903B4" w:rsidRDefault="00145203" w:rsidP="00145203">
      <w:pPr>
        <w:pStyle w:val="Prrafodelista"/>
        <w:jc w:val="both"/>
        <w:rPr>
          <w:rFonts w:ascii="Arial" w:hAnsi="Arial" w:cs="Arial"/>
          <w:iCs/>
          <w:color w:val="000000" w:themeColor="text1"/>
          <w:sz w:val="22"/>
          <w:szCs w:val="22"/>
        </w:rPr>
      </w:pPr>
    </w:p>
    <w:p w14:paraId="66FE23E6" w14:textId="77777777" w:rsidR="00AE2DE4" w:rsidRPr="004903B4" w:rsidRDefault="00AE2DE4" w:rsidP="00AE2DE4">
      <w:pPr>
        <w:pStyle w:val="Prrafodelista"/>
        <w:numPr>
          <w:ilvl w:val="0"/>
          <w:numId w:val="12"/>
        </w:numPr>
        <w:jc w:val="both"/>
        <w:rPr>
          <w:rFonts w:ascii="Arial" w:hAnsi="Arial" w:cs="Arial"/>
          <w:color w:val="000000" w:themeColor="text1"/>
          <w:sz w:val="22"/>
          <w:szCs w:val="22"/>
        </w:rPr>
      </w:pPr>
      <w:r w:rsidRPr="004903B4">
        <w:rPr>
          <w:rFonts w:ascii="Arial" w:hAnsi="Arial" w:cs="Arial"/>
          <w:iCs/>
          <w:color w:val="000000" w:themeColor="text1"/>
          <w:sz w:val="22"/>
          <w:szCs w:val="22"/>
        </w:rPr>
        <w:t xml:space="preserve">En cumplimiento de la Resolución CREG 174 de 2022, en su literal 3 del artículo 15, se informa que la </w:t>
      </w:r>
      <w:r w:rsidRPr="004903B4">
        <w:rPr>
          <w:rFonts w:ascii="Arial" w:hAnsi="Arial" w:cs="Arial"/>
          <w:b/>
          <w:iCs/>
          <w:color w:val="000000" w:themeColor="text1"/>
          <w:sz w:val="22"/>
          <w:szCs w:val="22"/>
        </w:rPr>
        <w:t>vigencia de la aprobación de la presente solicitud de conexión</w:t>
      </w:r>
      <w:r w:rsidRPr="004903B4">
        <w:rPr>
          <w:rFonts w:ascii="Arial" w:hAnsi="Arial" w:cs="Arial"/>
          <w:iCs/>
          <w:color w:val="000000" w:themeColor="text1"/>
          <w:sz w:val="22"/>
          <w:szCs w:val="22"/>
        </w:rPr>
        <w:t xml:space="preserve"> </w:t>
      </w:r>
      <w:r w:rsidRPr="004903B4">
        <w:rPr>
          <w:rFonts w:ascii="Arial" w:hAnsi="Arial" w:cs="Arial"/>
          <w:b/>
          <w:iCs/>
          <w:color w:val="000000" w:themeColor="text1"/>
          <w:sz w:val="22"/>
          <w:szCs w:val="22"/>
        </w:rPr>
        <w:t>es de seis meses (6 meses)</w:t>
      </w:r>
      <w:r w:rsidRPr="004903B4">
        <w:rPr>
          <w:rFonts w:ascii="Arial" w:hAnsi="Arial" w:cs="Arial"/>
          <w:iCs/>
          <w:color w:val="000000" w:themeColor="text1"/>
          <w:sz w:val="22"/>
          <w:szCs w:val="22"/>
        </w:rPr>
        <w:t xml:space="preserve">, a partir de la fecha del presente radicado y en todo caso, el AGPE o GD podrá solicitar, sin costo, </w:t>
      </w:r>
      <w:r w:rsidRPr="004903B4">
        <w:rPr>
          <w:rFonts w:ascii="Arial" w:hAnsi="Arial" w:cs="Arial"/>
          <w:b/>
          <w:bCs/>
          <w:iCs/>
          <w:color w:val="000000" w:themeColor="text1"/>
          <w:sz w:val="22"/>
          <w:szCs w:val="22"/>
        </w:rPr>
        <w:t>un plazo adicional de tres (3) meses de vigencia para realizar la conexión, contados a partir de la finalización de la vigencia de seis (6) meses inicialmente aprobada.</w:t>
      </w:r>
      <w:r w:rsidRPr="004903B4">
        <w:rPr>
          <w:rFonts w:ascii="Arial" w:hAnsi="Arial" w:cs="Arial"/>
          <w:iCs/>
          <w:color w:val="000000" w:themeColor="text1"/>
          <w:sz w:val="22"/>
          <w:szCs w:val="22"/>
        </w:rPr>
        <w:t xml:space="preserve"> Esto se deberá solicitar en el sistema de trámite en línea al menos un (1) mes antes de la finalización de la vigencia de seis (6) meses inicialmente aprobada, y se entenderá aprobada una vez cargada en el sistema</w:t>
      </w:r>
      <w:r w:rsidRPr="004903B4">
        <w:rPr>
          <w:rFonts w:ascii="Arial" w:hAnsi="Arial" w:cs="Arial"/>
          <w:color w:val="000000" w:themeColor="text1"/>
          <w:sz w:val="22"/>
          <w:szCs w:val="22"/>
        </w:rPr>
        <w:t xml:space="preserve">. </w:t>
      </w:r>
      <w:r w:rsidRPr="004903B4">
        <w:rPr>
          <w:rFonts w:ascii="Arial" w:hAnsi="Arial" w:cs="Arial"/>
          <w:iCs/>
          <w:color w:val="000000" w:themeColor="text1"/>
          <w:sz w:val="22"/>
          <w:szCs w:val="22"/>
        </w:rPr>
        <w:t xml:space="preserve">Transcurrido este período sin que se haya conectado, por causas no imputables a ESSA, conlleva a que nuestra compañía actualice de inmediato la </w:t>
      </w:r>
      <w:r w:rsidRPr="004903B4">
        <w:rPr>
          <w:rFonts w:ascii="Arial" w:hAnsi="Arial" w:cs="Arial"/>
          <w:iCs/>
          <w:color w:val="000000" w:themeColor="text1"/>
          <w:sz w:val="22"/>
          <w:szCs w:val="22"/>
        </w:rPr>
        <w:lastRenderedPageBreak/>
        <w:t>información de la red con la disponibilidad liberada y ustedes como promotores del presente proyecto solamente podrá presentar una nueva solicitud en nuestro portal WEB, a partir del séptimo mes siguiente al de expiración de la capacidad aprobada no utilizada.</w:t>
      </w:r>
    </w:p>
    <w:p w14:paraId="3EB41AC0" w14:textId="77777777" w:rsidR="00145203" w:rsidRPr="004903B4" w:rsidRDefault="00145203" w:rsidP="00145203">
      <w:pPr>
        <w:pStyle w:val="Prrafodelista"/>
        <w:jc w:val="both"/>
        <w:rPr>
          <w:rFonts w:ascii="Arial" w:hAnsi="Arial" w:cs="Arial"/>
          <w:color w:val="000000" w:themeColor="text1"/>
          <w:sz w:val="22"/>
          <w:szCs w:val="22"/>
        </w:rPr>
      </w:pPr>
    </w:p>
    <w:p w14:paraId="1E731CAE" w14:textId="77777777" w:rsidR="00145203" w:rsidRPr="004903B4" w:rsidRDefault="00145203" w:rsidP="00145203">
      <w:pPr>
        <w:pStyle w:val="Prrafodelista"/>
        <w:numPr>
          <w:ilvl w:val="0"/>
          <w:numId w:val="12"/>
        </w:numPr>
        <w:jc w:val="both"/>
        <w:rPr>
          <w:rFonts w:ascii="Arial" w:hAnsi="Arial" w:cs="Arial"/>
          <w:iCs/>
          <w:color w:val="000000" w:themeColor="text1"/>
          <w:sz w:val="22"/>
          <w:szCs w:val="22"/>
        </w:rPr>
      </w:pPr>
      <w:r w:rsidRPr="004903B4">
        <w:rPr>
          <w:rFonts w:ascii="Arial" w:hAnsi="Arial" w:cs="Arial"/>
          <w:iCs/>
          <w:color w:val="000000" w:themeColor="text1"/>
          <w:sz w:val="22"/>
          <w:szCs w:val="22"/>
        </w:rPr>
        <w:t xml:space="preserve">Esta disponibilidad y conexión se condiciona a que un usuario con cuenta hija cuyo consumo de energía se encuentre registrado en una medida con cuenta Padre y requiera convertirse en AUTOGENERADOR a pequeña escala, deberá realizar las adecuaciones en sus instalaciones para que sus consumos y entregas de excedentes no sean incluidos en la medida con cuenta Padre que lo agregaba.  </w:t>
      </w:r>
    </w:p>
    <w:p w14:paraId="36954572" w14:textId="77777777" w:rsidR="00831743" w:rsidRPr="004903B4" w:rsidRDefault="00831743" w:rsidP="00831743">
      <w:pPr>
        <w:pStyle w:val="Prrafodelista"/>
        <w:rPr>
          <w:rFonts w:ascii="Arial" w:hAnsi="Arial" w:cs="Arial"/>
          <w:iCs/>
          <w:color w:val="000000" w:themeColor="text1"/>
          <w:sz w:val="22"/>
          <w:szCs w:val="22"/>
        </w:rPr>
      </w:pPr>
    </w:p>
    <w:p w14:paraId="3C1617A1" w14:textId="77777777" w:rsidR="00831743" w:rsidRPr="004903B4" w:rsidRDefault="00831743" w:rsidP="00831743">
      <w:pPr>
        <w:jc w:val="both"/>
        <w:rPr>
          <w:rFonts w:ascii="Arial" w:hAnsi="Arial" w:cs="Arial"/>
          <w:iCs/>
          <w:color w:val="000000" w:themeColor="text1"/>
          <w:sz w:val="22"/>
          <w:szCs w:val="22"/>
        </w:rPr>
      </w:pPr>
    </w:p>
    <w:p w14:paraId="3501BF62" w14:textId="77777777" w:rsidR="00831743" w:rsidRPr="004903B4" w:rsidRDefault="00831743" w:rsidP="00831743">
      <w:pPr>
        <w:jc w:val="both"/>
        <w:rPr>
          <w:rFonts w:ascii="Arial" w:hAnsi="Arial" w:cs="Arial"/>
          <w:iCs/>
          <w:color w:val="000000" w:themeColor="text1"/>
          <w:sz w:val="22"/>
          <w:szCs w:val="22"/>
        </w:rPr>
      </w:pPr>
    </w:p>
    <w:p w14:paraId="72A00AB0" w14:textId="77777777" w:rsidR="00831743" w:rsidRPr="004903B4" w:rsidRDefault="00831743" w:rsidP="00831743">
      <w:pPr>
        <w:jc w:val="both"/>
        <w:rPr>
          <w:rFonts w:ascii="Arial" w:hAnsi="Arial" w:cs="Arial"/>
          <w:iCs/>
          <w:color w:val="000000" w:themeColor="text1"/>
          <w:sz w:val="22"/>
          <w:szCs w:val="22"/>
        </w:rPr>
      </w:pPr>
    </w:p>
    <w:p w14:paraId="6B4E4BFB" w14:textId="77777777" w:rsidR="00831743" w:rsidRPr="004903B4" w:rsidRDefault="00831743" w:rsidP="00831743">
      <w:pPr>
        <w:jc w:val="both"/>
        <w:rPr>
          <w:rFonts w:ascii="Arial" w:hAnsi="Arial" w:cs="Arial"/>
          <w:iCs/>
          <w:color w:val="000000" w:themeColor="text1"/>
          <w:sz w:val="22"/>
          <w:szCs w:val="22"/>
        </w:rPr>
      </w:pPr>
    </w:p>
    <w:p w14:paraId="41200C63" w14:textId="77777777" w:rsidR="00AB526A" w:rsidRPr="004903B4" w:rsidRDefault="00AB526A" w:rsidP="00AB526A">
      <w:pPr>
        <w:pStyle w:val="Prrafodelista"/>
        <w:rPr>
          <w:rFonts w:ascii="Arial" w:hAnsi="Arial" w:cs="Arial"/>
          <w:iCs/>
          <w:color w:val="000000" w:themeColor="text1"/>
          <w:sz w:val="22"/>
          <w:szCs w:val="22"/>
        </w:rPr>
      </w:pPr>
    </w:p>
    <w:p w14:paraId="05880F41" w14:textId="77777777" w:rsidR="00AB526A" w:rsidRPr="004903B4" w:rsidRDefault="00AB526A" w:rsidP="00AB526A">
      <w:pPr>
        <w:jc w:val="both"/>
        <w:rPr>
          <w:rFonts w:ascii="Arial" w:hAnsi="Arial" w:cs="Arial"/>
          <w:b/>
          <w:iCs/>
          <w:color w:val="000000" w:themeColor="text1"/>
          <w:sz w:val="22"/>
          <w:szCs w:val="22"/>
        </w:rPr>
      </w:pPr>
      <w:r w:rsidRPr="004903B4">
        <w:rPr>
          <w:rFonts w:ascii="Arial" w:hAnsi="Arial" w:cs="Arial"/>
          <w:b/>
          <w:iCs/>
          <w:color w:val="000000" w:themeColor="text1"/>
          <w:sz w:val="22"/>
          <w:szCs w:val="22"/>
        </w:rPr>
        <w:t>Cobro de energía reactiva inductiva y/o capacitiva</w:t>
      </w:r>
    </w:p>
    <w:p w14:paraId="4FBDE98F" w14:textId="77777777" w:rsidR="00AB526A" w:rsidRPr="004903B4" w:rsidRDefault="00AB526A" w:rsidP="00AB526A">
      <w:pPr>
        <w:jc w:val="both"/>
        <w:rPr>
          <w:rFonts w:ascii="Arial" w:hAnsi="Arial" w:cs="Arial"/>
          <w:b/>
          <w:iCs/>
          <w:color w:val="000000" w:themeColor="text1"/>
          <w:sz w:val="22"/>
          <w:szCs w:val="22"/>
        </w:rPr>
      </w:pPr>
    </w:p>
    <w:p w14:paraId="43B5EE96" w14:textId="77777777" w:rsidR="00AB526A" w:rsidRPr="004903B4" w:rsidRDefault="00AB526A" w:rsidP="00AB526A">
      <w:pPr>
        <w:autoSpaceDE w:val="0"/>
        <w:autoSpaceDN w:val="0"/>
        <w:adjustRightInd w:val="0"/>
        <w:jc w:val="both"/>
        <w:rPr>
          <w:rFonts w:ascii="Arial" w:hAnsi="Arial" w:cs="Arial"/>
          <w:color w:val="000000" w:themeColor="text1"/>
          <w:sz w:val="22"/>
          <w:szCs w:val="22"/>
          <w:lang w:eastAsia="en-US"/>
        </w:rPr>
      </w:pPr>
      <w:r w:rsidRPr="004903B4">
        <w:rPr>
          <w:rFonts w:ascii="Arial" w:hAnsi="Arial" w:cs="Arial"/>
          <w:color w:val="000000" w:themeColor="text1"/>
          <w:sz w:val="22"/>
          <w:szCs w:val="22"/>
          <w:lang w:eastAsia="en-US"/>
        </w:rPr>
        <w:t xml:space="preserve">Esta información es de su interés si genera energía reactiva y supera los límites establecidos de acuerdo la regulación vigente, esto quiere decir que el usuario final deberá pagar por el transporte de esta energía reactiva de acuerdo con las resoluciones CREG 015 de 2018 Y CREG 199 de 2019. </w:t>
      </w:r>
    </w:p>
    <w:p w14:paraId="358ECFF4" w14:textId="77777777" w:rsidR="00AB526A" w:rsidRPr="004903B4" w:rsidRDefault="00AB526A" w:rsidP="00AB526A">
      <w:pPr>
        <w:autoSpaceDE w:val="0"/>
        <w:autoSpaceDN w:val="0"/>
        <w:adjustRightInd w:val="0"/>
        <w:jc w:val="both"/>
        <w:rPr>
          <w:rFonts w:ascii="Arial" w:hAnsi="Arial" w:cs="Arial"/>
          <w:color w:val="000000" w:themeColor="text1"/>
          <w:sz w:val="22"/>
          <w:szCs w:val="22"/>
          <w:lang w:eastAsia="en-US"/>
        </w:rPr>
      </w:pPr>
    </w:p>
    <w:p w14:paraId="42CC86DA" w14:textId="77777777" w:rsidR="00AB526A" w:rsidRPr="004903B4" w:rsidRDefault="00AB526A" w:rsidP="00AB526A">
      <w:pPr>
        <w:jc w:val="both"/>
        <w:rPr>
          <w:rFonts w:ascii="Arial" w:hAnsi="Arial" w:cs="Arial"/>
          <w:color w:val="000000" w:themeColor="text1"/>
          <w:sz w:val="22"/>
          <w:szCs w:val="22"/>
          <w:lang w:eastAsia="en-US"/>
        </w:rPr>
      </w:pPr>
      <w:r w:rsidRPr="004903B4">
        <w:rPr>
          <w:rFonts w:ascii="Arial" w:hAnsi="Arial" w:cs="Arial"/>
          <w:color w:val="000000" w:themeColor="text1"/>
          <w:sz w:val="22"/>
          <w:szCs w:val="22"/>
          <w:lang w:eastAsia="en-US"/>
        </w:rPr>
        <w:t xml:space="preserve">La energía reactiva debe ser controlada a pesar de ser una situación natural del sistema eléctrico, ya que aumenta las pérdidas de energía y no permite el aprovechamiento total del transporte de energía, La resolución CREG 015 de 2018, que establece la metodología para la remuneración de la actividad de distribución de energía eléctrica en el SIN (Sistema Interconectado Nacional), definió en el artículo </w:t>
      </w:r>
      <w:r w:rsidRPr="004903B4">
        <w:rPr>
          <w:rFonts w:ascii="Arial" w:hAnsi="Arial" w:cs="Arial"/>
          <w:i/>
          <w:iCs/>
          <w:color w:val="000000" w:themeColor="text1"/>
          <w:sz w:val="22"/>
          <w:szCs w:val="22"/>
          <w:lang w:eastAsia="en-US"/>
        </w:rPr>
        <w:t>16</w:t>
      </w:r>
      <w:r w:rsidRPr="004903B4">
        <w:rPr>
          <w:rFonts w:ascii="Arial" w:hAnsi="Arial" w:cs="Arial"/>
          <w:color w:val="000000" w:themeColor="text1"/>
          <w:sz w:val="22"/>
          <w:szCs w:val="22"/>
          <w:lang w:eastAsia="en-US"/>
        </w:rPr>
        <w:t xml:space="preserve"> </w:t>
      </w:r>
      <w:r w:rsidRPr="004903B4">
        <w:rPr>
          <w:rFonts w:ascii="Arial" w:hAnsi="Arial" w:cs="Arial"/>
          <w:i/>
          <w:iCs/>
          <w:color w:val="000000" w:themeColor="text1"/>
          <w:sz w:val="22"/>
          <w:szCs w:val="22"/>
          <w:lang w:eastAsia="en-US"/>
        </w:rPr>
        <w:t>Transporte de energía reactiva</w:t>
      </w:r>
      <w:r w:rsidRPr="004903B4">
        <w:rPr>
          <w:rFonts w:ascii="Arial" w:hAnsi="Arial" w:cs="Arial"/>
          <w:color w:val="000000" w:themeColor="text1"/>
          <w:sz w:val="22"/>
          <w:szCs w:val="22"/>
          <w:lang w:eastAsia="en-US"/>
        </w:rPr>
        <w:t xml:space="preserve">, que </w:t>
      </w:r>
      <w:r w:rsidRPr="004903B4">
        <w:rPr>
          <w:rFonts w:ascii="Arial" w:hAnsi="Arial" w:cs="Arial"/>
          <w:b/>
          <w:bCs/>
          <w:color w:val="000000" w:themeColor="text1"/>
          <w:sz w:val="22"/>
          <w:szCs w:val="22"/>
          <w:lang w:eastAsia="en-US"/>
        </w:rPr>
        <w:t xml:space="preserve">cuando los usuarios finales superen alguno de los siguientes límites </w:t>
      </w:r>
      <w:r w:rsidRPr="004903B4">
        <w:rPr>
          <w:rFonts w:ascii="Arial" w:hAnsi="Arial" w:cs="Arial"/>
          <w:color w:val="000000" w:themeColor="text1"/>
          <w:sz w:val="22"/>
          <w:szCs w:val="22"/>
          <w:lang w:eastAsia="en-US"/>
        </w:rPr>
        <w:t xml:space="preserve">(establecidos en el capítulo 12) deberán pagar por el transporte de energía reactiva: </w:t>
      </w:r>
    </w:p>
    <w:p w14:paraId="3B5E306A" w14:textId="77777777" w:rsidR="00AB526A" w:rsidRPr="004903B4" w:rsidRDefault="00AB526A" w:rsidP="00AB526A">
      <w:pPr>
        <w:jc w:val="both"/>
        <w:rPr>
          <w:rFonts w:ascii="Arial" w:hAnsi="Arial" w:cs="Arial"/>
          <w:color w:val="000000" w:themeColor="text1"/>
          <w:sz w:val="22"/>
          <w:szCs w:val="22"/>
          <w:lang w:eastAsia="en-US"/>
        </w:rPr>
      </w:pPr>
    </w:p>
    <w:p w14:paraId="27741678" w14:textId="77777777" w:rsidR="00AB526A" w:rsidRPr="004903B4" w:rsidRDefault="00AB526A" w:rsidP="00AB526A">
      <w:pPr>
        <w:pStyle w:val="Prrafodelista"/>
        <w:numPr>
          <w:ilvl w:val="0"/>
          <w:numId w:val="42"/>
        </w:numPr>
        <w:jc w:val="both"/>
        <w:rPr>
          <w:rFonts w:ascii="Arial" w:hAnsi="Arial" w:cs="Arial"/>
          <w:color w:val="000000" w:themeColor="text1"/>
          <w:sz w:val="22"/>
          <w:szCs w:val="22"/>
          <w:lang w:eastAsia="en-US"/>
        </w:rPr>
      </w:pPr>
      <w:r w:rsidRPr="004903B4">
        <w:rPr>
          <w:rFonts w:ascii="Arial" w:hAnsi="Arial" w:cs="Arial"/>
          <w:color w:val="000000" w:themeColor="text1"/>
          <w:sz w:val="22"/>
          <w:szCs w:val="22"/>
          <w:lang w:eastAsia="en-US"/>
        </w:rPr>
        <w:t xml:space="preserve">Cuando se registre en su frontera comercial un consumo de energía reactiva inductiva superior al cincuenta por ciento de la energía activa que le es entregada en cada periodo horario, </w:t>
      </w:r>
    </w:p>
    <w:p w14:paraId="2B8EC9C5" w14:textId="77777777" w:rsidR="00AB526A" w:rsidRPr="004903B4" w:rsidRDefault="00AB526A" w:rsidP="00AB526A">
      <w:pPr>
        <w:pStyle w:val="Prrafodelista"/>
        <w:numPr>
          <w:ilvl w:val="0"/>
          <w:numId w:val="42"/>
        </w:numPr>
        <w:jc w:val="both"/>
        <w:rPr>
          <w:rFonts w:ascii="Arial" w:hAnsi="Arial" w:cs="Arial"/>
          <w:color w:val="000000" w:themeColor="text1"/>
          <w:sz w:val="22"/>
          <w:szCs w:val="22"/>
          <w:lang w:eastAsia="en-US"/>
        </w:rPr>
      </w:pPr>
      <w:r w:rsidRPr="004903B4">
        <w:rPr>
          <w:rFonts w:ascii="Arial" w:hAnsi="Arial" w:cs="Arial"/>
          <w:color w:val="000000" w:themeColor="text1"/>
          <w:sz w:val="22"/>
          <w:szCs w:val="22"/>
          <w:lang w:eastAsia="en-US"/>
        </w:rPr>
        <w:t>Cuando se registre en una frontera comercial el transporte de energía reactiva capacitiva, independiente del valor de energía activa.</w:t>
      </w:r>
    </w:p>
    <w:p w14:paraId="1FDF4BAE" w14:textId="77777777" w:rsidR="00AB526A" w:rsidRPr="004903B4" w:rsidRDefault="00AB526A" w:rsidP="00AB526A">
      <w:pPr>
        <w:jc w:val="both"/>
        <w:rPr>
          <w:rFonts w:ascii="Arial" w:hAnsi="Arial" w:cs="Arial"/>
          <w:color w:val="000000" w:themeColor="text1"/>
          <w:sz w:val="22"/>
          <w:szCs w:val="22"/>
          <w:lang w:eastAsia="en-US"/>
        </w:rPr>
      </w:pPr>
    </w:p>
    <w:p w14:paraId="54672621" w14:textId="77777777" w:rsidR="00AB526A" w:rsidRPr="004903B4" w:rsidRDefault="00AB526A" w:rsidP="00AB526A">
      <w:pPr>
        <w:jc w:val="both"/>
        <w:rPr>
          <w:rFonts w:ascii="Arial" w:hAnsi="Arial" w:cs="Arial"/>
          <w:color w:val="000000" w:themeColor="text1"/>
          <w:sz w:val="22"/>
          <w:szCs w:val="22"/>
          <w:lang w:eastAsia="en-US"/>
        </w:rPr>
      </w:pPr>
      <w:r w:rsidRPr="004903B4">
        <w:rPr>
          <w:rFonts w:ascii="Arial" w:hAnsi="Arial" w:cs="Arial"/>
          <w:color w:val="000000" w:themeColor="text1"/>
          <w:sz w:val="22"/>
          <w:szCs w:val="22"/>
          <w:lang w:eastAsia="en-US"/>
        </w:rPr>
        <w:t>Dichos cobros se efectuarán conforme a la metodología establecida en el capítulo 12 de la resolución CREG 015 de 2018 y artículo 7 de la resolución CREG 199 de 2019.</w:t>
      </w:r>
    </w:p>
    <w:p w14:paraId="142EAA9D" w14:textId="77777777" w:rsidR="00AB526A" w:rsidRPr="004903B4" w:rsidRDefault="00AB526A" w:rsidP="00AB526A">
      <w:pPr>
        <w:jc w:val="both"/>
        <w:rPr>
          <w:rFonts w:ascii="Arial" w:hAnsi="Arial" w:cs="Arial"/>
          <w:b/>
          <w:iCs/>
          <w:color w:val="000000" w:themeColor="text1"/>
          <w:sz w:val="22"/>
          <w:szCs w:val="22"/>
        </w:rPr>
      </w:pPr>
    </w:p>
    <w:p w14:paraId="5D540EB8" w14:textId="77777777" w:rsidR="00AB526A" w:rsidRPr="004903B4" w:rsidRDefault="00AB526A" w:rsidP="00AB526A">
      <w:pPr>
        <w:jc w:val="both"/>
        <w:rPr>
          <w:rFonts w:ascii="Arial" w:hAnsi="Arial" w:cs="Arial"/>
          <w:iCs/>
          <w:color w:val="000000" w:themeColor="text1"/>
          <w:sz w:val="22"/>
          <w:szCs w:val="22"/>
        </w:rPr>
      </w:pPr>
      <w:proofErr w:type="spellStart"/>
      <w:r w:rsidRPr="004903B4">
        <w:rPr>
          <w:rFonts w:ascii="Arial" w:hAnsi="Arial" w:cs="Arial"/>
          <w:b/>
          <w:iCs/>
          <w:color w:val="000000" w:themeColor="text1"/>
          <w:sz w:val="22"/>
          <w:szCs w:val="22"/>
        </w:rPr>
        <w:t>Telemedición</w:t>
      </w:r>
      <w:proofErr w:type="spellEnd"/>
      <w:r w:rsidRPr="004903B4">
        <w:rPr>
          <w:rFonts w:ascii="Arial" w:hAnsi="Arial" w:cs="Arial"/>
          <w:b/>
          <w:iCs/>
          <w:color w:val="000000" w:themeColor="text1"/>
          <w:sz w:val="22"/>
          <w:szCs w:val="22"/>
        </w:rPr>
        <w:t>:</w:t>
      </w:r>
      <w:r w:rsidRPr="004903B4">
        <w:rPr>
          <w:rFonts w:ascii="Arial" w:hAnsi="Arial" w:cs="Arial"/>
          <w:iCs/>
          <w:color w:val="000000" w:themeColor="text1"/>
          <w:sz w:val="22"/>
          <w:szCs w:val="22"/>
        </w:rPr>
        <w:t xml:space="preserve"> Entendiendo las ventajas de contar con telemedida en su proyecto de generación, lo cual facilitará la toma de lecturas mensuales correspondiente a la interrogación hora a hora de importación y exportación de energía, se recomienda con el objetivo de optimizar esta actividad, que se instale un toma corriente a 120 V dentro del gabinete del medidor cuando el medidor bidireccional del proyecto no cuente con módulo </w:t>
      </w:r>
      <w:r w:rsidRPr="004903B4">
        <w:rPr>
          <w:rFonts w:ascii="Arial" w:hAnsi="Arial" w:cs="Arial"/>
          <w:iCs/>
          <w:color w:val="000000" w:themeColor="text1"/>
          <w:sz w:val="22"/>
          <w:szCs w:val="22"/>
        </w:rPr>
        <w:lastRenderedPageBreak/>
        <w:t xml:space="preserve">de comunicación GPRS integrado, lo cual permitirá que nuestro personal técnico pueda instalar en comodato el modem que se requiere implementar </w:t>
      </w:r>
      <w:proofErr w:type="spellStart"/>
      <w:r w:rsidRPr="004903B4">
        <w:rPr>
          <w:rFonts w:ascii="Arial" w:hAnsi="Arial" w:cs="Arial"/>
          <w:iCs/>
          <w:color w:val="000000" w:themeColor="text1"/>
          <w:sz w:val="22"/>
          <w:szCs w:val="22"/>
        </w:rPr>
        <w:t>telemedición</w:t>
      </w:r>
      <w:proofErr w:type="spellEnd"/>
      <w:r w:rsidRPr="004903B4">
        <w:rPr>
          <w:rFonts w:ascii="Arial" w:hAnsi="Arial" w:cs="Arial"/>
          <w:iCs/>
          <w:color w:val="000000" w:themeColor="text1"/>
          <w:sz w:val="22"/>
          <w:szCs w:val="22"/>
        </w:rPr>
        <w:t>.</w:t>
      </w:r>
    </w:p>
    <w:p w14:paraId="7CC57FD5" w14:textId="77777777" w:rsidR="00AB526A" w:rsidRPr="004903B4" w:rsidRDefault="00AB526A" w:rsidP="00AB526A">
      <w:pPr>
        <w:jc w:val="both"/>
        <w:rPr>
          <w:rFonts w:ascii="Arial" w:hAnsi="Arial" w:cs="Arial"/>
          <w:iCs/>
          <w:color w:val="000000" w:themeColor="text1"/>
          <w:sz w:val="22"/>
          <w:szCs w:val="22"/>
        </w:rPr>
      </w:pPr>
    </w:p>
    <w:p w14:paraId="3FC60A29" w14:textId="77777777" w:rsidR="00AB526A" w:rsidRPr="004903B4" w:rsidRDefault="00AB526A" w:rsidP="00AB526A">
      <w:pPr>
        <w:jc w:val="both"/>
        <w:rPr>
          <w:rFonts w:ascii="Arial" w:hAnsi="Arial" w:cs="Arial"/>
          <w:iCs/>
          <w:color w:val="000000" w:themeColor="text1"/>
          <w:sz w:val="22"/>
          <w:szCs w:val="22"/>
        </w:rPr>
      </w:pPr>
      <w:r w:rsidRPr="004903B4">
        <w:rPr>
          <w:rFonts w:ascii="Arial" w:hAnsi="Arial" w:cs="Arial"/>
          <w:iCs/>
          <w:color w:val="000000" w:themeColor="text1"/>
          <w:sz w:val="22"/>
          <w:szCs w:val="22"/>
        </w:rPr>
        <w:t xml:space="preserve">En los proyectos donde el medidor bidireccional esté instalado en un sótano donde la señal de GPRS es nula o muy débil, el usuario adicional a lo anteriormente descrito deberá adecuar un punto de red para realizar </w:t>
      </w:r>
      <w:proofErr w:type="spellStart"/>
      <w:r w:rsidRPr="004903B4">
        <w:rPr>
          <w:rFonts w:ascii="Arial" w:hAnsi="Arial" w:cs="Arial"/>
          <w:iCs/>
          <w:color w:val="000000" w:themeColor="text1"/>
          <w:sz w:val="22"/>
          <w:szCs w:val="22"/>
        </w:rPr>
        <w:t>telemedición</w:t>
      </w:r>
      <w:proofErr w:type="spellEnd"/>
      <w:r w:rsidRPr="004903B4">
        <w:rPr>
          <w:rFonts w:ascii="Arial" w:hAnsi="Arial" w:cs="Arial"/>
          <w:iCs/>
          <w:color w:val="000000" w:themeColor="text1"/>
          <w:sz w:val="22"/>
          <w:szCs w:val="22"/>
        </w:rPr>
        <w:t xml:space="preserve"> a través de su IP pública.</w:t>
      </w:r>
    </w:p>
    <w:p w14:paraId="2B80A36F" w14:textId="77777777" w:rsidR="00AB526A" w:rsidRPr="004903B4" w:rsidRDefault="00AB526A" w:rsidP="00AB526A">
      <w:pPr>
        <w:jc w:val="both"/>
        <w:rPr>
          <w:rFonts w:ascii="Arial" w:hAnsi="Arial" w:cs="Arial"/>
          <w:b/>
          <w:iCs/>
          <w:color w:val="000000" w:themeColor="text1"/>
          <w:sz w:val="22"/>
          <w:szCs w:val="22"/>
        </w:rPr>
      </w:pPr>
    </w:p>
    <w:p w14:paraId="010A9951" w14:textId="77777777" w:rsidR="00AB526A" w:rsidRPr="004903B4" w:rsidRDefault="00AB526A" w:rsidP="00AB526A">
      <w:pPr>
        <w:pStyle w:val="Sinespaciado"/>
        <w:jc w:val="both"/>
        <w:rPr>
          <w:rFonts w:ascii="Arial" w:hAnsi="Arial" w:cs="Arial"/>
          <w:b/>
          <w:bCs/>
          <w:color w:val="000000" w:themeColor="text1"/>
        </w:rPr>
      </w:pPr>
    </w:p>
    <w:p w14:paraId="0EA8708D" w14:textId="77777777" w:rsidR="00AB526A" w:rsidRPr="004903B4" w:rsidRDefault="00AB526A" w:rsidP="00AB526A">
      <w:pPr>
        <w:pStyle w:val="Sinespaciado"/>
        <w:jc w:val="both"/>
        <w:rPr>
          <w:rFonts w:ascii="Arial" w:hAnsi="Arial" w:cs="Arial"/>
          <w:b/>
          <w:bCs/>
          <w:color w:val="000000" w:themeColor="text1"/>
        </w:rPr>
      </w:pPr>
      <w:r w:rsidRPr="004903B4">
        <w:rPr>
          <w:rFonts w:ascii="Arial" w:hAnsi="Arial" w:cs="Arial"/>
          <w:b/>
          <w:bCs/>
          <w:color w:val="000000" w:themeColor="text1"/>
        </w:rPr>
        <w:t>Participación en el control de tensión</w:t>
      </w:r>
    </w:p>
    <w:p w14:paraId="6EF28692" w14:textId="77777777" w:rsidR="00AB526A" w:rsidRPr="004903B4" w:rsidRDefault="00AB526A" w:rsidP="00AB526A">
      <w:pPr>
        <w:pStyle w:val="Sinespaciado"/>
        <w:jc w:val="both"/>
        <w:rPr>
          <w:rFonts w:ascii="Arial" w:hAnsi="Arial" w:cs="Arial"/>
          <w:b/>
          <w:bCs/>
          <w:color w:val="000000" w:themeColor="text1"/>
        </w:rPr>
      </w:pPr>
    </w:p>
    <w:p w14:paraId="692180F7" w14:textId="77777777" w:rsidR="00AB526A" w:rsidRPr="004903B4" w:rsidRDefault="00AB526A" w:rsidP="00AB526A">
      <w:pPr>
        <w:pStyle w:val="Sinespaciado"/>
        <w:jc w:val="both"/>
        <w:rPr>
          <w:rFonts w:ascii="Arial" w:hAnsi="Arial" w:cs="Arial"/>
          <w:color w:val="000000" w:themeColor="text1"/>
        </w:rPr>
      </w:pPr>
      <w:r w:rsidRPr="004903B4">
        <w:rPr>
          <w:rFonts w:ascii="Arial" w:hAnsi="Arial" w:cs="Arial"/>
          <w:color w:val="000000" w:themeColor="text1"/>
        </w:rPr>
        <w:t xml:space="preserve">Para la participación en el control de tensión es necesario allegar los soportes de cumplimiento a las consignas establecida e informarlo a través de buzón de </w:t>
      </w:r>
      <w:hyperlink r:id="rId13" w:history="1">
        <w:r w:rsidRPr="004903B4">
          <w:rPr>
            <w:rStyle w:val="Hipervnculo"/>
            <w:rFonts w:ascii="Arial" w:hAnsi="Arial" w:cs="Arial"/>
            <w:color w:val="000000" w:themeColor="text1"/>
          </w:rPr>
          <w:t>autogeneradores@essa.com.co</w:t>
        </w:r>
      </w:hyperlink>
      <w:r w:rsidRPr="004903B4">
        <w:rPr>
          <w:rFonts w:ascii="Arial" w:hAnsi="Arial" w:cs="Arial"/>
          <w:color w:val="000000" w:themeColor="text1"/>
        </w:rPr>
        <w:t>.</w:t>
      </w:r>
    </w:p>
    <w:p w14:paraId="455D77F2" w14:textId="77777777" w:rsidR="00AB526A" w:rsidRPr="004903B4" w:rsidRDefault="00AB526A" w:rsidP="00AB526A">
      <w:pPr>
        <w:pStyle w:val="Sinespaciado"/>
        <w:jc w:val="both"/>
        <w:rPr>
          <w:rFonts w:ascii="Arial" w:hAnsi="Arial" w:cs="Arial"/>
          <w:color w:val="000000" w:themeColor="text1"/>
        </w:rPr>
      </w:pPr>
    </w:p>
    <w:p w14:paraId="2DCF4E31" w14:textId="77777777" w:rsidR="00AB526A" w:rsidRPr="004903B4" w:rsidRDefault="00AB526A" w:rsidP="00AB526A">
      <w:pPr>
        <w:pStyle w:val="Sinespaciado"/>
        <w:jc w:val="both"/>
        <w:rPr>
          <w:rFonts w:ascii="Arial" w:hAnsi="Arial" w:cs="Arial"/>
          <w:color w:val="000000" w:themeColor="text1"/>
          <w:highlight w:val="yellow"/>
        </w:rPr>
      </w:pPr>
      <w:r w:rsidRPr="004903B4">
        <w:rPr>
          <w:rFonts w:ascii="Arial" w:hAnsi="Arial" w:cs="Arial"/>
          <w:color w:val="000000" w:themeColor="text1"/>
          <w:highlight w:val="yellow"/>
        </w:rPr>
        <w:t>Para lo anterior ESSA se permite como operador de red manifestarle las consignas sobre las cuales los AGPE podrán realizar su participación en el control de tensión.</w:t>
      </w:r>
    </w:p>
    <w:p w14:paraId="04F76806" w14:textId="77777777" w:rsidR="00AB526A" w:rsidRPr="004903B4" w:rsidRDefault="00AB526A" w:rsidP="00AB526A">
      <w:pPr>
        <w:pStyle w:val="Sinespaciado"/>
        <w:jc w:val="both"/>
        <w:rPr>
          <w:rFonts w:ascii="Arial" w:hAnsi="Arial" w:cs="Arial"/>
          <w:color w:val="000000" w:themeColor="text1"/>
          <w:highlight w:val="yellow"/>
        </w:rPr>
      </w:pPr>
    </w:p>
    <w:p w14:paraId="225E66D4" w14:textId="77777777" w:rsidR="00AB526A" w:rsidRPr="004903B4" w:rsidRDefault="00AB526A" w:rsidP="00AB526A">
      <w:pPr>
        <w:pStyle w:val="Sinespaciado"/>
        <w:numPr>
          <w:ilvl w:val="0"/>
          <w:numId w:val="43"/>
        </w:numPr>
        <w:jc w:val="both"/>
        <w:rPr>
          <w:rFonts w:ascii="Arial" w:hAnsi="Arial" w:cs="Arial"/>
          <w:color w:val="000000" w:themeColor="text1"/>
          <w:highlight w:val="yellow"/>
        </w:rPr>
      </w:pPr>
      <w:r w:rsidRPr="004903B4">
        <w:rPr>
          <w:rFonts w:ascii="Arial" w:hAnsi="Arial" w:cs="Arial"/>
          <w:color w:val="000000" w:themeColor="text1"/>
          <w:highlight w:val="yellow"/>
        </w:rPr>
        <w:t>Presentar solicitud en donde se manifieste intención de participar en el control de tensión.</w:t>
      </w:r>
    </w:p>
    <w:p w14:paraId="1A9B92C8" w14:textId="77777777" w:rsidR="00AB526A" w:rsidRPr="004903B4" w:rsidRDefault="00AB526A" w:rsidP="00AB526A">
      <w:pPr>
        <w:pStyle w:val="Sinespaciado"/>
        <w:jc w:val="both"/>
        <w:rPr>
          <w:rFonts w:ascii="Arial" w:hAnsi="Arial" w:cs="Arial"/>
          <w:color w:val="000000" w:themeColor="text1"/>
          <w:highlight w:val="yellow"/>
        </w:rPr>
      </w:pPr>
    </w:p>
    <w:p w14:paraId="5D5ACC3C" w14:textId="77777777" w:rsidR="00AB526A" w:rsidRPr="004903B4" w:rsidRDefault="00AB526A" w:rsidP="00AB526A">
      <w:pPr>
        <w:pStyle w:val="Sinespaciado"/>
        <w:numPr>
          <w:ilvl w:val="0"/>
          <w:numId w:val="43"/>
        </w:numPr>
        <w:jc w:val="both"/>
        <w:rPr>
          <w:rFonts w:ascii="Arial" w:eastAsia="Times New Roman" w:hAnsi="Arial" w:cs="Arial"/>
          <w:color w:val="000000" w:themeColor="text1"/>
          <w:highlight w:val="yellow"/>
        </w:rPr>
      </w:pPr>
      <w:r w:rsidRPr="004903B4">
        <w:rPr>
          <w:rFonts w:ascii="Arial" w:hAnsi="Arial" w:cs="Arial"/>
          <w:color w:val="000000" w:themeColor="text1"/>
          <w:highlight w:val="yellow"/>
        </w:rPr>
        <w:t xml:space="preserve">Aportar </w:t>
      </w:r>
      <w:r w:rsidRPr="004903B4">
        <w:rPr>
          <w:rFonts w:ascii="Arial" w:eastAsia="Times New Roman" w:hAnsi="Arial" w:cs="Arial"/>
          <w:color w:val="000000" w:themeColor="text1"/>
          <w:highlight w:val="yellow"/>
        </w:rPr>
        <w:t xml:space="preserve">certificación internacional UL1741 o similar </w:t>
      </w:r>
      <w:r w:rsidRPr="004903B4">
        <w:rPr>
          <w:rFonts w:ascii="Arial" w:hAnsi="Arial" w:cs="Arial"/>
          <w:color w:val="000000" w:themeColor="text1"/>
          <w:highlight w:val="yellow"/>
        </w:rPr>
        <w:t>en que se verifique que e</w:t>
      </w:r>
      <w:r w:rsidRPr="004903B4">
        <w:rPr>
          <w:rFonts w:ascii="Arial" w:eastAsia="Times New Roman" w:hAnsi="Arial" w:cs="Arial"/>
          <w:color w:val="000000" w:themeColor="text1"/>
          <w:highlight w:val="yellow"/>
        </w:rPr>
        <w:t>l sistema AGPE, puntualmente los equipos de inversión DC/AC cumpla y permita la parametrización para el control dinámico de tensión, mediante la gestión (inyección o absorción) de reactivos. Si los equipos instalados no cumplen con esta certificación, deberá contar con regulador automático de tensión.</w:t>
      </w:r>
    </w:p>
    <w:p w14:paraId="7F5A01DE" w14:textId="77777777" w:rsidR="00AB526A" w:rsidRPr="004903B4" w:rsidRDefault="00AB526A" w:rsidP="00AB526A">
      <w:pPr>
        <w:pStyle w:val="Sinespaciado"/>
        <w:jc w:val="both"/>
        <w:rPr>
          <w:rFonts w:ascii="Arial" w:hAnsi="Arial" w:cs="Arial"/>
          <w:color w:val="000000" w:themeColor="text1"/>
          <w:highlight w:val="yellow"/>
        </w:rPr>
      </w:pPr>
    </w:p>
    <w:p w14:paraId="3B06AD51" w14:textId="77777777" w:rsidR="00AB526A" w:rsidRPr="004903B4" w:rsidRDefault="00AB526A" w:rsidP="00AB526A">
      <w:pPr>
        <w:pStyle w:val="Sinespaciado"/>
        <w:numPr>
          <w:ilvl w:val="0"/>
          <w:numId w:val="43"/>
        </w:numPr>
        <w:jc w:val="both"/>
        <w:rPr>
          <w:rFonts w:ascii="Arial" w:hAnsi="Arial" w:cs="Arial"/>
          <w:color w:val="000000" w:themeColor="text1"/>
          <w:highlight w:val="yellow"/>
        </w:rPr>
      </w:pPr>
      <w:r w:rsidRPr="004903B4">
        <w:rPr>
          <w:rFonts w:ascii="Arial" w:hAnsi="Arial" w:cs="Arial"/>
          <w:color w:val="000000" w:themeColor="text1"/>
          <w:highlight w:val="yellow"/>
        </w:rPr>
        <w:t xml:space="preserve">Mantener los parámetros de la red garantizando la operación de esta, teniendo en cuenta que se debe cumplir en el punto de conexión en un factor de potencia entre 0,9 - 1,0 y mantener tensiones en estado estacionario entre 90% – 110% de la tensión nominal, como lo establece la regulación vigente. Por tanto, el instalador o promotor deberá acreditar la correcta configuración de los inversores del sistema solar fotovoltaico, a través de autodeclaración, documento que deberá presentar a través de buzón de </w:t>
      </w:r>
      <w:hyperlink r:id="rId14" w:history="1">
        <w:r w:rsidRPr="004903B4">
          <w:rPr>
            <w:rStyle w:val="Hipervnculo"/>
            <w:rFonts w:ascii="Arial" w:hAnsi="Arial" w:cs="Arial"/>
            <w:color w:val="000000" w:themeColor="text1"/>
            <w:highlight w:val="yellow"/>
          </w:rPr>
          <w:t>autogeneradores@essa.com.co</w:t>
        </w:r>
      </w:hyperlink>
    </w:p>
    <w:p w14:paraId="0A33C615" w14:textId="77777777" w:rsidR="00AB526A" w:rsidRPr="004903B4" w:rsidRDefault="00AB526A" w:rsidP="00AB526A">
      <w:pPr>
        <w:pStyle w:val="Sinespaciado"/>
        <w:jc w:val="both"/>
        <w:rPr>
          <w:rFonts w:ascii="Arial" w:hAnsi="Arial" w:cs="Arial"/>
          <w:color w:val="000000" w:themeColor="text1"/>
        </w:rPr>
      </w:pPr>
    </w:p>
    <w:p w14:paraId="7F42DC4E" w14:textId="77777777" w:rsidR="00AB526A" w:rsidRPr="004903B4" w:rsidRDefault="00AB526A" w:rsidP="00AB526A">
      <w:pPr>
        <w:pStyle w:val="Sinespaciado"/>
        <w:jc w:val="both"/>
        <w:rPr>
          <w:rFonts w:ascii="Arial" w:hAnsi="Arial" w:cs="Arial"/>
          <w:color w:val="000000" w:themeColor="text1"/>
        </w:rPr>
      </w:pPr>
      <w:r w:rsidRPr="004903B4">
        <w:rPr>
          <w:rFonts w:ascii="Arial" w:hAnsi="Arial" w:cs="Arial"/>
          <w:color w:val="000000" w:themeColor="text1"/>
        </w:rPr>
        <w:t>La condición a nivel del punto de conexión del inversor podrá ser aplicada siempre y cuando los intercambios de energía reactiva del usuario con el sistema eléctrico de ESSA sean originados en el sistema de generación solar fotovoltaico instalado y no por otros equipos ubicados en sus instalaciones, en cuyo caso se realizarán los cobros de la energía reactiva de acuerdo con la regulación vigente.</w:t>
      </w:r>
    </w:p>
    <w:p w14:paraId="430AA3E2" w14:textId="77777777" w:rsidR="00AB526A" w:rsidRPr="004903B4" w:rsidRDefault="00AB526A" w:rsidP="00AB526A">
      <w:pPr>
        <w:pStyle w:val="Sinespaciado"/>
        <w:jc w:val="both"/>
        <w:rPr>
          <w:rFonts w:ascii="Arial" w:hAnsi="Arial" w:cs="Arial"/>
          <w:color w:val="000000" w:themeColor="text1"/>
        </w:rPr>
      </w:pPr>
    </w:p>
    <w:p w14:paraId="0A3DDF36" w14:textId="77777777" w:rsidR="00AB526A" w:rsidRPr="004903B4" w:rsidRDefault="00AB526A" w:rsidP="00AB526A">
      <w:pPr>
        <w:pStyle w:val="Sinespaciado"/>
        <w:jc w:val="both"/>
        <w:rPr>
          <w:rFonts w:ascii="Arial" w:hAnsi="Arial" w:cs="Arial"/>
          <w:color w:val="000000" w:themeColor="text1"/>
        </w:rPr>
      </w:pPr>
      <w:r w:rsidRPr="004903B4">
        <w:rPr>
          <w:rFonts w:ascii="Arial" w:hAnsi="Arial" w:cs="Arial"/>
          <w:color w:val="000000" w:themeColor="text1"/>
        </w:rPr>
        <w:t xml:space="preserve">Así mismo, en caso de que ESSA identifique el incumplimiento de alguna o algunas de las consignas establecidas, se procederá a realizar la notificación al usuario AGPE y por ende solicitar la evidencia que permita subsanar dicho incumplimiento, con el fin de mantener vigente la coordinación en el control de tensión, en caso contrario se procederá a realizar los cobros acordes con el capítulo 12 de la Resolución CREG 015. </w:t>
      </w:r>
    </w:p>
    <w:p w14:paraId="02A8C063" w14:textId="77777777" w:rsidR="00AB526A" w:rsidRPr="004903B4" w:rsidRDefault="00AB526A" w:rsidP="00AB526A">
      <w:pPr>
        <w:pStyle w:val="Sinespaciado"/>
        <w:jc w:val="both"/>
        <w:rPr>
          <w:rFonts w:ascii="Arial" w:hAnsi="Arial" w:cs="Arial"/>
          <w:color w:val="000000" w:themeColor="text1"/>
        </w:rPr>
      </w:pPr>
    </w:p>
    <w:p w14:paraId="1EE9380F" w14:textId="77777777" w:rsidR="00AB526A" w:rsidRPr="004903B4" w:rsidRDefault="00AB526A" w:rsidP="00AB526A">
      <w:pPr>
        <w:pStyle w:val="Sinespaciado"/>
        <w:jc w:val="both"/>
        <w:rPr>
          <w:rFonts w:ascii="Arial" w:hAnsi="Arial" w:cs="Arial"/>
          <w:color w:val="000000" w:themeColor="text1"/>
        </w:rPr>
      </w:pPr>
      <w:r w:rsidRPr="004903B4">
        <w:rPr>
          <w:rFonts w:ascii="Arial" w:hAnsi="Arial" w:cs="Arial"/>
          <w:color w:val="000000" w:themeColor="text1"/>
        </w:rPr>
        <w:t>ESSA hará el seguimiento de la atención de estas consignas, así mismo podrá realizar los cambios que considere bajo lineamientos regulatorios y normativos aplicables, con el fin de velar por la calidad de la prestación del servicio a todos los clientes y usuarios, incluidos los AGPE.</w:t>
      </w:r>
    </w:p>
    <w:p w14:paraId="741863BA" w14:textId="77777777" w:rsidR="00AB526A" w:rsidRPr="004903B4" w:rsidRDefault="00AB526A" w:rsidP="00AB526A">
      <w:pPr>
        <w:jc w:val="both"/>
        <w:rPr>
          <w:rFonts w:ascii="Arial" w:hAnsi="Arial" w:cs="Arial"/>
          <w:b/>
          <w:iCs/>
          <w:color w:val="000000" w:themeColor="text1"/>
          <w:sz w:val="22"/>
          <w:szCs w:val="22"/>
        </w:rPr>
      </w:pPr>
    </w:p>
    <w:p w14:paraId="66B6C3F7" w14:textId="77777777" w:rsidR="00AB526A" w:rsidRPr="004903B4" w:rsidRDefault="00AB526A" w:rsidP="00AB526A">
      <w:pPr>
        <w:jc w:val="both"/>
        <w:rPr>
          <w:rFonts w:ascii="Arial" w:hAnsi="Arial" w:cs="Arial"/>
          <w:b/>
          <w:iCs/>
          <w:color w:val="000000" w:themeColor="text1"/>
          <w:sz w:val="22"/>
          <w:szCs w:val="22"/>
        </w:rPr>
      </w:pPr>
      <w:r w:rsidRPr="004903B4">
        <w:rPr>
          <w:rFonts w:ascii="Arial" w:hAnsi="Arial" w:cs="Arial"/>
          <w:b/>
          <w:iCs/>
          <w:color w:val="000000" w:themeColor="text1"/>
          <w:sz w:val="22"/>
          <w:szCs w:val="22"/>
        </w:rPr>
        <w:t>Escogencia del comercializador al cual el potencial usuario AGPE entregará sus excedentes de energía.</w:t>
      </w:r>
    </w:p>
    <w:p w14:paraId="4CE7089C" w14:textId="77777777" w:rsidR="00831743" w:rsidRPr="004903B4" w:rsidRDefault="00831743" w:rsidP="00AB526A">
      <w:pPr>
        <w:jc w:val="both"/>
        <w:rPr>
          <w:rFonts w:ascii="Arial" w:hAnsi="Arial" w:cs="Arial"/>
          <w:b/>
          <w:iCs/>
          <w:color w:val="000000" w:themeColor="text1"/>
          <w:sz w:val="22"/>
          <w:szCs w:val="22"/>
        </w:rPr>
      </w:pPr>
    </w:p>
    <w:p w14:paraId="0C88BC11" w14:textId="77777777" w:rsidR="00AB526A" w:rsidRPr="004903B4" w:rsidRDefault="00AB526A" w:rsidP="00AB526A">
      <w:pPr>
        <w:jc w:val="both"/>
        <w:rPr>
          <w:rFonts w:ascii="Arial" w:hAnsi="Arial" w:cs="Arial"/>
          <w:b/>
          <w:iCs/>
          <w:color w:val="000000" w:themeColor="text1"/>
          <w:sz w:val="22"/>
          <w:szCs w:val="22"/>
        </w:rPr>
      </w:pPr>
    </w:p>
    <w:p w14:paraId="74A389C7" w14:textId="77777777" w:rsidR="00AB526A" w:rsidRPr="004903B4" w:rsidRDefault="00AB526A" w:rsidP="00AB526A">
      <w:pPr>
        <w:jc w:val="both"/>
        <w:rPr>
          <w:rFonts w:ascii="Arial" w:hAnsi="Arial" w:cs="Arial"/>
          <w:iCs/>
          <w:color w:val="000000" w:themeColor="text1"/>
          <w:sz w:val="22"/>
          <w:szCs w:val="22"/>
        </w:rPr>
      </w:pPr>
      <w:r w:rsidRPr="004903B4">
        <w:rPr>
          <w:rFonts w:ascii="Arial" w:hAnsi="Arial" w:cs="Arial"/>
          <w:iCs/>
          <w:color w:val="000000" w:themeColor="text1"/>
          <w:sz w:val="22"/>
          <w:szCs w:val="22"/>
        </w:rPr>
        <w:t xml:space="preserve">El usuario AGPE deberá escoger, dentro de las alternativas existentes, el comercializador al cual venderá o entregará sus excedentes de energía, pudiendo ser un comercializador diferente al que le está suministrando el servicio, para lo cual deberá informar de su decisión a su prestador mediante el formato dispuesto en la página web del comercializador. Para lo anterior se debe tener en cuenta el </w:t>
      </w:r>
      <w:r w:rsidRPr="004903B4">
        <w:rPr>
          <w:rFonts w:ascii="Arial" w:hAnsi="Arial" w:cs="Arial"/>
          <w:b/>
          <w:bCs/>
          <w:iCs/>
          <w:color w:val="000000" w:themeColor="text1"/>
          <w:sz w:val="22"/>
          <w:szCs w:val="22"/>
        </w:rPr>
        <w:t xml:space="preserve">art. 23 de la resolución CREG 174 de 2021. </w:t>
      </w:r>
      <w:r w:rsidRPr="004903B4">
        <w:rPr>
          <w:rFonts w:ascii="Arial" w:hAnsi="Arial" w:cs="Arial"/>
          <w:b/>
          <w:bCs/>
          <w:color w:val="000000" w:themeColor="text1"/>
          <w:sz w:val="22"/>
          <w:szCs w:val="22"/>
        </w:rPr>
        <w:t>Alternativas de entrega de los excedentes de AGPE.</w:t>
      </w:r>
    </w:p>
    <w:p w14:paraId="40E97A93" w14:textId="77777777" w:rsidR="00AB526A" w:rsidRPr="004903B4" w:rsidRDefault="00AB526A" w:rsidP="00AB526A">
      <w:pPr>
        <w:jc w:val="both"/>
        <w:rPr>
          <w:rFonts w:ascii="Arial" w:hAnsi="Arial" w:cs="Arial"/>
          <w:iCs/>
          <w:color w:val="000000" w:themeColor="text1"/>
          <w:sz w:val="22"/>
          <w:szCs w:val="22"/>
        </w:rPr>
      </w:pPr>
    </w:p>
    <w:p w14:paraId="581026CD" w14:textId="77777777" w:rsidR="00AB526A" w:rsidRPr="004903B4" w:rsidRDefault="00AB526A" w:rsidP="00AB526A">
      <w:pPr>
        <w:jc w:val="both"/>
        <w:rPr>
          <w:rFonts w:ascii="Arial" w:hAnsi="Arial" w:cs="Arial"/>
          <w:b/>
          <w:bCs/>
          <w:iCs/>
          <w:color w:val="000000" w:themeColor="text1"/>
          <w:sz w:val="22"/>
          <w:szCs w:val="22"/>
        </w:rPr>
      </w:pPr>
      <w:r w:rsidRPr="004903B4">
        <w:rPr>
          <w:rFonts w:ascii="Arial" w:hAnsi="Arial" w:cs="Arial"/>
          <w:b/>
          <w:bCs/>
          <w:iCs/>
          <w:color w:val="000000" w:themeColor="text1"/>
          <w:sz w:val="22"/>
          <w:szCs w:val="22"/>
        </w:rPr>
        <w:t>Para proceder con la selección del comercializador el usuario debe:</w:t>
      </w:r>
    </w:p>
    <w:p w14:paraId="7EAD78A9" w14:textId="77777777" w:rsidR="00AB526A" w:rsidRPr="004903B4" w:rsidRDefault="00AB526A" w:rsidP="00AB526A">
      <w:pPr>
        <w:jc w:val="both"/>
        <w:rPr>
          <w:rFonts w:ascii="Arial" w:hAnsi="Arial" w:cs="Arial"/>
          <w:iCs/>
          <w:color w:val="000000" w:themeColor="text1"/>
          <w:sz w:val="22"/>
          <w:szCs w:val="22"/>
        </w:rPr>
      </w:pPr>
    </w:p>
    <w:p w14:paraId="5FFAE4B4" w14:textId="77777777" w:rsidR="00AB526A" w:rsidRPr="004903B4" w:rsidRDefault="00AB526A" w:rsidP="00AB526A">
      <w:pPr>
        <w:pStyle w:val="Prrafodelista"/>
        <w:numPr>
          <w:ilvl w:val="0"/>
          <w:numId w:val="41"/>
        </w:numPr>
        <w:jc w:val="both"/>
        <w:rPr>
          <w:rFonts w:ascii="Arial" w:hAnsi="Arial" w:cs="Arial"/>
          <w:iCs/>
          <w:color w:val="000000" w:themeColor="text1"/>
          <w:sz w:val="22"/>
          <w:szCs w:val="22"/>
        </w:rPr>
      </w:pPr>
      <w:r w:rsidRPr="004903B4">
        <w:rPr>
          <w:rFonts w:ascii="Arial" w:hAnsi="Arial" w:cs="Arial"/>
          <w:iCs/>
          <w:color w:val="000000" w:themeColor="text1"/>
          <w:sz w:val="22"/>
          <w:szCs w:val="22"/>
        </w:rPr>
        <w:t>Diligenciar el formato de escogencia de comercializador anexo, en donde se defina el comercializador con el cual va a realizar la entrega de excedentes, en caso de ser el comercializador ESSA, deberá diligenciar el formato completo relacionado incluyendo la forma de pago de los excedentes a favor y datos bancarios.</w:t>
      </w:r>
    </w:p>
    <w:p w14:paraId="55FDE9B1" w14:textId="2AC5642F" w:rsidR="00831743" w:rsidRPr="004903B4" w:rsidRDefault="00AB526A" w:rsidP="002E2AB9">
      <w:pPr>
        <w:pStyle w:val="Prrafodelista"/>
        <w:numPr>
          <w:ilvl w:val="0"/>
          <w:numId w:val="41"/>
        </w:numPr>
        <w:jc w:val="both"/>
        <w:rPr>
          <w:rFonts w:ascii="Arial" w:hAnsi="Arial" w:cs="Arial"/>
          <w:iCs/>
          <w:color w:val="000000" w:themeColor="text1"/>
          <w:sz w:val="22"/>
          <w:szCs w:val="22"/>
        </w:rPr>
      </w:pPr>
      <w:r w:rsidRPr="004903B4">
        <w:rPr>
          <w:rFonts w:ascii="Arial" w:hAnsi="Arial" w:cs="Arial"/>
          <w:iCs/>
          <w:color w:val="000000" w:themeColor="text1"/>
          <w:sz w:val="22"/>
          <w:szCs w:val="22"/>
        </w:rPr>
        <w:t xml:space="preserve">Enviar el formato diligenciado con la información del comercializador al correo </w:t>
      </w:r>
      <w:hyperlink r:id="rId15" w:history="1">
        <w:r w:rsidRPr="004903B4">
          <w:rPr>
            <w:rStyle w:val="Hipervnculo"/>
            <w:rFonts w:ascii="Arial" w:hAnsi="Arial" w:cs="Arial"/>
            <w:iCs/>
            <w:color w:val="000000" w:themeColor="text1"/>
            <w:sz w:val="22"/>
            <w:szCs w:val="22"/>
          </w:rPr>
          <w:t>autogeneradores@essa.com.co</w:t>
        </w:r>
      </w:hyperlink>
      <w:r w:rsidRPr="004903B4">
        <w:rPr>
          <w:rFonts w:ascii="Arial" w:hAnsi="Arial" w:cs="Arial"/>
          <w:iCs/>
          <w:color w:val="000000" w:themeColor="text1"/>
          <w:sz w:val="22"/>
          <w:szCs w:val="22"/>
        </w:rPr>
        <w:t>, antes de la fecha de entrada en operación.</w:t>
      </w:r>
    </w:p>
    <w:p w14:paraId="1F9C97CA" w14:textId="77777777" w:rsidR="00831743" w:rsidRPr="004903B4" w:rsidRDefault="00831743" w:rsidP="002E2AB9">
      <w:pPr>
        <w:jc w:val="both"/>
        <w:rPr>
          <w:rFonts w:ascii="Arial" w:hAnsi="Arial" w:cs="Arial"/>
          <w:iCs/>
          <w:color w:val="000000" w:themeColor="text1"/>
          <w:sz w:val="22"/>
          <w:szCs w:val="22"/>
        </w:rPr>
      </w:pPr>
    </w:p>
    <w:p w14:paraId="72CD9C28" w14:textId="77777777" w:rsidR="00831743" w:rsidRPr="004903B4" w:rsidRDefault="00831743" w:rsidP="002E2AB9">
      <w:pPr>
        <w:jc w:val="both"/>
        <w:rPr>
          <w:rFonts w:ascii="Arial" w:hAnsi="Arial" w:cs="Arial"/>
          <w:iCs/>
          <w:color w:val="000000" w:themeColor="text1"/>
          <w:sz w:val="22"/>
          <w:szCs w:val="22"/>
        </w:rPr>
      </w:pPr>
    </w:p>
    <w:p w14:paraId="7A8B399F" w14:textId="77777777" w:rsidR="0021403B" w:rsidRPr="004903B4" w:rsidRDefault="0021403B" w:rsidP="00B52259">
      <w:pPr>
        <w:pStyle w:val="Prrafodelista"/>
        <w:numPr>
          <w:ilvl w:val="0"/>
          <w:numId w:val="37"/>
        </w:numPr>
        <w:jc w:val="both"/>
        <w:rPr>
          <w:rFonts w:ascii="Arial" w:hAnsi="Arial" w:cs="Arial"/>
          <w:b/>
          <w:iCs/>
          <w:color w:val="000000" w:themeColor="text1"/>
          <w:sz w:val="22"/>
          <w:szCs w:val="22"/>
          <w:highlight w:val="magenta"/>
          <w:u w:val="single"/>
        </w:rPr>
      </w:pPr>
      <w:r w:rsidRPr="004903B4">
        <w:rPr>
          <w:rFonts w:ascii="Arial" w:hAnsi="Arial" w:cs="Arial"/>
          <w:b/>
          <w:iCs/>
          <w:color w:val="000000" w:themeColor="text1"/>
          <w:sz w:val="22"/>
          <w:szCs w:val="22"/>
          <w:highlight w:val="magenta"/>
          <w:u w:val="single"/>
        </w:rPr>
        <w:t>Registro como proveedor ante ESSA para el reconocimiento de excedentes de energía</w:t>
      </w:r>
    </w:p>
    <w:p w14:paraId="4A2E8EE2" w14:textId="77777777" w:rsidR="0021403B" w:rsidRPr="004903B4" w:rsidRDefault="0021403B" w:rsidP="00E45FF3">
      <w:pPr>
        <w:jc w:val="both"/>
        <w:rPr>
          <w:rFonts w:ascii="Arial" w:hAnsi="Arial" w:cs="Arial"/>
          <w:iCs/>
          <w:color w:val="000000" w:themeColor="text1"/>
          <w:sz w:val="22"/>
          <w:szCs w:val="22"/>
        </w:rPr>
      </w:pPr>
    </w:p>
    <w:p w14:paraId="772C5355" w14:textId="77777777" w:rsidR="00736D84" w:rsidRPr="004903B4" w:rsidRDefault="00736D84" w:rsidP="00736D84">
      <w:pPr>
        <w:jc w:val="both"/>
        <w:rPr>
          <w:rFonts w:ascii="Arial" w:hAnsi="Arial" w:cs="Arial"/>
          <w:bCs/>
          <w:iCs/>
          <w:color w:val="000000" w:themeColor="text1"/>
          <w:sz w:val="22"/>
          <w:szCs w:val="22"/>
        </w:rPr>
      </w:pPr>
      <w:r w:rsidRPr="004903B4">
        <w:rPr>
          <w:rFonts w:ascii="Arial" w:hAnsi="Arial" w:cs="Arial"/>
          <w:bCs/>
          <w:iCs/>
          <w:color w:val="000000" w:themeColor="text1"/>
          <w:sz w:val="22"/>
          <w:szCs w:val="22"/>
        </w:rPr>
        <w:t>Para proceder con el reconocimiento de excedentes es necesario que los usuarios demuestren haber entrado en operación su proyecto de autogeneración y estén inscritos como proveedores de ESSA; Por consiguiente, para la inscripción como proveedor deben:</w:t>
      </w:r>
    </w:p>
    <w:p w14:paraId="7A85DEE8" w14:textId="77777777" w:rsidR="00736D84" w:rsidRPr="004903B4" w:rsidRDefault="00736D84" w:rsidP="00736D84">
      <w:pPr>
        <w:jc w:val="both"/>
        <w:rPr>
          <w:rFonts w:ascii="Arial" w:hAnsi="Arial" w:cs="Arial"/>
          <w:iCs/>
          <w:color w:val="000000" w:themeColor="text1"/>
          <w:sz w:val="22"/>
          <w:szCs w:val="22"/>
        </w:rPr>
      </w:pPr>
    </w:p>
    <w:p w14:paraId="7CC5745F" w14:textId="77777777" w:rsidR="00736D84" w:rsidRPr="004903B4" w:rsidRDefault="00736D84" w:rsidP="00736D84">
      <w:pPr>
        <w:pStyle w:val="Prrafodelista"/>
        <w:numPr>
          <w:ilvl w:val="0"/>
          <w:numId w:val="35"/>
        </w:numPr>
        <w:spacing w:after="200" w:line="276" w:lineRule="auto"/>
        <w:contextualSpacing/>
        <w:jc w:val="both"/>
        <w:rPr>
          <w:rFonts w:ascii="Arial" w:hAnsi="Arial" w:cs="Arial"/>
          <w:color w:val="000000" w:themeColor="text1"/>
          <w:sz w:val="22"/>
          <w:szCs w:val="22"/>
        </w:rPr>
      </w:pPr>
      <w:r w:rsidRPr="004903B4">
        <w:rPr>
          <w:rFonts w:ascii="Arial" w:hAnsi="Arial" w:cs="Arial"/>
          <w:iCs/>
          <w:color w:val="000000" w:themeColor="text1"/>
          <w:sz w:val="22"/>
          <w:szCs w:val="22"/>
        </w:rPr>
        <w:t xml:space="preserve">Diligenciar, firmar y escanear el formato: Matricula para terceros (FGFCT004- Versión 5, adjunto al presente comunicado) </w:t>
      </w:r>
    </w:p>
    <w:p w14:paraId="3E0E57B9" w14:textId="77777777" w:rsidR="00736D84" w:rsidRPr="004903B4" w:rsidRDefault="00736D84" w:rsidP="00736D84">
      <w:pPr>
        <w:pStyle w:val="Prrafodelista"/>
        <w:numPr>
          <w:ilvl w:val="0"/>
          <w:numId w:val="35"/>
        </w:numPr>
        <w:spacing w:after="200" w:line="276" w:lineRule="auto"/>
        <w:contextualSpacing/>
        <w:jc w:val="both"/>
        <w:rPr>
          <w:rFonts w:ascii="Arial" w:hAnsi="Arial" w:cs="Arial"/>
          <w:iCs/>
          <w:color w:val="000000" w:themeColor="text1"/>
          <w:sz w:val="22"/>
          <w:szCs w:val="22"/>
        </w:rPr>
      </w:pPr>
      <w:r w:rsidRPr="004903B4">
        <w:rPr>
          <w:rFonts w:ascii="Arial" w:hAnsi="Arial" w:cs="Arial"/>
          <w:iCs/>
          <w:color w:val="000000" w:themeColor="text1"/>
          <w:sz w:val="22"/>
          <w:szCs w:val="22"/>
        </w:rPr>
        <w:t>De acuerdo con las instrucciones contenidas en el formato y a la naturaleza del cliente AGPE, se debe adjuntar y enviar los siguientes documentos:</w:t>
      </w:r>
    </w:p>
    <w:p w14:paraId="47482DBF" w14:textId="77777777" w:rsidR="00736D84" w:rsidRPr="004903B4" w:rsidRDefault="00736D84" w:rsidP="00736D84">
      <w:pPr>
        <w:ind w:left="360"/>
        <w:jc w:val="both"/>
        <w:rPr>
          <w:rFonts w:ascii="Arial" w:hAnsi="Arial" w:cs="Arial"/>
          <w:iCs/>
          <w:color w:val="000000" w:themeColor="text1"/>
          <w:sz w:val="22"/>
          <w:szCs w:val="22"/>
          <w:u w:val="single"/>
        </w:rPr>
      </w:pPr>
      <w:r w:rsidRPr="004903B4">
        <w:rPr>
          <w:rFonts w:ascii="Arial" w:hAnsi="Arial" w:cs="Arial"/>
          <w:iCs/>
          <w:color w:val="000000" w:themeColor="text1"/>
          <w:sz w:val="22"/>
          <w:szCs w:val="22"/>
          <w:u w:val="single"/>
        </w:rPr>
        <w:t>Si el cliente AGPE es persona jurídica</w:t>
      </w:r>
    </w:p>
    <w:p w14:paraId="370FD48D" w14:textId="77777777" w:rsidR="00736D84" w:rsidRPr="004903B4" w:rsidRDefault="00736D84" w:rsidP="00736D84">
      <w:pPr>
        <w:ind w:left="360"/>
        <w:jc w:val="both"/>
        <w:rPr>
          <w:rFonts w:ascii="Arial" w:hAnsi="Arial" w:cs="Arial"/>
          <w:iCs/>
          <w:color w:val="000000" w:themeColor="text1"/>
          <w:sz w:val="22"/>
          <w:szCs w:val="22"/>
          <w:u w:val="single"/>
        </w:rPr>
      </w:pPr>
    </w:p>
    <w:p w14:paraId="7559E8BB" w14:textId="77777777" w:rsidR="00736D84" w:rsidRPr="004903B4" w:rsidRDefault="00736D84" w:rsidP="00736D84">
      <w:pPr>
        <w:pStyle w:val="Prrafodelista"/>
        <w:numPr>
          <w:ilvl w:val="0"/>
          <w:numId w:val="6"/>
        </w:numPr>
        <w:jc w:val="both"/>
        <w:rPr>
          <w:rFonts w:ascii="Arial" w:hAnsi="Arial" w:cs="Arial"/>
          <w:iCs/>
          <w:color w:val="000000" w:themeColor="text1"/>
          <w:sz w:val="22"/>
          <w:szCs w:val="22"/>
        </w:rPr>
      </w:pPr>
      <w:r w:rsidRPr="004903B4">
        <w:rPr>
          <w:rFonts w:ascii="Arial" w:hAnsi="Arial" w:cs="Arial"/>
          <w:iCs/>
          <w:color w:val="000000" w:themeColor="text1"/>
          <w:sz w:val="22"/>
          <w:szCs w:val="22"/>
        </w:rPr>
        <w:t xml:space="preserve">Diligenciamiento y firma digital del representante legal del formato de matrícula de tercero. </w:t>
      </w:r>
    </w:p>
    <w:p w14:paraId="1B9EAA90" w14:textId="78BB0C8A" w:rsidR="00831743" w:rsidRPr="004903B4" w:rsidRDefault="00736D84" w:rsidP="00831743">
      <w:pPr>
        <w:pStyle w:val="Prrafodelista"/>
        <w:jc w:val="both"/>
        <w:rPr>
          <w:rFonts w:ascii="Arial" w:hAnsi="Arial" w:cs="Arial"/>
          <w:i/>
          <w:iCs/>
          <w:color w:val="000000" w:themeColor="text1"/>
          <w:sz w:val="22"/>
          <w:szCs w:val="22"/>
        </w:rPr>
      </w:pPr>
      <w:r w:rsidRPr="004903B4">
        <w:rPr>
          <w:rFonts w:ascii="Arial" w:hAnsi="Arial" w:cs="Arial"/>
          <w:iCs/>
          <w:color w:val="000000" w:themeColor="text1"/>
          <w:sz w:val="22"/>
          <w:szCs w:val="22"/>
          <w:u w:val="single"/>
        </w:rPr>
        <w:t>Nota:</w:t>
      </w:r>
      <w:r w:rsidRPr="004903B4">
        <w:rPr>
          <w:rFonts w:ascii="Arial" w:hAnsi="Arial" w:cs="Arial"/>
          <w:iCs/>
          <w:color w:val="000000" w:themeColor="text1"/>
          <w:sz w:val="22"/>
          <w:szCs w:val="22"/>
        </w:rPr>
        <w:t xml:space="preserve"> </w:t>
      </w:r>
      <w:r w:rsidRPr="004903B4">
        <w:rPr>
          <w:rFonts w:ascii="Arial" w:hAnsi="Arial" w:cs="Arial"/>
          <w:i/>
          <w:iCs/>
          <w:color w:val="000000" w:themeColor="text1"/>
          <w:sz w:val="22"/>
          <w:szCs w:val="22"/>
        </w:rPr>
        <w:t xml:space="preserve">Tener en cuenta que la dirección y el nombre o razón social deben coincidir con la información del RUT (Registro Único tributario) y el nombre de quien firma el </w:t>
      </w:r>
      <w:r w:rsidRPr="004903B4">
        <w:rPr>
          <w:rFonts w:ascii="Arial" w:hAnsi="Arial" w:cs="Arial"/>
          <w:i/>
          <w:iCs/>
          <w:color w:val="000000" w:themeColor="text1"/>
          <w:sz w:val="22"/>
          <w:szCs w:val="22"/>
        </w:rPr>
        <w:lastRenderedPageBreak/>
        <w:t xml:space="preserve">formato debe coincidir con la información del representante legal descrito en el certificado de cámara de comercio, </w:t>
      </w:r>
    </w:p>
    <w:p w14:paraId="29C55D05" w14:textId="77777777" w:rsidR="00736D84" w:rsidRPr="004903B4" w:rsidRDefault="00736D84" w:rsidP="00736D84">
      <w:pPr>
        <w:pStyle w:val="Prrafodelista"/>
        <w:jc w:val="both"/>
        <w:rPr>
          <w:rFonts w:ascii="Arial" w:hAnsi="Arial" w:cs="Arial"/>
          <w:iCs/>
          <w:color w:val="000000" w:themeColor="text1"/>
          <w:sz w:val="22"/>
          <w:szCs w:val="22"/>
        </w:rPr>
      </w:pPr>
      <w:r w:rsidRPr="004903B4">
        <w:rPr>
          <w:rFonts w:ascii="Arial" w:hAnsi="Arial" w:cs="Arial"/>
          <w:iCs/>
          <w:color w:val="000000" w:themeColor="text1"/>
          <w:sz w:val="22"/>
          <w:szCs w:val="22"/>
          <w:u w:val="single"/>
        </w:rPr>
        <w:t>Nota2:</w:t>
      </w:r>
      <w:r w:rsidRPr="004903B4">
        <w:rPr>
          <w:rFonts w:ascii="Arial" w:hAnsi="Arial" w:cs="Arial"/>
          <w:iCs/>
          <w:color w:val="000000" w:themeColor="text1"/>
          <w:sz w:val="22"/>
          <w:szCs w:val="22"/>
        </w:rPr>
        <w:t xml:space="preserve"> </w:t>
      </w:r>
      <w:r w:rsidRPr="004903B4">
        <w:rPr>
          <w:rFonts w:ascii="Arial" w:hAnsi="Arial" w:cs="Arial"/>
          <w:i/>
          <w:iCs/>
          <w:color w:val="000000" w:themeColor="text1"/>
          <w:sz w:val="22"/>
          <w:szCs w:val="22"/>
        </w:rPr>
        <w:t>En el formato de debe incluir el número de cuenta del cliente</w:t>
      </w:r>
      <w:r w:rsidRPr="004903B4">
        <w:rPr>
          <w:rFonts w:ascii="Arial" w:hAnsi="Arial" w:cs="Arial"/>
          <w:iCs/>
          <w:color w:val="000000" w:themeColor="text1"/>
          <w:sz w:val="22"/>
          <w:szCs w:val="22"/>
        </w:rPr>
        <w:t>.</w:t>
      </w:r>
    </w:p>
    <w:p w14:paraId="4DF08AD5" w14:textId="77777777" w:rsidR="00831743" w:rsidRPr="004903B4" w:rsidRDefault="00831743" w:rsidP="00736D84">
      <w:pPr>
        <w:pStyle w:val="Prrafodelista"/>
        <w:jc w:val="both"/>
        <w:rPr>
          <w:rFonts w:ascii="Arial" w:hAnsi="Arial" w:cs="Arial"/>
          <w:iCs/>
          <w:color w:val="000000" w:themeColor="text1"/>
          <w:sz w:val="22"/>
          <w:szCs w:val="22"/>
        </w:rPr>
      </w:pPr>
    </w:p>
    <w:p w14:paraId="138E5A7E" w14:textId="77777777" w:rsidR="00736D84" w:rsidRPr="004903B4" w:rsidRDefault="00736D84" w:rsidP="00736D84">
      <w:pPr>
        <w:pStyle w:val="Prrafodelista"/>
        <w:numPr>
          <w:ilvl w:val="0"/>
          <w:numId w:val="6"/>
        </w:numPr>
        <w:jc w:val="both"/>
        <w:rPr>
          <w:rFonts w:ascii="Arial" w:hAnsi="Arial" w:cs="Arial"/>
          <w:iCs/>
          <w:color w:val="000000" w:themeColor="text1"/>
          <w:sz w:val="22"/>
          <w:szCs w:val="22"/>
        </w:rPr>
      </w:pPr>
      <w:r w:rsidRPr="004903B4">
        <w:rPr>
          <w:rFonts w:ascii="Arial" w:hAnsi="Arial" w:cs="Arial"/>
          <w:iCs/>
          <w:color w:val="000000" w:themeColor="text1"/>
          <w:sz w:val="22"/>
          <w:szCs w:val="22"/>
        </w:rPr>
        <w:t>Documento en archivo PDF de la cedula de ciudadanía del representante legal</w:t>
      </w:r>
    </w:p>
    <w:p w14:paraId="5DBF7C3B" w14:textId="77777777" w:rsidR="00831743" w:rsidRPr="004903B4" w:rsidRDefault="00831743" w:rsidP="00831743">
      <w:pPr>
        <w:pStyle w:val="Prrafodelista"/>
        <w:jc w:val="both"/>
        <w:rPr>
          <w:rFonts w:ascii="Arial" w:hAnsi="Arial" w:cs="Arial"/>
          <w:iCs/>
          <w:color w:val="000000" w:themeColor="text1"/>
          <w:sz w:val="22"/>
          <w:szCs w:val="22"/>
        </w:rPr>
      </w:pPr>
    </w:p>
    <w:p w14:paraId="573246CC" w14:textId="77777777" w:rsidR="00736D84" w:rsidRPr="004903B4" w:rsidRDefault="00736D84" w:rsidP="00736D84">
      <w:pPr>
        <w:pStyle w:val="Prrafodelista"/>
        <w:numPr>
          <w:ilvl w:val="0"/>
          <w:numId w:val="6"/>
        </w:numPr>
        <w:jc w:val="both"/>
        <w:rPr>
          <w:rFonts w:ascii="Arial" w:hAnsi="Arial" w:cs="Arial"/>
          <w:iCs/>
          <w:color w:val="000000" w:themeColor="text1"/>
          <w:sz w:val="22"/>
          <w:szCs w:val="22"/>
        </w:rPr>
      </w:pPr>
      <w:r w:rsidRPr="004903B4">
        <w:rPr>
          <w:rFonts w:ascii="Arial" w:hAnsi="Arial" w:cs="Arial"/>
          <w:iCs/>
          <w:color w:val="000000" w:themeColor="text1"/>
          <w:sz w:val="22"/>
          <w:szCs w:val="22"/>
        </w:rPr>
        <w:t>Documento en archivo PDF actualizado del registro Único Tributario (RUT), con fecha de expedición igual o posterior al 22 de noviembre del 2012 (de acuerdo con la Resolución DIAN 139 del 21 de noviembre de 2012)</w:t>
      </w:r>
    </w:p>
    <w:p w14:paraId="3ED2F4B3" w14:textId="77777777" w:rsidR="00736D84" w:rsidRPr="004903B4" w:rsidRDefault="00736D84" w:rsidP="00736D84">
      <w:pPr>
        <w:pStyle w:val="Prrafodelista"/>
        <w:jc w:val="both"/>
        <w:rPr>
          <w:rFonts w:ascii="Arial" w:hAnsi="Arial" w:cs="Arial"/>
          <w:iCs/>
          <w:color w:val="000000" w:themeColor="text1"/>
          <w:sz w:val="22"/>
          <w:szCs w:val="22"/>
        </w:rPr>
      </w:pPr>
      <w:r w:rsidRPr="004903B4">
        <w:rPr>
          <w:rFonts w:ascii="Arial" w:hAnsi="Arial" w:cs="Arial"/>
          <w:iCs/>
          <w:color w:val="000000" w:themeColor="text1"/>
          <w:sz w:val="22"/>
          <w:szCs w:val="22"/>
        </w:rPr>
        <w:t>Nota: Los datos reportados deben coincidir con la información del RUT.</w:t>
      </w:r>
    </w:p>
    <w:p w14:paraId="28371733" w14:textId="77777777" w:rsidR="00831743" w:rsidRPr="004903B4" w:rsidRDefault="00831743" w:rsidP="00736D84">
      <w:pPr>
        <w:pStyle w:val="Prrafodelista"/>
        <w:jc w:val="both"/>
        <w:rPr>
          <w:rFonts w:ascii="Arial" w:hAnsi="Arial" w:cs="Arial"/>
          <w:iCs/>
          <w:color w:val="000000" w:themeColor="text1"/>
          <w:sz w:val="22"/>
          <w:szCs w:val="22"/>
        </w:rPr>
      </w:pPr>
    </w:p>
    <w:p w14:paraId="3E0242C8" w14:textId="77777777" w:rsidR="0021403B" w:rsidRPr="004903B4" w:rsidRDefault="0021403B" w:rsidP="00736D84">
      <w:pPr>
        <w:pStyle w:val="Prrafodelista"/>
        <w:numPr>
          <w:ilvl w:val="0"/>
          <w:numId w:val="6"/>
        </w:numPr>
        <w:jc w:val="both"/>
        <w:rPr>
          <w:rFonts w:ascii="Arial" w:hAnsi="Arial" w:cs="Arial"/>
          <w:iCs/>
          <w:color w:val="000000" w:themeColor="text1"/>
          <w:sz w:val="22"/>
          <w:szCs w:val="22"/>
        </w:rPr>
      </w:pPr>
      <w:r w:rsidRPr="004903B4">
        <w:rPr>
          <w:rFonts w:ascii="Arial" w:hAnsi="Arial" w:cs="Arial"/>
          <w:color w:val="000000" w:themeColor="text1"/>
          <w:sz w:val="22"/>
          <w:szCs w:val="22"/>
        </w:rPr>
        <w:t>Documento en archivo PDF del certificado de existencia y representación legal</w:t>
      </w:r>
      <w:r w:rsidRPr="004903B4">
        <w:rPr>
          <w:rFonts w:ascii="Arial" w:hAnsi="Arial" w:cs="Arial"/>
          <w:iCs/>
          <w:color w:val="000000" w:themeColor="text1"/>
          <w:sz w:val="22"/>
          <w:szCs w:val="22"/>
        </w:rPr>
        <w:t>, con menos de 90 días de expedición, o su equivalente</w:t>
      </w:r>
      <w:r w:rsidR="00736D84" w:rsidRPr="004903B4">
        <w:rPr>
          <w:rFonts w:ascii="Arial" w:hAnsi="Arial" w:cs="Arial"/>
          <w:iCs/>
          <w:color w:val="000000" w:themeColor="text1"/>
          <w:sz w:val="22"/>
          <w:szCs w:val="22"/>
        </w:rPr>
        <w:t>.</w:t>
      </w:r>
    </w:p>
    <w:p w14:paraId="6018CF63" w14:textId="77777777" w:rsidR="00831743" w:rsidRPr="004903B4" w:rsidRDefault="00831743" w:rsidP="00831743">
      <w:pPr>
        <w:pStyle w:val="Prrafodelista"/>
        <w:jc w:val="both"/>
        <w:rPr>
          <w:rFonts w:ascii="Arial" w:hAnsi="Arial" w:cs="Arial"/>
          <w:iCs/>
          <w:color w:val="000000" w:themeColor="text1"/>
          <w:sz w:val="22"/>
          <w:szCs w:val="22"/>
        </w:rPr>
      </w:pPr>
    </w:p>
    <w:p w14:paraId="77C8BEA1" w14:textId="77777777" w:rsidR="0021403B" w:rsidRPr="004903B4" w:rsidRDefault="0021403B" w:rsidP="00736D84">
      <w:pPr>
        <w:pStyle w:val="Prrafodelista"/>
        <w:numPr>
          <w:ilvl w:val="0"/>
          <w:numId w:val="6"/>
        </w:numPr>
        <w:jc w:val="both"/>
        <w:rPr>
          <w:rFonts w:ascii="Arial" w:hAnsi="Arial" w:cs="Arial"/>
          <w:iCs/>
          <w:color w:val="000000" w:themeColor="text1"/>
          <w:sz w:val="22"/>
          <w:szCs w:val="22"/>
        </w:rPr>
      </w:pPr>
      <w:r w:rsidRPr="004903B4">
        <w:rPr>
          <w:rFonts w:ascii="Arial" w:hAnsi="Arial" w:cs="Arial"/>
          <w:color w:val="000000" w:themeColor="text1"/>
          <w:sz w:val="22"/>
          <w:szCs w:val="22"/>
        </w:rPr>
        <w:t>Certificado bancario</w:t>
      </w:r>
      <w:r w:rsidRPr="004903B4">
        <w:rPr>
          <w:rFonts w:ascii="Arial" w:hAnsi="Arial" w:cs="Arial"/>
          <w:iCs/>
          <w:color w:val="000000" w:themeColor="text1"/>
          <w:sz w:val="22"/>
          <w:szCs w:val="22"/>
        </w:rPr>
        <w:t xml:space="preserve"> con vigencia inferior a 3 meses, en el cual conste el titular de la cuenta, No. de cuenta, tipo de cuenta y documento de identificación.</w:t>
      </w:r>
    </w:p>
    <w:p w14:paraId="790EAA45" w14:textId="45736B28" w:rsidR="00831743" w:rsidRPr="004903B4" w:rsidRDefault="00736D84" w:rsidP="00831743">
      <w:pPr>
        <w:pStyle w:val="Prrafodelista"/>
        <w:jc w:val="both"/>
        <w:rPr>
          <w:rFonts w:ascii="Arial" w:hAnsi="Arial" w:cs="Arial"/>
          <w:iCs/>
          <w:color w:val="000000" w:themeColor="text1"/>
          <w:sz w:val="22"/>
          <w:szCs w:val="22"/>
        </w:rPr>
      </w:pPr>
      <w:r w:rsidRPr="004903B4">
        <w:rPr>
          <w:rFonts w:ascii="Arial" w:hAnsi="Arial" w:cs="Arial"/>
          <w:iCs/>
          <w:color w:val="000000" w:themeColor="text1"/>
          <w:sz w:val="22"/>
          <w:szCs w:val="22"/>
          <w:u w:val="single"/>
        </w:rPr>
        <w:t>Nota:</w:t>
      </w:r>
      <w:r w:rsidRPr="004903B4">
        <w:rPr>
          <w:rFonts w:ascii="Arial" w:hAnsi="Arial" w:cs="Arial"/>
          <w:iCs/>
          <w:color w:val="000000" w:themeColor="text1"/>
          <w:sz w:val="22"/>
          <w:szCs w:val="22"/>
        </w:rPr>
        <w:t xml:space="preserve">  </w:t>
      </w:r>
      <w:r w:rsidRPr="004903B4">
        <w:rPr>
          <w:rFonts w:ascii="Arial" w:hAnsi="Arial" w:cs="Arial"/>
          <w:i/>
          <w:iCs/>
          <w:color w:val="000000" w:themeColor="text1"/>
          <w:sz w:val="22"/>
          <w:szCs w:val="22"/>
        </w:rPr>
        <w:t>La información debe coincidir con la diligenciada en el formato.</w:t>
      </w:r>
    </w:p>
    <w:p w14:paraId="10F801F5" w14:textId="77777777" w:rsidR="00736D84" w:rsidRPr="004903B4" w:rsidRDefault="00736D84" w:rsidP="00736D84">
      <w:pPr>
        <w:ind w:left="360"/>
        <w:jc w:val="both"/>
        <w:rPr>
          <w:rFonts w:ascii="Arial" w:hAnsi="Arial" w:cs="Arial"/>
          <w:iCs/>
          <w:color w:val="000000" w:themeColor="text1"/>
          <w:sz w:val="22"/>
          <w:szCs w:val="22"/>
          <w:u w:val="single"/>
        </w:rPr>
      </w:pPr>
      <w:r w:rsidRPr="004903B4">
        <w:rPr>
          <w:rFonts w:ascii="Arial" w:hAnsi="Arial" w:cs="Arial"/>
          <w:iCs/>
          <w:color w:val="000000" w:themeColor="text1"/>
          <w:sz w:val="22"/>
          <w:szCs w:val="22"/>
          <w:u w:val="single"/>
        </w:rPr>
        <w:t>Si el cliente AGPE es persona natural</w:t>
      </w:r>
    </w:p>
    <w:p w14:paraId="156FCADB" w14:textId="77777777" w:rsidR="00736D84" w:rsidRPr="004903B4" w:rsidRDefault="00736D84" w:rsidP="00736D84">
      <w:pPr>
        <w:ind w:left="360"/>
        <w:jc w:val="both"/>
        <w:rPr>
          <w:rFonts w:ascii="Arial" w:hAnsi="Arial" w:cs="Arial"/>
          <w:iCs/>
          <w:color w:val="000000" w:themeColor="text1"/>
          <w:sz w:val="22"/>
          <w:szCs w:val="22"/>
          <w:u w:val="single"/>
        </w:rPr>
      </w:pPr>
    </w:p>
    <w:p w14:paraId="7CC5E588" w14:textId="77777777" w:rsidR="00736D84" w:rsidRPr="004903B4" w:rsidRDefault="00736D84" w:rsidP="00736D84">
      <w:pPr>
        <w:pStyle w:val="Prrafodelista"/>
        <w:numPr>
          <w:ilvl w:val="0"/>
          <w:numId w:val="34"/>
        </w:numPr>
        <w:ind w:left="720"/>
        <w:jc w:val="both"/>
        <w:rPr>
          <w:rFonts w:ascii="Arial" w:hAnsi="Arial" w:cs="Arial"/>
          <w:iCs/>
          <w:color w:val="000000" w:themeColor="text1"/>
          <w:sz w:val="22"/>
          <w:szCs w:val="22"/>
        </w:rPr>
      </w:pPr>
      <w:r w:rsidRPr="004903B4">
        <w:rPr>
          <w:rFonts w:ascii="Arial" w:hAnsi="Arial" w:cs="Arial"/>
          <w:iCs/>
          <w:color w:val="000000" w:themeColor="text1"/>
          <w:sz w:val="22"/>
          <w:szCs w:val="22"/>
        </w:rPr>
        <w:t xml:space="preserve">Diligenciamiento y firma digital del formato de matrícula de tercero. </w:t>
      </w:r>
    </w:p>
    <w:p w14:paraId="4F039887" w14:textId="77777777" w:rsidR="00736D84" w:rsidRPr="004903B4" w:rsidRDefault="00736D84" w:rsidP="00736D84">
      <w:pPr>
        <w:pStyle w:val="Prrafodelista"/>
        <w:ind w:left="731"/>
        <w:jc w:val="both"/>
        <w:rPr>
          <w:rFonts w:ascii="Arial" w:hAnsi="Arial" w:cs="Arial"/>
          <w:i/>
          <w:iCs/>
          <w:color w:val="000000" w:themeColor="text1"/>
          <w:sz w:val="22"/>
          <w:szCs w:val="22"/>
        </w:rPr>
      </w:pPr>
      <w:r w:rsidRPr="004903B4">
        <w:rPr>
          <w:rFonts w:ascii="Arial" w:hAnsi="Arial" w:cs="Arial"/>
          <w:iCs/>
          <w:color w:val="000000" w:themeColor="text1"/>
          <w:sz w:val="22"/>
          <w:szCs w:val="22"/>
          <w:u w:val="single"/>
        </w:rPr>
        <w:t>Nota:</w:t>
      </w:r>
      <w:r w:rsidRPr="004903B4">
        <w:rPr>
          <w:rFonts w:ascii="Arial" w:hAnsi="Arial" w:cs="Arial"/>
          <w:iCs/>
          <w:color w:val="000000" w:themeColor="text1"/>
          <w:sz w:val="22"/>
          <w:szCs w:val="22"/>
        </w:rPr>
        <w:t xml:space="preserve"> </w:t>
      </w:r>
      <w:r w:rsidRPr="004903B4">
        <w:rPr>
          <w:rFonts w:ascii="Arial" w:hAnsi="Arial" w:cs="Arial"/>
          <w:i/>
          <w:iCs/>
          <w:color w:val="000000" w:themeColor="text1"/>
          <w:sz w:val="22"/>
          <w:szCs w:val="22"/>
        </w:rPr>
        <w:t>Tener en cuenta que la dirección y el nombre deben coincidir con la información del RUT (Registro Único tributario)</w:t>
      </w:r>
    </w:p>
    <w:p w14:paraId="57FF5247" w14:textId="77777777" w:rsidR="00736D84" w:rsidRPr="004903B4" w:rsidRDefault="00736D84" w:rsidP="00736D84">
      <w:pPr>
        <w:pStyle w:val="Prrafodelista"/>
        <w:ind w:left="731"/>
        <w:jc w:val="both"/>
        <w:rPr>
          <w:rFonts w:ascii="Arial" w:hAnsi="Arial" w:cs="Arial"/>
          <w:iCs/>
          <w:color w:val="000000" w:themeColor="text1"/>
          <w:sz w:val="22"/>
          <w:szCs w:val="22"/>
        </w:rPr>
      </w:pPr>
      <w:r w:rsidRPr="004903B4">
        <w:rPr>
          <w:rFonts w:ascii="Arial" w:hAnsi="Arial" w:cs="Arial"/>
          <w:iCs/>
          <w:color w:val="000000" w:themeColor="text1"/>
          <w:sz w:val="22"/>
          <w:szCs w:val="22"/>
          <w:u w:val="single"/>
        </w:rPr>
        <w:t>Nota2:</w:t>
      </w:r>
      <w:r w:rsidRPr="004903B4">
        <w:rPr>
          <w:rFonts w:ascii="Arial" w:hAnsi="Arial" w:cs="Arial"/>
          <w:iCs/>
          <w:color w:val="000000" w:themeColor="text1"/>
          <w:sz w:val="22"/>
          <w:szCs w:val="22"/>
        </w:rPr>
        <w:t xml:space="preserve"> En el formato se debe incluir el número de cuenta del cliente</w:t>
      </w:r>
    </w:p>
    <w:p w14:paraId="79044275" w14:textId="77777777" w:rsidR="00736D84" w:rsidRPr="004903B4" w:rsidRDefault="00736D84" w:rsidP="00736D84">
      <w:pPr>
        <w:pStyle w:val="Prrafodelista"/>
        <w:numPr>
          <w:ilvl w:val="0"/>
          <w:numId w:val="34"/>
        </w:numPr>
        <w:ind w:left="719"/>
        <w:jc w:val="both"/>
        <w:rPr>
          <w:rFonts w:ascii="Arial" w:hAnsi="Arial" w:cs="Arial"/>
          <w:iCs/>
          <w:color w:val="000000" w:themeColor="text1"/>
          <w:sz w:val="22"/>
          <w:szCs w:val="22"/>
        </w:rPr>
      </w:pPr>
      <w:r w:rsidRPr="004903B4">
        <w:rPr>
          <w:rFonts w:ascii="Arial" w:hAnsi="Arial" w:cs="Arial"/>
          <w:iCs/>
          <w:color w:val="000000" w:themeColor="text1"/>
          <w:sz w:val="22"/>
          <w:szCs w:val="22"/>
        </w:rPr>
        <w:t xml:space="preserve">Documento en archivo PDF de la cedula de ciudadanía </w:t>
      </w:r>
    </w:p>
    <w:p w14:paraId="33768C73" w14:textId="77777777" w:rsidR="00736D84" w:rsidRPr="004903B4" w:rsidRDefault="00736D84" w:rsidP="00736D84">
      <w:pPr>
        <w:pStyle w:val="Prrafodelista"/>
        <w:ind w:left="719"/>
        <w:jc w:val="both"/>
        <w:rPr>
          <w:rFonts w:ascii="Arial" w:hAnsi="Arial" w:cs="Arial"/>
          <w:i/>
          <w:iCs/>
          <w:color w:val="000000" w:themeColor="text1"/>
          <w:sz w:val="22"/>
          <w:szCs w:val="22"/>
        </w:rPr>
      </w:pPr>
      <w:r w:rsidRPr="004903B4">
        <w:rPr>
          <w:rFonts w:ascii="Arial" w:hAnsi="Arial" w:cs="Arial"/>
          <w:iCs/>
          <w:color w:val="000000" w:themeColor="text1"/>
          <w:sz w:val="22"/>
          <w:szCs w:val="22"/>
          <w:u w:val="single"/>
        </w:rPr>
        <w:t>Nota:</w:t>
      </w:r>
      <w:r w:rsidRPr="004903B4">
        <w:rPr>
          <w:rFonts w:ascii="Arial" w:hAnsi="Arial" w:cs="Arial"/>
          <w:iCs/>
          <w:color w:val="000000" w:themeColor="text1"/>
          <w:sz w:val="22"/>
          <w:szCs w:val="22"/>
        </w:rPr>
        <w:t xml:space="preserve"> </w:t>
      </w:r>
      <w:r w:rsidRPr="004903B4">
        <w:rPr>
          <w:rFonts w:ascii="Arial" w:hAnsi="Arial" w:cs="Arial"/>
          <w:i/>
          <w:iCs/>
          <w:color w:val="000000" w:themeColor="text1"/>
          <w:sz w:val="22"/>
          <w:szCs w:val="22"/>
        </w:rPr>
        <w:t>El nombre debe coincidir con la información del RUT</w:t>
      </w:r>
    </w:p>
    <w:p w14:paraId="65F6DAB0" w14:textId="77777777" w:rsidR="00736D84" w:rsidRPr="004903B4" w:rsidRDefault="00736D84" w:rsidP="00736D84">
      <w:pPr>
        <w:pStyle w:val="Prrafodelista"/>
        <w:ind w:left="719"/>
        <w:jc w:val="both"/>
        <w:rPr>
          <w:rFonts w:ascii="Arial" w:hAnsi="Arial" w:cs="Arial"/>
          <w:i/>
          <w:iCs/>
          <w:color w:val="000000" w:themeColor="text1"/>
          <w:sz w:val="22"/>
          <w:szCs w:val="22"/>
        </w:rPr>
      </w:pPr>
    </w:p>
    <w:p w14:paraId="4A3073A5" w14:textId="77777777" w:rsidR="00736D84" w:rsidRPr="004903B4" w:rsidRDefault="00736D84" w:rsidP="00736D84">
      <w:pPr>
        <w:pStyle w:val="Prrafodelista"/>
        <w:numPr>
          <w:ilvl w:val="0"/>
          <w:numId w:val="34"/>
        </w:numPr>
        <w:ind w:left="719"/>
        <w:jc w:val="both"/>
        <w:rPr>
          <w:rFonts w:ascii="Arial" w:hAnsi="Arial" w:cs="Arial"/>
          <w:iCs/>
          <w:color w:val="000000" w:themeColor="text1"/>
          <w:sz w:val="22"/>
          <w:szCs w:val="22"/>
        </w:rPr>
      </w:pPr>
      <w:r w:rsidRPr="004903B4">
        <w:rPr>
          <w:rFonts w:ascii="Arial" w:hAnsi="Arial" w:cs="Arial"/>
          <w:iCs/>
          <w:color w:val="000000" w:themeColor="text1"/>
          <w:sz w:val="22"/>
          <w:szCs w:val="22"/>
        </w:rPr>
        <w:t xml:space="preserve">En archivo PDF actualizado del registro Único Tributario (RUT), con fecha de expedición igual o posterior al 22 de noviembre del 2012 (de acuerdo con la Resolución DIAN 139 del 21 de noviembre de 2012) </w:t>
      </w:r>
    </w:p>
    <w:p w14:paraId="3FD15563" w14:textId="77777777" w:rsidR="00736D84" w:rsidRPr="004903B4" w:rsidRDefault="00736D84" w:rsidP="00736D84">
      <w:pPr>
        <w:pStyle w:val="Prrafodelista"/>
        <w:ind w:left="719"/>
        <w:jc w:val="both"/>
        <w:rPr>
          <w:rFonts w:ascii="Arial" w:hAnsi="Arial" w:cs="Arial"/>
          <w:iCs/>
          <w:color w:val="000000" w:themeColor="text1"/>
          <w:sz w:val="22"/>
          <w:szCs w:val="22"/>
        </w:rPr>
      </w:pPr>
      <w:r w:rsidRPr="004903B4">
        <w:rPr>
          <w:rFonts w:ascii="Arial" w:hAnsi="Arial" w:cs="Arial"/>
          <w:iCs/>
          <w:color w:val="000000" w:themeColor="text1"/>
          <w:sz w:val="22"/>
          <w:szCs w:val="22"/>
          <w:u w:val="single"/>
        </w:rPr>
        <w:t>Not</w:t>
      </w:r>
      <w:r w:rsidRPr="004903B4">
        <w:rPr>
          <w:rFonts w:ascii="Arial" w:hAnsi="Arial" w:cs="Arial"/>
          <w:i/>
          <w:iCs/>
          <w:color w:val="000000" w:themeColor="text1"/>
          <w:sz w:val="22"/>
          <w:szCs w:val="22"/>
          <w:u w:val="single"/>
        </w:rPr>
        <w:t>a:</w:t>
      </w:r>
      <w:r w:rsidRPr="004903B4">
        <w:rPr>
          <w:rFonts w:ascii="Arial" w:hAnsi="Arial" w:cs="Arial"/>
          <w:i/>
          <w:iCs/>
          <w:color w:val="000000" w:themeColor="text1"/>
          <w:sz w:val="22"/>
          <w:szCs w:val="22"/>
        </w:rPr>
        <w:t xml:space="preserve"> Los datos reportados deben coincidir con la información del RUT.</w:t>
      </w:r>
    </w:p>
    <w:p w14:paraId="5CC585A3" w14:textId="77777777" w:rsidR="00736D84" w:rsidRPr="004903B4" w:rsidRDefault="00736D84" w:rsidP="00736D84">
      <w:pPr>
        <w:pStyle w:val="Prrafodelista"/>
        <w:ind w:left="1428"/>
        <w:jc w:val="both"/>
        <w:rPr>
          <w:rFonts w:ascii="Arial" w:hAnsi="Arial" w:cs="Arial"/>
          <w:iCs/>
          <w:color w:val="000000" w:themeColor="text1"/>
          <w:sz w:val="22"/>
          <w:szCs w:val="22"/>
        </w:rPr>
      </w:pPr>
    </w:p>
    <w:p w14:paraId="20A4B3C8" w14:textId="77777777" w:rsidR="00736D84" w:rsidRPr="004903B4" w:rsidRDefault="00736D84" w:rsidP="00736D84">
      <w:pPr>
        <w:pStyle w:val="Prrafodelista"/>
        <w:numPr>
          <w:ilvl w:val="0"/>
          <w:numId w:val="34"/>
        </w:numPr>
        <w:ind w:left="719"/>
        <w:jc w:val="both"/>
        <w:rPr>
          <w:rFonts w:ascii="Arial" w:hAnsi="Arial" w:cs="Arial"/>
          <w:iCs/>
          <w:color w:val="000000" w:themeColor="text1"/>
          <w:sz w:val="22"/>
          <w:szCs w:val="22"/>
        </w:rPr>
      </w:pPr>
      <w:r w:rsidRPr="004903B4">
        <w:rPr>
          <w:rFonts w:ascii="Arial" w:hAnsi="Arial" w:cs="Arial"/>
          <w:iCs/>
          <w:color w:val="000000" w:themeColor="text1"/>
          <w:sz w:val="22"/>
          <w:szCs w:val="22"/>
        </w:rPr>
        <w:t>Certificado bancario con vigencia inferior a 3 meses, en el cual conste el titular de la cuenta, No. de cuenta, tipo de cuenta y documento de identificación.</w:t>
      </w:r>
    </w:p>
    <w:p w14:paraId="6991B2E8" w14:textId="77777777" w:rsidR="00736D84" w:rsidRPr="004903B4" w:rsidRDefault="00736D84" w:rsidP="00736D84">
      <w:pPr>
        <w:pStyle w:val="Prrafodelista"/>
        <w:ind w:left="719"/>
        <w:jc w:val="both"/>
        <w:rPr>
          <w:rFonts w:ascii="Arial" w:hAnsi="Arial" w:cs="Arial"/>
          <w:i/>
          <w:iCs/>
          <w:color w:val="000000" w:themeColor="text1"/>
          <w:sz w:val="22"/>
          <w:szCs w:val="22"/>
        </w:rPr>
      </w:pPr>
      <w:r w:rsidRPr="004903B4">
        <w:rPr>
          <w:rFonts w:ascii="Arial" w:hAnsi="Arial" w:cs="Arial"/>
          <w:iCs/>
          <w:color w:val="000000" w:themeColor="text1"/>
          <w:sz w:val="22"/>
          <w:szCs w:val="22"/>
          <w:u w:val="single"/>
        </w:rPr>
        <w:t>Nota:</w:t>
      </w:r>
      <w:r w:rsidRPr="004903B4">
        <w:rPr>
          <w:rFonts w:ascii="Arial" w:hAnsi="Arial" w:cs="Arial"/>
          <w:iCs/>
          <w:color w:val="000000" w:themeColor="text1"/>
          <w:sz w:val="22"/>
          <w:szCs w:val="22"/>
        </w:rPr>
        <w:t xml:space="preserve"> </w:t>
      </w:r>
      <w:r w:rsidRPr="004903B4">
        <w:rPr>
          <w:rFonts w:ascii="Arial" w:hAnsi="Arial" w:cs="Arial"/>
          <w:i/>
          <w:iCs/>
          <w:color w:val="000000" w:themeColor="text1"/>
          <w:sz w:val="22"/>
          <w:szCs w:val="22"/>
        </w:rPr>
        <w:t xml:space="preserve"> La información debe coincidir con la diligenciada en el formato.</w:t>
      </w:r>
    </w:p>
    <w:p w14:paraId="1589516A" w14:textId="77777777" w:rsidR="00736D84" w:rsidRPr="004903B4" w:rsidRDefault="00736D84" w:rsidP="00736D84">
      <w:pPr>
        <w:ind w:left="360"/>
        <w:jc w:val="both"/>
        <w:rPr>
          <w:rFonts w:ascii="Arial" w:hAnsi="Arial" w:cs="Arial"/>
          <w:iCs/>
          <w:color w:val="000000" w:themeColor="text1"/>
          <w:sz w:val="22"/>
          <w:szCs w:val="22"/>
        </w:rPr>
      </w:pPr>
    </w:p>
    <w:p w14:paraId="50050EE6" w14:textId="77777777" w:rsidR="00736D84" w:rsidRPr="004903B4" w:rsidRDefault="00736D84" w:rsidP="007D027D">
      <w:pPr>
        <w:pStyle w:val="Prrafodelista"/>
        <w:numPr>
          <w:ilvl w:val="0"/>
          <w:numId w:val="35"/>
        </w:numPr>
        <w:spacing w:after="200"/>
        <w:contextualSpacing/>
        <w:jc w:val="both"/>
        <w:rPr>
          <w:rFonts w:ascii="Arial" w:hAnsi="Arial" w:cs="Arial"/>
          <w:i/>
          <w:iCs/>
          <w:color w:val="000000" w:themeColor="text1"/>
          <w:sz w:val="22"/>
          <w:szCs w:val="22"/>
        </w:rPr>
      </w:pPr>
      <w:r w:rsidRPr="004903B4">
        <w:rPr>
          <w:rFonts w:ascii="Arial" w:hAnsi="Arial" w:cs="Arial"/>
          <w:iCs/>
          <w:color w:val="000000" w:themeColor="text1"/>
          <w:sz w:val="22"/>
          <w:szCs w:val="22"/>
        </w:rPr>
        <w:t xml:space="preserve">Enviar </w:t>
      </w:r>
      <w:r w:rsidR="00854F8C" w:rsidRPr="004903B4">
        <w:rPr>
          <w:rFonts w:ascii="Arial" w:hAnsi="Arial" w:cs="Arial"/>
          <w:iCs/>
          <w:color w:val="000000" w:themeColor="text1"/>
          <w:sz w:val="22"/>
          <w:szCs w:val="22"/>
        </w:rPr>
        <w:t xml:space="preserve">documentación dentro de los </w:t>
      </w:r>
      <w:r w:rsidR="00854F8C" w:rsidRPr="004903B4">
        <w:rPr>
          <w:rFonts w:ascii="Arial" w:hAnsi="Arial" w:cs="Arial"/>
          <w:b/>
          <w:bCs/>
          <w:iCs/>
          <w:color w:val="000000" w:themeColor="text1"/>
          <w:sz w:val="22"/>
          <w:szCs w:val="22"/>
        </w:rPr>
        <w:t>dos (2) días siguientes</w:t>
      </w:r>
      <w:r w:rsidR="00854F8C" w:rsidRPr="004903B4">
        <w:rPr>
          <w:rFonts w:ascii="Arial" w:hAnsi="Arial" w:cs="Arial"/>
          <w:iCs/>
          <w:color w:val="000000" w:themeColor="text1"/>
          <w:sz w:val="22"/>
          <w:szCs w:val="22"/>
        </w:rPr>
        <w:t xml:space="preserve"> </w:t>
      </w:r>
      <w:r w:rsidR="003368F5" w:rsidRPr="004903B4">
        <w:rPr>
          <w:rFonts w:ascii="Arial" w:hAnsi="Arial" w:cs="Arial"/>
          <w:b/>
          <w:bCs/>
          <w:iCs/>
          <w:color w:val="000000" w:themeColor="text1"/>
          <w:sz w:val="22"/>
          <w:szCs w:val="22"/>
        </w:rPr>
        <w:t>a la entrada en operación</w:t>
      </w:r>
      <w:r w:rsidR="003368F5" w:rsidRPr="004903B4">
        <w:rPr>
          <w:rFonts w:ascii="Arial" w:hAnsi="Arial" w:cs="Arial"/>
          <w:iCs/>
          <w:color w:val="000000" w:themeColor="text1"/>
          <w:sz w:val="22"/>
          <w:szCs w:val="22"/>
        </w:rPr>
        <w:t xml:space="preserve"> de El proyecto, </w:t>
      </w:r>
      <w:r w:rsidRPr="004903B4">
        <w:rPr>
          <w:rFonts w:ascii="Arial" w:hAnsi="Arial" w:cs="Arial"/>
          <w:iCs/>
          <w:color w:val="000000" w:themeColor="text1"/>
          <w:sz w:val="22"/>
          <w:szCs w:val="22"/>
        </w:rPr>
        <w:t xml:space="preserve">a los correos: </w:t>
      </w:r>
      <w:hyperlink r:id="rId16" w:history="1">
        <w:r w:rsidRPr="004903B4">
          <w:rPr>
            <w:rStyle w:val="Hipervnculo"/>
            <w:rFonts w:ascii="Arial" w:hAnsi="Arial" w:cs="Arial"/>
            <w:color w:val="000000" w:themeColor="text1"/>
            <w:sz w:val="22"/>
            <w:szCs w:val="22"/>
          </w:rPr>
          <w:t>autogeneradores@essa.com.co</w:t>
        </w:r>
      </w:hyperlink>
      <w:r w:rsidRPr="004903B4">
        <w:rPr>
          <w:rFonts w:ascii="Arial" w:hAnsi="Arial" w:cs="Arial"/>
          <w:color w:val="000000" w:themeColor="text1"/>
          <w:sz w:val="22"/>
          <w:szCs w:val="22"/>
        </w:rPr>
        <w:t xml:space="preserve"> </w:t>
      </w:r>
      <w:r w:rsidRPr="004903B4">
        <w:rPr>
          <w:rFonts w:ascii="Arial" w:hAnsi="Arial" w:cs="Arial"/>
          <w:iCs/>
          <w:color w:val="000000" w:themeColor="text1"/>
          <w:sz w:val="22"/>
          <w:szCs w:val="22"/>
        </w:rPr>
        <w:t xml:space="preserve">y </w:t>
      </w:r>
      <w:hyperlink r:id="rId17" w:history="1">
        <w:r w:rsidR="003B3644" w:rsidRPr="004903B4">
          <w:rPr>
            <w:rStyle w:val="Hipervnculo"/>
            <w:rFonts w:ascii="Arial" w:hAnsi="Arial" w:cs="Arial"/>
            <w:color w:val="000000" w:themeColor="text1"/>
            <w:sz w:val="22"/>
            <w:szCs w:val="22"/>
          </w:rPr>
          <w:t>zandra.jerez@essa.com.co</w:t>
        </w:r>
      </w:hyperlink>
      <w:r w:rsidR="003B3644" w:rsidRPr="004903B4">
        <w:rPr>
          <w:rFonts w:ascii="Arial" w:hAnsi="Arial" w:cs="Arial"/>
          <w:color w:val="000000" w:themeColor="text1"/>
          <w:sz w:val="22"/>
          <w:szCs w:val="22"/>
        </w:rPr>
        <w:t xml:space="preserve"> </w:t>
      </w:r>
      <w:r w:rsidRPr="004903B4">
        <w:rPr>
          <w:rFonts w:ascii="Arial" w:hAnsi="Arial" w:cs="Arial"/>
          <w:i/>
          <w:iCs/>
          <w:color w:val="000000" w:themeColor="text1"/>
          <w:sz w:val="22"/>
          <w:szCs w:val="22"/>
        </w:rPr>
        <w:t>Nota: Una vez se surta el proceso de inscripción como proveedor ESSA, mensualmente, el cliente AGPE deberá radicar factura o cuenta de cobro para el reconocimiento de excedentes de energía</w:t>
      </w:r>
      <w:r w:rsidR="007D3340" w:rsidRPr="004903B4">
        <w:rPr>
          <w:rFonts w:ascii="Arial" w:hAnsi="Arial" w:cs="Arial"/>
          <w:i/>
          <w:iCs/>
          <w:color w:val="000000" w:themeColor="text1"/>
          <w:sz w:val="22"/>
          <w:szCs w:val="22"/>
        </w:rPr>
        <w:t>.</w:t>
      </w:r>
    </w:p>
    <w:p w14:paraId="6D195AA7" w14:textId="77777777" w:rsidR="006A734C" w:rsidRPr="004903B4" w:rsidRDefault="006A734C" w:rsidP="001C3F30">
      <w:pPr>
        <w:jc w:val="both"/>
        <w:rPr>
          <w:rFonts w:ascii="Arial" w:hAnsi="Arial" w:cs="Arial"/>
          <w:iCs/>
          <w:color w:val="000000" w:themeColor="text1"/>
          <w:sz w:val="22"/>
          <w:szCs w:val="22"/>
        </w:rPr>
      </w:pPr>
    </w:p>
    <w:p w14:paraId="00B7B55A" w14:textId="77777777" w:rsidR="006A734C" w:rsidRPr="004903B4" w:rsidRDefault="006A734C" w:rsidP="006A734C">
      <w:pPr>
        <w:jc w:val="both"/>
        <w:rPr>
          <w:rFonts w:ascii="Arial" w:hAnsi="Arial" w:cs="Arial"/>
          <w:b/>
          <w:bCs/>
          <w:iCs/>
          <w:color w:val="000000" w:themeColor="text1"/>
          <w:sz w:val="22"/>
          <w:szCs w:val="22"/>
          <w:highlight w:val="magenta"/>
        </w:rPr>
      </w:pPr>
      <w:r w:rsidRPr="004903B4">
        <w:rPr>
          <w:rFonts w:ascii="Arial" w:hAnsi="Arial" w:cs="Arial"/>
          <w:b/>
          <w:bCs/>
          <w:iCs/>
          <w:color w:val="000000" w:themeColor="text1"/>
          <w:sz w:val="22"/>
          <w:szCs w:val="22"/>
          <w:highlight w:val="magenta"/>
        </w:rPr>
        <w:t>Registro de frontera de generación AGPE de Otros Comercializadores</w:t>
      </w:r>
    </w:p>
    <w:p w14:paraId="22B4FAC4" w14:textId="77777777" w:rsidR="006A734C" w:rsidRPr="004903B4" w:rsidRDefault="006A734C" w:rsidP="006A734C">
      <w:pPr>
        <w:jc w:val="both"/>
        <w:rPr>
          <w:rFonts w:ascii="Arial" w:hAnsi="Arial" w:cs="Arial"/>
          <w:b/>
          <w:bCs/>
          <w:iCs/>
          <w:color w:val="000000" w:themeColor="text1"/>
          <w:sz w:val="22"/>
          <w:szCs w:val="22"/>
          <w:highlight w:val="magenta"/>
        </w:rPr>
      </w:pPr>
      <w:r w:rsidRPr="004903B4">
        <w:rPr>
          <w:rFonts w:ascii="Arial" w:hAnsi="Arial" w:cs="Arial"/>
          <w:color w:val="000000" w:themeColor="text1"/>
          <w:sz w:val="22"/>
          <w:szCs w:val="22"/>
          <w:highlight w:val="magenta"/>
        </w:rPr>
        <w:t xml:space="preserve"> </w:t>
      </w:r>
    </w:p>
    <w:p w14:paraId="1404E61B" w14:textId="43753F93" w:rsidR="006A734C" w:rsidRPr="004903B4" w:rsidRDefault="006A734C" w:rsidP="006A734C">
      <w:pPr>
        <w:jc w:val="both"/>
        <w:rPr>
          <w:rFonts w:ascii="Arial" w:hAnsi="Arial" w:cs="Arial"/>
          <w:iCs/>
          <w:color w:val="000000" w:themeColor="text1"/>
          <w:sz w:val="22"/>
          <w:szCs w:val="22"/>
          <w:highlight w:val="magenta"/>
        </w:rPr>
      </w:pPr>
      <w:r w:rsidRPr="004903B4">
        <w:rPr>
          <w:rFonts w:ascii="Arial" w:hAnsi="Arial" w:cs="Arial"/>
          <w:bCs/>
          <w:color w:val="000000" w:themeColor="text1"/>
          <w:sz w:val="22"/>
          <w:szCs w:val="22"/>
          <w:highlight w:val="magenta"/>
        </w:rPr>
        <w:lastRenderedPageBreak/>
        <w:t xml:space="preserve">En el caso del AGPE con excedentes, el agente que represente la frontera comercial que es utilizada para la entrega de excedentes deberá revisar, dentro de la vigencia de la aprobación y antes de la solicitud de entrada en operación comercial, que los equipos de medición cumplan con lo establecido en el artículo </w:t>
      </w:r>
      <w:r w:rsidR="006A5338" w:rsidRPr="004903B4">
        <w:rPr>
          <w:rFonts w:ascii="Arial" w:hAnsi="Arial" w:cs="Arial"/>
          <w:bCs/>
          <w:color w:val="000000" w:themeColor="text1"/>
          <w:sz w:val="22"/>
          <w:szCs w:val="22"/>
          <w:highlight w:val="magenta"/>
        </w:rPr>
        <w:t xml:space="preserve">19 de la resolución </w:t>
      </w:r>
      <w:r w:rsidRPr="004903B4">
        <w:rPr>
          <w:rFonts w:ascii="Arial" w:hAnsi="Arial" w:cs="Arial"/>
          <w:bCs/>
          <w:color w:val="000000" w:themeColor="text1"/>
          <w:sz w:val="22"/>
          <w:szCs w:val="22"/>
          <w:highlight w:val="magenta"/>
        </w:rPr>
        <w:t>CREG 174 de 2021.</w:t>
      </w:r>
    </w:p>
    <w:p w14:paraId="1AFC61EE" w14:textId="77777777" w:rsidR="006A734C" w:rsidRPr="004903B4" w:rsidRDefault="006A734C" w:rsidP="006A734C">
      <w:pPr>
        <w:jc w:val="both"/>
        <w:rPr>
          <w:rFonts w:ascii="Arial" w:hAnsi="Arial" w:cs="Arial"/>
          <w:b/>
          <w:bCs/>
          <w:iCs/>
          <w:color w:val="000000" w:themeColor="text1"/>
          <w:sz w:val="22"/>
          <w:szCs w:val="22"/>
          <w:highlight w:val="magenta"/>
        </w:rPr>
      </w:pPr>
    </w:p>
    <w:p w14:paraId="5F45A78F" w14:textId="77777777" w:rsidR="006A734C" w:rsidRPr="004903B4" w:rsidRDefault="006A734C" w:rsidP="006A734C">
      <w:pPr>
        <w:jc w:val="both"/>
        <w:rPr>
          <w:rFonts w:ascii="Arial" w:hAnsi="Arial" w:cs="Arial"/>
          <w:i/>
          <w:color w:val="000000" w:themeColor="text1"/>
          <w:sz w:val="22"/>
          <w:szCs w:val="22"/>
        </w:rPr>
      </w:pPr>
      <w:bookmarkStart w:id="1" w:name="_Ref77581383"/>
      <w:r w:rsidRPr="004903B4">
        <w:rPr>
          <w:rFonts w:ascii="Arial" w:hAnsi="Arial" w:cs="Arial"/>
          <w:b/>
          <w:bCs/>
          <w:iCs/>
          <w:color w:val="000000" w:themeColor="text1"/>
          <w:sz w:val="22"/>
          <w:szCs w:val="22"/>
          <w:highlight w:val="magenta"/>
        </w:rPr>
        <w:t>CREG 174 de 2021 Articulo 20. Fronteras Comerciales.</w:t>
      </w:r>
      <w:r w:rsidRPr="004903B4">
        <w:rPr>
          <w:rFonts w:ascii="Arial" w:hAnsi="Arial" w:cs="Arial"/>
          <w:iCs/>
          <w:color w:val="000000" w:themeColor="text1"/>
          <w:sz w:val="22"/>
          <w:szCs w:val="22"/>
          <w:highlight w:val="magenta"/>
        </w:rPr>
        <w:t xml:space="preserve"> </w:t>
      </w:r>
      <w:r w:rsidRPr="004903B4">
        <w:rPr>
          <w:rFonts w:ascii="Arial" w:hAnsi="Arial" w:cs="Arial"/>
          <w:i/>
          <w:color w:val="000000" w:themeColor="text1"/>
          <w:sz w:val="22"/>
          <w:szCs w:val="22"/>
          <w:highlight w:val="magenta"/>
        </w:rPr>
        <w:t>El comercializador que represente al AGPE deberá cumplir con lo establecido en la Resolución CREG 157 de 2011 y demás normas que la modifiquen o sustituyan para registrar su frontera de comercialización y/o su frontera de generación en las condiciones del artículo 4 de la mencionada resolución.</w:t>
      </w:r>
      <w:bookmarkEnd w:id="1"/>
      <w:r w:rsidRPr="004903B4">
        <w:rPr>
          <w:rFonts w:ascii="Arial" w:hAnsi="Arial" w:cs="Arial"/>
          <w:i/>
          <w:color w:val="000000" w:themeColor="text1"/>
          <w:sz w:val="22"/>
          <w:szCs w:val="22"/>
          <w:highlight w:val="magenta"/>
        </w:rPr>
        <w:t xml:space="preserve"> En caso de que sea un agente generador el que represente al AGPE para entrega de excedentes, también se deberá cumplir lo anterior para la frontera de generación.</w:t>
      </w:r>
    </w:p>
    <w:p w14:paraId="0E3A1512" w14:textId="77777777" w:rsidR="006A734C" w:rsidRPr="004903B4" w:rsidRDefault="006A734C" w:rsidP="001C3F30">
      <w:pPr>
        <w:jc w:val="both"/>
        <w:rPr>
          <w:rFonts w:ascii="Arial" w:hAnsi="Arial" w:cs="Arial"/>
          <w:iCs/>
          <w:color w:val="000000" w:themeColor="text1"/>
          <w:sz w:val="22"/>
          <w:szCs w:val="22"/>
        </w:rPr>
      </w:pPr>
    </w:p>
    <w:p w14:paraId="654715EC" w14:textId="77777777" w:rsidR="001C3F30" w:rsidRPr="004903B4" w:rsidRDefault="001C3F30" w:rsidP="001C3F30">
      <w:pPr>
        <w:jc w:val="both"/>
        <w:rPr>
          <w:rFonts w:ascii="Arial" w:hAnsi="Arial" w:cs="Arial"/>
          <w:iCs/>
          <w:color w:val="000000" w:themeColor="text1"/>
          <w:sz w:val="22"/>
          <w:szCs w:val="22"/>
        </w:rPr>
      </w:pPr>
      <w:r w:rsidRPr="004903B4">
        <w:rPr>
          <w:rFonts w:ascii="Arial" w:hAnsi="Arial" w:cs="Arial"/>
          <w:iCs/>
          <w:color w:val="000000" w:themeColor="text1"/>
          <w:sz w:val="22"/>
          <w:szCs w:val="22"/>
        </w:rPr>
        <w:t xml:space="preserve">Para resolver inquietudes respecto </w:t>
      </w:r>
      <w:r w:rsidR="00F63A01" w:rsidRPr="004903B4">
        <w:rPr>
          <w:rFonts w:ascii="Arial" w:hAnsi="Arial" w:cs="Arial"/>
          <w:iCs/>
          <w:color w:val="000000" w:themeColor="text1"/>
          <w:sz w:val="22"/>
          <w:szCs w:val="22"/>
        </w:rPr>
        <w:t xml:space="preserve">al procedimiento </w:t>
      </w:r>
      <w:r w:rsidR="00C9559F" w:rsidRPr="004903B4">
        <w:rPr>
          <w:rFonts w:ascii="Arial" w:hAnsi="Arial" w:cs="Arial"/>
          <w:iCs/>
          <w:color w:val="000000" w:themeColor="text1"/>
          <w:sz w:val="22"/>
          <w:szCs w:val="22"/>
        </w:rPr>
        <w:t>AGPE</w:t>
      </w:r>
      <w:r w:rsidRPr="004903B4">
        <w:rPr>
          <w:rFonts w:ascii="Arial" w:hAnsi="Arial" w:cs="Arial"/>
          <w:iCs/>
          <w:color w:val="000000" w:themeColor="text1"/>
          <w:sz w:val="22"/>
          <w:szCs w:val="22"/>
        </w:rPr>
        <w:t xml:space="preserve">, puede </w:t>
      </w:r>
      <w:r w:rsidR="00C9559F" w:rsidRPr="004903B4">
        <w:rPr>
          <w:rFonts w:ascii="Arial" w:hAnsi="Arial" w:cs="Arial"/>
          <w:iCs/>
          <w:color w:val="000000" w:themeColor="text1"/>
          <w:sz w:val="22"/>
          <w:szCs w:val="22"/>
        </w:rPr>
        <w:t>enviarnos sus consultas</w:t>
      </w:r>
      <w:r w:rsidRPr="004903B4">
        <w:rPr>
          <w:rFonts w:ascii="Arial" w:hAnsi="Arial" w:cs="Arial"/>
          <w:iCs/>
          <w:color w:val="000000" w:themeColor="text1"/>
          <w:sz w:val="22"/>
          <w:szCs w:val="22"/>
        </w:rPr>
        <w:t xml:space="preserve"> al correo electrónico </w:t>
      </w:r>
      <w:hyperlink r:id="rId18" w:history="1">
        <w:r w:rsidR="00085407" w:rsidRPr="004903B4">
          <w:rPr>
            <w:rStyle w:val="Hipervnculo"/>
            <w:rFonts w:ascii="Arial" w:hAnsi="Arial" w:cs="Arial"/>
            <w:color w:val="000000" w:themeColor="text1"/>
            <w:sz w:val="22"/>
            <w:szCs w:val="22"/>
          </w:rPr>
          <w:t>autogeneradores@essa.com.co</w:t>
        </w:r>
      </w:hyperlink>
      <w:r w:rsidRPr="004903B4">
        <w:rPr>
          <w:rFonts w:ascii="Arial" w:hAnsi="Arial" w:cs="Arial"/>
          <w:iCs/>
          <w:color w:val="000000" w:themeColor="text1"/>
          <w:sz w:val="22"/>
          <w:szCs w:val="22"/>
        </w:rPr>
        <w:t xml:space="preserve"> </w:t>
      </w:r>
    </w:p>
    <w:p w14:paraId="7320FC63" w14:textId="77777777" w:rsidR="003F21FF" w:rsidRPr="004903B4" w:rsidRDefault="003F21FF" w:rsidP="00E45FF3">
      <w:pPr>
        <w:jc w:val="both"/>
        <w:rPr>
          <w:rFonts w:ascii="Arial" w:hAnsi="Arial" w:cs="Arial"/>
          <w:iCs/>
          <w:color w:val="000000" w:themeColor="text1"/>
          <w:sz w:val="22"/>
          <w:szCs w:val="22"/>
        </w:rPr>
      </w:pPr>
    </w:p>
    <w:p w14:paraId="537F5341" w14:textId="77777777" w:rsidR="00E27183" w:rsidRPr="004903B4" w:rsidRDefault="00E27183" w:rsidP="00E45FF3">
      <w:pPr>
        <w:jc w:val="both"/>
        <w:rPr>
          <w:rFonts w:ascii="Arial" w:hAnsi="Arial" w:cs="Arial"/>
          <w:iCs/>
          <w:color w:val="000000" w:themeColor="text1"/>
          <w:sz w:val="22"/>
          <w:szCs w:val="22"/>
        </w:rPr>
      </w:pPr>
      <w:r w:rsidRPr="004903B4">
        <w:rPr>
          <w:rFonts w:ascii="Arial" w:hAnsi="Arial" w:cs="Arial"/>
          <w:iCs/>
          <w:color w:val="000000" w:themeColor="text1"/>
          <w:sz w:val="22"/>
          <w:szCs w:val="22"/>
        </w:rPr>
        <w:t>ESSA reitera su permanente disposición para atender las solicitudes y buscar opciones que posibiliten una mejora en sus procesos y en la satisfacción de sus clientes.</w:t>
      </w:r>
    </w:p>
    <w:p w14:paraId="56A9D707" w14:textId="77777777" w:rsidR="00E27183" w:rsidRPr="004903B4" w:rsidRDefault="00E27183" w:rsidP="00E45FF3">
      <w:pPr>
        <w:jc w:val="both"/>
        <w:rPr>
          <w:rFonts w:ascii="Arial" w:hAnsi="Arial" w:cs="Arial"/>
          <w:iCs/>
          <w:color w:val="000000" w:themeColor="text1"/>
          <w:sz w:val="22"/>
          <w:szCs w:val="22"/>
        </w:rPr>
      </w:pPr>
    </w:p>
    <w:p w14:paraId="4CAB0F65" w14:textId="77777777" w:rsidR="00E27183" w:rsidRPr="004903B4" w:rsidRDefault="00E27183" w:rsidP="00E45FF3">
      <w:pPr>
        <w:jc w:val="both"/>
        <w:rPr>
          <w:rFonts w:ascii="Arial" w:hAnsi="Arial" w:cs="Arial"/>
          <w:color w:val="000000" w:themeColor="text1"/>
          <w:sz w:val="22"/>
          <w:szCs w:val="22"/>
        </w:rPr>
      </w:pPr>
      <w:r w:rsidRPr="004903B4">
        <w:rPr>
          <w:rFonts w:ascii="Arial" w:hAnsi="Arial" w:cs="Arial"/>
          <w:color w:val="000000" w:themeColor="text1"/>
          <w:sz w:val="22"/>
          <w:szCs w:val="22"/>
        </w:rPr>
        <w:t xml:space="preserve">Cordialmente, </w:t>
      </w:r>
    </w:p>
    <w:p w14:paraId="597A6617" w14:textId="77777777" w:rsidR="000B3048" w:rsidRPr="004903B4" w:rsidRDefault="000B3048" w:rsidP="00E45FF3">
      <w:pPr>
        <w:jc w:val="both"/>
        <w:rPr>
          <w:rFonts w:ascii="Arial" w:hAnsi="Arial" w:cs="Arial"/>
          <w:color w:val="000000" w:themeColor="text1"/>
          <w:sz w:val="22"/>
          <w:szCs w:val="22"/>
        </w:rPr>
      </w:pPr>
    </w:p>
    <w:p w14:paraId="271A6994" w14:textId="77777777" w:rsidR="00831743" w:rsidRPr="004903B4" w:rsidRDefault="00831743" w:rsidP="00E45FF3">
      <w:pPr>
        <w:jc w:val="both"/>
        <w:rPr>
          <w:rFonts w:ascii="Arial" w:hAnsi="Arial" w:cs="Arial"/>
          <w:color w:val="000000" w:themeColor="text1"/>
          <w:sz w:val="22"/>
          <w:szCs w:val="22"/>
        </w:rPr>
      </w:pPr>
    </w:p>
    <w:p w14:paraId="340F2925" w14:textId="77777777" w:rsidR="00831743" w:rsidRPr="004903B4" w:rsidRDefault="00831743" w:rsidP="00E45FF3">
      <w:pPr>
        <w:jc w:val="both"/>
        <w:rPr>
          <w:rFonts w:ascii="Arial" w:hAnsi="Arial" w:cs="Arial"/>
          <w:color w:val="000000" w:themeColor="text1"/>
          <w:sz w:val="22"/>
          <w:szCs w:val="22"/>
        </w:rPr>
      </w:pPr>
    </w:p>
    <w:p w14:paraId="53AE60CD" w14:textId="77777777" w:rsidR="00831743" w:rsidRPr="004903B4" w:rsidRDefault="00831743" w:rsidP="00E45FF3">
      <w:pPr>
        <w:jc w:val="both"/>
        <w:rPr>
          <w:rFonts w:ascii="Arial" w:hAnsi="Arial" w:cs="Arial"/>
          <w:color w:val="000000" w:themeColor="text1"/>
          <w:sz w:val="22"/>
          <w:szCs w:val="22"/>
        </w:rPr>
      </w:pPr>
    </w:p>
    <w:p w14:paraId="0505BA59" w14:textId="77777777" w:rsidR="00831743" w:rsidRPr="004903B4" w:rsidRDefault="00831743" w:rsidP="00E45FF3">
      <w:pPr>
        <w:jc w:val="both"/>
        <w:rPr>
          <w:rFonts w:ascii="Arial" w:hAnsi="Arial" w:cs="Arial"/>
          <w:color w:val="000000" w:themeColor="text1"/>
          <w:sz w:val="22"/>
          <w:szCs w:val="22"/>
        </w:rPr>
      </w:pPr>
    </w:p>
    <w:p w14:paraId="414F96D0" w14:textId="77777777" w:rsidR="00831743" w:rsidRPr="004903B4" w:rsidRDefault="00831743" w:rsidP="00E45FF3">
      <w:pPr>
        <w:jc w:val="both"/>
        <w:rPr>
          <w:rFonts w:ascii="Arial" w:hAnsi="Arial" w:cs="Arial"/>
          <w:color w:val="000000" w:themeColor="text1"/>
          <w:sz w:val="22"/>
          <w:szCs w:val="22"/>
        </w:rPr>
      </w:pPr>
    </w:p>
    <w:p w14:paraId="766BF414" w14:textId="77777777" w:rsidR="00831743" w:rsidRPr="004903B4" w:rsidRDefault="00831743" w:rsidP="00E45FF3">
      <w:pPr>
        <w:jc w:val="both"/>
        <w:rPr>
          <w:rFonts w:ascii="Arial" w:hAnsi="Arial" w:cs="Arial"/>
          <w:color w:val="000000" w:themeColor="text1"/>
          <w:sz w:val="22"/>
          <w:szCs w:val="22"/>
        </w:rPr>
      </w:pPr>
    </w:p>
    <w:p w14:paraId="07B7FAE7" w14:textId="77777777" w:rsidR="00831743" w:rsidRPr="004903B4" w:rsidRDefault="00831743" w:rsidP="00E45FF3">
      <w:pPr>
        <w:jc w:val="both"/>
        <w:rPr>
          <w:rFonts w:ascii="Arial" w:hAnsi="Arial" w:cs="Arial"/>
          <w:color w:val="000000" w:themeColor="text1"/>
          <w:sz w:val="22"/>
          <w:szCs w:val="22"/>
        </w:rPr>
      </w:pPr>
    </w:p>
    <w:p w14:paraId="691E5975" w14:textId="77777777" w:rsidR="00831743" w:rsidRPr="004903B4" w:rsidRDefault="00831743" w:rsidP="00E45FF3">
      <w:pPr>
        <w:jc w:val="both"/>
        <w:rPr>
          <w:rFonts w:ascii="Arial" w:hAnsi="Arial" w:cs="Arial"/>
          <w:color w:val="000000" w:themeColor="text1"/>
          <w:sz w:val="22"/>
          <w:szCs w:val="22"/>
        </w:rPr>
      </w:pPr>
    </w:p>
    <w:p w14:paraId="533AAE78" w14:textId="77777777" w:rsidR="00831743" w:rsidRPr="004903B4" w:rsidRDefault="00831743" w:rsidP="00E45FF3">
      <w:pPr>
        <w:jc w:val="both"/>
        <w:rPr>
          <w:rFonts w:ascii="Arial" w:hAnsi="Arial" w:cs="Arial"/>
          <w:color w:val="000000" w:themeColor="text1"/>
          <w:sz w:val="22"/>
          <w:szCs w:val="22"/>
        </w:rPr>
      </w:pPr>
    </w:p>
    <w:p w14:paraId="47AB565F" w14:textId="77777777" w:rsidR="002A1B10" w:rsidRPr="004903B4" w:rsidRDefault="002A1B10" w:rsidP="00E45FF3">
      <w:pPr>
        <w:jc w:val="both"/>
        <w:rPr>
          <w:rFonts w:ascii="Arial" w:hAnsi="Arial" w:cs="Arial"/>
          <w:color w:val="000000" w:themeColor="text1"/>
          <w:sz w:val="22"/>
          <w:szCs w:val="22"/>
        </w:rPr>
      </w:pPr>
    </w:p>
    <w:p w14:paraId="544B311F" w14:textId="77777777" w:rsidR="00831743" w:rsidRPr="004903B4" w:rsidRDefault="00831743" w:rsidP="00831743">
      <w:pPr>
        <w:jc w:val="both"/>
        <w:rPr>
          <w:rFonts w:ascii="Arial" w:hAnsi="Arial" w:cs="Arial"/>
          <w:color w:val="000000" w:themeColor="text1"/>
          <w:sz w:val="22"/>
          <w:szCs w:val="22"/>
        </w:rPr>
      </w:pPr>
      <w:r w:rsidRPr="004903B4">
        <w:rPr>
          <w:rFonts w:ascii="Arial" w:hAnsi="Arial" w:cs="Arial"/>
          <w:noProof/>
          <w:color w:val="000000" w:themeColor="text1"/>
          <w:sz w:val="22"/>
          <w:szCs w:val="22"/>
        </w:rPr>
        <w:drawing>
          <wp:inline distT="0" distB="0" distL="0" distR="0" wp14:anchorId="5A1D110A" wp14:editId="282398D5">
            <wp:extent cx="1895856" cy="633984"/>
            <wp:effectExtent l="0" t="0" r="0" b="0"/>
            <wp:docPr id="1652586564" name="Imagen 1"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86564" name="Imagen 1" descr="Un dibujo de una person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1895856" cy="633984"/>
                    </a:xfrm>
                    <a:prstGeom prst="rect">
                      <a:avLst/>
                    </a:prstGeom>
                  </pic:spPr>
                </pic:pic>
              </a:graphicData>
            </a:graphic>
          </wp:inline>
        </w:drawing>
      </w:r>
    </w:p>
    <w:p w14:paraId="63A85E4F" w14:textId="77777777" w:rsidR="00831743" w:rsidRPr="004903B4" w:rsidRDefault="00831743" w:rsidP="00831743">
      <w:pPr>
        <w:jc w:val="both"/>
        <w:rPr>
          <w:rFonts w:ascii="Arial" w:hAnsi="Arial" w:cs="Arial"/>
          <w:color w:val="000000" w:themeColor="text1"/>
          <w:sz w:val="22"/>
          <w:szCs w:val="22"/>
        </w:rPr>
      </w:pPr>
    </w:p>
    <w:p w14:paraId="4D36EAB2" w14:textId="77777777" w:rsidR="00831743" w:rsidRPr="004903B4" w:rsidRDefault="00831743" w:rsidP="00831743">
      <w:pPr>
        <w:jc w:val="both"/>
        <w:rPr>
          <w:rFonts w:ascii="Arial" w:hAnsi="Arial" w:cs="Arial"/>
          <w:b/>
          <w:bCs/>
          <w:color w:val="000000" w:themeColor="text1"/>
          <w:sz w:val="22"/>
          <w:szCs w:val="22"/>
        </w:rPr>
      </w:pPr>
      <w:r w:rsidRPr="004903B4">
        <w:rPr>
          <w:rFonts w:ascii="Arial" w:hAnsi="Arial" w:cs="Arial"/>
          <w:b/>
          <w:bCs/>
          <w:color w:val="000000" w:themeColor="text1"/>
          <w:sz w:val="22"/>
          <w:szCs w:val="22"/>
        </w:rPr>
        <w:t>FRANCISCO JAVIER MONDUL MARTINEZ</w:t>
      </w:r>
    </w:p>
    <w:p w14:paraId="4ED67B04" w14:textId="77777777" w:rsidR="00831743" w:rsidRPr="004903B4" w:rsidRDefault="00831743" w:rsidP="00831743">
      <w:pPr>
        <w:jc w:val="both"/>
        <w:rPr>
          <w:rFonts w:ascii="Arial" w:hAnsi="Arial" w:cs="Arial"/>
          <w:b/>
          <w:bCs/>
          <w:color w:val="000000" w:themeColor="text1"/>
          <w:sz w:val="22"/>
          <w:szCs w:val="22"/>
        </w:rPr>
      </w:pPr>
      <w:r w:rsidRPr="004903B4">
        <w:rPr>
          <w:rFonts w:ascii="Arial" w:hAnsi="Arial" w:cs="Arial"/>
          <w:b/>
          <w:bCs/>
          <w:color w:val="000000" w:themeColor="text1"/>
          <w:sz w:val="22"/>
          <w:szCs w:val="22"/>
        </w:rPr>
        <w:t>PROFESIONAL 3</w:t>
      </w:r>
    </w:p>
    <w:p w14:paraId="153A25D1" w14:textId="77777777" w:rsidR="00831743" w:rsidRPr="004903B4" w:rsidRDefault="00831743" w:rsidP="00831743">
      <w:pPr>
        <w:jc w:val="both"/>
        <w:rPr>
          <w:rFonts w:ascii="Arial" w:hAnsi="Arial" w:cs="Arial"/>
          <w:b/>
          <w:bCs/>
          <w:color w:val="000000" w:themeColor="text1"/>
          <w:sz w:val="22"/>
          <w:szCs w:val="22"/>
        </w:rPr>
      </w:pPr>
      <w:r w:rsidRPr="004903B4">
        <w:rPr>
          <w:rFonts w:ascii="Arial" w:hAnsi="Arial" w:cs="Arial"/>
          <w:b/>
          <w:bCs/>
          <w:color w:val="000000" w:themeColor="text1"/>
          <w:sz w:val="22"/>
          <w:szCs w:val="22"/>
        </w:rPr>
        <w:t>EQUIPO SOPORTE CLIENTES</w:t>
      </w:r>
    </w:p>
    <w:p w14:paraId="72C982D6" w14:textId="77777777" w:rsidR="00831743" w:rsidRPr="004903B4" w:rsidRDefault="00831743" w:rsidP="00831743">
      <w:pPr>
        <w:tabs>
          <w:tab w:val="left" w:pos="993"/>
        </w:tabs>
        <w:jc w:val="both"/>
        <w:rPr>
          <w:rFonts w:ascii="Arial" w:hAnsi="Arial" w:cs="Arial"/>
          <w:color w:val="000000" w:themeColor="text1"/>
          <w:sz w:val="22"/>
          <w:szCs w:val="22"/>
        </w:rPr>
      </w:pPr>
    </w:p>
    <w:p w14:paraId="37AD499F" w14:textId="77777777" w:rsidR="00831743" w:rsidRPr="004903B4" w:rsidRDefault="00831743" w:rsidP="00831743">
      <w:pPr>
        <w:tabs>
          <w:tab w:val="left" w:pos="993"/>
        </w:tabs>
        <w:jc w:val="both"/>
        <w:rPr>
          <w:rFonts w:ascii="Arial" w:hAnsi="Arial" w:cs="Arial"/>
          <w:color w:val="000000" w:themeColor="text1"/>
          <w:sz w:val="22"/>
          <w:szCs w:val="22"/>
        </w:rPr>
      </w:pPr>
    </w:p>
    <w:p w14:paraId="0DEE3899" w14:textId="77777777" w:rsidR="00831743" w:rsidRPr="004903B4" w:rsidRDefault="00831743" w:rsidP="00760822">
      <w:pPr>
        <w:tabs>
          <w:tab w:val="left" w:pos="993"/>
        </w:tabs>
        <w:rPr>
          <w:rFonts w:ascii="Arial" w:hAnsi="Arial" w:cs="Arial"/>
          <w:color w:val="000000" w:themeColor="text1"/>
          <w:sz w:val="22"/>
          <w:szCs w:val="22"/>
        </w:rPr>
      </w:pPr>
      <w:r w:rsidRPr="004903B4">
        <w:rPr>
          <w:rFonts w:ascii="Arial" w:hAnsi="Arial" w:cs="Arial"/>
          <w:color w:val="000000" w:themeColor="text1"/>
          <w:sz w:val="22"/>
          <w:szCs w:val="22"/>
        </w:rPr>
        <w:t xml:space="preserve">Correspondencia </w:t>
      </w:r>
    </w:p>
    <w:p w14:paraId="06FE0546" w14:textId="43313D5B" w:rsidR="00831743" w:rsidRPr="004903B4" w:rsidRDefault="00831743" w:rsidP="00760822">
      <w:pPr>
        <w:pStyle w:val="NormalWeb"/>
        <w:shd w:val="clear" w:color="auto" w:fill="FFFFFF"/>
        <w:spacing w:before="0" w:beforeAutospacing="0" w:after="0" w:afterAutospacing="0"/>
        <w:rPr>
          <w:rFonts w:ascii="Arial" w:hAnsi="Arial" w:cs="Arial"/>
          <w:b/>
          <w:color w:val="000000" w:themeColor="text1"/>
          <w:sz w:val="22"/>
          <w:szCs w:val="22"/>
        </w:rPr>
      </w:pPr>
      <w:r w:rsidRPr="004903B4">
        <w:rPr>
          <w:rFonts w:ascii="Arial" w:hAnsi="Arial" w:cs="Arial"/>
          <w:b/>
          <w:color w:val="000000" w:themeColor="text1"/>
          <w:sz w:val="22"/>
          <w:szCs w:val="22"/>
        </w:rPr>
        <w:t>Anexo:</w:t>
      </w:r>
      <w:r w:rsidR="00760822">
        <w:rPr>
          <w:rFonts w:ascii="Arial" w:hAnsi="Arial" w:cs="Arial"/>
          <w:b/>
          <w:color w:val="000000" w:themeColor="text1"/>
          <w:sz w:val="22"/>
          <w:szCs w:val="22"/>
        </w:rPr>
        <w:t xml:space="preserve"> </w:t>
      </w:r>
      <w:r w:rsidRPr="004903B4">
        <w:rPr>
          <w:rFonts w:ascii="Arial" w:hAnsi="Arial" w:cs="Arial"/>
          <w:b/>
          <w:color w:val="000000" w:themeColor="text1"/>
          <w:sz w:val="22"/>
          <w:szCs w:val="22"/>
        </w:rPr>
        <w:t>Diagrama unifilar</w:t>
      </w:r>
    </w:p>
    <w:p w14:paraId="31981E97" w14:textId="77777777" w:rsidR="005C0290" w:rsidRPr="004903B4" w:rsidRDefault="005C0290" w:rsidP="00E45FF3">
      <w:pPr>
        <w:tabs>
          <w:tab w:val="left" w:pos="993"/>
        </w:tabs>
        <w:jc w:val="both"/>
        <w:rPr>
          <w:rFonts w:ascii="Arial" w:hAnsi="Arial" w:cs="Arial"/>
          <w:color w:val="000000" w:themeColor="text1"/>
          <w:sz w:val="22"/>
          <w:szCs w:val="22"/>
        </w:rPr>
      </w:pPr>
    </w:p>
    <w:sectPr w:rsidR="005C0290" w:rsidRPr="004903B4">
      <w:headerReference w:type="default" r:id="rId20"/>
      <w:footerReference w:type="default" r:id="rId2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7CC6C" w14:textId="77777777" w:rsidR="006F5C5D" w:rsidRDefault="006F5C5D" w:rsidP="0014441D">
      <w:r>
        <w:separator/>
      </w:r>
    </w:p>
  </w:endnote>
  <w:endnote w:type="continuationSeparator" w:id="0">
    <w:p w14:paraId="2D77FD92" w14:textId="77777777" w:rsidR="006F5C5D" w:rsidRDefault="006F5C5D" w:rsidP="0014441D">
      <w:r>
        <w:continuationSeparator/>
      </w:r>
    </w:p>
  </w:endnote>
  <w:endnote w:type="continuationNotice" w:id="1">
    <w:p w14:paraId="2AC87C04" w14:textId="77777777" w:rsidR="006F5C5D" w:rsidRDefault="006F5C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3B92B" w14:textId="77777777" w:rsidR="0014441D" w:rsidRDefault="00B33D9C">
    <w:pPr>
      <w:pStyle w:val="Piedepgina"/>
    </w:pPr>
    <w:r>
      <w:rPr>
        <w:noProof/>
      </w:rPr>
      <w:drawing>
        <wp:anchor distT="0" distB="0" distL="114300" distR="114300" simplePos="0" relativeHeight="251658240" behindDoc="0" locked="0" layoutInCell="1" allowOverlap="1" wp14:anchorId="5C8A8CDD" wp14:editId="4A4AD5B3">
          <wp:simplePos x="0" y="0"/>
          <wp:positionH relativeFrom="page">
            <wp:posOffset>0</wp:posOffset>
          </wp:positionH>
          <wp:positionV relativeFrom="bottomMargin">
            <wp:posOffset>-14605</wp:posOffset>
          </wp:positionV>
          <wp:extent cx="7803515" cy="1031875"/>
          <wp:effectExtent l="0" t="0" r="6985" b="0"/>
          <wp:wrapSquare wrapText="bothSides"/>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rete_fin_pata.jpg"/>
                  <pic:cNvPicPr/>
                </pic:nvPicPr>
                <pic:blipFill rotWithShape="1">
                  <a:blip r:embed="rId1" cstate="print">
                    <a:extLst>
                      <a:ext uri="{28A0092B-C50C-407E-A947-70E740481C1C}">
                        <a14:useLocalDpi xmlns:a14="http://schemas.microsoft.com/office/drawing/2010/main" val="0"/>
                      </a:ext>
                    </a:extLst>
                  </a:blip>
                  <a:srcRect t="18425"/>
                  <a:stretch/>
                </pic:blipFill>
                <pic:spPr bwMode="auto">
                  <a:xfrm>
                    <a:off x="0" y="0"/>
                    <a:ext cx="7803515" cy="10318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3867F" w14:textId="77777777" w:rsidR="006F5C5D" w:rsidRDefault="006F5C5D" w:rsidP="0014441D">
      <w:r>
        <w:separator/>
      </w:r>
    </w:p>
  </w:footnote>
  <w:footnote w:type="continuationSeparator" w:id="0">
    <w:p w14:paraId="5DED3F93" w14:textId="77777777" w:rsidR="006F5C5D" w:rsidRDefault="006F5C5D" w:rsidP="0014441D">
      <w:r>
        <w:continuationSeparator/>
      </w:r>
    </w:p>
  </w:footnote>
  <w:footnote w:type="continuationNotice" w:id="1">
    <w:p w14:paraId="0BB4F2EA" w14:textId="77777777" w:rsidR="006F5C5D" w:rsidRDefault="006F5C5D"/>
  </w:footnote>
  <w:footnote w:id="2">
    <w:p w14:paraId="33F4FE95" w14:textId="77777777" w:rsidR="00F741AA" w:rsidRPr="00401FDE" w:rsidRDefault="00F741AA" w:rsidP="00401FDE">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E685D" w14:textId="77777777" w:rsidR="00BD5046" w:rsidRDefault="000B6531" w:rsidP="000B6531">
    <w:pPr>
      <w:pStyle w:val="Encabezado"/>
      <w:jc w:val="right"/>
    </w:pPr>
    <w:r>
      <w:rPr>
        <w:noProof/>
      </w:rPr>
      <w:drawing>
        <wp:inline distT="0" distB="0" distL="0" distR="0" wp14:anchorId="63267BDE" wp14:editId="566ADC19">
          <wp:extent cx="1335405" cy="593090"/>
          <wp:effectExtent l="0" t="0" r="0" b="0"/>
          <wp:docPr id="1026" name="Picture 2" descr="http://www.essa.com.co/site/portals/0/imagenes/skins/logo_grupo_epm.png"/>
          <wp:cNvGraphicFramePr/>
          <a:graphic xmlns:a="http://schemas.openxmlformats.org/drawingml/2006/main">
            <a:graphicData uri="http://schemas.openxmlformats.org/drawingml/2006/picture">
              <pic:pic xmlns:pic="http://schemas.openxmlformats.org/drawingml/2006/picture">
                <pic:nvPicPr>
                  <pic:cNvPr id="1026" name="Picture 2" descr="http://www.essa.com.co/site/portals/0/imagenes/skins/logo_grupo_epm.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5405" cy="59309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76A8A"/>
    <w:multiLevelType w:val="hybridMultilevel"/>
    <w:tmpl w:val="D77091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196A30E0"/>
    <w:multiLevelType w:val="hybridMultilevel"/>
    <w:tmpl w:val="EEC0F5AE"/>
    <w:lvl w:ilvl="0" w:tplc="240A0001">
      <w:start w:val="1"/>
      <w:numFmt w:val="bullet"/>
      <w:lvlText w:val=""/>
      <w:lvlJc w:val="left"/>
      <w:pPr>
        <w:ind w:left="360" w:hanging="360"/>
      </w:pPr>
      <w:rPr>
        <w:rFonts w:ascii="Symbol" w:hAnsi="Symbol" w:hint="default"/>
        <w:b/>
        <w:bCs/>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 w15:restartNumberingAfterBreak="0">
    <w:nsid w:val="1DF212E6"/>
    <w:multiLevelType w:val="hybridMultilevel"/>
    <w:tmpl w:val="4BE60C0C"/>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 w15:restartNumberingAfterBreak="0">
    <w:nsid w:val="22D44505"/>
    <w:multiLevelType w:val="hybridMultilevel"/>
    <w:tmpl w:val="8ED6189E"/>
    <w:lvl w:ilvl="0" w:tplc="240A000F">
      <w:start w:val="1"/>
      <w:numFmt w:val="decimal"/>
      <w:lvlText w:val="%1."/>
      <w:lvlJc w:val="left"/>
      <w:pPr>
        <w:ind w:left="360" w:hanging="360"/>
      </w:pPr>
      <w:rPr>
        <w:rFonts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4" w15:restartNumberingAfterBreak="0">
    <w:nsid w:val="2E675DD0"/>
    <w:multiLevelType w:val="hybridMultilevel"/>
    <w:tmpl w:val="93000C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EAD69A9"/>
    <w:multiLevelType w:val="hybridMultilevel"/>
    <w:tmpl w:val="5DAAB2A8"/>
    <w:lvl w:ilvl="0" w:tplc="240A0019">
      <w:start w:val="1"/>
      <w:numFmt w:val="lowerLetter"/>
      <w:lvlText w:val="%1."/>
      <w:lvlJc w:val="left"/>
      <w:pPr>
        <w:ind w:left="1068" w:hanging="360"/>
      </w:pPr>
      <w:rPr>
        <w:b/>
        <w:bCs/>
        <w:i w:val="0"/>
        <w:i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6" w15:restartNumberingAfterBreak="0">
    <w:nsid w:val="2F405665"/>
    <w:multiLevelType w:val="hybridMultilevel"/>
    <w:tmpl w:val="4E94F9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63851D6"/>
    <w:multiLevelType w:val="hybridMultilevel"/>
    <w:tmpl w:val="2BC8E3F8"/>
    <w:lvl w:ilvl="0" w:tplc="240A0017">
      <w:start w:val="1"/>
      <w:numFmt w:val="lowerLetter"/>
      <w:lvlText w:val="%1)"/>
      <w:lvlJc w:val="left"/>
      <w:pPr>
        <w:ind w:left="360" w:hanging="360"/>
      </w:pPr>
      <w:rPr>
        <w:rFonts w:hint="default"/>
        <w:b/>
        <w:bCs/>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8" w15:restartNumberingAfterBreak="0">
    <w:nsid w:val="3AFD338E"/>
    <w:multiLevelType w:val="hybridMultilevel"/>
    <w:tmpl w:val="10FCDF44"/>
    <w:lvl w:ilvl="0" w:tplc="842ACC16">
      <w:start w:val="1"/>
      <w:numFmt w:val="lowerLetter"/>
      <w:lvlText w:val="%1)"/>
      <w:lvlJc w:val="left"/>
      <w:pPr>
        <w:ind w:left="360" w:hanging="360"/>
      </w:pPr>
      <w:rPr>
        <w:rFonts w:hint="default"/>
        <w:b w:val="0"/>
        <w:bCs/>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9" w15:restartNumberingAfterBreak="0">
    <w:nsid w:val="3B881313"/>
    <w:multiLevelType w:val="hybridMultilevel"/>
    <w:tmpl w:val="0D502214"/>
    <w:lvl w:ilvl="0" w:tplc="240A0017">
      <w:start w:val="1"/>
      <w:numFmt w:val="lowerLetter"/>
      <w:lvlText w:val="%1)"/>
      <w:lvlJc w:val="left"/>
      <w:pPr>
        <w:ind w:left="360" w:hanging="360"/>
      </w:pPr>
      <w:rPr>
        <w:rFonts w:hint="default"/>
        <w:b/>
        <w:bCs/>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0" w15:restartNumberingAfterBreak="0">
    <w:nsid w:val="3BF56792"/>
    <w:multiLevelType w:val="hybridMultilevel"/>
    <w:tmpl w:val="17A4593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3EE6351B"/>
    <w:multiLevelType w:val="hybridMultilevel"/>
    <w:tmpl w:val="7284923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88B30BF"/>
    <w:multiLevelType w:val="hybridMultilevel"/>
    <w:tmpl w:val="DDB62BAE"/>
    <w:lvl w:ilvl="0" w:tplc="E1DEAD32">
      <w:start w:val="1"/>
      <w:numFmt w:val="decimal"/>
      <w:lvlText w:val="%1."/>
      <w:lvlJc w:val="left"/>
      <w:pPr>
        <w:ind w:left="360" w:hanging="360"/>
      </w:pPr>
      <w:rPr>
        <w:rFonts w:ascii="Arial" w:hAnsi="Arial" w:cs="Arial" w:hint="default"/>
        <w:b/>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4CD70ACF"/>
    <w:multiLevelType w:val="hybridMultilevel"/>
    <w:tmpl w:val="9ADA3FC8"/>
    <w:lvl w:ilvl="0" w:tplc="DCB6EFCC">
      <w:start w:val="1"/>
      <w:numFmt w:val="decimal"/>
      <w:lvlText w:val="%1."/>
      <w:lvlJc w:val="left"/>
      <w:pPr>
        <w:ind w:left="36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DA3350F"/>
    <w:multiLevelType w:val="hybridMultilevel"/>
    <w:tmpl w:val="697ACCE2"/>
    <w:lvl w:ilvl="0" w:tplc="AD5661DA">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E13071E"/>
    <w:multiLevelType w:val="multilevel"/>
    <w:tmpl w:val="948C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EC5374"/>
    <w:multiLevelType w:val="hybridMultilevel"/>
    <w:tmpl w:val="80CCB910"/>
    <w:lvl w:ilvl="0" w:tplc="E9588CA6">
      <w:numFmt w:val="bullet"/>
      <w:lvlText w:val="•"/>
      <w:lvlJc w:val="left"/>
      <w:pPr>
        <w:ind w:left="-720" w:hanging="360"/>
      </w:pPr>
      <w:rPr>
        <w:rFonts w:ascii="Arial" w:eastAsia="Calibri" w:hAnsi="Arial" w:cs="Arial" w:hint="default"/>
      </w:rPr>
    </w:lvl>
    <w:lvl w:ilvl="1" w:tplc="240A0003">
      <w:start w:val="1"/>
      <w:numFmt w:val="bullet"/>
      <w:lvlText w:val="o"/>
      <w:lvlJc w:val="left"/>
      <w:pPr>
        <w:ind w:left="0" w:hanging="360"/>
      </w:pPr>
      <w:rPr>
        <w:rFonts w:ascii="Courier New" w:hAnsi="Courier New" w:cs="Courier New" w:hint="default"/>
      </w:rPr>
    </w:lvl>
    <w:lvl w:ilvl="2" w:tplc="240A0005">
      <w:start w:val="1"/>
      <w:numFmt w:val="bullet"/>
      <w:lvlText w:val=""/>
      <w:lvlJc w:val="left"/>
      <w:pPr>
        <w:ind w:left="720" w:hanging="360"/>
      </w:pPr>
      <w:rPr>
        <w:rFonts w:ascii="Wingdings" w:hAnsi="Wingdings" w:hint="default"/>
      </w:rPr>
    </w:lvl>
    <w:lvl w:ilvl="3" w:tplc="240A0001">
      <w:start w:val="1"/>
      <w:numFmt w:val="bullet"/>
      <w:lvlText w:val=""/>
      <w:lvlJc w:val="left"/>
      <w:pPr>
        <w:ind w:left="1440" w:hanging="360"/>
      </w:pPr>
      <w:rPr>
        <w:rFonts w:ascii="Symbol" w:hAnsi="Symbol" w:hint="default"/>
      </w:rPr>
    </w:lvl>
    <w:lvl w:ilvl="4" w:tplc="240A0003">
      <w:start w:val="1"/>
      <w:numFmt w:val="bullet"/>
      <w:lvlText w:val="o"/>
      <w:lvlJc w:val="left"/>
      <w:pPr>
        <w:ind w:left="2160" w:hanging="360"/>
      </w:pPr>
      <w:rPr>
        <w:rFonts w:ascii="Courier New" w:hAnsi="Courier New" w:cs="Courier New" w:hint="default"/>
      </w:rPr>
    </w:lvl>
    <w:lvl w:ilvl="5" w:tplc="240A0005">
      <w:start w:val="1"/>
      <w:numFmt w:val="bullet"/>
      <w:lvlText w:val=""/>
      <w:lvlJc w:val="left"/>
      <w:pPr>
        <w:ind w:left="2880" w:hanging="360"/>
      </w:pPr>
      <w:rPr>
        <w:rFonts w:ascii="Wingdings" w:hAnsi="Wingdings" w:hint="default"/>
      </w:rPr>
    </w:lvl>
    <w:lvl w:ilvl="6" w:tplc="240A0001">
      <w:start w:val="1"/>
      <w:numFmt w:val="bullet"/>
      <w:lvlText w:val=""/>
      <w:lvlJc w:val="left"/>
      <w:pPr>
        <w:ind w:left="3600" w:hanging="360"/>
      </w:pPr>
      <w:rPr>
        <w:rFonts w:ascii="Symbol" w:hAnsi="Symbol" w:hint="default"/>
      </w:rPr>
    </w:lvl>
    <w:lvl w:ilvl="7" w:tplc="240A0003">
      <w:start w:val="1"/>
      <w:numFmt w:val="bullet"/>
      <w:lvlText w:val="o"/>
      <w:lvlJc w:val="left"/>
      <w:pPr>
        <w:ind w:left="4320" w:hanging="360"/>
      </w:pPr>
      <w:rPr>
        <w:rFonts w:ascii="Courier New" w:hAnsi="Courier New" w:cs="Courier New" w:hint="default"/>
      </w:rPr>
    </w:lvl>
    <w:lvl w:ilvl="8" w:tplc="240A0005">
      <w:start w:val="1"/>
      <w:numFmt w:val="bullet"/>
      <w:lvlText w:val=""/>
      <w:lvlJc w:val="left"/>
      <w:pPr>
        <w:ind w:left="5040" w:hanging="360"/>
      </w:pPr>
      <w:rPr>
        <w:rFonts w:ascii="Wingdings" w:hAnsi="Wingdings" w:hint="default"/>
      </w:rPr>
    </w:lvl>
  </w:abstractNum>
  <w:abstractNum w:abstractNumId="17" w15:restartNumberingAfterBreak="0">
    <w:nsid w:val="58FA3270"/>
    <w:multiLevelType w:val="hybridMultilevel"/>
    <w:tmpl w:val="8E26D430"/>
    <w:lvl w:ilvl="0" w:tplc="C9183C9C">
      <w:start w:val="1"/>
      <w:numFmt w:val="decimal"/>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8" w15:restartNumberingAfterBreak="0">
    <w:nsid w:val="5CE62E97"/>
    <w:multiLevelType w:val="hybridMultilevel"/>
    <w:tmpl w:val="1ABC212E"/>
    <w:lvl w:ilvl="0" w:tplc="842ACC16">
      <w:start w:val="1"/>
      <w:numFmt w:val="lowerLetter"/>
      <w:lvlText w:val="%1)"/>
      <w:lvlJc w:val="left"/>
      <w:pPr>
        <w:ind w:left="360" w:hanging="360"/>
      </w:pPr>
      <w:rPr>
        <w:rFonts w:hint="default"/>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00F5BF0"/>
    <w:multiLevelType w:val="hybridMultilevel"/>
    <w:tmpl w:val="139820D0"/>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0" w15:restartNumberingAfterBreak="0">
    <w:nsid w:val="60B24E0D"/>
    <w:multiLevelType w:val="hybridMultilevel"/>
    <w:tmpl w:val="20F812A4"/>
    <w:lvl w:ilvl="0" w:tplc="08FA9AA2">
      <w:numFmt w:val="bullet"/>
      <w:lvlText w:val="-"/>
      <w:lvlJc w:val="left"/>
      <w:pPr>
        <w:ind w:left="720" w:hanging="360"/>
      </w:pPr>
      <w:rPr>
        <w:rFonts w:ascii="Arial" w:eastAsiaTheme="minorHAnsi" w:hAnsi="Arial" w:cs="Arial" w:hint="default"/>
      </w:rPr>
    </w:lvl>
    <w:lvl w:ilvl="1" w:tplc="240A0003">
      <w:start w:val="1"/>
      <w:numFmt w:val="bullet"/>
      <w:lvlText w:val="o"/>
      <w:lvlJc w:val="left"/>
      <w:pPr>
        <w:ind w:left="1440" w:hanging="360"/>
      </w:pPr>
      <w:rPr>
        <w:rFonts w:ascii="Courier New" w:hAnsi="Courier New" w:cs="Courier New" w:hint="default"/>
      </w:rPr>
    </w:lvl>
    <w:lvl w:ilvl="2" w:tplc="90DA6DA8">
      <w:numFmt w:val="bullet"/>
      <w:lvlText w:val="•"/>
      <w:lvlJc w:val="left"/>
      <w:pPr>
        <w:ind w:left="2160" w:hanging="360"/>
      </w:pPr>
      <w:rPr>
        <w:rFonts w:ascii="Arial" w:eastAsiaTheme="minorHAnsi" w:hAnsi="Arial" w:cs="Arial"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4D7476B"/>
    <w:multiLevelType w:val="hybridMultilevel"/>
    <w:tmpl w:val="4E301924"/>
    <w:lvl w:ilvl="0" w:tplc="F9140E50">
      <w:start w:val="1"/>
      <w:numFmt w:val="lowerRoman"/>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6D7F750E"/>
    <w:multiLevelType w:val="hybridMultilevel"/>
    <w:tmpl w:val="4760B628"/>
    <w:lvl w:ilvl="0" w:tplc="BD48E358">
      <w:start w:val="1"/>
      <w:numFmt w:val="decimal"/>
      <w:lvlText w:val="%1."/>
      <w:lvlJc w:val="left"/>
      <w:pPr>
        <w:ind w:left="360" w:hanging="360"/>
      </w:pPr>
      <w:rPr>
        <w:rFonts w:eastAsia="Times New Roman"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3" w15:restartNumberingAfterBreak="0">
    <w:nsid w:val="767651D7"/>
    <w:multiLevelType w:val="hybridMultilevel"/>
    <w:tmpl w:val="FC54AA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8B34953"/>
    <w:multiLevelType w:val="hybridMultilevel"/>
    <w:tmpl w:val="73C25C0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99495303">
    <w:abstractNumId w:val="10"/>
  </w:num>
  <w:num w:numId="2" w16cid:durableId="470832486">
    <w:abstractNumId w:val="20"/>
  </w:num>
  <w:num w:numId="3" w16cid:durableId="1807551009">
    <w:abstractNumId w:val="16"/>
  </w:num>
  <w:num w:numId="4" w16cid:durableId="39213862">
    <w:abstractNumId w:val="17"/>
  </w:num>
  <w:num w:numId="5" w16cid:durableId="119734873">
    <w:abstractNumId w:val="23"/>
  </w:num>
  <w:num w:numId="6" w16cid:durableId="1148591649">
    <w:abstractNumId w:val="6"/>
  </w:num>
  <w:num w:numId="7" w16cid:durableId="383800847">
    <w:abstractNumId w:val="3"/>
  </w:num>
  <w:num w:numId="8" w16cid:durableId="2143845578">
    <w:abstractNumId w:val="3"/>
  </w:num>
  <w:num w:numId="9" w16cid:durableId="1966039920">
    <w:abstractNumId w:val="3"/>
  </w:num>
  <w:num w:numId="10" w16cid:durableId="1068501854">
    <w:abstractNumId w:val="19"/>
  </w:num>
  <w:num w:numId="11" w16cid:durableId="1604603837">
    <w:abstractNumId w:val="4"/>
  </w:num>
  <w:num w:numId="12" w16cid:durableId="2054578089">
    <w:abstractNumId w:val="8"/>
  </w:num>
  <w:num w:numId="13" w16cid:durableId="1597054329">
    <w:abstractNumId w:val="3"/>
  </w:num>
  <w:num w:numId="14" w16cid:durableId="474494077">
    <w:abstractNumId w:val="3"/>
  </w:num>
  <w:num w:numId="15" w16cid:durableId="2059891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82229291">
    <w:abstractNumId w:val="16"/>
  </w:num>
  <w:num w:numId="17" w16cid:durableId="1283615875">
    <w:abstractNumId w:val="3"/>
  </w:num>
  <w:num w:numId="18" w16cid:durableId="386686693">
    <w:abstractNumId w:val="3"/>
  </w:num>
  <w:num w:numId="19" w16cid:durableId="480391874">
    <w:abstractNumId w:val="3"/>
  </w:num>
  <w:num w:numId="20" w16cid:durableId="2075154729">
    <w:abstractNumId w:val="3"/>
  </w:num>
  <w:num w:numId="21" w16cid:durableId="631909649">
    <w:abstractNumId w:val="3"/>
  </w:num>
  <w:num w:numId="22" w16cid:durableId="1359695426">
    <w:abstractNumId w:val="3"/>
  </w:num>
  <w:num w:numId="23" w16cid:durableId="972952873">
    <w:abstractNumId w:val="3"/>
  </w:num>
  <w:num w:numId="24" w16cid:durableId="574171610">
    <w:abstractNumId w:val="3"/>
  </w:num>
  <w:num w:numId="25" w16cid:durableId="1044258917">
    <w:abstractNumId w:val="3"/>
  </w:num>
  <w:num w:numId="26" w16cid:durableId="1110322733">
    <w:abstractNumId w:val="3"/>
  </w:num>
  <w:num w:numId="27" w16cid:durableId="1291279567">
    <w:abstractNumId w:val="3"/>
  </w:num>
  <w:num w:numId="28" w16cid:durableId="1906715722">
    <w:abstractNumId w:val="3"/>
  </w:num>
  <w:num w:numId="29" w16cid:durableId="468713992">
    <w:abstractNumId w:val="11"/>
  </w:num>
  <w:num w:numId="30" w16cid:durableId="1852839124">
    <w:abstractNumId w:val="2"/>
  </w:num>
  <w:num w:numId="31" w16cid:durableId="283581396">
    <w:abstractNumId w:val="9"/>
  </w:num>
  <w:num w:numId="32" w16cid:durableId="640307772">
    <w:abstractNumId w:val="13"/>
  </w:num>
  <w:num w:numId="33" w16cid:durableId="1785465580">
    <w:abstractNumId w:val="0"/>
  </w:num>
  <w:num w:numId="34" w16cid:durableId="1349481333">
    <w:abstractNumId w:val="5"/>
  </w:num>
  <w:num w:numId="35" w16cid:durableId="1525510060">
    <w:abstractNumId w:val="12"/>
  </w:num>
  <w:num w:numId="36" w16cid:durableId="1354644949">
    <w:abstractNumId w:val="7"/>
  </w:num>
  <w:num w:numId="37" w16cid:durableId="1119956634">
    <w:abstractNumId w:val="22"/>
  </w:num>
  <w:num w:numId="38" w16cid:durableId="413861353">
    <w:abstractNumId w:val="18"/>
  </w:num>
  <w:num w:numId="39" w16cid:durableId="967591784">
    <w:abstractNumId w:val="15"/>
    <w:lvlOverride w:ilvl="0">
      <w:startOverride w:val="1"/>
    </w:lvlOverride>
  </w:num>
  <w:num w:numId="40" w16cid:durableId="1953321156">
    <w:abstractNumId w:val="9"/>
    <w:lvlOverride w:ilvl="0">
      <w:startOverride w:val="1"/>
    </w:lvlOverride>
    <w:lvlOverride w:ilvl="1"/>
    <w:lvlOverride w:ilvl="2"/>
    <w:lvlOverride w:ilvl="3"/>
    <w:lvlOverride w:ilvl="4"/>
    <w:lvlOverride w:ilvl="5"/>
    <w:lvlOverride w:ilvl="6"/>
    <w:lvlOverride w:ilvl="7"/>
    <w:lvlOverride w:ilvl="8"/>
  </w:num>
  <w:num w:numId="41" w16cid:durableId="615723077">
    <w:abstractNumId w:val="24"/>
  </w:num>
  <w:num w:numId="42" w16cid:durableId="223299970">
    <w:abstractNumId w:val="14"/>
  </w:num>
  <w:num w:numId="43" w16cid:durableId="1528327503">
    <w:abstractNumId w:val="21"/>
  </w:num>
  <w:num w:numId="44" w16cid:durableId="1637950351">
    <w:abstractNumId w:val="10"/>
  </w:num>
  <w:num w:numId="45" w16cid:durableId="1325746140">
    <w:abstractNumId w:val="1"/>
  </w:num>
  <w:num w:numId="46" w16cid:durableId="1897230546">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627"/>
    <w:rsid w:val="00003301"/>
    <w:rsid w:val="000038A4"/>
    <w:rsid w:val="00005EC0"/>
    <w:rsid w:val="000216FD"/>
    <w:rsid w:val="00035583"/>
    <w:rsid w:val="00037F9C"/>
    <w:rsid w:val="000417BA"/>
    <w:rsid w:val="000435F8"/>
    <w:rsid w:val="00043DEC"/>
    <w:rsid w:val="00057552"/>
    <w:rsid w:val="00057E3D"/>
    <w:rsid w:val="000671F0"/>
    <w:rsid w:val="00072B10"/>
    <w:rsid w:val="00073E54"/>
    <w:rsid w:val="00074D72"/>
    <w:rsid w:val="00077E20"/>
    <w:rsid w:val="00081094"/>
    <w:rsid w:val="00085407"/>
    <w:rsid w:val="000A397A"/>
    <w:rsid w:val="000A789B"/>
    <w:rsid w:val="000B2781"/>
    <w:rsid w:val="000B2C30"/>
    <w:rsid w:val="000B3048"/>
    <w:rsid w:val="000B6531"/>
    <w:rsid w:val="000C106F"/>
    <w:rsid w:val="000C2733"/>
    <w:rsid w:val="000C3258"/>
    <w:rsid w:val="000C5335"/>
    <w:rsid w:val="000C54D0"/>
    <w:rsid w:val="000C66F5"/>
    <w:rsid w:val="000D170A"/>
    <w:rsid w:val="000E065E"/>
    <w:rsid w:val="000E60BF"/>
    <w:rsid w:val="000F0024"/>
    <w:rsid w:val="000F0D89"/>
    <w:rsid w:val="000F3B54"/>
    <w:rsid w:val="000F3C3D"/>
    <w:rsid w:val="000F4915"/>
    <w:rsid w:val="00101145"/>
    <w:rsid w:val="00101C2D"/>
    <w:rsid w:val="00103F55"/>
    <w:rsid w:val="00107947"/>
    <w:rsid w:val="00112CB5"/>
    <w:rsid w:val="00113131"/>
    <w:rsid w:val="00133E29"/>
    <w:rsid w:val="0014441D"/>
    <w:rsid w:val="00145203"/>
    <w:rsid w:val="001454C4"/>
    <w:rsid w:val="00150DE5"/>
    <w:rsid w:val="00153E71"/>
    <w:rsid w:val="0015435B"/>
    <w:rsid w:val="001664CC"/>
    <w:rsid w:val="00170D5D"/>
    <w:rsid w:val="00173D9A"/>
    <w:rsid w:val="00177334"/>
    <w:rsid w:val="00190DCA"/>
    <w:rsid w:val="00193376"/>
    <w:rsid w:val="00196784"/>
    <w:rsid w:val="001A13F5"/>
    <w:rsid w:val="001A7AED"/>
    <w:rsid w:val="001B0340"/>
    <w:rsid w:val="001B3725"/>
    <w:rsid w:val="001C3EF3"/>
    <w:rsid w:val="001C3F30"/>
    <w:rsid w:val="001C6FB8"/>
    <w:rsid w:val="001C70E8"/>
    <w:rsid w:val="001D779A"/>
    <w:rsid w:val="001E452F"/>
    <w:rsid w:val="001E5FE6"/>
    <w:rsid w:val="001E6D88"/>
    <w:rsid w:val="001E7250"/>
    <w:rsid w:val="001F20CF"/>
    <w:rsid w:val="001F22ED"/>
    <w:rsid w:val="001F5483"/>
    <w:rsid w:val="001F751B"/>
    <w:rsid w:val="00203A5B"/>
    <w:rsid w:val="002045BD"/>
    <w:rsid w:val="00204EFF"/>
    <w:rsid w:val="00205C75"/>
    <w:rsid w:val="00211CA0"/>
    <w:rsid w:val="002135F8"/>
    <w:rsid w:val="0021403B"/>
    <w:rsid w:val="0021695F"/>
    <w:rsid w:val="00222EC7"/>
    <w:rsid w:val="00235D38"/>
    <w:rsid w:val="0023772F"/>
    <w:rsid w:val="00250519"/>
    <w:rsid w:val="002540D4"/>
    <w:rsid w:val="00254879"/>
    <w:rsid w:val="00263D3E"/>
    <w:rsid w:val="00274036"/>
    <w:rsid w:val="00275CBB"/>
    <w:rsid w:val="002807A0"/>
    <w:rsid w:val="00280FA6"/>
    <w:rsid w:val="002851F0"/>
    <w:rsid w:val="00286166"/>
    <w:rsid w:val="00287E15"/>
    <w:rsid w:val="00297DE5"/>
    <w:rsid w:val="002A15D7"/>
    <w:rsid w:val="002A1B10"/>
    <w:rsid w:val="002A595B"/>
    <w:rsid w:val="002A6EF2"/>
    <w:rsid w:val="002B3527"/>
    <w:rsid w:val="002B37D8"/>
    <w:rsid w:val="002B4829"/>
    <w:rsid w:val="002B6588"/>
    <w:rsid w:val="002C60A8"/>
    <w:rsid w:val="002E2AB9"/>
    <w:rsid w:val="002E5B56"/>
    <w:rsid w:val="00302076"/>
    <w:rsid w:val="003161C7"/>
    <w:rsid w:val="00321CA6"/>
    <w:rsid w:val="0032254B"/>
    <w:rsid w:val="00325078"/>
    <w:rsid w:val="00325FC1"/>
    <w:rsid w:val="0033093A"/>
    <w:rsid w:val="00334F7A"/>
    <w:rsid w:val="003368F5"/>
    <w:rsid w:val="00340D7A"/>
    <w:rsid w:val="003426DC"/>
    <w:rsid w:val="00347160"/>
    <w:rsid w:val="00347BA0"/>
    <w:rsid w:val="00351557"/>
    <w:rsid w:val="003551EB"/>
    <w:rsid w:val="003713DB"/>
    <w:rsid w:val="00373B52"/>
    <w:rsid w:val="0037700E"/>
    <w:rsid w:val="00393385"/>
    <w:rsid w:val="00393C5A"/>
    <w:rsid w:val="00395323"/>
    <w:rsid w:val="0039688A"/>
    <w:rsid w:val="003A18F6"/>
    <w:rsid w:val="003A2DA9"/>
    <w:rsid w:val="003B3094"/>
    <w:rsid w:val="003B3644"/>
    <w:rsid w:val="003B57FE"/>
    <w:rsid w:val="003C2735"/>
    <w:rsid w:val="003C421F"/>
    <w:rsid w:val="003D15DA"/>
    <w:rsid w:val="003D22D4"/>
    <w:rsid w:val="003E2CE3"/>
    <w:rsid w:val="003E653D"/>
    <w:rsid w:val="003F0BED"/>
    <w:rsid w:val="003F1A46"/>
    <w:rsid w:val="003F21FF"/>
    <w:rsid w:val="003F7528"/>
    <w:rsid w:val="004003C6"/>
    <w:rsid w:val="00401FDE"/>
    <w:rsid w:val="00432CB0"/>
    <w:rsid w:val="004361BA"/>
    <w:rsid w:val="004459AF"/>
    <w:rsid w:val="00451646"/>
    <w:rsid w:val="0045693C"/>
    <w:rsid w:val="00461AFF"/>
    <w:rsid w:val="00485941"/>
    <w:rsid w:val="00487063"/>
    <w:rsid w:val="0048707F"/>
    <w:rsid w:val="004903B4"/>
    <w:rsid w:val="00492E0B"/>
    <w:rsid w:val="00496975"/>
    <w:rsid w:val="004B126D"/>
    <w:rsid w:val="004B47FF"/>
    <w:rsid w:val="004B71D8"/>
    <w:rsid w:val="004D15E2"/>
    <w:rsid w:val="004D1A6A"/>
    <w:rsid w:val="004D25E4"/>
    <w:rsid w:val="004E046A"/>
    <w:rsid w:val="004E3CE8"/>
    <w:rsid w:val="004E598F"/>
    <w:rsid w:val="004E6869"/>
    <w:rsid w:val="004E69F9"/>
    <w:rsid w:val="004E75CA"/>
    <w:rsid w:val="004F3F38"/>
    <w:rsid w:val="004F4F10"/>
    <w:rsid w:val="00500A34"/>
    <w:rsid w:val="00502BA5"/>
    <w:rsid w:val="00504556"/>
    <w:rsid w:val="00511862"/>
    <w:rsid w:val="00516357"/>
    <w:rsid w:val="00517D92"/>
    <w:rsid w:val="00527FD2"/>
    <w:rsid w:val="00530071"/>
    <w:rsid w:val="005315D0"/>
    <w:rsid w:val="00535DA1"/>
    <w:rsid w:val="005432F7"/>
    <w:rsid w:val="005445F5"/>
    <w:rsid w:val="005471E3"/>
    <w:rsid w:val="00556587"/>
    <w:rsid w:val="00557B94"/>
    <w:rsid w:val="0056324B"/>
    <w:rsid w:val="00583748"/>
    <w:rsid w:val="00593BC1"/>
    <w:rsid w:val="005A0CA3"/>
    <w:rsid w:val="005A467A"/>
    <w:rsid w:val="005B428A"/>
    <w:rsid w:val="005B55CE"/>
    <w:rsid w:val="005C0290"/>
    <w:rsid w:val="005C215F"/>
    <w:rsid w:val="005D6747"/>
    <w:rsid w:val="005E0F1B"/>
    <w:rsid w:val="005E7627"/>
    <w:rsid w:val="005E7D52"/>
    <w:rsid w:val="005F08C2"/>
    <w:rsid w:val="005F1B4B"/>
    <w:rsid w:val="005F4776"/>
    <w:rsid w:val="005F693D"/>
    <w:rsid w:val="006023F4"/>
    <w:rsid w:val="00604F6C"/>
    <w:rsid w:val="00607CB2"/>
    <w:rsid w:val="0061009B"/>
    <w:rsid w:val="006137B6"/>
    <w:rsid w:val="00615A18"/>
    <w:rsid w:val="0061661D"/>
    <w:rsid w:val="00616746"/>
    <w:rsid w:val="00621E8B"/>
    <w:rsid w:val="006239E0"/>
    <w:rsid w:val="00626E73"/>
    <w:rsid w:val="006351C2"/>
    <w:rsid w:val="00640D49"/>
    <w:rsid w:val="00642B98"/>
    <w:rsid w:val="00644B3E"/>
    <w:rsid w:val="006460D5"/>
    <w:rsid w:val="0064642C"/>
    <w:rsid w:val="00652505"/>
    <w:rsid w:val="00656A79"/>
    <w:rsid w:val="006637DB"/>
    <w:rsid w:val="00663957"/>
    <w:rsid w:val="0066671C"/>
    <w:rsid w:val="00666FA2"/>
    <w:rsid w:val="00670916"/>
    <w:rsid w:val="00683E8C"/>
    <w:rsid w:val="0068537D"/>
    <w:rsid w:val="006A1232"/>
    <w:rsid w:val="006A2547"/>
    <w:rsid w:val="006A5338"/>
    <w:rsid w:val="006A734C"/>
    <w:rsid w:val="006B11CB"/>
    <w:rsid w:val="006B201B"/>
    <w:rsid w:val="006B550C"/>
    <w:rsid w:val="006C0C37"/>
    <w:rsid w:val="006C17C3"/>
    <w:rsid w:val="006C2CF9"/>
    <w:rsid w:val="006C7C90"/>
    <w:rsid w:val="006E2E01"/>
    <w:rsid w:val="006E5382"/>
    <w:rsid w:val="006E6AD2"/>
    <w:rsid w:val="006F5C5D"/>
    <w:rsid w:val="00701676"/>
    <w:rsid w:val="00704107"/>
    <w:rsid w:val="00727DBC"/>
    <w:rsid w:val="00736D84"/>
    <w:rsid w:val="0074416D"/>
    <w:rsid w:val="007444F1"/>
    <w:rsid w:val="0075269C"/>
    <w:rsid w:val="00753417"/>
    <w:rsid w:val="007563CF"/>
    <w:rsid w:val="00757641"/>
    <w:rsid w:val="00760822"/>
    <w:rsid w:val="00771B08"/>
    <w:rsid w:val="00773694"/>
    <w:rsid w:val="00782552"/>
    <w:rsid w:val="00787379"/>
    <w:rsid w:val="007A2497"/>
    <w:rsid w:val="007A3976"/>
    <w:rsid w:val="007A4339"/>
    <w:rsid w:val="007A63D9"/>
    <w:rsid w:val="007C0C20"/>
    <w:rsid w:val="007C3A15"/>
    <w:rsid w:val="007D027D"/>
    <w:rsid w:val="007D3340"/>
    <w:rsid w:val="007E7304"/>
    <w:rsid w:val="007F0937"/>
    <w:rsid w:val="007F3D64"/>
    <w:rsid w:val="00805B11"/>
    <w:rsid w:val="008062CF"/>
    <w:rsid w:val="00817DBB"/>
    <w:rsid w:val="00820A84"/>
    <w:rsid w:val="00825F96"/>
    <w:rsid w:val="00831743"/>
    <w:rsid w:val="00836DF3"/>
    <w:rsid w:val="00837024"/>
    <w:rsid w:val="0084761A"/>
    <w:rsid w:val="00854F8C"/>
    <w:rsid w:val="00857BF6"/>
    <w:rsid w:val="0086281F"/>
    <w:rsid w:val="00866847"/>
    <w:rsid w:val="00867ACD"/>
    <w:rsid w:val="00871E4C"/>
    <w:rsid w:val="008741EA"/>
    <w:rsid w:val="00875386"/>
    <w:rsid w:val="00876C90"/>
    <w:rsid w:val="00893AB0"/>
    <w:rsid w:val="0089414E"/>
    <w:rsid w:val="008A0E18"/>
    <w:rsid w:val="008A7887"/>
    <w:rsid w:val="008B0F70"/>
    <w:rsid w:val="008B1CB2"/>
    <w:rsid w:val="008B5E45"/>
    <w:rsid w:val="008C29F3"/>
    <w:rsid w:val="008E0D83"/>
    <w:rsid w:val="008E2B36"/>
    <w:rsid w:val="008E36D7"/>
    <w:rsid w:val="008E45F2"/>
    <w:rsid w:val="008E46F2"/>
    <w:rsid w:val="008F0900"/>
    <w:rsid w:val="008F50D4"/>
    <w:rsid w:val="008F760F"/>
    <w:rsid w:val="009075A5"/>
    <w:rsid w:val="0091024D"/>
    <w:rsid w:val="00910EEF"/>
    <w:rsid w:val="00914525"/>
    <w:rsid w:val="00914EA8"/>
    <w:rsid w:val="009222D7"/>
    <w:rsid w:val="0092553B"/>
    <w:rsid w:val="009274E9"/>
    <w:rsid w:val="00931AAB"/>
    <w:rsid w:val="00934F10"/>
    <w:rsid w:val="00936CE0"/>
    <w:rsid w:val="00936D3E"/>
    <w:rsid w:val="009420E9"/>
    <w:rsid w:val="009431C0"/>
    <w:rsid w:val="00944914"/>
    <w:rsid w:val="00944925"/>
    <w:rsid w:val="00946B08"/>
    <w:rsid w:val="009530EB"/>
    <w:rsid w:val="00960CCE"/>
    <w:rsid w:val="009730B7"/>
    <w:rsid w:val="009731CD"/>
    <w:rsid w:val="009767C4"/>
    <w:rsid w:val="0097749F"/>
    <w:rsid w:val="0098106D"/>
    <w:rsid w:val="009821D6"/>
    <w:rsid w:val="00984017"/>
    <w:rsid w:val="00986068"/>
    <w:rsid w:val="009879F2"/>
    <w:rsid w:val="00987FDF"/>
    <w:rsid w:val="00992A86"/>
    <w:rsid w:val="009958AA"/>
    <w:rsid w:val="009974F9"/>
    <w:rsid w:val="009A2F1E"/>
    <w:rsid w:val="009A64DD"/>
    <w:rsid w:val="009A7B1C"/>
    <w:rsid w:val="009B2860"/>
    <w:rsid w:val="009C00D1"/>
    <w:rsid w:val="009C1C21"/>
    <w:rsid w:val="009C3325"/>
    <w:rsid w:val="009C7496"/>
    <w:rsid w:val="009D0D7A"/>
    <w:rsid w:val="009D380F"/>
    <w:rsid w:val="009F4282"/>
    <w:rsid w:val="009F7D99"/>
    <w:rsid w:val="00A07479"/>
    <w:rsid w:val="00A25FED"/>
    <w:rsid w:val="00A265CE"/>
    <w:rsid w:val="00A27FCB"/>
    <w:rsid w:val="00A304DE"/>
    <w:rsid w:val="00A31A51"/>
    <w:rsid w:val="00A32BDB"/>
    <w:rsid w:val="00A32ECA"/>
    <w:rsid w:val="00A33612"/>
    <w:rsid w:val="00A352A4"/>
    <w:rsid w:val="00A36907"/>
    <w:rsid w:val="00A40C97"/>
    <w:rsid w:val="00A40E54"/>
    <w:rsid w:val="00A44063"/>
    <w:rsid w:val="00A4513C"/>
    <w:rsid w:val="00A47CC6"/>
    <w:rsid w:val="00A550F3"/>
    <w:rsid w:val="00A60B88"/>
    <w:rsid w:val="00A7176F"/>
    <w:rsid w:val="00A86CCB"/>
    <w:rsid w:val="00A96F2D"/>
    <w:rsid w:val="00A97A04"/>
    <w:rsid w:val="00AA72CF"/>
    <w:rsid w:val="00AB526A"/>
    <w:rsid w:val="00AC64F0"/>
    <w:rsid w:val="00AD25C2"/>
    <w:rsid w:val="00AD442B"/>
    <w:rsid w:val="00AE09AC"/>
    <w:rsid w:val="00AE2DE4"/>
    <w:rsid w:val="00AF3399"/>
    <w:rsid w:val="00B04233"/>
    <w:rsid w:val="00B04265"/>
    <w:rsid w:val="00B07BA8"/>
    <w:rsid w:val="00B12D22"/>
    <w:rsid w:val="00B135A9"/>
    <w:rsid w:val="00B179C0"/>
    <w:rsid w:val="00B22C78"/>
    <w:rsid w:val="00B33D9C"/>
    <w:rsid w:val="00B34401"/>
    <w:rsid w:val="00B42B6E"/>
    <w:rsid w:val="00B472B0"/>
    <w:rsid w:val="00B50A9D"/>
    <w:rsid w:val="00B52259"/>
    <w:rsid w:val="00B57854"/>
    <w:rsid w:val="00B614DC"/>
    <w:rsid w:val="00B622B7"/>
    <w:rsid w:val="00B62A91"/>
    <w:rsid w:val="00B63A0F"/>
    <w:rsid w:val="00B654E8"/>
    <w:rsid w:val="00B844CE"/>
    <w:rsid w:val="00B86171"/>
    <w:rsid w:val="00B871F1"/>
    <w:rsid w:val="00B87205"/>
    <w:rsid w:val="00B87B1E"/>
    <w:rsid w:val="00B9496B"/>
    <w:rsid w:val="00B95D93"/>
    <w:rsid w:val="00B95ED6"/>
    <w:rsid w:val="00BA5158"/>
    <w:rsid w:val="00BA7521"/>
    <w:rsid w:val="00BB430B"/>
    <w:rsid w:val="00BC5F38"/>
    <w:rsid w:val="00BD2FCC"/>
    <w:rsid w:val="00BD5046"/>
    <w:rsid w:val="00BD51BF"/>
    <w:rsid w:val="00BE7724"/>
    <w:rsid w:val="00BF260E"/>
    <w:rsid w:val="00BF2F5F"/>
    <w:rsid w:val="00C05BDE"/>
    <w:rsid w:val="00C11DC0"/>
    <w:rsid w:val="00C139C5"/>
    <w:rsid w:val="00C16752"/>
    <w:rsid w:val="00C24BFE"/>
    <w:rsid w:val="00C31537"/>
    <w:rsid w:val="00C35C4E"/>
    <w:rsid w:val="00C43077"/>
    <w:rsid w:val="00C5485D"/>
    <w:rsid w:val="00C553C7"/>
    <w:rsid w:val="00C61966"/>
    <w:rsid w:val="00C61A96"/>
    <w:rsid w:val="00C65FEA"/>
    <w:rsid w:val="00C81EF9"/>
    <w:rsid w:val="00C85F3E"/>
    <w:rsid w:val="00C8696E"/>
    <w:rsid w:val="00C9002A"/>
    <w:rsid w:val="00C9168F"/>
    <w:rsid w:val="00C9559F"/>
    <w:rsid w:val="00C95B0D"/>
    <w:rsid w:val="00CA26A1"/>
    <w:rsid w:val="00CA32D0"/>
    <w:rsid w:val="00CA507A"/>
    <w:rsid w:val="00CB7A50"/>
    <w:rsid w:val="00CB7EF2"/>
    <w:rsid w:val="00CC46C9"/>
    <w:rsid w:val="00CD7CEA"/>
    <w:rsid w:val="00CE19DB"/>
    <w:rsid w:val="00CE4E59"/>
    <w:rsid w:val="00CF20AA"/>
    <w:rsid w:val="00CF2BB1"/>
    <w:rsid w:val="00CF79E3"/>
    <w:rsid w:val="00D0019B"/>
    <w:rsid w:val="00D00DE5"/>
    <w:rsid w:val="00D01711"/>
    <w:rsid w:val="00D01B27"/>
    <w:rsid w:val="00D02BFD"/>
    <w:rsid w:val="00D079CE"/>
    <w:rsid w:val="00D1181F"/>
    <w:rsid w:val="00D17487"/>
    <w:rsid w:val="00D240BA"/>
    <w:rsid w:val="00D240C9"/>
    <w:rsid w:val="00D252AF"/>
    <w:rsid w:val="00D30EED"/>
    <w:rsid w:val="00D35935"/>
    <w:rsid w:val="00D4728D"/>
    <w:rsid w:val="00D507E9"/>
    <w:rsid w:val="00D54E03"/>
    <w:rsid w:val="00D602BA"/>
    <w:rsid w:val="00D607E6"/>
    <w:rsid w:val="00D647C0"/>
    <w:rsid w:val="00D77320"/>
    <w:rsid w:val="00D82525"/>
    <w:rsid w:val="00D82B4B"/>
    <w:rsid w:val="00D853A9"/>
    <w:rsid w:val="00D91AEA"/>
    <w:rsid w:val="00D9338D"/>
    <w:rsid w:val="00D9650A"/>
    <w:rsid w:val="00D97E30"/>
    <w:rsid w:val="00DA0FC6"/>
    <w:rsid w:val="00DA147F"/>
    <w:rsid w:val="00DA196A"/>
    <w:rsid w:val="00DA50F9"/>
    <w:rsid w:val="00DA68FD"/>
    <w:rsid w:val="00DB0395"/>
    <w:rsid w:val="00DB07BC"/>
    <w:rsid w:val="00DB131F"/>
    <w:rsid w:val="00DB598E"/>
    <w:rsid w:val="00DB6164"/>
    <w:rsid w:val="00DC2D84"/>
    <w:rsid w:val="00DC648F"/>
    <w:rsid w:val="00DD4BC4"/>
    <w:rsid w:val="00DE3104"/>
    <w:rsid w:val="00DF0F63"/>
    <w:rsid w:val="00DF2283"/>
    <w:rsid w:val="00DF31DA"/>
    <w:rsid w:val="00DF623F"/>
    <w:rsid w:val="00E034A9"/>
    <w:rsid w:val="00E04191"/>
    <w:rsid w:val="00E07D5A"/>
    <w:rsid w:val="00E101DF"/>
    <w:rsid w:val="00E112AB"/>
    <w:rsid w:val="00E14E60"/>
    <w:rsid w:val="00E152A7"/>
    <w:rsid w:val="00E24A0D"/>
    <w:rsid w:val="00E27183"/>
    <w:rsid w:val="00E300BF"/>
    <w:rsid w:val="00E327E4"/>
    <w:rsid w:val="00E35B27"/>
    <w:rsid w:val="00E430D2"/>
    <w:rsid w:val="00E4319D"/>
    <w:rsid w:val="00E45FF3"/>
    <w:rsid w:val="00E548EC"/>
    <w:rsid w:val="00E55574"/>
    <w:rsid w:val="00E60CD3"/>
    <w:rsid w:val="00E679F0"/>
    <w:rsid w:val="00E7060A"/>
    <w:rsid w:val="00E71D98"/>
    <w:rsid w:val="00E72FD1"/>
    <w:rsid w:val="00E74E7B"/>
    <w:rsid w:val="00E8484D"/>
    <w:rsid w:val="00E848C5"/>
    <w:rsid w:val="00E9215A"/>
    <w:rsid w:val="00E960F7"/>
    <w:rsid w:val="00E97013"/>
    <w:rsid w:val="00EC695C"/>
    <w:rsid w:val="00EE611D"/>
    <w:rsid w:val="00F013B0"/>
    <w:rsid w:val="00F02062"/>
    <w:rsid w:val="00F065B9"/>
    <w:rsid w:val="00F0716F"/>
    <w:rsid w:val="00F079EC"/>
    <w:rsid w:val="00F10F56"/>
    <w:rsid w:val="00F21273"/>
    <w:rsid w:val="00F21763"/>
    <w:rsid w:val="00F25A6A"/>
    <w:rsid w:val="00F3578E"/>
    <w:rsid w:val="00F41D9D"/>
    <w:rsid w:val="00F54095"/>
    <w:rsid w:val="00F60936"/>
    <w:rsid w:val="00F62E56"/>
    <w:rsid w:val="00F63A01"/>
    <w:rsid w:val="00F64778"/>
    <w:rsid w:val="00F741AA"/>
    <w:rsid w:val="00F76579"/>
    <w:rsid w:val="00F80587"/>
    <w:rsid w:val="00F9031B"/>
    <w:rsid w:val="00F97A22"/>
    <w:rsid w:val="00FA09CE"/>
    <w:rsid w:val="00FA1397"/>
    <w:rsid w:val="00FA4A39"/>
    <w:rsid w:val="00FA7245"/>
    <w:rsid w:val="00FB2244"/>
    <w:rsid w:val="00FB2C42"/>
    <w:rsid w:val="00FC0156"/>
    <w:rsid w:val="00FC0628"/>
    <w:rsid w:val="00FC31C8"/>
    <w:rsid w:val="00FC59D9"/>
    <w:rsid w:val="00FD2931"/>
    <w:rsid w:val="00FD332D"/>
    <w:rsid w:val="00FD726D"/>
    <w:rsid w:val="00FE374A"/>
    <w:rsid w:val="00FE4894"/>
    <w:rsid w:val="00FE592D"/>
    <w:rsid w:val="00FF592E"/>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60793"/>
  <w15:docId w15:val="{91191D70-8813-4E45-9A74-8827D7D7B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A46"/>
    <w:pPr>
      <w:spacing w:after="0" w:line="240" w:lineRule="auto"/>
    </w:pPr>
    <w:rPr>
      <w:rFonts w:ascii="Times New Roman" w:hAnsi="Times New Roman" w:cs="Times New Roman"/>
      <w:sz w:val="24"/>
      <w:szCs w:val="24"/>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89414E"/>
    <w:pPr>
      <w:spacing w:after="0" w:line="240" w:lineRule="auto"/>
    </w:pPr>
  </w:style>
  <w:style w:type="paragraph" w:styleId="Textodeglobo">
    <w:name w:val="Balloon Text"/>
    <w:basedOn w:val="Normal"/>
    <w:link w:val="TextodegloboCar"/>
    <w:uiPriority w:val="99"/>
    <w:semiHidden/>
    <w:unhideWhenUsed/>
    <w:rsid w:val="0014441D"/>
    <w:rPr>
      <w:rFonts w:ascii="Tahoma" w:hAnsi="Tahoma" w:cs="Tahoma"/>
      <w:sz w:val="16"/>
      <w:szCs w:val="16"/>
    </w:rPr>
  </w:style>
  <w:style w:type="character" w:customStyle="1" w:styleId="TextodegloboCar">
    <w:name w:val="Texto de globo Car"/>
    <w:basedOn w:val="Fuentedeprrafopredeter"/>
    <w:link w:val="Textodeglobo"/>
    <w:uiPriority w:val="99"/>
    <w:semiHidden/>
    <w:rsid w:val="0014441D"/>
    <w:rPr>
      <w:rFonts w:ascii="Tahoma" w:hAnsi="Tahoma" w:cs="Tahoma"/>
      <w:sz w:val="16"/>
      <w:szCs w:val="16"/>
    </w:rPr>
  </w:style>
  <w:style w:type="paragraph" w:styleId="Encabezado">
    <w:name w:val="header"/>
    <w:basedOn w:val="Normal"/>
    <w:link w:val="EncabezadoCar"/>
    <w:uiPriority w:val="99"/>
    <w:unhideWhenUsed/>
    <w:rsid w:val="0014441D"/>
    <w:pPr>
      <w:tabs>
        <w:tab w:val="center" w:pos="4419"/>
        <w:tab w:val="right" w:pos="8838"/>
      </w:tabs>
    </w:pPr>
  </w:style>
  <w:style w:type="character" w:customStyle="1" w:styleId="EncabezadoCar">
    <w:name w:val="Encabezado Car"/>
    <w:basedOn w:val="Fuentedeprrafopredeter"/>
    <w:link w:val="Encabezado"/>
    <w:uiPriority w:val="99"/>
    <w:rsid w:val="0014441D"/>
  </w:style>
  <w:style w:type="paragraph" w:styleId="Piedepgina">
    <w:name w:val="footer"/>
    <w:basedOn w:val="Normal"/>
    <w:link w:val="PiedepginaCar"/>
    <w:uiPriority w:val="99"/>
    <w:unhideWhenUsed/>
    <w:rsid w:val="0014441D"/>
    <w:pPr>
      <w:tabs>
        <w:tab w:val="center" w:pos="4419"/>
        <w:tab w:val="right" w:pos="8838"/>
      </w:tabs>
    </w:pPr>
  </w:style>
  <w:style w:type="character" w:customStyle="1" w:styleId="PiedepginaCar">
    <w:name w:val="Pie de página Car"/>
    <w:basedOn w:val="Fuentedeprrafopredeter"/>
    <w:link w:val="Piedepgina"/>
    <w:uiPriority w:val="99"/>
    <w:rsid w:val="0014441D"/>
  </w:style>
  <w:style w:type="character" w:styleId="Hipervnculo">
    <w:name w:val="Hyperlink"/>
    <w:basedOn w:val="Fuentedeprrafopredeter"/>
    <w:uiPriority w:val="99"/>
    <w:unhideWhenUsed/>
    <w:rsid w:val="00E848C5"/>
    <w:rPr>
      <w:color w:val="0000FF" w:themeColor="hyperlink"/>
      <w:u w:val="single"/>
    </w:rPr>
  </w:style>
  <w:style w:type="paragraph" w:styleId="NormalWeb">
    <w:name w:val="Normal (Web)"/>
    <w:basedOn w:val="Normal"/>
    <w:uiPriority w:val="99"/>
    <w:unhideWhenUsed/>
    <w:rsid w:val="00E27183"/>
    <w:pPr>
      <w:spacing w:before="100" w:beforeAutospacing="1" w:after="100" w:afterAutospacing="1"/>
    </w:pPr>
  </w:style>
  <w:style w:type="paragraph" w:styleId="Prrafodelista">
    <w:name w:val="List Paragraph"/>
    <w:aliases w:val="Párrafo de lista1"/>
    <w:basedOn w:val="Normal"/>
    <w:link w:val="PrrafodelistaCar"/>
    <w:uiPriority w:val="34"/>
    <w:qFormat/>
    <w:rsid w:val="00E27183"/>
    <w:pPr>
      <w:ind w:left="720"/>
    </w:pPr>
  </w:style>
  <w:style w:type="character" w:customStyle="1" w:styleId="PrrafodelistaCar">
    <w:name w:val="Párrafo de lista Car"/>
    <w:aliases w:val="Párrafo de lista1 Car"/>
    <w:basedOn w:val="Fuentedeprrafopredeter"/>
    <w:link w:val="Prrafodelista"/>
    <w:uiPriority w:val="34"/>
    <w:locked/>
    <w:rsid w:val="00E27183"/>
    <w:rPr>
      <w:rFonts w:ascii="Times New Roman" w:hAnsi="Times New Roman" w:cs="Times New Roman"/>
      <w:sz w:val="24"/>
      <w:szCs w:val="24"/>
      <w:lang w:eastAsia="es-CO"/>
    </w:rPr>
  </w:style>
  <w:style w:type="character" w:styleId="Fuerte">
    <w:name w:val="Strong"/>
    <w:basedOn w:val="Fuentedeprrafopredeter"/>
    <w:uiPriority w:val="22"/>
    <w:qFormat/>
    <w:rsid w:val="00E27183"/>
    <w:rPr>
      <w:b/>
      <w:bCs/>
    </w:rPr>
  </w:style>
  <w:style w:type="paragraph" w:customStyle="1" w:styleId="gmail-m-7360874331529872352xmsonormal">
    <w:name w:val="gmail-m_-7360874331529872352xmsonormal"/>
    <w:basedOn w:val="Normal"/>
    <w:uiPriority w:val="99"/>
    <w:semiHidden/>
    <w:rsid w:val="00E04191"/>
    <w:pPr>
      <w:spacing w:before="100" w:beforeAutospacing="1" w:after="100" w:afterAutospacing="1"/>
    </w:pPr>
  </w:style>
  <w:style w:type="paragraph" w:customStyle="1" w:styleId="gmail-m-7360874331529872352xmsolistparagraph">
    <w:name w:val="gmail-m_-7360874331529872352xmsolistparagraph"/>
    <w:basedOn w:val="Normal"/>
    <w:uiPriority w:val="99"/>
    <w:semiHidden/>
    <w:rsid w:val="00E04191"/>
    <w:pPr>
      <w:spacing w:before="100" w:beforeAutospacing="1" w:after="100" w:afterAutospacing="1"/>
    </w:pPr>
  </w:style>
  <w:style w:type="paragraph" w:customStyle="1" w:styleId="gmail-m-7360874331529872352xgmail-m-4206150384751731828msolistparagraph">
    <w:name w:val="gmail-m_-7360874331529872352xgmail-m-4206150384751731828msolistparagraph"/>
    <w:basedOn w:val="Normal"/>
    <w:uiPriority w:val="99"/>
    <w:semiHidden/>
    <w:rsid w:val="00E04191"/>
    <w:pPr>
      <w:spacing w:before="100" w:beforeAutospacing="1" w:after="100" w:afterAutospacing="1"/>
    </w:pPr>
  </w:style>
  <w:style w:type="paragraph" w:customStyle="1" w:styleId="Default">
    <w:name w:val="Default"/>
    <w:rsid w:val="00757641"/>
    <w:pPr>
      <w:autoSpaceDE w:val="0"/>
      <w:autoSpaceDN w:val="0"/>
      <w:adjustRightInd w:val="0"/>
      <w:spacing w:after="0" w:line="240" w:lineRule="auto"/>
    </w:pPr>
    <w:rPr>
      <w:rFonts w:ascii="Symbol" w:hAnsi="Symbol" w:cs="Symbol"/>
      <w:color w:val="000000"/>
      <w:sz w:val="24"/>
      <w:szCs w:val="24"/>
    </w:rPr>
  </w:style>
  <w:style w:type="character" w:styleId="Mencinsinresolver">
    <w:name w:val="Unresolved Mention"/>
    <w:basedOn w:val="Fuentedeprrafopredeter"/>
    <w:uiPriority w:val="99"/>
    <w:semiHidden/>
    <w:unhideWhenUsed/>
    <w:rsid w:val="00871E4C"/>
    <w:rPr>
      <w:color w:val="605E5C"/>
      <w:shd w:val="clear" w:color="auto" w:fill="E1DFDD"/>
    </w:rPr>
  </w:style>
  <w:style w:type="character" w:styleId="Refdecomentario">
    <w:name w:val="annotation reference"/>
    <w:basedOn w:val="Fuentedeprrafopredeter"/>
    <w:uiPriority w:val="99"/>
    <w:semiHidden/>
    <w:unhideWhenUsed/>
    <w:rsid w:val="00F741AA"/>
    <w:rPr>
      <w:sz w:val="16"/>
      <w:szCs w:val="16"/>
    </w:rPr>
  </w:style>
  <w:style w:type="paragraph" w:styleId="Textocomentario">
    <w:name w:val="annotation text"/>
    <w:basedOn w:val="Normal"/>
    <w:link w:val="TextocomentarioCar"/>
    <w:uiPriority w:val="99"/>
    <w:semiHidden/>
    <w:unhideWhenUsed/>
    <w:rsid w:val="00F741AA"/>
    <w:rPr>
      <w:sz w:val="20"/>
      <w:szCs w:val="20"/>
    </w:rPr>
  </w:style>
  <w:style w:type="character" w:customStyle="1" w:styleId="TextocomentarioCar">
    <w:name w:val="Texto comentario Car"/>
    <w:basedOn w:val="Fuentedeprrafopredeter"/>
    <w:link w:val="Textocomentario"/>
    <w:uiPriority w:val="99"/>
    <w:semiHidden/>
    <w:rsid w:val="00F741AA"/>
    <w:rPr>
      <w:rFonts w:ascii="Times New Roman" w:hAnsi="Times New Roman" w:cs="Times New Roman"/>
      <w:sz w:val="20"/>
      <w:szCs w:val="20"/>
      <w:lang w:eastAsia="es-CO"/>
    </w:rPr>
  </w:style>
  <w:style w:type="paragraph" w:styleId="Textonotapie">
    <w:name w:val="footnote text"/>
    <w:basedOn w:val="Normal"/>
    <w:link w:val="TextonotapieCar"/>
    <w:uiPriority w:val="99"/>
    <w:semiHidden/>
    <w:unhideWhenUsed/>
    <w:rsid w:val="00F741AA"/>
    <w:rPr>
      <w:sz w:val="20"/>
      <w:szCs w:val="20"/>
    </w:rPr>
  </w:style>
  <w:style w:type="character" w:customStyle="1" w:styleId="TextonotapieCar">
    <w:name w:val="Texto nota pie Car"/>
    <w:basedOn w:val="Fuentedeprrafopredeter"/>
    <w:link w:val="Textonotapie"/>
    <w:uiPriority w:val="99"/>
    <w:semiHidden/>
    <w:rsid w:val="00F741AA"/>
    <w:rPr>
      <w:rFonts w:ascii="Times New Roman" w:hAnsi="Times New Roman" w:cs="Times New Roman"/>
      <w:sz w:val="20"/>
      <w:szCs w:val="20"/>
      <w:lang w:eastAsia="es-CO"/>
    </w:rPr>
  </w:style>
  <w:style w:type="character" w:styleId="Refdenotaalpie">
    <w:name w:val="footnote reference"/>
    <w:basedOn w:val="Fuentedeprrafopredeter"/>
    <w:uiPriority w:val="99"/>
    <w:semiHidden/>
    <w:unhideWhenUsed/>
    <w:rsid w:val="00F741AA"/>
    <w:rPr>
      <w:vertAlign w:val="superscript"/>
    </w:rPr>
  </w:style>
  <w:style w:type="character" w:styleId="Textodelmarcadordeposicin">
    <w:name w:val="Placeholder Text"/>
    <w:basedOn w:val="Fuentedeprrafopredeter"/>
    <w:uiPriority w:val="99"/>
    <w:semiHidden/>
    <w:rsid w:val="00B22C7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0785">
      <w:bodyDiv w:val="1"/>
      <w:marLeft w:val="0"/>
      <w:marRight w:val="0"/>
      <w:marTop w:val="0"/>
      <w:marBottom w:val="0"/>
      <w:divBdr>
        <w:top w:val="none" w:sz="0" w:space="0" w:color="auto"/>
        <w:left w:val="none" w:sz="0" w:space="0" w:color="auto"/>
        <w:bottom w:val="none" w:sz="0" w:space="0" w:color="auto"/>
        <w:right w:val="none" w:sz="0" w:space="0" w:color="auto"/>
      </w:divBdr>
    </w:div>
    <w:div w:id="33967008">
      <w:bodyDiv w:val="1"/>
      <w:marLeft w:val="0"/>
      <w:marRight w:val="0"/>
      <w:marTop w:val="0"/>
      <w:marBottom w:val="0"/>
      <w:divBdr>
        <w:top w:val="none" w:sz="0" w:space="0" w:color="auto"/>
        <w:left w:val="none" w:sz="0" w:space="0" w:color="auto"/>
        <w:bottom w:val="none" w:sz="0" w:space="0" w:color="auto"/>
        <w:right w:val="none" w:sz="0" w:space="0" w:color="auto"/>
      </w:divBdr>
    </w:div>
    <w:div w:id="80371107">
      <w:bodyDiv w:val="1"/>
      <w:marLeft w:val="0"/>
      <w:marRight w:val="0"/>
      <w:marTop w:val="0"/>
      <w:marBottom w:val="0"/>
      <w:divBdr>
        <w:top w:val="none" w:sz="0" w:space="0" w:color="auto"/>
        <w:left w:val="none" w:sz="0" w:space="0" w:color="auto"/>
        <w:bottom w:val="none" w:sz="0" w:space="0" w:color="auto"/>
        <w:right w:val="none" w:sz="0" w:space="0" w:color="auto"/>
      </w:divBdr>
    </w:div>
    <w:div w:id="147478094">
      <w:bodyDiv w:val="1"/>
      <w:marLeft w:val="0"/>
      <w:marRight w:val="0"/>
      <w:marTop w:val="0"/>
      <w:marBottom w:val="0"/>
      <w:divBdr>
        <w:top w:val="none" w:sz="0" w:space="0" w:color="auto"/>
        <w:left w:val="none" w:sz="0" w:space="0" w:color="auto"/>
        <w:bottom w:val="none" w:sz="0" w:space="0" w:color="auto"/>
        <w:right w:val="none" w:sz="0" w:space="0" w:color="auto"/>
      </w:divBdr>
    </w:div>
    <w:div w:id="147479340">
      <w:bodyDiv w:val="1"/>
      <w:marLeft w:val="0"/>
      <w:marRight w:val="0"/>
      <w:marTop w:val="0"/>
      <w:marBottom w:val="0"/>
      <w:divBdr>
        <w:top w:val="none" w:sz="0" w:space="0" w:color="auto"/>
        <w:left w:val="none" w:sz="0" w:space="0" w:color="auto"/>
        <w:bottom w:val="none" w:sz="0" w:space="0" w:color="auto"/>
        <w:right w:val="none" w:sz="0" w:space="0" w:color="auto"/>
      </w:divBdr>
    </w:div>
    <w:div w:id="161435180">
      <w:bodyDiv w:val="1"/>
      <w:marLeft w:val="0"/>
      <w:marRight w:val="0"/>
      <w:marTop w:val="0"/>
      <w:marBottom w:val="0"/>
      <w:divBdr>
        <w:top w:val="none" w:sz="0" w:space="0" w:color="auto"/>
        <w:left w:val="none" w:sz="0" w:space="0" w:color="auto"/>
        <w:bottom w:val="none" w:sz="0" w:space="0" w:color="auto"/>
        <w:right w:val="none" w:sz="0" w:space="0" w:color="auto"/>
      </w:divBdr>
    </w:div>
    <w:div w:id="240798111">
      <w:bodyDiv w:val="1"/>
      <w:marLeft w:val="0"/>
      <w:marRight w:val="0"/>
      <w:marTop w:val="0"/>
      <w:marBottom w:val="0"/>
      <w:divBdr>
        <w:top w:val="none" w:sz="0" w:space="0" w:color="auto"/>
        <w:left w:val="none" w:sz="0" w:space="0" w:color="auto"/>
        <w:bottom w:val="none" w:sz="0" w:space="0" w:color="auto"/>
        <w:right w:val="none" w:sz="0" w:space="0" w:color="auto"/>
      </w:divBdr>
    </w:div>
    <w:div w:id="255213758">
      <w:bodyDiv w:val="1"/>
      <w:marLeft w:val="0"/>
      <w:marRight w:val="0"/>
      <w:marTop w:val="0"/>
      <w:marBottom w:val="0"/>
      <w:divBdr>
        <w:top w:val="none" w:sz="0" w:space="0" w:color="auto"/>
        <w:left w:val="none" w:sz="0" w:space="0" w:color="auto"/>
        <w:bottom w:val="none" w:sz="0" w:space="0" w:color="auto"/>
        <w:right w:val="none" w:sz="0" w:space="0" w:color="auto"/>
      </w:divBdr>
    </w:div>
    <w:div w:id="295377418">
      <w:bodyDiv w:val="1"/>
      <w:marLeft w:val="0"/>
      <w:marRight w:val="0"/>
      <w:marTop w:val="0"/>
      <w:marBottom w:val="0"/>
      <w:divBdr>
        <w:top w:val="none" w:sz="0" w:space="0" w:color="auto"/>
        <w:left w:val="none" w:sz="0" w:space="0" w:color="auto"/>
        <w:bottom w:val="none" w:sz="0" w:space="0" w:color="auto"/>
        <w:right w:val="none" w:sz="0" w:space="0" w:color="auto"/>
      </w:divBdr>
    </w:div>
    <w:div w:id="305354484">
      <w:bodyDiv w:val="1"/>
      <w:marLeft w:val="0"/>
      <w:marRight w:val="0"/>
      <w:marTop w:val="0"/>
      <w:marBottom w:val="0"/>
      <w:divBdr>
        <w:top w:val="none" w:sz="0" w:space="0" w:color="auto"/>
        <w:left w:val="none" w:sz="0" w:space="0" w:color="auto"/>
        <w:bottom w:val="none" w:sz="0" w:space="0" w:color="auto"/>
        <w:right w:val="none" w:sz="0" w:space="0" w:color="auto"/>
      </w:divBdr>
    </w:div>
    <w:div w:id="311104969">
      <w:bodyDiv w:val="1"/>
      <w:marLeft w:val="0"/>
      <w:marRight w:val="0"/>
      <w:marTop w:val="0"/>
      <w:marBottom w:val="0"/>
      <w:divBdr>
        <w:top w:val="none" w:sz="0" w:space="0" w:color="auto"/>
        <w:left w:val="none" w:sz="0" w:space="0" w:color="auto"/>
        <w:bottom w:val="none" w:sz="0" w:space="0" w:color="auto"/>
        <w:right w:val="none" w:sz="0" w:space="0" w:color="auto"/>
      </w:divBdr>
    </w:div>
    <w:div w:id="322389613">
      <w:bodyDiv w:val="1"/>
      <w:marLeft w:val="0"/>
      <w:marRight w:val="0"/>
      <w:marTop w:val="0"/>
      <w:marBottom w:val="0"/>
      <w:divBdr>
        <w:top w:val="none" w:sz="0" w:space="0" w:color="auto"/>
        <w:left w:val="none" w:sz="0" w:space="0" w:color="auto"/>
        <w:bottom w:val="none" w:sz="0" w:space="0" w:color="auto"/>
        <w:right w:val="none" w:sz="0" w:space="0" w:color="auto"/>
      </w:divBdr>
    </w:div>
    <w:div w:id="327828988">
      <w:bodyDiv w:val="1"/>
      <w:marLeft w:val="0"/>
      <w:marRight w:val="0"/>
      <w:marTop w:val="0"/>
      <w:marBottom w:val="0"/>
      <w:divBdr>
        <w:top w:val="none" w:sz="0" w:space="0" w:color="auto"/>
        <w:left w:val="none" w:sz="0" w:space="0" w:color="auto"/>
        <w:bottom w:val="none" w:sz="0" w:space="0" w:color="auto"/>
        <w:right w:val="none" w:sz="0" w:space="0" w:color="auto"/>
      </w:divBdr>
    </w:div>
    <w:div w:id="352994252">
      <w:bodyDiv w:val="1"/>
      <w:marLeft w:val="0"/>
      <w:marRight w:val="0"/>
      <w:marTop w:val="0"/>
      <w:marBottom w:val="0"/>
      <w:divBdr>
        <w:top w:val="none" w:sz="0" w:space="0" w:color="auto"/>
        <w:left w:val="none" w:sz="0" w:space="0" w:color="auto"/>
        <w:bottom w:val="none" w:sz="0" w:space="0" w:color="auto"/>
        <w:right w:val="none" w:sz="0" w:space="0" w:color="auto"/>
      </w:divBdr>
    </w:div>
    <w:div w:id="375785682">
      <w:bodyDiv w:val="1"/>
      <w:marLeft w:val="0"/>
      <w:marRight w:val="0"/>
      <w:marTop w:val="0"/>
      <w:marBottom w:val="0"/>
      <w:divBdr>
        <w:top w:val="none" w:sz="0" w:space="0" w:color="auto"/>
        <w:left w:val="none" w:sz="0" w:space="0" w:color="auto"/>
        <w:bottom w:val="none" w:sz="0" w:space="0" w:color="auto"/>
        <w:right w:val="none" w:sz="0" w:space="0" w:color="auto"/>
      </w:divBdr>
    </w:div>
    <w:div w:id="401683314">
      <w:bodyDiv w:val="1"/>
      <w:marLeft w:val="0"/>
      <w:marRight w:val="0"/>
      <w:marTop w:val="0"/>
      <w:marBottom w:val="0"/>
      <w:divBdr>
        <w:top w:val="none" w:sz="0" w:space="0" w:color="auto"/>
        <w:left w:val="none" w:sz="0" w:space="0" w:color="auto"/>
        <w:bottom w:val="none" w:sz="0" w:space="0" w:color="auto"/>
        <w:right w:val="none" w:sz="0" w:space="0" w:color="auto"/>
      </w:divBdr>
      <w:divsChild>
        <w:div w:id="1174763636">
          <w:marLeft w:val="0"/>
          <w:marRight w:val="0"/>
          <w:marTop w:val="0"/>
          <w:marBottom w:val="0"/>
          <w:divBdr>
            <w:top w:val="none" w:sz="0" w:space="0" w:color="auto"/>
            <w:left w:val="none" w:sz="0" w:space="0" w:color="auto"/>
            <w:bottom w:val="none" w:sz="0" w:space="0" w:color="auto"/>
            <w:right w:val="none" w:sz="0" w:space="0" w:color="auto"/>
          </w:divBdr>
        </w:div>
      </w:divsChild>
    </w:div>
    <w:div w:id="418403159">
      <w:bodyDiv w:val="1"/>
      <w:marLeft w:val="0"/>
      <w:marRight w:val="0"/>
      <w:marTop w:val="0"/>
      <w:marBottom w:val="0"/>
      <w:divBdr>
        <w:top w:val="none" w:sz="0" w:space="0" w:color="auto"/>
        <w:left w:val="none" w:sz="0" w:space="0" w:color="auto"/>
        <w:bottom w:val="none" w:sz="0" w:space="0" w:color="auto"/>
        <w:right w:val="none" w:sz="0" w:space="0" w:color="auto"/>
      </w:divBdr>
    </w:div>
    <w:div w:id="432094887">
      <w:bodyDiv w:val="1"/>
      <w:marLeft w:val="0"/>
      <w:marRight w:val="0"/>
      <w:marTop w:val="0"/>
      <w:marBottom w:val="0"/>
      <w:divBdr>
        <w:top w:val="none" w:sz="0" w:space="0" w:color="auto"/>
        <w:left w:val="none" w:sz="0" w:space="0" w:color="auto"/>
        <w:bottom w:val="none" w:sz="0" w:space="0" w:color="auto"/>
        <w:right w:val="none" w:sz="0" w:space="0" w:color="auto"/>
      </w:divBdr>
    </w:div>
    <w:div w:id="448209766">
      <w:bodyDiv w:val="1"/>
      <w:marLeft w:val="0"/>
      <w:marRight w:val="0"/>
      <w:marTop w:val="0"/>
      <w:marBottom w:val="0"/>
      <w:divBdr>
        <w:top w:val="none" w:sz="0" w:space="0" w:color="auto"/>
        <w:left w:val="none" w:sz="0" w:space="0" w:color="auto"/>
        <w:bottom w:val="none" w:sz="0" w:space="0" w:color="auto"/>
        <w:right w:val="none" w:sz="0" w:space="0" w:color="auto"/>
      </w:divBdr>
    </w:div>
    <w:div w:id="454956124">
      <w:bodyDiv w:val="1"/>
      <w:marLeft w:val="0"/>
      <w:marRight w:val="0"/>
      <w:marTop w:val="0"/>
      <w:marBottom w:val="0"/>
      <w:divBdr>
        <w:top w:val="none" w:sz="0" w:space="0" w:color="auto"/>
        <w:left w:val="none" w:sz="0" w:space="0" w:color="auto"/>
        <w:bottom w:val="none" w:sz="0" w:space="0" w:color="auto"/>
        <w:right w:val="none" w:sz="0" w:space="0" w:color="auto"/>
      </w:divBdr>
    </w:div>
    <w:div w:id="467169228">
      <w:bodyDiv w:val="1"/>
      <w:marLeft w:val="0"/>
      <w:marRight w:val="0"/>
      <w:marTop w:val="0"/>
      <w:marBottom w:val="0"/>
      <w:divBdr>
        <w:top w:val="none" w:sz="0" w:space="0" w:color="auto"/>
        <w:left w:val="none" w:sz="0" w:space="0" w:color="auto"/>
        <w:bottom w:val="none" w:sz="0" w:space="0" w:color="auto"/>
        <w:right w:val="none" w:sz="0" w:space="0" w:color="auto"/>
      </w:divBdr>
    </w:div>
    <w:div w:id="492575181">
      <w:bodyDiv w:val="1"/>
      <w:marLeft w:val="0"/>
      <w:marRight w:val="0"/>
      <w:marTop w:val="0"/>
      <w:marBottom w:val="0"/>
      <w:divBdr>
        <w:top w:val="none" w:sz="0" w:space="0" w:color="auto"/>
        <w:left w:val="none" w:sz="0" w:space="0" w:color="auto"/>
        <w:bottom w:val="none" w:sz="0" w:space="0" w:color="auto"/>
        <w:right w:val="none" w:sz="0" w:space="0" w:color="auto"/>
      </w:divBdr>
    </w:div>
    <w:div w:id="668363389">
      <w:bodyDiv w:val="1"/>
      <w:marLeft w:val="0"/>
      <w:marRight w:val="0"/>
      <w:marTop w:val="0"/>
      <w:marBottom w:val="0"/>
      <w:divBdr>
        <w:top w:val="none" w:sz="0" w:space="0" w:color="auto"/>
        <w:left w:val="none" w:sz="0" w:space="0" w:color="auto"/>
        <w:bottom w:val="none" w:sz="0" w:space="0" w:color="auto"/>
        <w:right w:val="none" w:sz="0" w:space="0" w:color="auto"/>
      </w:divBdr>
    </w:div>
    <w:div w:id="721564535">
      <w:bodyDiv w:val="1"/>
      <w:marLeft w:val="0"/>
      <w:marRight w:val="0"/>
      <w:marTop w:val="0"/>
      <w:marBottom w:val="0"/>
      <w:divBdr>
        <w:top w:val="none" w:sz="0" w:space="0" w:color="auto"/>
        <w:left w:val="none" w:sz="0" w:space="0" w:color="auto"/>
        <w:bottom w:val="none" w:sz="0" w:space="0" w:color="auto"/>
        <w:right w:val="none" w:sz="0" w:space="0" w:color="auto"/>
      </w:divBdr>
    </w:div>
    <w:div w:id="773093017">
      <w:bodyDiv w:val="1"/>
      <w:marLeft w:val="0"/>
      <w:marRight w:val="0"/>
      <w:marTop w:val="0"/>
      <w:marBottom w:val="0"/>
      <w:divBdr>
        <w:top w:val="none" w:sz="0" w:space="0" w:color="auto"/>
        <w:left w:val="none" w:sz="0" w:space="0" w:color="auto"/>
        <w:bottom w:val="none" w:sz="0" w:space="0" w:color="auto"/>
        <w:right w:val="none" w:sz="0" w:space="0" w:color="auto"/>
      </w:divBdr>
    </w:div>
    <w:div w:id="774666604">
      <w:bodyDiv w:val="1"/>
      <w:marLeft w:val="0"/>
      <w:marRight w:val="0"/>
      <w:marTop w:val="0"/>
      <w:marBottom w:val="0"/>
      <w:divBdr>
        <w:top w:val="none" w:sz="0" w:space="0" w:color="auto"/>
        <w:left w:val="none" w:sz="0" w:space="0" w:color="auto"/>
        <w:bottom w:val="none" w:sz="0" w:space="0" w:color="auto"/>
        <w:right w:val="none" w:sz="0" w:space="0" w:color="auto"/>
      </w:divBdr>
    </w:div>
    <w:div w:id="787432012">
      <w:bodyDiv w:val="1"/>
      <w:marLeft w:val="0"/>
      <w:marRight w:val="0"/>
      <w:marTop w:val="0"/>
      <w:marBottom w:val="0"/>
      <w:divBdr>
        <w:top w:val="none" w:sz="0" w:space="0" w:color="auto"/>
        <w:left w:val="none" w:sz="0" w:space="0" w:color="auto"/>
        <w:bottom w:val="none" w:sz="0" w:space="0" w:color="auto"/>
        <w:right w:val="none" w:sz="0" w:space="0" w:color="auto"/>
      </w:divBdr>
    </w:div>
    <w:div w:id="788472070">
      <w:bodyDiv w:val="1"/>
      <w:marLeft w:val="0"/>
      <w:marRight w:val="0"/>
      <w:marTop w:val="0"/>
      <w:marBottom w:val="0"/>
      <w:divBdr>
        <w:top w:val="none" w:sz="0" w:space="0" w:color="auto"/>
        <w:left w:val="none" w:sz="0" w:space="0" w:color="auto"/>
        <w:bottom w:val="none" w:sz="0" w:space="0" w:color="auto"/>
        <w:right w:val="none" w:sz="0" w:space="0" w:color="auto"/>
      </w:divBdr>
    </w:div>
    <w:div w:id="819462419">
      <w:bodyDiv w:val="1"/>
      <w:marLeft w:val="0"/>
      <w:marRight w:val="0"/>
      <w:marTop w:val="0"/>
      <w:marBottom w:val="0"/>
      <w:divBdr>
        <w:top w:val="none" w:sz="0" w:space="0" w:color="auto"/>
        <w:left w:val="none" w:sz="0" w:space="0" w:color="auto"/>
        <w:bottom w:val="none" w:sz="0" w:space="0" w:color="auto"/>
        <w:right w:val="none" w:sz="0" w:space="0" w:color="auto"/>
      </w:divBdr>
    </w:div>
    <w:div w:id="951059730">
      <w:bodyDiv w:val="1"/>
      <w:marLeft w:val="0"/>
      <w:marRight w:val="0"/>
      <w:marTop w:val="0"/>
      <w:marBottom w:val="0"/>
      <w:divBdr>
        <w:top w:val="none" w:sz="0" w:space="0" w:color="auto"/>
        <w:left w:val="none" w:sz="0" w:space="0" w:color="auto"/>
        <w:bottom w:val="none" w:sz="0" w:space="0" w:color="auto"/>
        <w:right w:val="none" w:sz="0" w:space="0" w:color="auto"/>
      </w:divBdr>
    </w:div>
    <w:div w:id="952442711">
      <w:bodyDiv w:val="1"/>
      <w:marLeft w:val="0"/>
      <w:marRight w:val="0"/>
      <w:marTop w:val="0"/>
      <w:marBottom w:val="0"/>
      <w:divBdr>
        <w:top w:val="none" w:sz="0" w:space="0" w:color="auto"/>
        <w:left w:val="none" w:sz="0" w:space="0" w:color="auto"/>
        <w:bottom w:val="none" w:sz="0" w:space="0" w:color="auto"/>
        <w:right w:val="none" w:sz="0" w:space="0" w:color="auto"/>
      </w:divBdr>
    </w:div>
    <w:div w:id="953950125">
      <w:bodyDiv w:val="1"/>
      <w:marLeft w:val="0"/>
      <w:marRight w:val="0"/>
      <w:marTop w:val="0"/>
      <w:marBottom w:val="0"/>
      <w:divBdr>
        <w:top w:val="none" w:sz="0" w:space="0" w:color="auto"/>
        <w:left w:val="none" w:sz="0" w:space="0" w:color="auto"/>
        <w:bottom w:val="none" w:sz="0" w:space="0" w:color="auto"/>
        <w:right w:val="none" w:sz="0" w:space="0" w:color="auto"/>
      </w:divBdr>
    </w:div>
    <w:div w:id="968895394">
      <w:bodyDiv w:val="1"/>
      <w:marLeft w:val="0"/>
      <w:marRight w:val="0"/>
      <w:marTop w:val="0"/>
      <w:marBottom w:val="0"/>
      <w:divBdr>
        <w:top w:val="none" w:sz="0" w:space="0" w:color="auto"/>
        <w:left w:val="none" w:sz="0" w:space="0" w:color="auto"/>
        <w:bottom w:val="none" w:sz="0" w:space="0" w:color="auto"/>
        <w:right w:val="none" w:sz="0" w:space="0" w:color="auto"/>
      </w:divBdr>
    </w:div>
    <w:div w:id="987779926">
      <w:bodyDiv w:val="1"/>
      <w:marLeft w:val="0"/>
      <w:marRight w:val="0"/>
      <w:marTop w:val="0"/>
      <w:marBottom w:val="0"/>
      <w:divBdr>
        <w:top w:val="none" w:sz="0" w:space="0" w:color="auto"/>
        <w:left w:val="none" w:sz="0" w:space="0" w:color="auto"/>
        <w:bottom w:val="none" w:sz="0" w:space="0" w:color="auto"/>
        <w:right w:val="none" w:sz="0" w:space="0" w:color="auto"/>
      </w:divBdr>
    </w:div>
    <w:div w:id="1004012465">
      <w:bodyDiv w:val="1"/>
      <w:marLeft w:val="0"/>
      <w:marRight w:val="0"/>
      <w:marTop w:val="0"/>
      <w:marBottom w:val="0"/>
      <w:divBdr>
        <w:top w:val="none" w:sz="0" w:space="0" w:color="auto"/>
        <w:left w:val="none" w:sz="0" w:space="0" w:color="auto"/>
        <w:bottom w:val="none" w:sz="0" w:space="0" w:color="auto"/>
        <w:right w:val="none" w:sz="0" w:space="0" w:color="auto"/>
      </w:divBdr>
    </w:div>
    <w:div w:id="1031802908">
      <w:bodyDiv w:val="1"/>
      <w:marLeft w:val="0"/>
      <w:marRight w:val="0"/>
      <w:marTop w:val="0"/>
      <w:marBottom w:val="0"/>
      <w:divBdr>
        <w:top w:val="none" w:sz="0" w:space="0" w:color="auto"/>
        <w:left w:val="none" w:sz="0" w:space="0" w:color="auto"/>
        <w:bottom w:val="none" w:sz="0" w:space="0" w:color="auto"/>
        <w:right w:val="none" w:sz="0" w:space="0" w:color="auto"/>
      </w:divBdr>
    </w:div>
    <w:div w:id="1105735202">
      <w:bodyDiv w:val="1"/>
      <w:marLeft w:val="0"/>
      <w:marRight w:val="0"/>
      <w:marTop w:val="0"/>
      <w:marBottom w:val="0"/>
      <w:divBdr>
        <w:top w:val="none" w:sz="0" w:space="0" w:color="auto"/>
        <w:left w:val="none" w:sz="0" w:space="0" w:color="auto"/>
        <w:bottom w:val="none" w:sz="0" w:space="0" w:color="auto"/>
        <w:right w:val="none" w:sz="0" w:space="0" w:color="auto"/>
      </w:divBdr>
    </w:div>
    <w:div w:id="1115174925">
      <w:bodyDiv w:val="1"/>
      <w:marLeft w:val="0"/>
      <w:marRight w:val="0"/>
      <w:marTop w:val="0"/>
      <w:marBottom w:val="0"/>
      <w:divBdr>
        <w:top w:val="none" w:sz="0" w:space="0" w:color="auto"/>
        <w:left w:val="none" w:sz="0" w:space="0" w:color="auto"/>
        <w:bottom w:val="none" w:sz="0" w:space="0" w:color="auto"/>
        <w:right w:val="none" w:sz="0" w:space="0" w:color="auto"/>
      </w:divBdr>
    </w:div>
    <w:div w:id="1181435366">
      <w:bodyDiv w:val="1"/>
      <w:marLeft w:val="0"/>
      <w:marRight w:val="0"/>
      <w:marTop w:val="0"/>
      <w:marBottom w:val="0"/>
      <w:divBdr>
        <w:top w:val="none" w:sz="0" w:space="0" w:color="auto"/>
        <w:left w:val="none" w:sz="0" w:space="0" w:color="auto"/>
        <w:bottom w:val="none" w:sz="0" w:space="0" w:color="auto"/>
        <w:right w:val="none" w:sz="0" w:space="0" w:color="auto"/>
      </w:divBdr>
    </w:div>
    <w:div w:id="1213693223">
      <w:bodyDiv w:val="1"/>
      <w:marLeft w:val="0"/>
      <w:marRight w:val="0"/>
      <w:marTop w:val="0"/>
      <w:marBottom w:val="0"/>
      <w:divBdr>
        <w:top w:val="none" w:sz="0" w:space="0" w:color="auto"/>
        <w:left w:val="none" w:sz="0" w:space="0" w:color="auto"/>
        <w:bottom w:val="none" w:sz="0" w:space="0" w:color="auto"/>
        <w:right w:val="none" w:sz="0" w:space="0" w:color="auto"/>
      </w:divBdr>
    </w:div>
    <w:div w:id="1216427328">
      <w:bodyDiv w:val="1"/>
      <w:marLeft w:val="0"/>
      <w:marRight w:val="0"/>
      <w:marTop w:val="0"/>
      <w:marBottom w:val="0"/>
      <w:divBdr>
        <w:top w:val="none" w:sz="0" w:space="0" w:color="auto"/>
        <w:left w:val="none" w:sz="0" w:space="0" w:color="auto"/>
        <w:bottom w:val="none" w:sz="0" w:space="0" w:color="auto"/>
        <w:right w:val="none" w:sz="0" w:space="0" w:color="auto"/>
      </w:divBdr>
    </w:div>
    <w:div w:id="1235703243">
      <w:bodyDiv w:val="1"/>
      <w:marLeft w:val="0"/>
      <w:marRight w:val="0"/>
      <w:marTop w:val="0"/>
      <w:marBottom w:val="0"/>
      <w:divBdr>
        <w:top w:val="none" w:sz="0" w:space="0" w:color="auto"/>
        <w:left w:val="none" w:sz="0" w:space="0" w:color="auto"/>
        <w:bottom w:val="none" w:sz="0" w:space="0" w:color="auto"/>
        <w:right w:val="none" w:sz="0" w:space="0" w:color="auto"/>
      </w:divBdr>
    </w:div>
    <w:div w:id="1286693903">
      <w:bodyDiv w:val="1"/>
      <w:marLeft w:val="0"/>
      <w:marRight w:val="0"/>
      <w:marTop w:val="0"/>
      <w:marBottom w:val="0"/>
      <w:divBdr>
        <w:top w:val="none" w:sz="0" w:space="0" w:color="auto"/>
        <w:left w:val="none" w:sz="0" w:space="0" w:color="auto"/>
        <w:bottom w:val="none" w:sz="0" w:space="0" w:color="auto"/>
        <w:right w:val="none" w:sz="0" w:space="0" w:color="auto"/>
      </w:divBdr>
    </w:div>
    <w:div w:id="1308166960">
      <w:bodyDiv w:val="1"/>
      <w:marLeft w:val="0"/>
      <w:marRight w:val="0"/>
      <w:marTop w:val="0"/>
      <w:marBottom w:val="0"/>
      <w:divBdr>
        <w:top w:val="none" w:sz="0" w:space="0" w:color="auto"/>
        <w:left w:val="none" w:sz="0" w:space="0" w:color="auto"/>
        <w:bottom w:val="none" w:sz="0" w:space="0" w:color="auto"/>
        <w:right w:val="none" w:sz="0" w:space="0" w:color="auto"/>
      </w:divBdr>
    </w:div>
    <w:div w:id="1324579200">
      <w:bodyDiv w:val="1"/>
      <w:marLeft w:val="0"/>
      <w:marRight w:val="0"/>
      <w:marTop w:val="0"/>
      <w:marBottom w:val="0"/>
      <w:divBdr>
        <w:top w:val="none" w:sz="0" w:space="0" w:color="auto"/>
        <w:left w:val="none" w:sz="0" w:space="0" w:color="auto"/>
        <w:bottom w:val="none" w:sz="0" w:space="0" w:color="auto"/>
        <w:right w:val="none" w:sz="0" w:space="0" w:color="auto"/>
      </w:divBdr>
    </w:div>
    <w:div w:id="1364087449">
      <w:bodyDiv w:val="1"/>
      <w:marLeft w:val="0"/>
      <w:marRight w:val="0"/>
      <w:marTop w:val="0"/>
      <w:marBottom w:val="0"/>
      <w:divBdr>
        <w:top w:val="none" w:sz="0" w:space="0" w:color="auto"/>
        <w:left w:val="none" w:sz="0" w:space="0" w:color="auto"/>
        <w:bottom w:val="none" w:sz="0" w:space="0" w:color="auto"/>
        <w:right w:val="none" w:sz="0" w:space="0" w:color="auto"/>
      </w:divBdr>
    </w:div>
    <w:div w:id="1372918942">
      <w:bodyDiv w:val="1"/>
      <w:marLeft w:val="0"/>
      <w:marRight w:val="0"/>
      <w:marTop w:val="0"/>
      <w:marBottom w:val="0"/>
      <w:divBdr>
        <w:top w:val="none" w:sz="0" w:space="0" w:color="auto"/>
        <w:left w:val="none" w:sz="0" w:space="0" w:color="auto"/>
        <w:bottom w:val="none" w:sz="0" w:space="0" w:color="auto"/>
        <w:right w:val="none" w:sz="0" w:space="0" w:color="auto"/>
      </w:divBdr>
    </w:div>
    <w:div w:id="1379818471">
      <w:bodyDiv w:val="1"/>
      <w:marLeft w:val="0"/>
      <w:marRight w:val="0"/>
      <w:marTop w:val="0"/>
      <w:marBottom w:val="0"/>
      <w:divBdr>
        <w:top w:val="none" w:sz="0" w:space="0" w:color="auto"/>
        <w:left w:val="none" w:sz="0" w:space="0" w:color="auto"/>
        <w:bottom w:val="none" w:sz="0" w:space="0" w:color="auto"/>
        <w:right w:val="none" w:sz="0" w:space="0" w:color="auto"/>
      </w:divBdr>
    </w:div>
    <w:div w:id="1403062249">
      <w:bodyDiv w:val="1"/>
      <w:marLeft w:val="0"/>
      <w:marRight w:val="0"/>
      <w:marTop w:val="0"/>
      <w:marBottom w:val="0"/>
      <w:divBdr>
        <w:top w:val="none" w:sz="0" w:space="0" w:color="auto"/>
        <w:left w:val="none" w:sz="0" w:space="0" w:color="auto"/>
        <w:bottom w:val="none" w:sz="0" w:space="0" w:color="auto"/>
        <w:right w:val="none" w:sz="0" w:space="0" w:color="auto"/>
      </w:divBdr>
    </w:div>
    <w:div w:id="1426262952">
      <w:bodyDiv w:val="1"/>
      <w:marLeft w:val="0"/>
      <w:marRight w:val="0"/>
      <w:marTop w:val="0"/>
      <w:marBottom w:val="0"/>
      <w:divBdr>
        <w:top w:val="none" w:sz="0" w:space="0" w:color="auto"/>
        <w:left w:val="none" w:sz="0" w:space="0" w:color="auto"/>
        <w:bottom w:val="none" w:sz="0" w:space="0" w:color="auto"/>
        <w:right w:val="none" w:sz="0" w:space="0" w:color="auto"/>
      </w:divBdr>
    </w:div>
    <w:div w:id="1463033422">
      <w:bodyDiv w:val="1"/>
      <w:marLeft w:val="0"/>
      <w:marRight w:val="0"/>
      <w:marTop w:val="0"/>
      <w:marBottom w:val="0"/>
      <w:divBdr>
        <w:top w:val="none" w:sz="0" w:space="0" w:color="auto"/>
        <w:left w:val="none" w:sz="0" w:space="0" w:color="auto"/>
        <w:bottom w:val="none" w:sz="0" w:space="0" w:color="auto"/>
        <w:right w:val="none" w:sz="0" w:space="0" w:color="auto"/>
      </w:divBdr>
    </w:div>
    <w:div w:id="1509641091">
      <w:bodyDiv w:val="1"/>
      <w:marLeft w:val="0"/>
      <w:marRight w:val="0"/>
      <w:marTop w:val="0"/>
      <w:marBottom w:val="0"/>
      <w:divBdr>
        <w:top w:val="none" w:sz="0" w:space="0" w:color="auto"/>
        <w:left w:val="none" w:sz="0" w:space="0" w:color="auto"/>
        <w:bottom w:val="none" w:sz="0" w:space="0" w:color="auto"/>
        <w:right w:val="none" w:sz="0" w:space="0" w:color="auto"/>
      </w:divBdr>
    </w:div>
    <w:div w:id="1544563964">
      <w:bodyDiv w:val="1"/>
      <w:marLeft w:val="0"/>
      <w:marRight w:val="0"/>
      <w:marTop w:val="0"/>
      <w:marBottom w:val="0"/>
      <w:divBdr>
        <w:top w:val="none" w:sz="0" w:space="0" w:color="auto"/>
        <w:left w:val="none" w:sz="0" w:space="0" w:color="auto"/>
        <w:bottom w:val="none" w:sz="0" w:space="0" w:color="auto"/>
        <w:right w:val="none" w:sz="0" w:space="0" w:color="auto"/>
      </w:divBdr>
    </w:div>
    <w:div w:id="1593316390">
      <w:bodyDiv w:val="1"/>
      <w:marLeft w:val="0"/>
      <w:marRight w:val="0"/>
      <w:marTop w:val="0"/>
      <w:marBottom w:val="0"/>
      <w:divBdr>
        <w:top w:val="none" w:sz="0" w:space="0" w:color="auto"/>
        <w:left w:val="none" w:sz="0" w:space="0" w:color="auto"/>
        <w:bottom w:val="none" w:sz="0" w:space="0" w:color="auto"/>
        <w:right w:val="none" w:sz="0" w:space="0" w:color="auto"/>
      </w:divBdr>
    </w:div>
    <w:div w:id="1637904628">
      <w:bodyDiv w:val="1"/>
      <w:marLeft w:val="0"/>
      <w:marRight w:val="0"/>
      <w:marTop w:val="0"/>
      <w:marBottom w:val="0"/>
      <w:divBdr>
        <w:top w:val="none" w:sz="0" w:space="0" w:color="auto"/>
        <w:left w:val="none" w:sz="0" w:space="0" w:color="auto"/>
        <w:bottom w:val="none" w:sz="0" w:space="0" w:color="auto"/>
        <w:right w:val="none" w:sz="0" w:space="0" w:color="auto"/>
      </w:divBdr>
    </w:div>
    <w:div w:id="1662124931">
      <w:bodyDiv w:val="1"/>
      <w:marLeft w:val="0"/>
      <w:marRight w:val="0"/>
      <w:marTop w:val="0"/>
      <w:marBottom w:val="0"/>
      <w:divBdr>
        <w:top w:val="none" w:sz="0" w:space="0" w:color="auto"/>
        <w:left w:val="none" w:sz="0" w:space="0" w:color="auto"/>
        <w:bottom w:val="none" w:sz="0" w:space="0" w:color="auto"/>
        <w:right w:val="none" w:sz="0" w:space="0" w:color="auto"/>
      </w:divBdr>
    </w:div>
    <w:div w:id="1670477842">
      <w:bodyDiv w:val="1"/>
      <w:marLeft w:val="0"/>
      <w:marRight w:val="0"/>
      <w:marTop w:val="0"/>
      <w:marBottom w:val="0"/>
      <w:divBdr>
        <w:top w:val="none" w:sz="0" w:space="0" w:color="auto"/>
        <w:left w:val="none" w:sz="0" w:space="0" w:color="auto"/>
        <w:bottom w:val="none" w:sz="0" w:space="0" w:color="auto"/>
        <w:right w:val="none" w:sz="0" w:space="0" w:color="auto"/>
      </w:divBdr>
    </w:div>
    <w:div w:id="1711570059">
      <w:bodyDiv w:val="1"/>
      <w:marLeft w:val="0"/>
      <w:marRight w:val="0"/>
      <w:marTop w:val="0"/>
      <w:marBottom w:val="0"/>
      <w:divBdr>
        <w:top w:val="none" w:sz="0" w:space="0" w:color="auto"/>
        <w:left w:val="none" w:sz="0" w:space="0" w:color="auto"/>
        <w:bottom w:val="none" w:sz="0" w:space="0" w:color="auto"/>
        <w:right w:val="none" w:sz="0" w:space="0" w:color="auto"/>
      </w:divBdr>
    </w:div>
    <w:div w:id="1743211444">
      <w:bodyDiv w:val="1"/>
      <w:marLeft w:val="0"/>
      <w:marRight w:val="0"/>
      <w:marTop w:val="0"/>
      <w:marBottom w:val="0"/>
      <w:divBdr>
        <w:top w:val="none" w:sz="0" w:space="0" w:color="auto"/>
        <w:left w:val="none" w:sz="0" w:space="0" w:color="auto"/>
        <w:bottom w:val="none" w:sz="0" w:space="0" w:color="auto"/>
        <w:right w:val="none" w:sz="0" w:space="0" w:color="auto"/>
      </w:divBdr>
    </w:div>
    <w:div w:id="1789423503">
      <w:bodyDiv w:val="1"/>
      <w:marLeft w:val="0"/>
      <w:marRight w:val="0"/>
      <w:marTop w:val="0"/>
      <w:marBottom w:val="0"/>
      <w:divBdr>
        <w:top w:val="none" w:sz="0" w:space="0" w:color="auto"/>
        <w:left w:val="none" w:sz="0" w:space="0" w:color="auto"/>
        <w:bottom w:val="none" w:sz="0" w:space="0" w:color="auto"/>
        <w:right w:val="none" w:sz="0" w:space="0" w:color="auto"/>
      </w:divBdr>
    </w:div>
    <w:div w:id="1824462667">
      <w:bodyDiv w:val="1"/>
      <w:marLeft w:val="0"/>
      <w:marRight w:val="0"/>
      <w:marTop w:val="0"/>
      <w:marBottom w:val="0"/>
      <w:divBdr>
        <w:top w:val="none" w:sz="0" w:space="0" w:color="auto"/>
        <w:left w:val="none" w:sz="0" w:space="0" w:color="auto"/>
        <w:bottom w:val="none" w:sz="0" w:space="0" w:color="auto"/>
        <w:right w:val="none" w:sz="0" w:space="0" w:color="auto"/>
      </w:divBdr>
    </w:div>
    <w:div w:id="1858428311">
      <w:bodyDiv w:val="1"/>
      <w:marLeft w:val="0"/>
      <w:marRight w:val="0"/>
      <w:marTop w:val="0"/>
      <w:marBottom w:val="0"/>
      <w:divBdr>
        <w:top w:val="none" w:sz="0" w:space="0" w:color="auto"/>
        <w:left w:val="none" w:sz="0" w:space="0" w:color="auto"/>
        <w:bottom w:val="none" w:sz="0" w:space="0" w:color="auto"/>
        <w:right w:val="none" w:sz="0" w:space="0" w:color="auto"/>
      </w:divBdr>
    </w:div>
    <w:div w:id="1869948042">
      <w:bodyDiv w:val="1"/>
      <w:marLeft w:val="0"/>
      <w:marRight w:val="0"/>
      <w:marTop w:val="0"/>
      <w:marBottom w:val="0"/>
      <w:divBdr>
        <w:top w:val="none" w:sz="0" w:space="0" w:color="auto"/>
        <w:left w:val="none" w:sz="0" w:space="0" w:color="auto"/>
        <w:bottom w:val="none" w:sz="0" w:space="0" w:color="auto"/>
        <w:right w:val="none" w:sz="0" w:space="0" w:color="auto"/>
      </w:divBdr>
    </w:div>
    <w:div w:id="1893299309">
      <w:bodyDiv w:val="1"/>
      <w:marLeft w:val="0"/>
      <w:marRight w:val="0"/>
      <w:marTop w:val="0"/>
      <w:marBottom w:val="0"/>
      <w:divBdr>
        <w:top w:val="none" w:sz="0" w:space="0" w:color="auto"/>
        <w:left w:val="none" w:sz="0" w:space="0" w:color="auto"/>
        <w:bottom w:val="none" w:sz="0" w:space="0" w:color="auto"/>
        <w:right w:val="none" w:sz="0" w:space="0" w:color="auto"/>
      </w:divBdr>
    </w:div>
    <w:div w:id="1894846214">
      <w:bodyDiv w:val="1"/>
      <w:marLeft w:val="0"/>
      <w:marRight w:val="0"/>
      <w:marTop w:val="0"/>
      <w:marBottom w:val="0"/>
      <w:divBdr>
        <w:top w:val="none" w:sz="0" w:space="0" w:color="auto"/>
        <w:left w:val="none" w:sz="0" w:space="0" w:color="auto"/>
        <w:bottom w:val="none" w:sz="0" w:space="0" w:color="auto"/>
        <w:right w:val="none" w:sz="0" w:space="0" w:color="auto"/>
      </w:divBdr>
    </w:div>
    <w:div w:id="1898011851">
      <w:bodyDiv w:val="1"/>
      <w:marLeft w:val="0"/>
      <w:marRight w:val="0"/>
      <w:marTop w:val="0"/>
      <w:marBottom w:val="0"/>
      <w:divBdr>
        <w:top w:val="none" w:sz="0" w:space="0" w:color="auto"/>
        <w:left w:val="none" w:sz="0" w:space="0" w:color="auto"/>
        <w:bottom w:val="none" w:sz="0" w:space="0" w:color="auto"/>
        <w:right w:val="none" w:sz="0" w:space="0" w:color="auto"/>
      </w:divBdr>
    </w:div>
    <w:div w:id="1905292885">
      <w:bodyDiv w:val="1"/>
      <w:marLeft w:val="0"/>
      <w:marRight w:val="0"/>
      <w:marTop w:val="0"/>
      <w:marBottom w:val="0"/>
      <w:divBdr>
        <w:top w:val="none" w:sz="0" w:space="0" w:color="auto"/>
        <w:left w:val="none" w:sz="0" w:space="0" w:color="auto"/>
        <w:bottom w:val="none" w:sz="0" w:space="0" w:color="auto"/>
        <w:right w:val="none" w:sz="0" w:space="0" w:color="auto"/>
      </w:divBdr>
    </w:div>
    <w:div w:id="1916091840">
      <w:bodyDiv w:val="1"/>
      <w:marLeft w:val="0"/>
      <w:marRight w:val="0"/>
      <w:marTop w:val="0"/>
      <w:marBottom w:val="0"/>
      <w:divBdr>
        <w:top w:val="none" w:sz="0" w:space="0" w:color="auto"/>
        <w:left w:val="none" w:sz="0" w:space="0" w:color="auto"/>
        <w:bottom w:val="none" w:sz="0" w:space="0" w:color="auto"/>
        <w:right w:val="none" w:sz="0" w:space="0" w:color="auto"/>
      </w:divBdr>
    </w:div>
    <w:div w:id="1919054285">
      <w:bodyDiv w:val="1"/>
      <w:marLeft w:val="0"/>
      <w:marRight w:val="0"/>
      <w:marTop w:val="0"/>
      <w:marBottom w:val="0"/>
      <w:divBdr>
        <w:top w:val="none" w:sz="0" w:space="0" w:color="auto"/>
        <w:left w:val="none" w:sz="0" w:space="0" w:color="auto"/>
        <w:bottom w:val="none" w:sz="0" w:space="0" w:color="auto"/>
        <w:right w:val="none" w:sz="0" w:space="0" w:color="auto"/>
      </w:divBdr>
    </w:div>
    <w:div w:id="1939674085">
      <w:bodyDiv w:val="1"/>
      <w:marLeft w:val="0"/>
      <w:marRight w:val="0"/>
      <w:marTop w:val="0"/>
      <w:marBottom w:val="0"/>
      <w:divBdr>
        <w:top w:val="none" w:sz="0" w:space="0" w:color="auto"/>
        <w:left w:val="none" w:sz="0" w:space="0" w:color="auto"/>
        <w:bottom w:val="none" w:sz="0" w:space="0" w:color="auto"/>
        <w:right w:val="none" w:sz="0" w:space="0" w:color="auto"/>
      </w:divBdr>
    </w:div>
    <w:div w:id="1964724014">
      <w:bodyDiv w:val="1"/>
      <w:marLeft w:val="0"/>
      <w:marRight w:val="0"/>
      <w:marTop w:val="0"/>
      <w:marBottom w:val="0"/>
      <w:divBdr>
        <w:top w:val="none" w:sz="0" w:space="0" w:color="auto"/>
        <w:left w:val="none" w:sz="0" w:space="0" w:color="auto"/>
        <w:bottom w:val="none" w:sz="0" w:space="0" w:color="auto"/>
        <w:right w:val="none" w:sz="0" w:space="0" w:color="auto"/>
      </w:divBdr>
    </w:div>
    <w:div w:id="1986617349">
      <w:bodyDiv w:val="1"/>
      <w:marLeft w:val="0"/>
      <w:marRight w:val="0"/>
      <w:marTop w:val="0"/>
      <w:marBottom w:val="0"/>
      <w:divBdr>
        <w:top w:val="none" w:sz="0" w:space="0" w:color="auto"/>
        <w:left w:val="none" w:sz="0" w:space="0" w:color="auto"/>
        <w:bottom w:val="none" w:sz="0" w:space="0" w:color="auto"/>
        <w:right w:val="none" w:sz="0" w:space="0" w:color="auto"/>
      </w:divBdr>
    </w:div>
    <w:div w:id="2005008901">
      <w:bodyDiv w:val="1"/>
      <w:marLeft w:val="0"/>
      <w:marRight w:val="0"/>
      <w:marTop w:val="0"/>
      <w:marBottom w:val="0"/>
      <w:divBdr>
        <w:top w:val="none" w:sz="0" w:space="0" w:color="auto"/>
        <w:left w:val="none" w:sz="0" w:space="0" w:color="auto"/>
        <w:bottom w:val="none" w:sz="0" w:space="0" w:color="auto"/>
        <w:right w:val="none" w:sz="0" w:space="0" w:color="auto"/>
      </w:divBdr>
    </w:div>
    <w:div w:id="2027366560">
      <w:bodyDiv w:val="1"/>
      <w:marLeft w:val="0"/>
      <w:marRight w:val="0"/>
      <w:marTop w:val="0"/>
      <w:marBottom w:val="0"/>
      <w:divBdr>
        <w:top w:val="none" w:sz="0" w:space="0" w:color="auto"/>
        <w:left w:val="none" w:sz="0" w:space="0" w:color="auto"/>
        <w:bottom w:val="none" w:sz="0" w:space="0" w:color="auto"/>
        <w:right w:val="none" w:sz="0" w:space="0" w:color="auto"/>
      </w:divBdr>
    </w:div>
    <w:div w:id="2044474420">
      <w:bodyDiv w:val="1"/>
      <w:marLeft w:val="0"/>
      <w:marRight w:val="0"/>
      <w:marTop w:val="0"/>
      <w:marBottom w:val="0"/>
      <w:divBdr>
        <w:top w:val="none" w:sz="0" w:space="0" w:color="auto"/>
        <w:left w:val="none" w:sz="0" w:space="0" w:color="auto"/>
        <w:bottom w:val="none" w:sz="0" w:space="0" w:color="auto"/>
        <w:right w:val="none" w:sz="0" w:space="0" w:color="auto"/>
      </w:divBdr>
    </w:div>
    <w:div w:id="2065173851">
      <w:bodyDiv w:val="1"/>
      <w:marLeft w:val="0"/>
      <w:marRight w:val="0"/>
      <w:marTop w:val="0"/>
      <w:marBottom w:val="0"/>
      <w:divBdr>
        <w:top w:val="none" w:sz="0" w:space="0" w:color="auto"/>
        <w:left w:val="none" w:sz="0" w:space="0" w:color="auto"/>
        <w:bottom w:val="none" w:sz="0" w:space="0" w:color="auto"/>
        <w:right w:val="none" w:sz="0" w:space="0" w:color="auto"/>
      </w:divBdr>
    </w:div>
    <w:div w:id="2073966301">
      <w:bodyDiv w:val="1"/>
      <w:marLeft w:val="0"/>
      <w:marRight w:val="0"/>
      <w:marTop w:val="0"/>
      <w:marBottom w:val="0"/>
      <w:divBdr>
        <w:top w:val="none" w:sz="0" w:space="0" w:color="auto"/>
        <w:left w:val="none" w:sz="0" w:space="0" w:color="auto"/>
        <w:bottom w:val="none" w:sz="0" w:space="0" w:color="auto"/>
        <w:right w:val="none" w:sz="0" w:space="0" w:color="auto"/>
      </w:divBdr>
    </w:div>
    <w:div w:id="2120173319">
      <w:bodyDiv w:val="1"/>
      <w:marLeft w:val="0"/>
      <w:marRight w:val="0"/>
      <w:marTop w:val="0"/>
      <w:marBottom w:val="0"/>
      <w:divBdr>
        <w:top w:val="none" w:sz="0" w:space="0" w:color="auto"/>
        <w:left w:val="none" w:sz="0" w:space="0" w:color="auto"/>
        <w:bottom w:val="none" w:sz="0" w:space="0" w:color="auto"/>
        <w:right w:val="none" w:sz="0" w:space="0" w:color="auto"/>
      </w:divBdr>
    </w:div>
    <w:div w:id="2127001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utogeneradores@essa.com.co" TargetMode="External"/><Relationship Id="rId18" Type="http://schemas.openxmlformats.org/officeDocument/2006/relationships/hyperlink" Target="mailto:autogeneradores@essa.com.co"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essa.com.co/site/serviciosdigitales" TargetMode="External"/><Relationship Id="rId17" Type="http://schemas.openxmlformats.org/officeDocument/2006/relationships/hyperlink" Target="mailto:zandra.jerez@essa.com.co" TargetMode="External"/><Relationship Id="rId2" Type="http://schemas.openxmlformats.org/officeDocument/2006/relationships/customXml" Target="../customXml/item2.xml"/><Relationship Id="rId16" Type="http://schemas.openxmlformats.org/officeDocument/2006/relationships/hyperlink" Target="mailto:autogeneradores@essa.com.co"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utogeneradores@essa.com.co"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autogeneradores@essa.com.co"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1.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utogeneradores@essa.com.co"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18C68EB4B84E01AC14FCCC63626DF5"/>
        <w:category>
          <w:name w:val="General"/>
          <w:gallery w:val="placeholder"/>
        </w:category>
        <w:types>
          <w:type w:val="bbPlcHdr"/>
        </w:types>
        <w:behaviors>
          <w:behavior w:val="content"/>
        </w:behaviors>
        <w:guid w:val="{13F02CE8-34CC-4777-94C6-22380237474F}"/>
      </w:docPartPr>
      <w:docPartBody>
        <w:p w:rsidR="00F33EB5" w:rsidRDefault="00F33EB5">
          <w:r w:rsidRPr="000A6045">
            <w:rPr>
              <w:rStyle w:val="Textodelmarcadordeposicin"/>
            </w:rPr>
            <w:t>[FECHA_ACTUAL]</w:t>
          </w:r>
        </w:p>
      </w:docPartBody>
    </w:docPart>
    <w:docPart>
      <w:docPartPr>
        <w:name w:val="F7EC280639244E829EFBC390926E4CDE"/>
        <w:category>
          <w:name w:val="General"/>
          <w:gallery w:val="placeholder"/>
        </w:category>
        <w:types>
          <w:type w:val="bbPlcHdr"/>
        </w:types>
        <w:behaviors>
          <w:behavior w:val="content"/>
        </w:behaviors>
        <w:guid w:val="{FBF5133F-55E3-4704-B580-FE5068430FE8}"/>
      </w:docPartPr>
      <w:docPartBody>
        <w:p w:rsidR="00F33EB5" w:rsidRDefault="00F33EB5" w:rsidP="00F33EB5">
          <w:pPr>
            <w:pStyle w:val="F7EC280639244E829EFBC390926E4CDE"/>
          </w:pPr>
          <w:r w:rsidRPr="00BE70C7">
            <w:rPr>
              <w:rStyle w:val="Textodelmarcadordeposicin"/>
            </w:rPr>
            <w:t>[CORREO_ELECTRONICO]</w:t>
          </w:r>
        </w:p>
      </w:docPartBody>
    </w:docPart>
    <w:docPart>
      <w:docPartPr>
        <w:name w:val="2F76BD1246074286B03E4C26A10162BD"/>
        <w:category>
          <w:name w:val="General"/>
          <w:gallery w:val="placeholder"/>
        </w:category>
        <w:types>
          <w:type w:val="bbPlcHdr"/>
        </w:types>
        <w:behaviors>
          <w:behavior w:val="content"/>
        </w:behaviors>
        <w:guid w:val="{7A722C05-C3B3-43E8-84B1-31893C84540A}"/>
      </w:docPartPr>
      <w:docPartBody>
        <w:p w:rsidR="00F33EB5" w:rsidRDefault="00F33EB5" w:rsidP="00F33EB5">
          <w:pPr>
            <w:pStyle w:val="2F76BD1246074286B03E4C26A10162BD"/>
          </w:pPr>
          <w:r w:rsidRPr="00BE70C7">
            <w:rPr>
              <w:rStyle w:val="Textodelmarcadordeposicin"/>
            </w:rPr>
            <w:t>[CELULAR]</w:t>
          </w:r>
        </w:p>
      </w:docPartBody>
    </w:docPart>
    <w:docPart>
      <w:docPartPr>
        <w:name w:val="5CB714C87EDB4C54AD599328603611BB"/>
        <w:category>
          <w:name w:val="General"/>
          <w:gallery w:val="placeholder"/>
        </w:category>
        <w:types>
          <w:type w:val="bbPlcHdr"/>
        </w:types>
        <w:behaviors>
          <w:behavior w:val="content"/>
        </w:behaviors>
        <w:guid w:val="{99382AF6-BCE2-4470-B1E3-417204DDFAD3}"/>
      </w:docPartPr>
      <w:docPartBody>
        <w:p w:rsidR="00F33EB5" w:rsidRDefault="00F33EB5" w:rsidP="00F33EB5">
          <w:pPr>
            <w:pStyle w:val="5CB714C87EDB4C54AD599328603611BB"/>
          </w:pPr>
          <w:r w:rsidRPr="00505AEF">
            <w:rPr>
              <w:rStyle w:val="Textodelmarcadordeposicin"/>
            </w:rPr>
            <w:t>[DIRECCION_SUSCRIPTOR]</w:t>
          </w:r>
        </w:p>
      </w:docPartBody>
    </w:docPart>
    <w:docPart>
      <w:docPartPr>
        <w:name w:val="D49E8FC8F7C54F3789A11C485780EE54"/>
        <w:category>
          <w:name w:val="General"/>
          <w:gallery w:val="placeholder"/>
        </w:category>
        <w:types>
          <w:type w:val="bbPlcHdr"/>
        </w:types>
        <w:behaviors>
          <w:behavior w:val="content"/>
        </w:behaviors>
        <w:guid w:val="{39D157A1-8906-44F6-8C91-AA49757186D9}"/>
      </w:docPartPr>
      <w:docPartBody>
        <w:p w:rsidR="00F33EB5" w:rsidRDefault="00F33EB5" w:rsidP="00F33EB5">
          <w:pPr>
            <w:pStyle w:val="D49E8FC8F7C54F3789A11C485780EE54"/>
          </w:pPr>
          <w:r w:rsidRPr="00505AEF">
            <w:rPr>
              <w:rStyle w:val="Textodelmarcadordeposicin"/>
            </w:rPr>
            <w:t>[MUNICIPIO_SUSCRIPTOR]</w:t>
          </w:r>
        </w:p>
      </w:docPartBody>
    </w:docPart>
    <w:docPart>
      <w:docPartPr>
        <w:name w:val="5B2F63DD394A454FA05FE84868EE2014"/>
        <w:category>
          <w:name w:val="General"/>
          <w:gallery w:val="placeholder"/>
        </w:category>
        <w:types>
          <w:type w:val="bbPlcHdr"/>
        </w:types>
        <w:behaviors>
          <w:behavior w:val="content"/>
        </w:behaviors>
        <w:guid w:val="{248DA422-5CCB-42F9-A7C1-FEC2451A4012}"/>
      </w:docPartPr>
      <w:docPartBody>
        <w:p w:rsidR="00F33EB5" w:rsidRDefault="00F33EB5" w:rsidP="00F33EB5">
          <w:pPr>
            <w:pStyle w:val="5B2F63DD394A454FA05FE84868EE2014"/>
          </w:pPr>
          <w:r w:rsidRPr="00BE70C7">
            <w:rPr>
              <w:rStyle w:val="Textodelmarcadordeposicin"/>
            </w:rPr>
            <w:t>[FECHA_RECIBIDO]</w:t>
          </w:r>
        </w:p>
      </w:docPartBody>
    </w:docPart>
    <w:docPart>
      <w:docPartPr>
        <w:name w:val="9A19A3CC42234E78B2A70BF705E62131"/>
        <w:category>
          <w:name w:val="General"/>
          <w:gallery w:val="placeholder"/>
        </w:category>
        <w:types>
          <w:type w:val="bbPlcHdr"/>
        </w:types>
        <w:behaviors>
          <w:behavior w:val="content"/>
        </w:behaviors>
        <w:guid w:val="{F92463CC-D60A-4B4C-8003-62790B9598BF}"/>
      </w:docPartPr>
      <w:docPartBody>
        <w:p w:rsidR="00F33EB5" w:rsidRDefault="00F33EB5" w:rsidP="00F33EB5">
          <w:pPr>
            <w:pStyle w:val="9A19A3CC42234E78B2A70BF705E62131"/>
          </w:pPr>
          <w:r w:rsidRPr="00BE70C7">
            <w:rPr>
              <w:rStyle w:val="Textodelmarcadordeposicin"/>
            </w:rPr>
            <w:t>[PROCESO]</w:t>
          </w:r>
        </w:p>
      </w:docPartBody>
    </w:docPart>
    <w:docPart>
      <w:docPartPr>
        <w:name w:val="E1CE6FCA2F2449D8AF9976D1282031DC"/>
        <w:category>
          <w:name w:val="General"/>
          <w:gallery w:val="placeholder"/>
        </w:category>
        <w:types>
          <w:type w:val="bbPlcHdr"/>
        </w:types>
        <w:behaviors>
          <w:behavior w:val="content"/>
        </w:behaviors>
        <w:guid w:val="{67AF0360-E86C-486A-8579-43B596265413}"/>
      </w:docPartPr>
      <w:docPartBody>
        <w:p w:rsidR="00F33EB5" w:rsidRDefault="00F33EB5" w:rsidP="00F33EB5">
          <w:pPr>
            <w:pStyle w:val="E1CE6FCA2F2449D8AF9976D1282031DC"/>
          </w:pPr>
          <w:r w:rsidRPr="00BE70C7">
            <w:rPr>
              <w:rStyle w:val="Textodelmarcadordeposicin"/>
            </w:rPr>
            <w:t>[CUENTA]</w:t>
          </w:r>
        </w:p>
      </w:docPartBody>
    </w:docPart>
    <w:docPart>
      <w:docPartPr>
        <w:name w:val="AFDA0E5EBE434D77B074F5FB5FF450C0"/>
        <w:category>
          <w:name w:val="General"/>
          <w:gallery w:val="placeholder"/>
        </w:category>
        <w:types>
          <w:type w:val="bbPlcHdr"/>
        </w:types>
        <w:behaviors>
          <w:behavior w:val="content"/>
        </w:behaviors>
        <w:guid w:val="{F0CE0E57-D0A6-4328-820E-BE5F028A00C8}"/>
      </w:docPartPr>
      <w:docPartBody>
        <w:p w:rsidR="00F33EB5" w:rsidRDefault="00F33EB5" w:rsidP="00F33EB5">
          <w:pPr>
            <w:pStyle w:val="AFDA0E5EBE434D77B074F5FB5FF450C0"/>
          </w:pPr>
          <w:r w:rsidRPr="00C00F90">
            <w:rPr>
              <w:rStyle w:val="Textodelmarcadordeposicin"/>
            </w:rPr>
            <w:t>[TRANSFORMADOR]</w:t>
          </w:r>
        </w:p>
      </w:docPartBody>
    </w:docPart>
    <w:docPart>
      <w:docPartPr>
        <w:name w:val="B093901A68A24DA6A40C65245ED1349E"/>
        <w:category>
          <w:name w:val="General"/>
          <w:gallery w:val="placeholder"/>
        </w:category>
        <w:types>
          <w:type w:val="bbPlcHdr"/>
        </w:types>
        <w:behaviors>
          <w:behavior w:val="content"/>
        </w:behaviors>
        <w:guid w:val="{17BE06E7-1837-4718-A87E-6B279E01416D}"/>
      </w:docPartPr>
      <w:docPartBody>
        <w:p w:rsidR="00F33EB5" w:rsidRDefault="00F33EB5" w:rsidP="00F33EB5">
          <w:pPr>
            <w:pStyle w:val="B093901A68A24DA6A40C65245ED1349E"/>
          </w:pPr>
          <w:r w:rsidRPr="00BE70C7">
            <w:rPr>
              <w:rStyle w:val="Textodelmarcadordeposicin"/>
            </w:rPr>
            <w:t>[CIRCUITO]</w:t>
          </w:r>
        </w:p>
      </w:docPartBody>
    </w:docPart>
    <w:docPart>
      <w:docPartPr>
        <w:name w:val="CEE7BC57C99049D2A731C765AE1FA15C"/>
        <w:category>
          <w:name w:val="General"/>
          <w:gallery w:val="placeholder"/>
        </w:category>
        <w:types>
          <w:type w:val="bbPlcHdr"/>
        </w:types>
        <w:behaviors>
          <w:behavior w:val="content"/>
        </w:behaviors>
        <w:guid w:val="{D1C51DB8-E890-45F3-B394-2E684407DB48}"/>
      </w:docPartPr>
      <w:docPartBody>
        <w:p w:rsidR="00000000" w:rsidRDefault="00845D84" w:rsidP="00845D84">
          <w:pPr>
            <w:pStyle w:val="CEE7BC57C99049D2A731C765AE1FA15C"/>
          </w:pPr>
          <w:r w:rsidRPr="00DB0B46">
            <w:rPr>
              <w:rStyle w:val="Textodelmarcadordeposicin"/>
            </w:rPr>
            <w:t>[NOMBRE_SOLICITANTE]</w:t>
          </w:r>
        </w:p>
      </w:docPartBody>
    </w:docPart>
    <w:docPart>
      <w:docPartPr>
        <w:name w:val="194E9F7846074C30968A8623162F74AF"/>
        <w:category>
          <w:name w:val="General"/>
          <w:gallery w:val="placeholder"/>
        </w:category>
        <w:types>
          <w:type w:val="bbPlcHdr"/>
        </w:types>
        <w:behaviors>
          <w:behavior w:val="content"/>
        </w:behaviors>
        <w:guid w:val="{AF528440-D639-4CC2-B36F-DA16A03FA442}"/>
      </w:docPartPr>
      <w:docPartBody>
        <w:p w:rsidR="00000000" w:rsidRDefault="00845D84" w:rsidP="00845D84">
          <w:pPr>
            <w:pStyle w:val="194E9F7846074C30968A8623162F74AF"/>
          </w:pPr>
          <w:r w:rsidRPr="00DB47A2">
            <w:rPr>
              <w:rStyle w:val="Textodelmarcadordeposicin"/>
            </w:rPr>
            <w:t>[DIRECCION_SOLICITANTE]</w:t>
          </w:r>
        </w:p>
      </w:docPartBody>
    </w:docPart>
    <w:docPart>
      <w:docPartPr>
        <w:name w:val="66655547CD664EE18CC2FAD7DBC3AA89"/>
        <w:category>
          <w:name w:val="General"/>
          <w:gallery w:val="placeholder"/>
        </w:category>
        <w:types>
          <w:type w:val="bbPlcHdr"/>
        </w:types>
        <w:behaviors>
          <w:behavior w:val="content"/>
        </w:behaviors>
        <w:guid w:val="{BE44E811-0D7E-40B1-A1C5-1E8492445CED}"/>
      </w:docPartPr>
      <w:docPartBody>
        <w:p w:rsidR="00000000" w:rsidRDefault="00845D84" w:rsidP="00845D84">
          <w:pPr>
            <w:pStyle w:val="66655547CD664EE18CC2FAD7DBC3AA89"/>
          </w:pPr>
          <w:r w:rsidRPr="00DB47A2">
            <w:rPr>
              <w:rStyle w:val="Textodelmarcadordeposicin"/>
            </w:rPr>
            <w:t>[MUNICIPIO_SOLICITANTE]</w:t>
          </w:r>
        </w:p>
      </w:docPartBody>
    </w:docPart>
    <w:docPart>
      <w:docPartPr>
        <w:name w:val="1BF1F9EA0A8D43168689A40DB1FAF28F"/>
        <w:category>
          <w:name w:val="General"/>
          <w:gallery w:val="placeholder"/>
        </w:category>
        <w:types>
          <w:type w:val="bbPlcHdr"/>
        </w:types>
        <w:behaviors>
          <w:behavior w:val="content"/>
        </w:behaviors>
        <w:guid w:val="{B2D1F39F-2F39-4CB7-961E-6188F731D9BB}"/>
      </w:docPartPr>
      <w:docPartBody>
        <w:p w:rsidR="00000000" w:rsidRDefault="00845D84" w:rsidP="00845D84">
          <w:pPr>
            <w:pStyle w:val="1BF1F9EA0A8D43168689A40DB1FAF28F"/>
          </w:pPr>
          <w:r w:rsidRPr="009013BA">
            <w:rPr>
              <w:rStyle w:val="Textodelmarcadordeposicin"/>
            </w:rPr>
            <w:t>[DEPARTAMENTO_SOLICITANTE]</w:t>
          </w:r>
        </w:p>
      </w:docPartBody>
    </w:docPart>
    <w:docPart>
      <w:docPartPr>
        <w:name w:val="0EBAE6A52C5D44A3A8738B038203A0A4"/>
        <w:category>
          <w:name w:val="General"/>
          <w:gallery w:val="placeholder"/>
        </w:category>
        <w:types>
          <w:type w:val="bbPlcHdr"/>
        </w:types>
        <w:behaviors>
          <w:behavior w:val="content"/>
        </w:behaviors>
        <w:guid w:val="{DE9EE65A-21E5-4F9E-8ED9-B96851C5214E}"/>
      </w:docPartPr>
      <w:docPartBody>
        <w:p w:rsidR="00000000" w:rsidRDefault="00845D84" w:rsidP="00845D84">
          <w:pPr>
            <w:pStyle w:val="0EBAE6A52C5D44A3A8738B038203A0A4"/>
          </w:pPr>
          <w:r w:rsidRPr="00DB47A2">
            <w:rPr>
              <w:rStyle w:val="Textodelmarcadordeposicin"/>
            </w:rPr>
            <w:t>[DIRECCION_SOLICITANTE]</w:t>
          </w:r>
        </w:p>
      </w:docPartBody>
    </w:docPart>
    <w:docPart>
      <w:docPartPr>
        <w:name w:val="1F8785FFE06847469B688A00CF6B874C"/>
        <w:category>
          <w:name w:val="General"/>
          <w:gallery w:val="placeholder"/>
        </w:category>
        <w:types>
          <w:type w:val="bbPlcHdr"/>
        </w:types>
        <w:behaviors>
          <w:behavior w:val="content"/>
        </w:behaviors>
        <w:guid w:val="{EFD606DF-4C79-4376-8FA9-15B3A174BD2C}"/>
      </w:docPartPr>
      <w:docPartBody>
        <w:p w:rsidR="00000000" w:rsidRDefault="00845D84" w:rsidP="00845D84">
          <w:pPr>
            <w:pStyle w:val="1F8785FFE06847469B688A00CF6B874C"/>
          </w:pPr>
          <w:r w:rsidRPr="001F5EB8">
            <w:rPr>
              <w:rStyle w:val="Textodelmarcadordeposicin"/>
              <w:lang w:eastAsia="en-US"/>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EB5"/>
    <w:rsid w:val="00072B10"/>
    <w:rsid w:val="001454C4"/>
    <w:rsid w:val="00290988"/>
    <w:rsid w:val="00845D84"/>
    <w:rsid w:val="00B95D93"/>
    <w:rsid w:val="00E74E7B"/>
    <w:rsid w:val="00ED5D02"/>
    <w:rsid w:val="00F33E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45D84"/>
    <w:rPr>
      <w:color w:val="808080"/>
    </w:rPr>
  </w:style>
  <w:style w:type="paragraph" w:customStyle="1" w:styleId="0516CFA2CF7A48A69D6B716048FFF652">
    <w:name w:val="0516CFA2CF7A48A69D6B716048FFF652"/>
    <w:rsid w:val="00F33EB5"/>
  </w:style>
  <w:style w:type="paragraph" w:customStyle="1" w:styleId="804FA6A3A2E5493FA1756667AA01A7E0">
    <w:name w:val="804FA6A3A2E5493FA1756667AA01A7E0"/>
    <w:rsid w:val="00F33EB5"/>
  </w:style>
  <w:style w:type="paragraph" w:customStyle="1" w:styleId="1465877B11EA4250941164EE1DB8925E">
    <w:name w:val="1465877B11EA4250941164EE1DB8925E"/>
    <w:rsid w:val="00F33EB5"/>
  </w:style>
  <w:style w:type="paragraph" w:customStyle="1" w:styleId="3197F57E923F4871B2FA477F1B5D1926">
    <w:name w:val="3197F57E923F4871B2FA477F1B5D1926"/>
    <w:rsid w:val="00F33EB5"/>
  </w:style>
  <w:style w:type="paragraph" w:customStyle="1" w:styleId="F7EC280639244E829EFBC390926E4CDE">
    <w:name w:val="F7EC280639244E829EFBC390926E4CDE"/>
    <w:rsid w:val="00F33EB5"/>
  </w:style>
  <w:style w:type="paragraph" w:customStyle="1" w:styleId="2F76BD1246074286B03E4C26A10162BD">
    <w:name w:val="2F76BD1246074286B03E4C26A10162BD"/>
    <w:rsid w:val="00F33EB5"/>
  </w:style>
  <w:style w:type="paragraph" w:customStyle="1" w:styleId="5CB714C87EDB4C54AD599328603611BB">
    <w:name w:val="5CB714C87EDB4C54AD599328603611BB"/>
    <w:rsid w:val="00F33EB5"/>
  </w:style>
  <w:style w:type="paragraph" w:customStyle="1" w:styleId="D49E8FC8F7C54F3789A11C485780EE54">
    <w:name w:val="D49E8FC8F7C54F3789A11C485780EE54"/>
    <w:rsid w:val="00F33EB5"/>
  </w:style>
  <w:style w:type="paragraph" w:customStyle="1" w:styleId="5B2F63DD394A454FA05FE84868EE2014">
    <w:name w:val="5B2F63DD394A454FA05FE84868EE2014"/>
    <w:rsid w:val="00F33EB5"/>
  </w:style>
  <w:style w:type="paragraph" w:customStyle="1" w:styleId="9A19A3CC42234E78B2A70BF705E62131">
    <w:name w:val="9A19A3CC42234E78B2A70BF705E62131"/>
    <w:rsid w:val="00F33EB5"/>
  </w:style>
  <w:style w:type="paragraph" w:customStyle="1" w:styleId="E1CE6FCA2F2449D8AF9976D1282031DC">
    <w:name w:val="E1CE6FCA2F2449D8AF9976D1282031DC"/>
    <w:rsid w:val="00F33EB5"/>
  </w:style>
  <w:style w:type="paragraph" w:customStyle="1" w:styleId="AFDA0E5EBE434D77B074F5FB5FF450C0">
    <w:name w:val="AFDA0E5EBE434D77B074F5FB5FF450C0"/>
    <w:rsid w:val="00F33EB5"/>
  </w:style>
  <w:style w:type="paragraph" w:customStyle="1" w:styleId="B093901A68A24DA6A40C65245ED1349E">
    <w:name w:val="B093901A68A24DA6A40C65245ED1349E"/>
    <w:rsid w:val="00F33EB5"/>
  </w:style>
  <w:style w:type="paragraph" w:customStyle="1" w:styleId="CEE7BC57C99049D2A731C765AE1FA15C">
    <w:name w:val="CEE7BC57C99049D2A731C765AE1FA15C"/>
    <w:rsid w:val="00845D84"/>
  </w:style>
  <w:style w:type="paragraph" w:customStyle="1" w:styleId="194E9F7846074C30968A8623162F74AF">
    <w:name w:val="194E9F7846074C30968A8623162F74AF"/>
    <w:rsid w:val="00845D84"/>
  </w:style>
  <w:style w:type="paragraph" w:customStyle="1" w:styleId="66655547CD664EE18CC2FAD7DBC3AA89">
    <w:name w:val="66655547CD664EE18CC2FAD7DBC3AA89"/>
    <w:rsid w:val="00845D84"/>
  </w:style>
  <w:style w:type="paragraph" w:customStyle="1" w:styleId="1BF1F9EA0A8D43168689A40DB1FAF28F">
    <w:name w:val="1BF1F9EA0A8D43168689A40DB1FAF28F"/>
    <w:rsid w:val="00845D84"/>
  </w:style>
  <w:style w:type="paragraph" w:customStyle="1" w:styleId="0EBAE6A52C5D44A3A8738B038203A0A4">
    <w:name w:val="0EBAE6A52C5D44A3A8738B038203A0A4"/>
    <w:rsid w:val="00845D84"/>
  </w:style>
  <w:style w:type="paragraph" w:customStyle="1" w:styleId="1F8785FFE06847469B688A00CF6B874C">
    <w:name w:val="1F8785FFE06847469B688A00CF6B874C"/>
    <w:rsid w:val="00845D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ns24:Sources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ns6="http://schemas.openxmlformats.org/schemaLibrary/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ns13="urn:schemas-microsoft-com:office:excel" xmlns:o="urn:schemas-microsoft-com:office:office" xmlns:w10="urn:schemas-microsoft-com:office:word" xmlns:v="urn:schemas-microsoft-com:vml" xmlns:ns17="urn:schemas-microsoft-com:office:powerpoint" xmlns:odx="http://opendope.org/xpaths" xmlns:odc="http://opendope.org/conditions" xmlns:odq="http://opendope.org/questions" xmlns:odi="http://opendope.org/components" xmlns:odgm="http://opendope.org/SmartArt/DataHierarchy" xmlns:ns24="http://schemas.openxmlformats.org/officeDocument/2006/bibliography" xmlns:ns25="http://schemas.openxmlformats.org/drawingml/2006/compatibility" xmlns:ns26="http://schemas.openxmlformats.org/drawingml/2006/lockedCanvas" StyleName="APA" SelectedStyle="\APA.XSL"/>
</file>

<file path=customXml/item3.xml><?xml version="1.0" encoding="utf-8"?>
<p:properties xmlns:p="http://schemas.microsoft.com/office/2006/metadata/properties" xmlns:xsi="http://www.w3.org/2001/XMLSchema-instance" xmlns:pc="http://schemas.microsoft.com/office/infopath/2007/PartnerControls">
  <documentManagement>
    <FECHA_ACTUAL xmlns="ddefae28-ca7a-452c-9dc3-1c5aca1ecda5" xsi:nil="true"/>
    <PROCESO xmlns="ddefae28-ca7a-452c-9dc3-1c5aca1ecda5">[NUMERO_PROCESO]</PROCESO>
    <CUENTA xmlns="ddefae28-ca7a-452c-9dc3-1c5aca1ecda5">[NUMERO_CUENTA]</CUENTA>
    <MUNICIPIO xmlns="ddefae28-ca7a-452c-9dc3-1c5aca1ecda5" xsi:nil="true"/>
    <CELULAR xmlns="ddefae28-ca7a-452c-9dc3-1c5aca1ecda5" xsi:nil="true"/>
    <DIRECCION xmlns="ddefae28-ca7a-452c-9dc3-1c5aca1ecda5" xsi:nil="true"/>
    <MUNICIPIO_SUSCRIPTOR xmlns="ddefae28-ca7a-452c-9dc3-1c5aca1ecda5">[MUNICIPIO_SUSCRIPTOR]</MUNICIPIO_SUSCRIPTOR>
    <NOMBRE_SUSCRIPTOR xmlns="ddefae28-ca7a-452c-9dc3-1c5aca1ecda5" xsi:nil="true"/>
    <FECHA_RECIBIDO xmlns="ddefae28-ca7a-452c-9dc3-1c5aca1ecda5" xsi:nil="true"/>
    <DIRECCION_SUSCRIPTOR xmlns="ddefae28-ca7a-452c-9dc3-1c5aca1ecda5">[DIRECCION_SOLICITANTE]</DIRECCION_SUSCRIPTOR>
    <NOMBRE xmlns="ddefae28-ca7a-452c-9dc3-1c5aca1ecda5" xsi:nil="true"/>
    <BARRIO xmlns="ddefae28-ca7a-452c-9dc3-1c5aca1ecda5" xsi:nil="true"/>
    <TRANSFORMADOR xmlns="ddefae28-ca7a-452c-9dc3-1c5aca1ecda5" xsi:nil="true"/>
    <CORREO_ELECTRONICO xmlns="ddefae28-ca7a-452c-9dc3-1c5aca1ecda5" xsi:nil="true"/>
    <CIRCUITO xmlns="ddefae28-ca7a-452c-9dc3-1c5aca1ecda5" xsi:nil="true"/>
    <DEPARTAMENTO xmlns="ddefae28-ca7a-452c-9dc3-1c5aca1ecda5" xsi:nil="true"/>
    <DESCARGAR xmlns="ddefae28-ca7a-452c-9dc3-1c5aca1ecd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5A333A964D6A44492B614C6AE6F412D" ma:contentTypeVersion="21" ma:contentTypeDescription="Crear nuevo documento." ma:contentTypeScope="" ma:versionID="aee4fa4cbfafed11b1a9acbd114a2aa6">
  <xsd:schema xmlns:xsd="http://www.w3.org/2001/XMLSchema" xmlns:xs="http://www.w3.org/2001/XMLSchema" xmlns:p="http://schemas.microsoft.com/office/2006/metadata/properties" xmlns:ns2="ddefae28-ca7a-452c-9dc3-1c5aca1ecda5" targetNamespace="http://schemas.microsoft.com/office/2006/metadata/properties" ma:root="true" ma:fieldsID="0aa534efeb70f16468b30f4dad2df513" ns2:_="">
    <xsd:import namespace="ddefae28-ca7a-452c-9dc3-1c5aca1ecd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ROCESO" minOccurs="0"/>
                <xsd:element ref="ns2:FECHA_ACTUAL" minOccurs="0"/>
                <xsd:element ref="ns2:NOMBRE" minOccurs="0"/>
                <xsd:element ref="ns2:DIRECCION" minOccurs="0"/>
                <xsd:element ref="ns2:BARRIO" minOccurs="0"/>
                <xsd:element ref="ns2:MUNICIPIO" minOccurs="0"/>
                <xsd:element ref="ns2:DEPARTAMENTO" minOccurs="0"/>
                <xsd:element ref="ns2:CORREO_ELECTRONICO" minOccurs="0"/>
                <xsd:element ref="ns2:CELULAR" minOccurs="0"/>
                <xsd:element ref="ns2:CUENTA" minOccurs="0"/>
                <xsd:element ref="ns2:NOMBRE_SUSCRIPTOR" minOccurs="0"/>
                <xsd:element ref="ns2:FECHA_RECIBIDO" minOccurs="0"/>
                <xsd:element ref="ns2:CIRCUITO" minOccurs="0"/>
                <xsd:element ref="ns2:TRANSFORMADOR" minOccurs="0"/>
                <xsd:element ref="ns2:DIRECCION_SUSCRIPTOR" minOccurs="0"/>
                <xsd:element ref="ns2:MUNICIPIO_SUSCRIPTOR"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efae28-ca7a-452c-9dc3-1c5aca1ecd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ROCESO" ma:index="11" nillable="true" ma:displayName="PROCESO" ma:format="Dropdown" ma:internalName="PROCESO">
      <xsd:simpleType>
        <xsd:restriction base="dms:Text">
          <xsd:maxLength value="255"/>
        </xsd:restriction>
      </xsd:simpleType>
    </xsd:element>
    <xsd:element name="FECHA_ACTUAL" ma:index="12" nillable="true" ma:displayName="FECHA_ACTUAL" ma:format="Dropdown" ma:internalName="FECHA_ACTUAL">
      <xsd:simpleType>
        <xsd:restriction base="dms:Text">
          <xsd:maxLength value="255"/>
        </xsd:restriction>
      </xsd:simpleType>
    </xsd:element>
    <xsd:element name="NOMBRE" ma:index="13" nillable="true" ma:displayName="NOMBRE" ma:format="Dropdown" ma:internalName="NOMBRE">
      <xsd:simpleType>
        <xsd:restriction base="dms:Text">
          <xsd:maxLength value="255"/>
        </xsd:restriction>
      </xsd:simpleType>
    </xsd:element>
    <xsd:element name="DIRECCION" ma:index="14" nillable="true" ma:displayName="DIRECCION" ma:format="Dropdown" ma:internalName="DIRECCION">
      <xsd:simpleType>
        <xsd:restriction base="dms:Text">
          <xsd:maxLength value="255"/>
        </xsd:restriction>
      </xsd:simpleType>
    </xsd:element>
    <xsd:element name="BARRIO" ma:index="15" nillable="true" ma:displayName="BARRIO" ma:format="Dropdown" ma:internalName="BARRIO">
      <xsd:simpleType>
        <xsd:restriction base="dms:Text">
          <xsd:maxLength value="255"/>
        </xsd:restriction>
      </xsd:simpleType>
    </xsd:element>
    <xsd:element name="MUNICIPIO" ma:index="16" nillable="true" ma:displayName="MUNICIPIO" ma:format="Dropdown" ma:internalName="MUNICIPIO">
      <xsd:simpleType>
        <xsd:restriction base="dms:Text">
          <xsd:maxLength value="255"/>
        </xsd:restriction>
      </xsd:simpleType>
    </xsd:element>
    <xsd:element name="DEPARTAMENTO" ma:index="17" nillable="true" ma:displayName="DEPARTAMENTO" ma:format="Dropdown" ma:internalName="DEPARTAMENTO">
      <xsd:simpleType>
        <xsd:restriction base="dms:Text">
          <xsd:maxLength value="255"/>
        </xsd:restriction>
      </xsd:simpleType>
    </xsd:element>
    <xsd:element name="CORREO_ELECTRONICO" ma:index="18" nillable="true" ma:displayName="CORREO_ELECTRONICO" ma:format="Dropdown" ma:internalName="CORREO_ELECTRONICO">
      <xsd:simpleType>
        <xsd:restriction base="dms:Text">
          <xsd:maxLength value="255"/>
        </xsd:restriction>
      </xsd:simpleType>
    </xsd:element>
    <xsd:element name="CELULAR" ma:index="19" nillable="true" ma:displayName="CELULAR" ma:format="Dropdown" ma:internalName="CELULAR">
      <xsd:simpleType>
        <xsd:restriction base="dms:Text">
          <xsd:maxLength value="255"/>
        </xsd:restriction>
      </xsd:simpleType>
    </xsd:element>
    <xsd:element name="CUENTA" ma:index="20" nillable="true" ma:displayName="CUENTA" ma:format="Dropdown" ma:internalName="CUENTA">
      <xsd:simpleType>
        <xsd:restriction base="dms:Text">
          <xsd:maxLength value="255"/>
        </xsd:restriction>
      </xsd:simpleType>
    </xsd:element>
    <xsd:element name="NOMBRE_SUSCRIPTOR" ma:index="21" nillable="true" ma:displayName="NOMBRE_SUSCRIPTOR" ma:format="Dropdown" ma:internalName="NOMBRE_SUSCRIPTOR">
      <xsd:simpleType>
        <xsd:restriction base="dms:Text">
          <xsd:maxLength value="255"/>
        </xsd:restriction>
      </xsd:simpleType>
    </xsd:element>
    <xsd:element name="FECHA_RECIBIDO" ma:index="22" nillable="true" ma:displayName="FECHA_RECIBIDO" ma:format="Dropdown" ma:internalName="FECHA_RECIBIDO">
      <xsd:simpleType>
        <xsd:restriction base="dms:Text">
          <xsd:maxLength value="255"/>
        </xsd:restriction>
      </xsd:simpleType>
    </xsd:element>
    <xsd:element name="CIRCUITO" ma:index="23" nillable="true" ma:displayName="CIRCUITO" ma:format="Dropdown" ma:internalName="CIRCUITO">
      <xsd:simpleType>
        <xsd:restriction base="dms:Text">
          <xsd:maxLength value="255"/>
        </xsd:restriction>
      </xsd:simpleType>
    </xsd:element>
    <xsd:element name="TRANSFORMADOR" ma:index="24" nillable="true" ma:displayName="TRANSFORMADOR" ma:format="Dropdown" ma:internalName="TRANSFORMADOR">
      <xsd:simpleType>
        <xsd:restriction base="dms:Text">
          <xsd:maxLength value="255"/>
        </xsd:restriction>
      </xsd:simpleType>
    </xsd:element>
    <xsd:element name="DIRECCION_SUSCRIPTOR" ma:index="25" nillable="true" ma:displayName="DIRECCION_SUSCRIPTOR" ma:format="Dropdown" ma:internalName="DIRECCION_SUSCRIPTOR">
      <xsd:simpleType>
        <xsd:restriction base="dms:Text">
          <xsd:maxLength value="255"/>
        </xsd:restriction>
      </xsd:simpleType>
    </xsd:element>
    <xsd:element name="MUNICIPIO_SUSCRIPTOR" ma:index="26" nillable="true" ma:displayName="MUNICIPIO_SUSCRIPTOR" ma:format="Dropdown" ma:internalName="MUNICIPIO_SUSCRIPTOR">
      <xsd:simpleType>
        <xsd:restriction base="dms:Text">
          <xsd:maxLength value="255"/>
        </xsd:restriction>
      </xsd:simpleType>
    </xsd:element>
    <xsd:element name="DESCARGAR" ma:index="27" nillable="true" ma:displayName="DESCARGAR"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3C34D8-2074-4AAF-ADE2-1C95B352488C}">
  <ds:schemaRefs>
    <ds:schemaRef ds:uri="http://schemas.microsoft.com/sharepoint/v3/contenttype/forms"/>
  </ds:schemaRefs>
</ds:datastoreItem>
</file>

<file path=customXml/itemProps2.xml><?xml version="1.0" encoding="utf-8"?>
<ds:datastoreItem xmlns:ds="http://schemas.openxmlformats.org/officeDocument/2006/customXml" ds:itemID="{76E3AE17-AA18-45FA-BC9F-0D922FA5E57D}">
  <ds:schemaRefs>
    <ds:schemaRef ds:uri="http://schemas.openxmlformats.org/wordprocessingml/2006/main"/>
    <ds:schemaRef ds:uri="http://schemas.openxmlformats.org/officeDocument/2006/math"/>
    <ds:schemaRef ds:uri="http://schemas.openxmlformats.org/officeDocument/2006/relationships"/>
    <ds:schemaRef ds:uri="http://schemas.openxmlformats.org/drawingml/2006/wordprocessingDrawing"/>
    <ds:schemaRef ds:uri="http://schemas.openxmlformats.org/drawingml/2006/main"/>
    <ds:schemaRef ds:uri="http://schemas.openxmlformats.org/schemaLibrary/2006/main"/>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opendope.org/xpaths"/>
    <ds:schemaRef ds:uri="http://opendope.org/conditions"/>
    <ds:schemaRef ds:uri="http://opendope.org/question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3.xml><?xml version="1.0" encoding="utf-8"?>
<ds:datastoreItem xmlns:ds="http://schemas.openxmlformats.org/officeDocument/2006/customXml" ds:itemID="{66F3FD98-302A-4D6D-9791-9D39B6117F4E}">
  <ds:schemaRefs>
    <ds:schemaRef ds:uri="http://schemas.microsoft.com/office/2006/metadata/properties"/>
    <ds:schemaRef ds:uri="http://schemas.microsoft.com/office/infopath/2007/PartnerControls"/>
    <ds:schemaRef ds:uri="ddefae28-ca7a-452c-9dc3-1c5aca1ecda5"/>
  </ds:schemaRefs>
</ds:datastoreItem>
</file>

<file path=customXml/itemProps4.xml><?xml version="1.0" encoding="utf-8"?>
<ds:datastoreItem xmlns:ds="http://schemas.openxmlformats.org/officeDocument/2006/customXml" ds:itemID="{325B02C2-D80D-4FD2-9D1B-C203691913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efae28-ca7a-452c-9dc3-1c5aca1ecd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42</TotalTime>
  <Pages>10</Pages>
  <Words>3373</Words>
  <Characters>18553</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21883</CharactersWithSpaces>
  <SharedDoc>false</SharedDoc>
  <HLinks>
    <vt:vector size="48" baseType="variant">
      <vt:variant>
        <vt:i4>8323076</vt:i4>
      </vt:variant>
      <vt:variant>
        <vt:i4>24</vt:i4>
      </vt:variant>
      <vt:variant>
        <vt:i4>0</vt:i4>
      </vt:variant>
      <vt:variant>
        <vt:i4>5</vt:i4>
      </vt:variant>
      <vt:variant>
        <vt:lpwstr>mailto:autogeneradores@essa.com.co</vt:lpwstr>
      </vt:variant>
      <vt:variant>
        <vt:lpwstr/>
      </vt:variant>
      <vt:variant>
        <vt:i4>1376309</vt:i4>
      </vt:variant>
      <vt:variant>
        <vt:i4>18</vt:i4>
      </vt:variant>
      <vt:variant>
        <vt:i4>0</vt:i4>
      </vt:variant>
      <vt:variant>
        <vt:i4>5</vt:i4>
      </vt:variant>
      <vt:variant>
        <vt:lpwstr>mailto:zandra.jerez@essa.com.co</vt:lpwstr>
      </vt:variant>
      <vt:variant>
        <vt:lpwstr/>
      </vt:variant>
      <vt:variant>
        <vt:i4>8323076</vt:i4>
      </vt:variant>
      <vt:variant>
        <vt:i4>15</vt:i4>
      </vt:variant>
      <vt:variant>
        <vt:i4>0</vt:i4>
      </vt:variant>
      <vt:variant>
        <vt:i4>5</vt:i4>
      </vt:variant>
      <vt:variant>
        <vt:lpwstr>mailto:autogeneradores@essa.com.co</vt:lpwstr>
      </vt:variant>
      <vt:variant>
        <vt:lpwstr/>
      </vt:variant>
      <vt:variant>
        <vt:i4>8323076</vt:i4>
      </vt:variant>
      <vt:variant>
        <vt:i4>12</vt:i4>
      </vt:variant>
      <vt:variant>
        <vt:i4>0</vt:i4>
      </vt:variant>
      <vt:variant>
        <vt:i4>5</vt:i4>
      </vt:variant>
      <vt:variant>
        <vt:lpwstr>mailto:autogeneradores@essa.com.co</vt:lpwstr>
      </vt:variant>
      <vt:variant>
        <vt:lpwstr/>
      </vt:variant>
      <vt:variant>
        <vt:i4>8323076</vt:i4>
      </vt:variant>
      <vt:variant>
        <vt:i4>9</vt:i4>
      </vt:variant>
      <vt:variant>
        <vt:i4>0</vt:i4>
      </vt:variant>
      <vt:variant>
        <vt:i4>5</vt:i4>
      </vt:variant>
      <vt:variant>
        <vt:lpwstr>mailto:autogeneradores@essa.com.co</vt:lpwstr>
      </vt:variant>
      <vt:variant>
        <vt:lpwstr/>
      </vt:variant>
      <vt:variant>
        <vt:i4>8323076</vt:i4>
      </vt:variant>
      <vt:variant>
        <vt:i4>6</vt:i4>
      </vt:variant>
      <vt:variant>
        <vt:i4>0</vt:i4>
      </vt:variant>
      <vt:variant>
        <vt:i4>5</vt:i4>
      </vt:variant>
      <vt:variant>
        <vt:lpwstr>mailto:autogeneradores@essa.com.co</vt:lpwstr>
      </vt:variant>
      <vt:variant>
        <vt:lpwstr/>
      </vt:variant>
      <vt:variant>
        <vt:i4>6422650</vt:i4>
      </vt:variant>
      <vt:variant>
        <vt:i4>3</vt:i4>
      </vt:variant>
      <vt:variant>
        <vt:i4>0</vt:i4>
      </vt:variant>
      <vt:variant>
        <vt:i4>5</vt:i4>
      </vt:variant>
      <vt:variant>
        <vt:lpwstr>https://www.essa.com.co/site/serviciosdigitales</vt:lpwstr>
      </vt:variant>
      <vt:variant>
        <vt:lpwstr/>
      </vt:variant>
      <vt:variant>
        <vt:i4>8323076</vt:i4>
      </vt:variant>
      <vt:variant>
        <vt:i4>0</vt:i4>
      </vt:variant>
      <vt:variant>
        <vt:i4>0</vt:i4>
      </vt:variant>
      <vt:variant>
        <vt:i4>5</vt:i4>
      </vt:variant>
      <vt:variant>
        <vt:lpwstr>mailto:autogeneradores@essa.com.co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DAVID LEON RODRIGUEZ</dc:creator>
  <cp:keywords/>
  <cp:lastModifiedBy>JAIME ARLEY RIZO MORALES</cp:lastModifiedBy>
  <cp:revision>18</cp:revision>
  <cp:lastPrinted>2014-02-03T18:54:00Z</cp:lastPrinted>
  <dcterms:created xsi:type="dcterms:W3CDTF">2025-06-13T16:25:00Z</dcterms:created>
  <dcterms:modified xsi:type="dcterms:W3CDTF">2026-06-15T23:18:00Z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0x010100A5A333A964D6A44492B614C6AE6F412D</vt:lpwstr>
  </property>
  <property fmtid="{D5CDD505-2E9C-101B-9397-08002B2CF9AE}" pid="3" name="MediaServiceImageTags">
    <vt:lpwstr/>
  </property>
  <property fmtid="{D5CDD505-2E9C-101B-9397-08002B2CF9AE}" pid="4" name="MSIP_Label_86cab09b-e61a-4c01-96e7-67fc9e3d8cd5_Enabled">
    <vt:lpwstr>True</vt:lpwstr>
  </property>
  <property fmtid="{D5CDD505-2E9C-101B-9397-08002B2CF9AE}" pid="5" name="MSIP_Label_86cab09b-e61a-4c01-96e7-67fc9e3d8cd5_SiteId">
    <vt:lpwstr>bf1ce8b5-5d39-4bc5-ad6e-07b3e4d7d67a</vt:lpwstr>
  </property>
  <property fmtid="{D5CDD505-2E9C-101B-9397-08002B2CF9AE}" pid="6" name="MSIP_Label_86cab09b-e61a-4c01-96e7-67fc9e3d8cd5_SetDate">
    <vt:lpwstr>2023-07-24T20:12:08Z</vt:lpwstr>
  </property>
  <property fmtid="{D5CDD505-2E9C-101B-9397-08002B2CF9AE}" pid="7" name="MSIP_Label_86cab09b-e61a-4c01-96e7-67fc9e3d8cd5_Name">
    <vt:lpwstr/>
  </property>
  <property fmtid="{D5CDD505-2E9C-101B-9397-08002B2CF9AE}" pid="8" name="MSIP_Label_86cab09b-e61a-4c01-96e7-67fc9e3d8cd5_Extended_MSFT_Method">
    <vt:lpwstr>Standard</vt:lpwstr>
  </property>
</Properties>
</file>