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39C5" w14:textId="77777777" w:rsidR="00310210" w:rsidRPr="00E45FF3" w:rsidRDefault="00310210" w:rsidP="00310210">
      <w:pPr>
        <w:tabs>
          <w:tab w:val="left" w:pos="993"/>
        </w:tabs>
        <w:rPr>
          <w:sz w:val="22"/>
          <w:szCs w:val="22"/>
        </w:rPr>
      </w:pPr>
    </w:p>
    <w:p w14:paraId="39A9F323" w14:textId="77777777" w:rsidR="00310210" w:rsidRPr="00310210" w:rsidRDefault="00CF7415" w:rsidP="006F71FE">
      <w:pPr>
        <w:autoSpaceDE w:val="0"/>
        <w:autoSpaceDN w:val="0"/>
        <w:adjustRightInd w:val="0"/>
        <w:ind w:left="4606"/>
        <w:rPr>
          <w:color w:val="auto"/>
          <w:sz w:val="22"/>
          <w:szCs w:val="22"/>
        </w:rPr>
      </w:pPr>
      <w:sdt>
        <w:sdtPr>
          <w:rPr>
            <w:color w:val="auto"/>
            <w:sz w:val="22"/>
            <w:szCs w:val="22"/>
          </w:rPr>
          <w:alias w:val="PROCESO"/>
          <w:tag w:val="PROCESO"/>
          <w:id w:val="308219168"/>
          <w:placeholder>
            <w:docPart w:val="6832869036D44D7A954E84A2AB814DC6"/>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PROCESO[1]" w:storeItemID="{6AD513A3-F269-4913-BA2A-577429548617}"/>
          <w:text/>
        </w:sdtPr>
        <w:sdtEndPr/>
        <w:sdtContent>
          <w:r w:rsidR="00310210" w:rsidRPr="00310210">
            <w:rPr>
              <w:rStyle w:val="Textodelmarcadordeposicin"/>
              <w:color w:val="auto"/>
              <w:sz w:val="22"/>
              <w:szCs w:val="22"/>
            </w:rPr>
            <w:t>[PROCESO]</w:t>
          </w:r>
        </w:sdtContent>
      </w:sdt>
      <w:r w:rsidR="00310210" w:rsidRPr="00310210">
        <w:rPr>
          <w:color w:val="auto"/>
          <w:sz w:val="22"/>
          <w:szCs w:val="22"/>
        </w:rPr>
        <w:t xml:space="preserve"> del </w:t>
      </w:r>
      <w:sdt>
        <w:sdtPr>
          <w:rPr>
            <w:color w:val="auto"/>
            <w:sz w:val="22"/>
            <w:szCs w:val="22"/>
          </w:rPr>
          <w:alias w:val="FECHA_ACTUAL"/>
          <w:tag w:val="FECHA_ACTUAL"/>
          <w:id w:val="-1247424371"/>
          <w:placeholder>
            <w:docPart w:val="A06799BC17654B79A9F3B84EDAB21D14"/>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FECHA_ACTUAL[1]" w:storeItemID="{6AD513A3-F269-4913-BA2A-577429548617}"/>
          <w:text/>
        </w:sdtPr>
        <w:sdtEndPr/>
        <w:sdtContent>
          <w:r w:rsidR="00310210" w:rsidRPr="00310210">
            <w:rPr>
              <w:rStyle w:val="Textodelmarcadordeposicin"/>
              <w:color w:val="auto"/>
            </w:rPr>
            <w:t>[FECHA_ACTUAL]</w:t>
          </w:r>
        </w:sdtContent>
      </w:sdt>
    </w:p>
    <w:p w14:paraId="47E164E0" w14:textId="77777777" w:rsidR="00310210" w:rsidRPr="00310210" w:rsidRDefault="00310210" w:rsidP="00310210">
      <w:pPr>
        <w:autoSpaceDE w:val="0"/>
        <w:autoSpaceDN w:val="0"/>
        <w:adjustRightInd w:val="0"/>
        <w:rPr>
          <w:color w:val="auto"/>
          <w:sz w:val="22"/>
          <w:szCs w:val="22"/>
        </w:rPr>
      </w:pPr>
    </w:p>
    <w:p w14:paraId="2CE7B314" w14:textId="77777777" w:rsidR="00310210" w:rsidRPr="00310210" w:rsidRDefault="00310210" w:rsidP="00310210">
      <w:pPr>
        <w:pStyle w:val="NormalWeb"/>
        <w:shd w:val="clear" w:color="auto" w:fill="FFFFFF"/>
        <w:spacing w:before="0" w:beforeAutospacing="0" w:after="0" w:afterAutospacing="0"/>
        <w:jc w:val="both"/>
        <w:rPr>
          <w:rFonts w:ascii="Arial" w:hAnsi="Arial" w:cs="Arial"/>
          <w:iCs/>
          <w:sz w:val="22"/>
          <w:szCs w:val="22"/>
        </w:rPr>
      </w:pPr>
    </w:p>
    <w:p w14:paraId="4FCDC79A" w14:textId="77777777" w:rsidR="00310210" w:rsidRPr="00310210" w:rsidRDefault="00310210" w:rsidP="00310210">
      <w:pPr>
        <w:pStyle w:val="NormalWeb"/>
        <w:shd w:val="clear" w:color="auto" w:fill="FFFFFF"/>
        <w:spacing w:before="0" w:beforeAutospacing="0" w:after="0" w:afterAutospacing="0"/>
        <w:jc w:val="both"/>
        <w:rPr>
          <w:rFonts w:ascii="Arial" w:hAnsi="Arial" w:cs="Arial"/>
          <w:iCs/>
          <w:sz w:val="12"/>
          <w:szCs w:val="12"/>
        </w:rPr>
      </w:pPr>
      <w:r w:rsidRPr="00310210">
        <w:rPr>
          <w:rFonts w:ascii="Arial" w:hAnsi="Arial" w:cs="Arial"/>
          <w:iCs/>
          <w:sz w:val="12"/>
          <w:szCs w:val="12"/>
        </w:rPr>
        <w:t>7200-7260</w:t>
      </w:r>
    </w:p>
    <w:p w14:paraId="246F47C6" w14:textId="77777777" w:rsidR="00310210" w:rsidRPr="00310210" w:rsidRDefault="00310210" w:rsidP="00310210">
      <w:pPr>
        <w:pStyle w:val="NormalWeb"/>
        <w:shd w:val="clear" w:color="auto" w:fill="FFFFFF"/>
        <w:spacing w:before="0" w:beforeAutospacing="0" w:after="0" w:afterAutospacing="0"/>
        <w:jc w:val="both"/>
        <w:rPr>
          <w:rFonts w:ascii="Arial" w:hAnsi="Arial" w:cs="Arial"/>
          <w:sz w:val="22"/>
          <w:szCs w:val="22"/>
        </w:rPr>
      </w:pPr>
      <w:r w:rsidRPr="00310210">
        <w:rPr>
          <w:rFonts w:ascii="Arial" w:hAnsi="Arial" w:cs="Arial"/>
          <w:sz w:val="22"/>
          <w:szCs w:val="22"/>
        </w:rPr>
        <w:t xml:space="preserve">Bucaramanga, </w:t>
      </w:r>
    </w:p>
    <w:p w14:paraId="5C212ED3" w14:textId="77777777" w:rsidR="00310210" w:rsidRPr="00310210" w:rsidRDefault="00310210" w:rsidP="00310210">
      <w:pPr>
        <w:pStyle w:val="NormalWeb"/>
        <w:shd w:val="clear" w:color="auto" w:fill="FFFFFF"/>
        <w:spacing w:before="0" w:beforeAutospacing="0" w:after="0" w:afterAutospacing="0"/>
        <w:jc w:val="both"/>
        <w:rPr>
          <w:rFonts w:ascii="Arial" w:hAnsi="Arial" w:cs="Arial"/>
          <w:sz w:val="22"/>
          <w:szCs w:val="22"/>
        </w:rPr>
      </w:pPr>
    </w:p>
    <w:p w14:paraId="000E41D4" w14:textId="77777777" w:rsidR="00310210" w:rsidRPr="00310210" w:rsidRDefault="00310210" w:rsidP="00310210">
      <w:pPr>
        <w:rPr>
          <w:color w:val="auto"/>
          <w:sz w:val="22"/>
          <w:szCs w:val="22"/>
        </w:rPr>
      </w:pPr>
      <w:r w:rsidRPr="00310210">
        <w:rPr>
          <w:color w:val="auto"/>
          <w:sz w:val="22"/>
          <w:szCs w:val="22"/>
          <w:highlight w:val="magenta"/>
        </w:rPr>
        <w:t>Señores</w:t>
      </w:r>
    </w:p>
    <w:sdt>
      <w:sdtPr>
        <w:rPr>
          <w:b/>
          <w:color w:val="auto"/>
          <w:sz w:val="22"/>
          <w:szCs w:val="22"/>
        </w:rPr>
        <w:alias w:val="NOMBRE"/>
        <w:tag w:val="NOMBRE"/>
        <w:id w:val="186495681"/>
        <w:placeholder>
          <w:docPart w:val="BE5A5543D78A4B65B6773CD9891CEAD3"/>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NOMBRE[1]" w:storeItemID="{6AD513A3-F269-4913-BA2A-577429548617}"/>
        <w:text/>
      </w:sdtPr>
      <w:sdtEndPr/>
      <w:sdtContent>
        <w:p w14:paraId="3E000814" w14:textId="77777777" w:rsidR="00310210" w:rsidRPr="00310210" w:rsidRDefault="00310210" w:rsidP="00310210">
          <w:pPr>
            <w:autoSpaceDE w:val="0"/>
            <w:autoSpaceDN w:val="0"/>
            <w:adjustRightInd w:val="0"/>
            <w:rPr>
              <w:b/>
              <w:color w:val="auto"/>
              <w:sz w:val="22"/>
              <w:szCs w:val="22"/>
            </w:rPr>
          </w:pPr>
          <w:r w:rsidRPr="00310210">
            <w:rPr>
              <w:rStyle w:val="Textodelmarcadordeposicin"/>
              <w:color w:val="auto"/>
            </w:rPr>
            <w:t>[NOMBRE]</w:t>
          </w:r>
        </w:p>
      </w:sdtContent>
    </w:sdt>
    <w:p w14:paraId="2242CB99" w14:textId="77777777" w:rsidR="00310210" w:rsidRPr="00310210" w:rsidRDefault="00CF7415" w:rsidP="00310210">
      <w:pPr>
        <w:tabs>
          <w:tab w:val="left" w:pos="1411"/>
        </w:tabs>
        <w:ind w:left="1416" w:hanging="1410"/>
        <w:rPr>
          <w:color w:val="auto"/>
        </w:rPr>
      </w:pPr>
      <w:sdt>
        <w:sdtPr>
          <w:rPr>
            <w:color w:val="auto"/>
          </w:rPr>
          <w:alias w:val="DIRECCION"/>
          <w:tag w:val="DIRECCION"/>
          <w:id w:val="18664566"/>
          <w:placeholder>
            <w:docPart w:val="0097166E2B124A619B8B3D3A1C7CF467"/>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IRECCION[1]" w:storeItemID="{6AD513A3-F269-4913-BA2A-577429548617}"/>
          <w:text/>
        </w:sdtPr>
        <w:sdtEndPr/>
        <w:sdtContent>
          <w:r w:rsidR="00310210" w:rsidRPr="00310210">
            <w:rPr>
              <w:rStyle w:val="Textodelmarcadordeposicin"/>
              <w:color w:val="auto"/>
            </w:rPr>
            <w:t>[DIRECCION]</w:t>
          </w:r>
        </w:sdtContent>
      </w:sdt>
      <w:r w:rsidR="00310210" w:rsidRPr="00310210">
        <w:rPr>
          <w:color w:val="auto"/>
        </w:rPr>
        <w:t xml:space="preserve"> - </w:t>
      </w:r>
      <w:sdt>
        <w:sdtPr>
          <w:rPr>
            <w:color w:val="auto"/>
          </w:rPr>
          <w:alias w:val="BARRIO"/>
          <w:tag w:val="BARRIO"/>
          <w:id w:val="-260843011"/>
          <w:placeholder>
            <w:docPart w:val="FDB44BDC916745EC8B0B1DD0586D1C4F"/>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BARRIO[1]" w:storeItemID="{6AD513A3-F269-4913-BA2A-577429548617}"/>
          <w:text/>
        </w:sdtPr>
        <w:sdtEndPr/>
        <w:sdtContent>
          <w:r w:rsidR="00310210" w:rsidRPr="00310210">
            <w:rPr>
              <w:rStyle w:val="Textodelmarcadordeposicin"/>
              <w:color w:val="auto"/>
            </w:rPr>
            <w:t>[BARRIO]</w:t>
          </w:r>
        </w:sdtContent>
      </w:sdt>
    </w:p>
    <w:p w14:paraId="77897602" w14:textId="77777777" w:rsidR="00310210" w:rsidRPr="00310210" w:rsidRDefault="00CF7415" w:rsidP="00310210">
      <w:pPr>
        <w:autoSpaceDE w:val="0"/>
        <w:autoSpaceDN w:val="0"/>
        <w:adjustRightInd w:val="0"/>
        <w:rPr>
          <w:color w:val="auto"/>
        </w:rPr>
      </w:pPr>
      <w:sdt>
        <w:sdtPr>
          <w:rPr>
            <w:color w:val="auto"/>
          </w:rPr>
          <w:alias w:val="MUNICIPIO"/>
          <w:tag w:val="MUNICIPIO"/>
          <w:id w:val="1080789276"/>
          <w:placeholder>
            <w:docPart w:val="D76506B1DFE84DE69CFE4E54AD59CA30"/>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MUNICIPIO[1]" w:storeItemID="{6AD513A3-F269-4913-BA2A-577429548617}"/>
          <w:text/>
        </w:sdtPr>
        <w:sdtEndPr/>
        <w:sdtContent>
          <w:r w:rsidR="00310210" w:rsidRPr="00310210">
            <w:rPr>
              <w:rStyle w:val="Textodelmarcadordeposicin"/>
              <w:color w:val="auto"/>
            </w:rPr>
            <w:t>[MUNICIPIO]</w:t>
          </w:r>
        </w:sdtContent>
      </w:sdt>
      <w:r w:rsidR="00310210" w:rsidRPr="00310210">
        <w:rPr>
          <w:color w:val="auto"/>
        </w:rPr>
        <w:t xml:space="preserve"> - </w:t>
      </w:r>
      <w:sdt>
        <w:sdtPr>
          <w:rPr>
            <w:color w:val="auto"/>
          </w:rPr>
          <w:alias w:val="DEPARTAMENTO"/>
          <w:tag w:val="DEPARTAMENTO"/>
          <w:id w:val="-1818024422"/>
          <w:placeholder>
            <w:docPart w:val="D8C3542E2A5C47B7882C9DE4EE9DEA39"/>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EPARTAMENTO[1]" w:storeItemID="{6AD513A3-F269-4913-BA2A-577429548617}"/>
          <w:text/>
        </w:sdtPr>
        <w:sdtEndPr/>
        <w:sdtContent>
          <w:r w:rsidR="00310210" w:rsidRPr="00310210">
            <w:rPr>
              <w:rStyle w:val="Textodelmarcadordeposicin"/>
              <w:color w:val="auto"/>
            </w:rPr>
            <w:t>[DEPARTAMENTO]</w:t>
          </w:r>
        </w:sdtContent>
      </w:sdt>
      <w:r w:rsidR="00310210" w:rsidRPr="00310210">
        <w:rPr>
          <w:color w:val="auto"/>
        </w:rPr>
        <w:t xml:space="preserve"> </w:t>
      </w:r>
    </w:p>
    <w:sdt>
      <w:sdtPr>
        <w:rPr>
          <w:color w:val="auto"/>
          <w:u w:val="single"/>
        </w:rPr>
        <w:alias w:val="CORREO_ELECTRONICO"/>
        <w:tag w:val="CORREO_ELECTRONICO"/>
        <w:id w:val="-374233894"/>
        <w:placeholder>
          <w:docPart w:val="E113F670B0D34EAFBBC0C78468774979"/>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ORREO_ELECTRONICO[1]" w:storeItemID="{6AD513A3-F269-4913-BA2A-577429548617}"/>
        <w:text/>
      </w:sdtPr>
      <w:sdtEndPr/>
      <w:sdtContent>
        <w:p w14:paraId="6F812B3A" w14:textId="77777777" w:rsidR="00310210" w:rsidRPr="00310210" w:rsidRDefault="00310210" w:rsidP="00310210">
          <w:pPr>
            <w:tabs>
              <w:tab w:val="left" w:pos="1411"/>
            </w:tabs>
            <w:ind w:left="1416" w:hanging="1410"/>
            <w:rPr>
              <w:color w:val="auto"/>
              <w:u w:val="single"/>
            </w:rPr>
          </w:pPr>
          <w:r w:rsidRPr="00310210">
            <w:rPr>
              <w:rStyle w:val="Textodelmarcadordeposicin"/>
              <w:color w:val="auto"/>
            </w:rPr>
            <w:t>[CORREO_ELECTRONICO]</w:t>
          </w:r>
        </w:p>
      </w:sdtContent>
    </w:sdt>
    <w:p w14:paraId="49643DB1" w14:textId="77777777" w:rsidR="00310210" w:rsidRPr="00310210" w:rsidRDefault="00310210" w:rsidP="00310210">
      <w:pPr>
        <w:tabs>
          <w:tab w:val="left" w:pos="1411"/>
        </w:tabs>
        <w:ind w:left="1416" w:hanging="1410"/>
        <w:rPr>
          <w:color w:val="auto"/>
        </w:rPr>
      </w:pPr>
      <w:r w:rsidRPr="00310210">
        <w:rPr>
          <w:color w:val="auto"/>
        </w:rPr>
        <w:t xml:space="preserve">Cel. </w:t>
      </w:r>
      <w:sdt>
        <w:sdtPr>
          <w:rPr>
            <w:color w:val="auto"/>
          </w:rPr>
          <w:alias w:val="CELULAR"/>
          <w:tag w:val="CELULAR"/>
          <w:id w:val="-764769050"/>
          <w:placeholder>
            <w:docPart w:val="D0AA3F1911CC4C2BA9BC45FAA4643378"/>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ELULAR[1]" w:storeItemID="{6AD513A3-F269-4913-BA2A-577429548617}"/>
          <w:text/>
        </w:sdtPr>
        <w:sdtEndPr/>
        <w:sdtContent>
          <w:r w:rsidRPr="00310210">
            <w:rPr>
              <w:rStyle w:val="Textodelmarcadordeposicin"/>
              <w:color w:val="auto"/>
            </w:rPr>
            <w:t>[CELULAR]</w:t>
          </w:r>
        </w:sdtContent>
      </w:sdt>
    </w:p>
    <w:p w14:paraId="2267028F" w14:textId="77777777" w:rsidR="001E7C18" w:rsidRDefault="00300697">
      <w:pPr>
        <w:spacing w:after="1" w:line="259" w:lineRule="auto"/>
        <w:ind w:left="0" w:right="0" w:firstLine="0"/>
        <w:jc w:val="left"/>
      </w:pPr>
      <w:r>
        <w:rPr>
          <w:color w:val="0000FF"/>
        </w:rPr>
        <w:t xml:space="preserve"> </w:t>
      </w:r>
    </w:p>
    <w:p w14:paraId="0E9F46B4" w14:textId="77777777" w:rsidR="00310210" w:rsidRPr="00310210" w:rsidRDefault="00310210" w:rsidP="00310210">
      <w:pPr>
        <w:ind w:left="1416" w:hanging="1416"/>
        <w:rPr>
          <w:color w:val="auto"/>
          <w:sz w:val="22"/>
          <w:szCs w:val="22"/>
        </w:rPr>
      </w:pPr>
      <w:r w:rsidRPr="00310210">
        <w:rPr>
          <w:b/>
          <w:iCs/>
          <w:color w:val="auto"/>
          <w:sz w:val="22"/>
          <w:szCs w:val="22"/>
        </w:rPr>
        <w:t>Asunto:</w:t>
      </w:r>
      <w:r w:rsidRPr="00310210">
        <w:rPr>
          <w:iCs/>
          <w:color w:val="auto"/>
          <w:sz w:val="22"/>
          <w:szCs w:val="22"/>
        </w:rPr>
        <w:tab/>
      </w:r>
      <w:r w:rsidRPr="00310210">
        <w:rPr>
          <w:color w:val="auto"/>
        </w:rPr>
        <w:t xml:space="preserve">Respuesta a solicitud de conexión simplificada proyecto ubicado en </w:t>
      </w:r>
      <w:sdt>
        <w:sdtPr>
          <w:rPr>
            <w:color w:val="auto"/>
          </w:rPr>
          <w:alias w:val="DIRECCION_SUSCRIPTOR"/>
          <w:tag w:val="DIRECCION_SUSCRIPTOR"/>
          <w:id w:val="-2023465687"/>
          <w:placeholder>
            <w:docPart w:val="ACF99B9C6E964B20A60D61B90B41CBC3"/>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IRECCION_SUSCRIPTOR[1]" w:storeItemID="{6AD513A3-F269-4913-BA2A-577429548617}"/>
          <w:text/>
        </w:sdtPr>
        <w:sdtEndPr/>
        <w:sdtContent>
          <w:r w:rsidRPr="00310210">
            <w:rPr>
              <w:rStyle w:val="Textodelmarcadordeposicin"/>
              <w:color w:val="auto"/>
            </w:rPr>
            <w:t>[DIRECCION_SUSCRIPTOR]</w:t>
          </w:r>
        </w:sdtContent>
      </w:sdt>
      <w:r w:rsidRPr="00310210">
        <w:rPr>
          <w:rFonts w:eastAsia="Times New Roman"/>
          <w:color w:val="auto"/>
        </w:rPr>
        <w:t xml:space="preserve"> </w:t>
      </w:r>
      <w:r w:rsidRPr="00310210">
        <w:rPr>
          <w:rFonts w:eastAsia="Times New Roman"/>
          <w:color w:val="auto"/>
          <w:sz w:val="22"/>
          <w:szCs w:val="22"/>
        </w:rPr>
        <w:t xml:space="preserve">del municipio de </w:t>
      </w:r>
      <w:sdt>
        <w:sdtPr>
          <w:rPr>
            <w:rFonts w:eastAsia="Times New Roman"/>
            <w:color w:val="auto"/>
          </w:rPr>
          <w:alias w:val="MUNICIPIO_SUSCRIPTOR"/>
          <w:tag w:val="MUNICIPIO_SUSCRIPTOR"/>
          <w:id w:val="-2135550462"/>
          <w:placeholder>
            <w:docPart w:val="95E1E7BBF6F64BED86D8ADE181C9F4C0"/>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MUNICIPIO_SUSCRIPTOR[1]" w:storeItemID="{6AD513A3-F269-4913-BA2A-577429548617}"/>
          <w:text/>
        </w:sdtPr>
        <w:sdtEndPr/>
        <w:sdtContent>
          <w:r w:rsidRPr="00310210">
            <w:rPr>
              <w:rStyle w:val="Textodelmarcadordeposicin"/>
              <w:color w:val="auto"/>
            </w:rPr>
            <w:t>[MUNICIPIO_SUSCRIPTOR]</w:t>
          </w:r>
        </w:sdtContent>
      </w:sdt>
      <w:r w:rsidRPr="00310210">
        <w:rPr>
          <w:color w:val="auto"/>
          <w:sz w:val="22"/>
          <w:szCs w:val="22"/>
        </w:rPr>
        <w:t xml:space="preserve">, recibido el </w:t>
      </w:r>
      <w:sdt>
        <w:sdtPr>
          <w:rPr>
            <w:color w:val="auto"/>
          </w:rPr>
          <w:alias w:val="FECHA_RECIBIDO"/>
          <w:tag w:val="FECHA_RECIBIDO"/>
          <w:id w:val="-1793664326"/>
          <w:placeholder>
            <w:docPart w:val="AB96E812C64441F0A292B78D54872C3B"/>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FECHA_RECIBIDO[1]" w:storeItemID="{6AD513A3-F269-4913-BA2A-577429548617}"/>
          <w:text/>
        </w:sdtPr>
        <w:sdtEndPr/>
        <w:sdtContent>
          <w:r w:rsidRPr="00310210">
            <w:rPr>
              <w:rStyle w:val="Textodelmarcadordeposicin"/>
              <w:color w:val="auto"/>
            </w:rPr>
            <w:t>[FECHA_RECIBIDO]</w:t>
          </w:r>
        </w:sdtContent>
      </w:sdt>
      <w:r w:rsidRPr="00310210">
        <w:rPr>
          <w:color w:val="auto"/>
          <w:sz w:val="22"/>
          <w:szCs w:val="22"/>
        </w:rPr>
        <w:t xml:space="preserve"> y registrada con proceso No. </w:t>
      </w:r>
      <w:sdt>
        <w:sdtPr>
          <w:rPr>
            <w:color w:val="auto"/>
          </w:rPr>
          <w:alias w:val="PROCESO"/>
          <w:tag w:val="PROCESO"/>
          <w:id w:val="-1650195946"/>
          <w:placeholder>
            <w:docPart w:val="2B6F38B6281B46418530F02F39B9D98E"/>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PROCESO[1]" w:storeItemID="{6AD513A3-F269-4913-BA2A-577429548617}"/>
          <w:text/>
        </w:sdtPr>
        <w:sdtEndPr/>
        <w:sdtContent>
          <w:r w:rsidRPr="00310210">
            <w:rPr>
              <w:rStyle w:val="Textodelmarcadordeposicin"/>
              <w:color w:val="auto"/>
            </w:rPr>
            <w:t>[PROCESO]</w:t>
          </w:r>
        </w:sdtContent>
      </w:sdt>
      <w:r w:rsidRPr="00310210">
        <w:rPr>
          <w:color w:val="auto"/>
          <w:sz w:val="22"/>
          <w:szCs w:val="22"/>
        </w:rPr>
        <w:t xml:space="preserve"> de la cuenta No. </w:t>
      </w:r>
      <w:sdt>
        <w:sdtPr>
          <w:rPr>
            <w:color w:val="auto"/>
          </w:rPr>
          <w:alias w:val="CUENTA"/>
          <w:tag w:val="CUENTA"/>
          <w:id w:val="991835585"/>
          <w:placeholder>
            <w:docPart w:val="2E37399DB00F45B3AFD7696F3F766CFD"/>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UENTA[1]" w:storeItemID="{6AD513A3-F269-4913-BA2A-577429548617}"/>
          <w:text/>
        </w:sdtPr>
        <w:sdtEndPr/>
        <w:sdtContent>
          <w:r w:rsidRPr="00310210">
            <w:rPr>
              <w:rStyle w:val="Textodelmarcadordeposicin"/>
              <w:color w:val="auto"/>
            </w:rPr>
            <w:t>[CUENTA]</w:t>
          </w:r>
        </w:sdtContent>
      </w:sdt>
      <w:r w:rsidRPr="00310210">
        <w:rPr>
          <w:color w:val="auto"/>
          <w:sz w:val="22"/>
          <w:szCs w:val="22"/>
        </w:rPr>
        <w:t>.</w:t>
      </w:r>
    </w:p>
    <w:p w14:paraId="17B7B442" w14:textId="77777777" w:rsidR="001E7C18" w:rsidRDefault="00300697">
      <w:pPr>
        <w:spacing w:after="0" w:line="259" w:lineRule="auto"/>
        <w:ind w:left="0" w:right="0" w:firstLine="0"/>
        <w:jc w:val="left"/>
      </w:pPr>
      <w:r>
        <w:rPr>
          <w:color w:val="31849B"/>
        </w:rPr>
        <w:t xml:space="preserve"> </w:t>
      </w:r>
    </w:p>
    <w:p w14:paraId="7D8B17B2" w14:textId="77777777" w:rsidR="001E7C18" w:rsidRDefault="00300697">
      <w:pPr>
        <w:spacing w:after="0" w:line="259" w:lineRule="auto"/>
        <w:ind w:left="0" w:right="0" w:firstLine="0"/>
        <w:jc w:val="left"/>
      </w:pPr>
      <w:r>
        <w:t xml:space="preserve"> </w:t>
      </w:r>
    </w:p>
    <w:p w14:paraId="5C19120E" w14:textId="77777777" w:rsidR="001E7C18" w:rsidRDefault="00300697">
      <w:pPr>
        <w:ind w:left="-12" w:right="0" w:firstLine="0"/>
      </w:pPr>
      <w:r>
        <w:t xml:space="preserve">Cordial saludo,  </w:t>
      </w:r>
    </w:p>
    <w:p w14:paraId="48D68FCF" w14:textId="77777777" w:rsidR="001E7C18" w:rsidRDefault="00300697">
      <w:pPr>
        <w:spacing w:after="0" w:line="259" w:lineRule="auto"/>
        <w:ind w:left="0" w:right="0" w:firstLine="0"/>
        <w:jc w:val="left"/>
      </w:pPr>
      <w:r>
        <w:t xml:space="preserve"> </w:t>
      </w:r>
    </w:p>
    <w:p w14:paraId="6A57C12D" w14:textId="77777777" w:rsidR="001E7C18" w:rsidRDefault="00300697">
      <w:pPr>
        <w:ind w:left="-12" w:right="0" w:firstLine="0"/>
      </w:pPr>
      <w:r>
        <w:t xml:space="preserve">Para ELECTRIFICADORA DE SANTANDER S.A. E.S.P. (en adelante “ESSA”) es muy importante atender las necesidades de sus clientes y usuarios, lo que hacemos con toda la responsabilidad que merecen quienes son la razón de ser de esta empresa. De acuerdo con la documentación recibida y lo establecido en la Resolución CREG 174 de 2021, le informamos que la solicitud ha sido analizada encontrando que la conexión del proyecto </w:t>
      </w:r>
      <w:r>
        <w:rPr>
          <w:sz w:val="23"/>
        </w:rPr>
        <w:t>0</w:t>
      </w:r>
      <w:r>
        <w:t xml:space="preserve"> (en adelante “El proyecto”) resulta </w:t>
      </w:r>
      <w:r>
        <w:rPr>
          <w:b/>
        </w:rPr>
        <w:t>viable técnicamente</w:t>
      </w:r>
      <w:r>
        <w:t xml:space="preserve">, en las siguientes condiciones: </w:t>
      </w:r>
    </w:p>
    <w:p w14:paraId="439AD867" w14:textId="77777777" w:rsidR="001E7C18" w:rsidRDefault="00300697">
      <w:pPr>
        <w:spacing w:after="16" w:line="259" w:lineRule="auto"/>
        <w:ind w:left="0" w:right="0" w:firstLine="0"/>
        <w:jc w:val="left"/>
      </w:pPr>
      <w:r>
        <w:t xml:space="preserve"> </w:t>
      </w:r>
    </w:p>
    <w:p w14:paraId="784B4314" w14:textId="77777777" w:rsidR="00310210" w:rsidRDefault="00310210" w:rsidP="00310210">
      <w:pPr>
        <w:pStyle w:val="Prrafodelista"/>
        <w:numPr>
          <w:ilvl w:val="0"/>
          <w:numId w:val="7"/>
        </w:numPr>
        <w:contextualSpacing/>
        <w:jc w:val="both"/>
        <w:rPr>
          <w:rFonts w:ascii="Arial" w:hAnsi="Arial" w:cs="Arial"/>
          <w:iCs/>
          <w:sz w:val="22"/>
          <w:szCs w:val="22"/>
        </w:rPr>
      </w:pPr>
      <w:r>
        <w:rPr>
          <w:rFonts w:ascii="Arial" w:hAnsi="Arial" w:cs="Arial"/>
          <w:iCs/>
          <w:sz w:val="22"/>
          <w:szCs w:val="22"/>
        </w:rPr>
        <w:t xml:space="preserve">El punto de conexión se asocia a la línea </w:t>
      </w:r>
      <w:sdt>
        <w:sdtPr>
          <w:rPr>
            <w:rFonts w:ascii="Arial" w:hAnsi="Arial" w:cs="Arial"/>
            <w:iCs/>
          </w:rPr>
          <w:alias w:val="CIRCUITO"/>
          <w:tag w:val="CIRCUITO"/>
          <w:id w:val="1079330915"/>
          <w:placeholder>
            <w:docPart w:val="5D2022CA822D44609C2B5ADB3A4ED3D2"/>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IRCUITO[1]" w:storeItemID="{6AD513A3-F269-4913-BA2A-577429548617}"/>
          <w:text/>
        </w:sdtPr>
        <w:sdtEndPr/>
        <w:sdtContent>
          <w:r w:rsidRPr="00BE70C7">
            <w:rPr>
              <w:rStyle w:val="Textodelmarcadordeposicin"/>
            </w:rPr>
            <w:t>[CIRCUITO]</w:t>
          </w:r>
        </w:sdtContent>
      </w:sdt>
      <w:r>
        <w:rPr>
          <w:rFonts w:ascii="Arial" w:hAnsi="Arial" w:cs="Arial"/>
          <w:iCs/>
          <w:sz w:val="22"/>
          <w:szCs w:val="22"/>
        </w:rPr>
        <w:t xml:space="preserve"> </w:t>
      </w:r>
      <w:r w:rsidRPr="00E45FF3">
        <w:rPr>
          <w:rFonts w:ascii="Arial" w:hAnsi="Arial" w:cs="Arial"/>
          <w:iCs/>
          <w:sz w:val="22"/>
          <w:szCs w:val="22"/>
        </w:rPr>
        <w:t xml:space="preserve">y transformador </w:t>
      </w:r>
      <w:sdt>
        <w:sdtPr>
          <w:rPr>
            <w:rFonts w:ascii="Arial" w:hAnsi="Arial" w:cs="Arial"/>
            <w:iCs/>
          </w:rPr>
          <w:alias w:val="TRANSFORMADOR"/>
          <w:tag w:val="TRANSFORMADOR"/>
          <w:id w:val="-1581365571"/>
          <w:placeholder>
            <w:docPart w:val="6F9DE262AB3D45C58C870C4B7615A32C"/>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TRANSFORMADOR[1]" w:storeItemID="{6AD513A3-F269-4913-BA2A-577429548617}"/>
          <w:text/>
        </w:sdtPr>
        <w:sdtEndPr/>
        <w:sdtContent>
          <w:r w:rsidRPr="00C00F90">
            <w:rPr>
              <w:rStyle w:val="Textodelmarcadordeposicin"/>
            </w:rPr>
            <w:t>[TRANSFORMADOR]</w:t>
          </w:r>
        </w:sdtContent>
      </w:sdt>
      <w:r>
        <w:rPr>
          <w:rFonts w:ascii="Arial" w:hAnsi="Arial" w:cs="Arial"/>
          <w:iCs/>
          <w:sz w:val="22"/>
          <w:szCs w:val="22"/>
        </w:rPr>
        <w:t xml:space="preserve"> </w:t>
      </w:r>
      <w:r w:rsidRPr="00E45FF3">
        <w:rPr>
          <w:rFonts w:ascii="Arial" w:hAnsi="Arial" w:cs="Arial"/>
          <w:iCs/>
          <w:sz w:val="22"/>
          <w:szCs w:val="22"/>
        </w:rPr>
        <w:t>con las siguientes condiciones:</w:t>
      </w:r>
    </w:p>
    <w:p w14:paraId="3627A82D" w14:textId="77777777" w:rsidR="001E7C18" w:rsidRDefault="00300697">
      <w:pPr>
        <w:spacing w:after="0" w:line="259" w:lineRule="auto"/>
        <w:ind w:left="351" w:right="0" w:firstLine="0"/>
        <w:jc w:val="left"/>
      </w:pPr>
      <w:r>
        <w:t xml:space="preserve"> </w:t>
      </w:r>
    </w:p>
    <w:p w14:paraId="2A6B84D7" w14:textId="5C8D723B" w:rsidR="001E7C18" w:rsidRPr="00310210" w:rsidRDefault="00300697">
      <w:pPr>
        <w:numPr>
          <w:ilvl w:val="0"/>
          <w:numId w:val="1"/>
        </w:numPr>
        <w:ind w:right="0" w:hanging="350"/>
      </w:pPr>
      <w:r w:rsidRPr="00310210">
        <w:t xml:space="preserve">Potencia instalada de generación: (kW): </w:t>
      </w:r>
      <w:r w:rsidR="00310210">
        <w:t>XXX</w:t>
      </w:r>
      <w:r w:rsidRPr="00310210">
        <w:t xml:space="preserve"> kW </w:t>
      </w:r>
    </w:p>
    <w:p w14:paraId="79D3F24F" w14:textId="79FD4373" w:rsidR="001E7C18" w:rsidRPr="00310210" w:rsidRDefault="00300697">
      <w:pPr>
        <w:numPr>
          <w:ilvl w:val="0"/>
          <w:numId w:val="1"/>
        </w:numPr>
        <w:ind w:right="0" w:hanging="350"/>
      </w:pPr>
      <w:r w:rsidRPr="00310210">
        <w:t xml:space="preserve">Potencia limitante de generación: (kW):  </w:t>
      </w:r>
      <w:r w:rsidR="00310210">
        <w:t>XXX</w:t>
      </w:r>
      <w:r w:rsidRPr="00310210">
        <w:t xml:space="preserve"> kW; </w:t>
      </w:r>
    </w:p>
    <w:p w14:paraId="5303C878" w14:textId="2AD837E6" w:rsidR="001E7C18" w:rsidRPr="00310210" w:rsidRDefault="00300697">
      <w:pPr>
        <w:numPr>
          <w:ilvl w:val="0"/>
          <w:numId w:val="1"/>
        </w:numPr>
        <w:ind w:right="0" w:hanging="350"/>
      </w:pPr>
      <w:r w:rsidRPr="00310210">
        <w:t xml:space="preserve">Potencia máxima declarada: </w:t>
      </w:r>
      <w:r w:rsidR="00310210">
        <w:t>XXX</w:t>
      </w:r>
      <w:r w:rsidRPr="00310210">
        <w:t xml:space="preserve"> kW; </w:t>
      </w:r>
    </w:p>
    <w:p w14:paraId="532E8287" w14:textId="77777777" w:rsidR="001E7C18" w:rsidRPr="00310210" w:rsidRDefault="00300697">
      <w:pPr>
        <w:numPr>
          <w:ilvl w:val="0"/>
          <w:numId w:val="1"/>
        </w:numPr>
        <w:ind w:right="0" w:hanging="350"/>
      </w:pPr>
      <w:r w:rsidRPr="00310210">
        <w:t xml:space="preserve">Nivel de tensión: II; </w:t>
      </w:r>
    </w:p>
    <w:p w14:paraId="3A525434" w14:textId="77777777" w:rsidR="001E7C18" w:rsidRPr="00310210" w:rsidRDefault="00300697">
      <w:pPr>
        <w:numPr>
          <w:ilvl w:val="0"/>
          <w:numId w:val="1"/>
        </w:numPr>
        <w:ind w:right="0" w:hanging="350"/>
      </w:pPr>
      <w:r w:rsidRPr="00310210">
        <w:t xml:space="preserve">Entrega excedentes a la red: Si </w:t>
      </w:r>
    </w:p>
    <w:p w14:paraId="03751C98" w14:textId="77777777" w:rsidR="001E7C18" w:rsidRPr="00310210" w:rsidRDefault="00300697">
      <w:pPr>
        <w:numPr>
          <w:ilvl w:val="0"/>
          <w:numId w:val="1"/>
        </w:numPr>
        <w:ind w:right="0" w:hanging="350"/>
      </w:pPr>
      <w:r w:rsidRPr="00310210">
        <w:t xml:space="preserve">Cuenta con almacenamiento de energía: No </w:t>
      </w:r>
    </w:p>
    <w:p w14:paraId="3ED6B48E" w14:textId="77777777" w:rsidR="001E7C18" w:rsidRDefault="00300697">
      <w:pPr>
        <w:spacing w:after="0" w:line="259" w:lineRule="auto"/>
        <w:ind w:left="351" w:right="0" w:firstLine="0"/>
        <w:jc w:val="left"/>
      </w:pPr>
      <w:r>
        <w:t xml:space="preserve"> </w:t>
      </w:r>
    </w:p>
    <w:p w14:paraId="4DD99469" w14:textId="77777777" w:rsidR="001E7C18" w:rsidRDefault="00300697">
      <w:pPr>
        <w:spacing w:after="0" w:line="259" w:lineRule="auto"/>
        <w:ind w:left="0" w:right="0" w:firstLine="0"/>
        <w:jc w:val="left"/>
      </w:pPr>
      <w:r>
        <w:t xml:space="preserve"> </w:t>
      </w:r>
    </w:p>
    <w:p w14:paraId="2F1F5E68" w14:textId="77777777" w:rsidR="001E7C18" w:rsidRDefault="00300697">
      <w:pPr>
        <w:ind w:left="-12" w:right="0" w:firstLine="0"/>
      </w:pPr>
      <w:r>
        <w:t>Dando alcance a lo previsto en la Resolución CREG 174 de 2021, le informamos que la</w:t>
      </w:r>
      <w:r>
        <w:rPr>
          <w:b/>
        </w:rPr>
        <w:t xml:space="preserve"> vigencia de este punto de conexión es de seis (6) meses a partir de la presente </w:t>
      </w:r>
      <w:r>
        <w:rPr>
          <w:b/>
        </w:rPr>
        <w:lastRenderedPageBreak/>
        <w:t xml:space="preserve">viabilidad técnica de conexión, </w:t>
      </w:r>
      <w:r>
        <w:t xml:space="preserve">la cual adicionalmente se encuentra supeditada al cumplimiento de los siguientes trámites: </w:t>
      </w:r>
    </w:p>
    <w:p w14:paraId="61758296" w14:textId="77777777" w:rsidR="001E7C18" w:rsidRDefault="00300697">
      <w:pPr>
        <w:spacing w:after="0" w:line="259" w:lineRule="auto"/>
        <w:ind w:left="0" w:right="0" w:firstLine="0"/>
        <w:jc w:val="left"/>
      </w:pPr>
      <w:r>
        <w:t xml:space="preserve"> </w:t>
      </w:r>
    </w:p>
    <w:p w14:paraId="741FA748" w14:textId="77777777" w:rsidR="001E7C18" w:rsidRDefault="00300697">
      <w:pPr>
        <w:spacing w:after="0" w:line="259" w:lineRule="auto"/>
        <w:ind w:left="0" w:right="0" w:firstLine="0"/>
        <w:jc w:val="left"/>
      </w:pPr>
      <w:r>
        <w:rPr>
          <w:b/>
        </w:rPr>
        <w:t xml:space="preserve"> </w:t>
      </w:r>
    </w:p>
    <w:p w14:paraId="7D61597B" w14:textId="77777777" w:rsidR="001E7C18" w:rsidRDefault="00300697">
      <w:pPr>
        <w:pStyle w:val="Ttulo1"/>
        <w:ind w:left="-5"/>
      </w:pPr>
      <w:r>
        <w:t xml:space="preserve">1. Pruebas de Conexión </w:t>
      </w:r>
    </w:p>
    <w:p w14:paraId="1AB2CC48" w14:textId="77777777" w:rsidR="001E7C18" w:rsidRDefault="00300697">
      <w:pPr>
        <w:spacing w:after="144"/>
        <w:ind w:left="-12" w:right="0" w:firstLine="0"/>
      </w:pPr>
      <w:r>
        <w:t xml:space="preserve">ESSA realizará la visita de pruebas de conexión previo cumplimiento de las siguientes condiciones: </w:t>
      </w:r>
    </w:p>
    <w:p w14:paraId="58539EBA" w14:textId="77777777" w:rsidR="001E7C18" w:rsidRDefault="00300697">
      <w:pPr>
        <w:numPr>
          <w:ilvl w:val="0"/>
          <w:numId w:val="2"/>
        </w:numPr>
        <w:spacing w:after="144"/>
        <w:ind w:right="0" w:hanging="348"/>
      </w:pPr>
      <w:r>
        <w:t xml:space="preserve">Realizar proceso de vinculación de clientes para la legalización de la red y medida por resolución CREG 075 del 2021 según lineamientos definidos por ESSA. </w:t>
      </w:r>
    </w:p>
    <w:p w14:paraId="1AFD24BB" w14:textId="77777777" w:rsidR="001E7C18" w:rsidRDefault="00300697">
      <w:pPr>
        <w:numPr>
          <w:ilvl w:val="0"/>
          <w:numId w:val="2"/>
        </w:numPr>
        <w:spacing w:after="144"/>
        <w:ind w:right="0" w:hanging="348"/>
      </w:pPr>
      <w:r>
        <w:t xml:space="preserve">importante resaltar que se debe enviar en la etapa de interventoría los archivos de coordinación de protecciones y el archivo fuente de la parametrización en caso tal de no realizarse la parametrización con ESSA. </w:t>
      </w:r>
    </w:p>
    <w:p w14:paraId="7C76E7A2" w14:textId="77777777" w:rsidR="001E7C18" w:rsidRDefault="00300697">
      <w:pPr>
        <w:numPr>
          <w:ilvl w:val="0"/>
          <w:numId w:val="2"/>
        </w:numPr>
        <w:ind w:right="0" w:hanging="348"/>
      </w:pPr>
      <w:r>
        <w:t xml:space="preserve">Los cables para sistemas fotovoltaicos deberán contar con el certificado de conformidad con la norma UL 4703 o equivalente. Para los conectores deberá contar con el certificado de conformidad con la norma UL 6703 o equivalente. </w:t>
      </w:r>
    </w:p>
    <w:p w14:paraId="78A1198D" w14:textId="77777777" w:rsidR="001E7C18" w:rsidRDefault="00300697">
      <w:pPr>
        <w:spacing w:after="14" w:line="259" w:lineRule="auto"/>
        <w:ind w:left="0" w:right="0" w:firstLine="0"/>
        <w:jc w:val="left"/>
      </w:pPr>
      <w:r>
        <w:t xml:space="preserve"> </w:t>
      </w:r>
    </w:p>
    <w:p w14:paraId="575E1F0C" w14:textId="77777777" w:rsidR="001E7C18" w:rsidRDefault="00300697">
      <w:pPr>
        <w:numPr>
          <w:ilvl w:val="0"/>
          <w:numId w:val="2"/>
        </w:numPr>
        <w:ind w:right="0" w:hanging="348"/>
      </w:pPr>
      <w:r>
        <w:t xml:space="preserve">El gabinete del sistema de autogeneración y su sitio de ubicación deberán cumplir con las normas NTN 03, NTT02-03 y con los espacios de trabajo según la NTC – 2050. Las canalizaciones deberán regirse por norma RS0-002.  </w:t>
      </w:r>
    </w:p>
    <w:p w14:paraId="50D9EDB2" w14:textId="77777777" w:rsidR="001E7C18" w:rsidRDefault="00300697">
      <w:pPr>
        <w:spacing w:after="14" w:line="259" w:lineRule="auto"/>
        <w:ind w:left="118" w:right="0" w:firstLine="0"/>
        <w:jc w:val="left"/>
      </w:pPr>
      <w:r>
        <w:t xml:space="preserve"> </w:t>
      </w:r>
    </w:p>
    <w:p w14:paraId="53809370" w14:textId="77777777" w:rsidR="001E7C18" w:rsidRDefault="00300697">
      <w:pPr>
        <w:numPr>
          <w:ilvl w:val="0"/>
          <w:numId w:val="2"/>
        </w:numPr>
        <w:ind w:right="0" w:hanging="348"/>
      </w:pPr>
      <w:r>
        <w:t xml:space="preserve">Basados en el Reglamento Técnico de Instalaciones Eléctricas – RETIE, en sus artículos 28.3.10 y el 34.4.1, los sistemas fotovoltaicos son consideradas instalaciones especiales por lo que son objeto de certificación plena RETIE. </w:t>
      </w:r>
    </w:p>
    <w:p w14:paraId="06A51E5C" w14:textId="77777777" w:rsidR="001E7C18" w:rsidRDefault="00300697">
      <w:pPr>
        <w:spacing w:after="14" w:line="259" w:lineRule="auto"/>
        <w:ind w:left="0" w:right="0" w:firstLine="0"/>
        <w:jc w:val="left"/>
      </w:pPr>
      <w:r>
        <w:t xml:space="preserve"> </w:t>
      </w:r>
    </w:p>
    <w:p w14:paraId="078A6DC4" w14:textId="77777777" w:rsidR="001E7C18" w:rsidRDefault="00300697">
      <w:pPr>
        <w:numPr>
          <w:ilvl w:val="0"/>
          <w:numId w:val="2"/>
        </w:numPr>
        <w:ind w:right="0" w:hanging="348"/>
      </w:pPr>
      <w:r>
        <w:t xml:space="preserve">Los dispositivos de protección contra sobrecorriente deben brindar esa protección desde todas las fuentes. </w:t>
      </w:r>
    </w:p>
    <w:p w14:paraId="64A1B079" w14:textId="77777777" w:rsidR="001E7C18" w:rsidRDefault="00300697">
      <w:pPr>
        <w:spacing w:after="14" w:line="259" w:lineRule="auto"/>
        <w:ind w:left="0" w:right="0" w:firstLine="0"/>
        <w:jc w:val="left"/>
      </w:pPr>
      <w:r>
        <w:t xml:space="preserve"> </w:t>
      </w:r>
    </w:p>
    <w:p w14:paraId="29FBFB9C" w14:textId="77777777" w:rsidR="001E7C18" w:rsidRDefault="00300697">
      <w:pPr>
        <w:numPr>
          <w:ilvl w:val="0"/>
          <w:numId w:val="2"/>
        </w:numPr>
        <w:ind w:right="0" w:hanging="348"/>
      </w:pPr>
      <w:r>
        <w:t xml:space="preserve">El usuario debe garantizar el acceso para la lectura del medidor, el gabinete del medidor deberá contar con espacio suficiente para la toma de lectura; </w:t>
      </w:r>
    </w:p>
    <w:p w14:paraId="42F0477E" w14:textId="77777777" w:rsidR="001E7C18" w:rsidRDefault="00300697">
      <w:pPr>
        <w:spacing w:after="14" w:line="259" w:lineRule="auto"/>
        <w:ind w:left="0" w:right="0" w:firstLine="0"/>
        <w:jc w:val="left"/>
      </w:pPr>
      <w:r>
        <w:t xml:space="preserve"> </w:t>
      </w:r>
    </w:p>
    <w:p w14:paraId="16F392FA" w14:textId="77777777" w:rsidR="001E7C18" w:rsidRDefault="00300697">
      <w:pPr>
        <w:numPr>
          <w:ilvl w:val="0"/>
          <w:numId w:val="2"/>
        </w:numPr>
        <w:ind w:right="0" w:hanging="348"/>
      </w:pPr>
      <w:r>
        <w:t xml:space="preserve">El tablero de recolección del sistema solar fotovoltaico cuando se encuentra ubicado a la intemperie deberá cumplir especificaciones IP; </w:t>
      </w:r>
    </w:p>
    <w:p w14:paraId="195A515F" w14:textId="77777777" w:rsidR="001E7C18" w:rsidRDefault="00300697">
      <w:pPr>
        <w:spacing w:after="14" w:line="259" w:lineRule="auto"/>
        <w:ind w:left="0" w:right="0" w:firstLine="0"/>
        <w:jc w:val="left"/>
      </w:pPr>
      <w:r>
        <w:t xml:space="preserve"> </w:t>
      </w:r>
    </w:p>
    <w:p w14:paraId="38F0671B" w14:textId="77777777" w:rsidR="001E7C18" w:rsidRDefault="00300697">
      <w:pPr>
        <w:numPr>
          <w:ilvl w:val="0"/>
          <w:numId w:val="2"/>
        </w:numPr>
        <w:ind w:right="0" w:hanging="348"/>
      </w:pPr>
      <w:r>
        <w:t xml:space="preserve">Los equipos instalados deberán coincidir con los data-sheet, diagrama unifilar y memorias de cálculo enviados en la solicitud. Se verificará en la visita de pruebas; </w:t>
      </w:r>
    </w:p>
    <w:p w14:paraId="79B0361F" w14:textId="77777777" w:rsidR="001E7C18" w:rsidRDefault="00300697">
      <w:pPr>
        <w:spacing w:after="14" w:line="259" w:lineRule="auto"/>
        <w:ind w:left="0" w:right="0" w:firstLine="0"/>
        <w:jc w:val="left"/>
      </w:pPr>
      <w:r>
        <w:t xml:space="preserve"> </w:t>
      </w:r>
    </w:p>
    <w:p w14:paraId="78192FC1" w14:textId="77777777" w:rsidR="001E7C18" w:rsidRDefault="00300697">
      <w:pPr>
        <w:numPr>
          <w:ilvl w:val="0"/>
          <w:numId w:val="2"/>
        </w:numPr>
        <w:ind w:right="0" w:hanging="348"/>
      </w:pPr>
      <w:r>
        <w:t xml:space="preserve">El usuario debe cumplir con las distancias de seguridad y espacios de trabajo de acuerdo con la normatividad vigente. </w:t>
      </w:r>
    </w:p>
    <w:p w14:paraId="7949FFE9" w14:textId="77777777" w:rsidR="001E7C18" w:rsidRDefault="00300697">
      <w:pPr>
        <w:spacing w:after="14" w:line="259" w:lineRule="auto"/>
        <w:ind w:left="0" w:right="0" w:firstLine="0"/>
        <w:jc w:val="left"/>
      </w:pPr>
      <w:r>
        <w:t xml:space="preserve"> </w:t>
      </w:r>
    </w:p>
    <w:p w14:paraId="26EB9724" w14:textId="77777777" w:rsidR="001E7C18" w:rsidRDefault="00300697">
      <w:pPr>
        <w:numPr>
          <w:ilvl w:val="0"/>
          <w:numId w:val="2"/>
        </w:numPr>
        <w:ind w:right="0" w:hanging="348"/>
      </w:pPr>
      <w:r>
        <w:t xml:space="preserve">Se verificará conformidad durante la visita de pruebas el cumplimiento de la planta de emergencia con la norma de EPM RA9-001(art 6.3) y RETIE, es decir, cuando existe </w:t>
      </w:r>
      <w:r>
        <w:lastRenderedPageBreak/>
        <w:t xml:space="preserve">planta de emergencia, los dispositivos de corte deben garantizar la inexistencia de simultaneidad con DER.   </w:t>
      </w:r>
    </w:p>
    <w:p w14:paraId="3711FF8B" w14:textId="77777777" w:rsidR="001E7C18" w:rsidRDefault="00300697">
      <w:pPr>
        <w:spacing w:after="14" w:line="259" w:lineRule="auto"/>
        <w:ind w:left="0" w:right="0" w:firstLine="0"/>
        <w:jc w:val="left"/>
      </w:pPr>
      <w:r>
        <w:t xml:space="preserve"> </w:t>
      </w:r>
    </w:p>
    <w:p w14:paraId="48854B91" w14:textId="77777777" w:rsidR="001E7C18" w:rsidRDefault="00300697">
      <w:pPr>
        <w:numPr>
          <w:ilvl w:val="0"/>
          <w:numId w:val="2"/>
        </w:numPr>
        <w:ind w:right="0" w:hanging="348"/>
      </w:pPr>
      <w:r>
        <w:t xml:space="preserve">Esta aprobación solo comprende el sistema solar fotovoltaico, sin embargo, si durante la visita de pruebas se encuentra alguna anomalía en la conexión a las redes de ESSA se realizarán las respectivas notificaciones.    </w:t>
      </w:r>
    </w:p>
    <w:p w14:paraId="3CB0CBDF" w14:textId="77777777" w:rsidR="001E7C18" w:rsidRDefault="00300697">
      <w:pPr>
        <w:spacing w:after="0" w:line="259" w:lineRule="auto"/>
        <w:ind w:left="0" w:right="0" w:firstLine="0"/>
        <w:jc w:val="left"/>
      </w:pPr>
      <w:r>
        <w:rPr>
          <w:b/>
        </w:rPr>
        <w:t xml:space="preserve"> </w:t>
      </w:r>
    </w:p>
    <w:p w14:paraId="658A0DD0" w14:textId="77777777" w:rsidR="001E7C18" w:rsidRDefault="00300697">
      <w:pPr>
        <w:ind w:left="-12" w:right="0" w:firstLine="0"/>
      </w:pPr>
      <w:r>
        <w:rPr>
          <w:b/>
        </w:rPr>
        <w:t xml:space="preserve">Parametrización del reconectador: </w:t>
      </w:r>
      <w:r>
        <w:t>A continuación, se indica el procedimiento que se debe surtir para para la parametrización del reconectador con tarifas 2025 y las condiciones técnicas para realizar el trabajo, si se decide realizar con ESSA:</w:t>
      </w:r>
      <w:r>
        <w:rPr>
          <w:b/>
        </w:rPr>
        <w:t xml:space="preserve"> </w:t>
      </w:r>
    </w:p>
    <w:p w14:paraId="7C40E2AA" w14:textId="77777777" w:rsidR="001E7C18" w:rsidRDefault="00300697">
      <w:pPr>
        <w:spacing w:after="0" w:line="259" w:lineRule="auto"/>
        <w:ind w:left="0" w:right="0" w:firstLine="0"/>
        <w:jc w:val="left"/>
      </w:pPr>
      <w:r>
        <w:t xml:space="preserve">  </w:t>
      </w:r>
    </w:p>
    <w:p w14:paraId="6044887F" w14:textId="77777777" w:rsidR="001E7C18" w:rsidRDefault="00300697">
      <w:pPr>
        <w:numPr>
          <w:ilvl w:val="1"/>
          <w:numId w:val="2"/>
        </w:numPr>
        <w:ind w:right="0" w:hanging="350"/>
      </w:pPr>
      <w:r>
        <w:t xml:space="preserve">El reconectador debe ser traído a las instalaciones de la S/E Sur ubicada en la Calle 46 N° 19-122 (detrás de Home Center). </w:t>
      </w:r>
    </w:p>
    <w:p w14:paraId="403549FA" w14:textId="77777777" w:rsidR="001E7C18" w:rsidRDefault="00300697">
      <w:pPr>
        <w:numPr>
          <w:ilvl w:val="1"/>
          <w:numId w:val="2"/>
        </w:numPr>
        <w:ind w:right="0" w:hanging="350"/>
      </w:pPr>
      <w:r>
        <w:t xml:space="preserve">El reconectador debe venir desenguacalado en caso de traer algún material que lo recubra debe ser retirado por el propietario. </w:t>
      </w:r>
    </w:p>
    <w:p w14:paraId="5763CD7E" w14:textId="77777777" w:rsidR="001E7C18" w:rsidRDefault="00300697">
      <w:pPr>
        <w:numPr>
          <w:ilvl w:val="1"/>
          <w:numId w:val="2"/>
        </w:numPr>
        <w:ind w:right="0" w:hanging="350"/>
      </w:pPr>
      <w:r>
        <w:t xml:space="preserve">Se debe contar con el personal para su descarga/carga que cuente con los elementos de protección personal, se tiene un puente grúa para facilitar esta labor (traer sogas), para ello se coordinara entre las partes el día en que se pueda recibir el equipo, previamente se debe coordinar para el diligenciamiento de los formatos de ingreso. </w:t>
      </w:r>
    </w:p>
    <w:p w14:paraId="2ACF342A" w14:textId="77777777" w:rsidR="001E7C18" w:rsidRDefault="00300697">
      <w:pPr>
        <w:numPr>
          <w:ilvl w:val="1"/>
          <w:numId w:val="2"/>
        </w:numPr>
        <w:ind w:right="0" w:hanging="350"/>
      </w:pPr>
      <w:r>
        <w:t xml:space="preserve">Se nos debe hacer llegar el unifilar donde se muestren todas las cargas y fotos de las placas de los transformadores al correo electrónico </w:t>
      </w:r>
      <w:r>
        <w:rPr>
          <w:color w:val="0000FF"/>
          <w:u w:val="single" w:color="0000FF"/>
        </w:rPr>
        <w:t>ivan.blanco@essa.com.co</w:t>
      </w:r>
      <w:r>
        <w:t xml:space="preserve">. Es responsabilidad del cliente entregar la información real y actualizada de su sistema eléctrico ya que es la base para una correcta parametrización, (el equipo se programará con la carga instalada del cliente si no se da otra indicación). Se debe hacer entrega del software con el que venga el reconectador al ingeniero Ivan Blanco para poder ejecutar una correcta parametrización. </w:t>
      </w:r>
    </w:p>
    <w:p w14:paraId="6A10FD7B" w14:textId="77777777" w:rsidR="001E7C18" w:rsidRDefault="00300697">
      <w:pPr>
        <w:numPr>
          <w:ilvl w:val="1"/>
          <w:numId w:val="2"/>
        </w:numPr>
        <w:ind w:right="0" w:hanging="350"/>
      </w:pPr>
      <w:r>
        <w:t xml:space="preserve">La calibración y pruebas toman 5 días hábiles los cuales cuentan una vez se tengan todos los insumos (equipo + información + memorando). </w:t>
      </w:r>
    </w:p>
    <w:p w14:paraId="28D949CD" w14:textId="77777777" w:rsidR="001E7C18" w:rsidRDefault="00300697">
      <w:pPr>
        <w:numPr>
          <w:ilvl w:val="1"/>
          <w:numId w:val="2"/>
        </w:numPr>
        <w:ind w:right="0" w:hanging="350"/>
      </w:pPr>
      <w:r>
        <w:t xml:space="preserve">Se realizará entrega de un informe con las pruebas, la coordinación de protecciones y recomendaciones. (digital). </w:t>
      </w:r>
    </w:p>
    <w:p w14:paraId="32F10973" w14:textId="77777777" w:rsidR="001E7C18" w:rsidRDefault="00300697">
      <w:pPr>
        <w:numPr>
          <w:ilvl w:val="1"/>
          <w:numId w:val="2"/>
        </w:numPr>
        <w:ind w:right="0" w:hanging="350"/>
      </w:pPr>
      <w:r>
        <w:t xml:space="preserve">En caso de que el cliente no pueda llevar el reconectador a las instalaciones de la ESSA, deberá informar si el equipo se encuentra en piso o en la red, en caso de estar en piso el cliente debe suministrar un punto de conexión a 120Vac; en caso de que el reconectador este sobre la red el cliente deberá conseguir personal especializado o solicitar el servicio de línea viva de ESSA para que realice la conexión en bornes del tanque del reconectador y será necesario realizar una visita en campo. </w:t>
      </w:r>
    </w:p>
    <w:p w14:paraId="640461A8" w14:textId="77777777" w:rsidR="001E7C18" w:rsidRDefault="00300697">
      <w:pPr>
        <w:numPr>
          <w:ilvl w:val="1"/>
          <w:numId w:val="2"/>
        </w:numPr>
        <w:ind w:right="0" w:hanging="350"/>
      </w:pPr>
      <w:r>
        <w:t xml:space="preserve">Para ejecutar el servicio fuera del área metropolitana se tendrá en cuenta las consideraciones mencionadas en el ítem 7.  </w:t>
      </w:r>
    </w:p>
    <w:p w14:paraId="172364EB" w14:textId="77777777" w:rsidR="001E7C18" w:rsidRDefault="00300697">
      <w:pPr>
        <w:numPr>
          <w:ilvl w:val="1"/>
          <w:numId w:val="2"/>
        </w:numPr>
        <w:ind w:right="0" w:hanging="350"/>
      </w:pPr>
      <w:r>
        <w:t xml:space="preserve">Valores </w:t>
      </w:r>
      <w:r>
        <w:rPr>
          <w:b/>
        </w:rPr>
        <w:t>2025</w:t>
      </w:r>
      <w:r>
        <w:t xml:space="preserve">: </w:t>
      </w:r>
    </w:p>
    <w:p w14:paraId="43E33AA7" w14:textId="525610F8" w:rsidR="001E7C18" w:rsidRDefault="00300697">
      <w:pPr>
        <w:numPr>
          <w:ilvl w:val="2"/>
          <w:numId w:val="2"/>
        </w:numPr>
        <w:ind w:left="2078" w:right="0" w:hanging="350"/>
      </w:pPr>
      <w:r>
        <w:t>Servicio de calibración del recloser en el sitio del cliente dentro del área metropolitana, reconectador en piso es</w:t>
      </w:r>
      <w:r>
        <w:rPr>
          <w:b/>
        </w:rPr>
        <w:t xml:space="preserve"> </w:t>
      </w:r>
      <w:r>
        <w:t xml:space="preserve">de </w:t>
      </w:r>
      <w:r>
        <w:rPr>
          <w:b/>
        </w:rPr>
        <w:t xml:space="preserve">$ </w:t>
      </w:r>
      <w:r w:rsidR="00CF7415">
        <w:rPr>
          <w:b/>
        </w:rPr>
        <w:t>XXXXXXXXXX</w:t>
      </w:r>
    </w:p>
    <w:p w14:paraId="7F4DE3BE" w14:textId="5473CF93" w:rsidR="001E7C18" w:rsidRDefault="00300697">
      <w:pPr>
        <w:numPr>
          <w:ilvl w:val="2"/>
          <w:numId w:val="2"/>
        </w:numPr>
        <w:ind w:left="2078" w:right="0" w:hanging="350"/>
      </w:pPr>
      <w:r>
        <w:t>Servicio de calibración del recloser llevado por el cliente al laboratorio de ESSA ubicado en la subestación sur es de</w:t>
      </w:r>
      <w:r>
        <w:rPr>
          <w:b/>
        </w:rPr>
        <w:t xml:space="preserve"> $ </w:t>
      </w:r>
      <w:r w:rsidR="00CF7415">
        <w:rPr>
          <w:b/>
        </w:rPr>
        <w:t>XXXXXXXXXX</w:t>
      </w:r>
    </w:p>
    <w:p w14:paraId="6A26F060" w14:textId="06F454D7" w:rsidR="001E7C18" w:rsidRDefault="00300697">
      <w:pPr>
        <w:numPr>
          <w:ilvl w:val="2"/>
          <w:numId w:val="2"/>
        </w:numPr>
        <w:ind w:left="2078" w:right="0" w:hanging="350"/>
      </w:pPr>
      <w:r>
        <w:lastRenderedPageBreak/>
        <w:t xml:space="preserve">Servicio de calibración en sitio fuera del área metropolitana y fin de semana es de </w:t>
      </w:r>
      <w:r>
        <w:rPr>
          <w:b/>
        </w:rPr>
        <w:t xml:space="preserve">$ </w:t>
      </w:r>
      <w:r w:rsidR="00CF7415">
        <w:rPr>
          <w:b/>
        </w:rPr>
        <w:t>XXXXXXXXXX</w:t>
      </w:r>
    </w:p>
    <w:p w14:paraId="72E0728E" w14:textId="77777777" w:rsidR="001E7C18" w:rsidRDefault="00300697">
      <w:pPr>
        <w:spacing w:after="0" w:line="259" w:lineRule="auto"/>
        <w:ind w:left="0" w:right="0" w:firstLine="0"/>
        <w:jc w:val="left"/>
      </w:pPr>
      <w:r>
        <w:t xml:space="preserve"> </w:t>
      </w:r>
    </w:p>
    <w:p w14:paraId="2797B011" w14:textId="77777777" w:rsidR="001E7C18" w:rsidRDefault="00300697">
      <w:pPr>
        <w:ind w:left="-12" w:right="0" w:firstLine="0"/>
      </w:pPr>
      <w:r>
        <w:rPr>
          <w:b/>
        </w:rPr>
        <w:t>Nota:</w:t>
      </w:r>
      <w:r>
        <w:t xml:space="preserve"> Para facturar el servicio, no es viable facturar en la cuenta de energía porque el servicio de parametrización es exento de IVA.  </w:t>
      </w:r>
    </w:p>
    <w:p w14:paraId="014A4709" w14:textId="77777777" w:rsidR="001E7C18" w:rsidRDefault="00300697">
      <w:pPr>
        <w:ind w:left="-12" w:right="0" w:firstLine="0"/>
      </w:pPr>
      <w:r>
        <w:t xml:space="preserve">Para facturar electrónicamente se debe realizar la creación del cliente para ello se solicita, formato de matrícula de tercero diligenciado (adjunto), CERL con fecha expedición no superior a 90 días, cédula RL y RUT. </w:t>
      </w:r>
    </w:p>
    <w:p w14:paraId="1993C2FE" w14:textId="77777777" w:rsidR="001E7C18" w:rsidRDefault="00300697">
      <w:pPr>
        <w:spacing w:after="98" w:line="259" w:lineRule="auto"/>
        <w:ind w:left="0" w:right="0" w:firstLine="0"/>
        <w:jc w:val="left"/>
      </w:pPr>
      <w:r>
        <w:rPr>
          <w:b/>
        </w:rPr>
        <w:t xml:space="preserve"> </w:t>
      </w:r>
    </w:p>
    <w:p w14:paraId="54AC4FE2" w14:textId="77777777" w:rsidR="001E7C18" w:rsidRDefault="00300697">
      <w:pPr>
        <w:spacing w:after="94" w:line="259" w:lineRule="auto"/>
        <w:ind w:left="-5" w:right="0" w:hanging="10"/>
        <w:jc w:val="left"/>
      </w:pPr>
      <w:r>
        <w:rPr>
          <w:b/>
        </w:rPr>
        <w:t xml:space="preserve">2. Estudio de Conexión: </w:t>
      </w:r>
    </w:p>
    <w:p w14:paraId="71816CA0" w14:textId="77777777" w:rsidR="001E7C18" w:rsidRDefault="00300697">
      <w:pPr>
        <w:spacing w:after="108"/>
        <w:ind w:left="-12" w:right="0" w:firstLine="0"/>
      </w:pPr>
      <w:r>
        <w:t xml:space="preserve">Luego de revisar el estudio de conexión suministrado por el cliente Grupo Energetico de Santander con cuenta NIU 1765504, desde planeación de la infraestructura se da un concepto Aprobado, lo anterior porque cumple los requerimientos exigidos por ESSA y en la resolución CREG 174 de 2021. Se adjunta el formato donde se encuentran los comentarios de la revisión del estudio de conexión. </w:t>
      </w:r>
    </w:p>
    <w:p w14:paraId="0D311E47" w14:textId="77777777" w:rsidR="001E7C18" w:rsidRDefault="00300697">
      <w:pPr>
        <w:spacing w:after="98" w:line="259" w:lineRule="auto"/>
        <w:ind w:left="0" w:right="0" w:firstLine="0"/>
        <w:jc w:val="left"/>
      </w:pPr>
      <w:r>
        <w:rPr>
          <w:b/>
        </w:rPr>
        <w:t xml:space="preserve"> </w:t>
      </w:r>
    </w:p>
    <w:p w14:paraId="30634FDA" w14:textId="77777777" w:rsidR="001E7C18" w:rsidRDefault="00300697">
      <w:pPr>
        <w:pStyle w:val="Ttulo1"/>
        <w:ind w:left="-5"/>
      </w:pPr>
      <w:r>
        <w:t xml:space="preserve">3. Visita de Conexión </w:t>
      </w:r>
    </w:p>
    <w:p w14:paraId="6CFB31AA" w14:textId="77777777" w:rsidR="001E7C18" w:rsidRDefault="00300697">
      <w:pPr>
        <w:spacing w:after="130" w:line="259" w:lineRule="auto"/>
        <w:ind w:left="0" w:right="0" w:firstLine="0"/>
        <w:jc w:val="left"/>
      </w:pPr>
      <w:r>
        <w:rPr>
          <w:b/>
        </w:rPr>
        <w:t xml:space="preserve"> </w:t>
      </w:r>
    </w:p>
    <w:p w14:paraId="7BAD2DEE" w14:textId="77777777" w:rsidR="001E7C18" w:rsidRDefault="00300697">
      <w:pPr>
        <w:numPr>
          <w:ilvl w:val="0"/>
          <w:numId w:val="3"/>
        </w:numPr>
        <w:spacing w:after="141"/>
        <w:ind w:right="0" w:hanging="350"/>
      </w:pPr>
      <w:r>
        <w:t xml:space="preserve">Debe cumplir con los acuerdos y observaciones técnicas indicadas en el diagrama unifilar. </w:t>
      </w:r>
    </w:p>
    <w:p w14:paraId="3DC8084F" w14:textId="77777777" w:rsidR="001E7C18" w:rsidRDefault="00300697">
      <w:pPr>
        <w:numPr>
          <w:ilvl w:val="0"/>
          <w:numId w:val="3"/>
        </w:numPr>
        <w:spacing w:after="106"/>
        <w:ind w:right="0" w:hanging="350"/>
      </w:pPr>
      <w:r>
        <w:t xml:space="preserve">Debe cumplir con lo establecido en el acuerdo CNO 1835 Hoja 9. </w:t>
      </w:r>
    </w:p>
    <w:p w14:paraId="3DF39A7D" w14:textId="77777777" w:rsidR="001E7C18" w:rsidRDefault="00300697">
      <w:pPr>
        <w:numPr>
          <w:ilvl w:val="0"/>
          <w:numId w:val="3"/>
        </w:numPr>
        <w:spacing w:after="103"/>
        <w:ind w:right="0" w:hanging="350"/>
      </w:pPr>
      <w:r>
        <w:t xml:space="preserve">Debe surtir el proceso de vinculación clientes para la legalización de redes de MT y BT. </w:t>
      </w:r>
    </w:p>
    <w:p w14:paraId="457A7471" w14:textId="77777777" w:rsidR="001E7C18" w:rsidRDefault="00300697">
      <w:pPr>
        <w:numPr>
          <w:ilvl w:val="0"/>
          <w:numId w:val="3"/>
        </w:numPr>
        <w:spacing w:after="142"/>
        <w:ind w:right="0" w:hanging="350"/>
      </w:pPr>
      <w:r>
        <w:t xml:space="preserve">Debe realizar el registro de la frontera de generación de acuerdo con lo establecido en la resolución CREG 157 de 2011. </w:t>
      </w:r>
    </w:p>
    <w:p w14:paraId="05D1F463" w14:textId="77777777" w:rsidR="001E7C18" w:rsidRDefault="00300697">
      <w:pPr>
        <w:numPr>
          <w:ilvl w:val="0"/>
          <w:numId w:val="3"/>
        </w:numPr>
        <w:spacing w:after="144"/>
        <w:ind w:right="0" w:hanging="350"/>
      </w:pPr>
      <w:r>
        <w:t xml:space="preserve">Los GD deben cumplir con todos los requisitos establecidos para las fronteras de generación en el Código de Medida, Resolución CREG 038 de 2014 o aquella que lavmodifique o sustituya. </w:t>
      </w:r>
    </w:p>
    <w:p w14:paraId="62992B91" w14:textId="77777777" w:rsidR="001E7C18" w:rsidRDefault="00300697">
      <w:pPr>
        <w:numPr>
          <w:ilvl w:val="0"/>
          <w:numId w:val="3"/>
        </w:numPr>
        <w:spacing w:after="134"/>
        <w:ind w:right="0" w:hanging="350"/>
      </w:pPr>
      <w:r>
        <w:t xml:space="preserve">Cuando el solicitante esté listo para entrar a operar, se deberá realizar la solicitud de entrada en operación al OR mediante el sistema de trámite en línea, diligenciando el </w:t>
      </w:r>
      <w:r>
        <w:rPr>
          <w:b/>
          <w:i/>
        </w:rPr>
        <w:t xml:space="preserve">formulario solicitud de visita. </w:t>
      </w:r>
      <w:r>
        <w:rPr>
          <w:color w:val="0000FF"/>
          <w:sz w:val="22"/>
          <w:u w:val="single" w:color="0000FF"/>
        </w:rPr>
        <w:t>https://www.essa.com.co/site/serviciosdigitales</w:t>
      </w:r>
      <w:r>
        <w:t xml:space="preserve"> </w:t>
      </w:r>
    </w:p>
    <w:p w14:paraId="29293CF5" w14:textId="77777777" w:rsidR="001E7C18" w:rsidRDefault="00300697">
      <w:pPr>
        <w:numPr>
          <w:ilvl w:val="0"/>
          <w:numId w:val="3"/>
        </w:numPr>
        <w:spacing w:after="105"/>
        <w:ind w:right="0" w:hanging="350"/>
      </w:pPr>
      <w:r>
        <w:t xml:space="preserve">Adjuntar la siguiente documentación en formato .zip en el </w:t>
      </w:r>
      <w:r>
        <w:rPr>
          <w:b/>
          <w:i/>
        </w:rPr>
        <w:t>formulario</w:t>
      </w:r>
      <w:r>
        <w:t xml:space="preserve"> </w:t>
      </w:r>
      <w:r>
        <w:rPr>
          <w:b/>
          <w:i/>
        </w:rPr>
        <w:t>solicitud de visita:</w:t>
      </w:r>
      <w:r>
        <w:t xml:space="preserve"> </w:t>
      </w:r>
    </w:p>
    <w:p w14:paraId="2E145055" w14:textId="77777777" w:rsidR="001E7C18" w:rsidRDefault="00300697">
      <w:pPr>
        <w:numPr>
          <w:ilvl w:val="1"/>
          <w:numId w:val="3"/>
        </w:numPr>
        <w:ind w:right="0" w:hanging="350"/>
      </w:pPr>
      <w:r>
        <w:t xml:space="preserve">Declaración de cumplimiento de la instalación RETIE </w:t>
      </w:r>
    </w:p>
    <w:p w14:paraId="5C5A91BD" w14:textId="77777777" w:rsidR="001E7C18" w:rsidRDefault="00300697">
      <w:pPr>
        <w:numPr>
          <w:ilvl w:val="1"/>
          <w:numId w:val="3"/>
        </w:numPr>
        <w:ind w:right="0" w:hanging="350"/>
      </w:pPr>
      <w:r>
        <w:t xml:space="preserve">Dictamen de inspección RETIE  </w:t>
      </w:r>
    </w:p>
    <w:p w14:paraId="1995D6BB" w14:textId="77777777" w:rsidR="001E7C18" w:rsidRDefault="00300697">
      <w:pPr>
        <w:numPr>
          <w:ilvl w:val="1"/>
          <w:numId w:val="3"/>
        </w:numPr>
        <w:ind w:right="0" w:hanging="350"/>
      </w:pPr>
      <w:r>
        <w:t xml:space="preserve">Certificados de conformidad de producto RETIE de todos los equipos utilizados en la conexión (paneles fotovoltaicos, inversor, conductores, ducterias, cajas, protecciones, etc) </w:t>
      </w:r>
      <w:r>
        <w:rPr>
          <w:rFonts w:ascii="Courier New" w:eastAsia="Courier New" w:hAnsi="Courier New" w:cs="Courier New"/>
        </w:rPr>
        <w:t>o</w:t>
      </w:r>
      <w:r>
        <w:t xml:space="preserve"> Adjuntar certificado de cumplimiento con la norma IEC 61215 y/o IEC 61730, para los paneles fotovoltaicos. </w:t>
      </w:r>
    </w:p>
    <w:p w14:paraId="245B79F5" w14:textId="77777777" w:rsidR="001E7C18" w:rsidRDefault="00300697">
      <w:pPr>
        <w:numPr>
          <w:ilvl w:val="2"/>
          <w:numId w:val="3"/>
        </w:numPr>
        <w:ind w:left="1401" w:right="0" w:hanging="350"/>
      </w:pPr>
      <w:r>
        <w:t xml:space="preserve">Adjuntar certificado de cumplimiento con la norma UL 4703 o equivalente para los cables del sistema fotovoltaico. </w:t>
      </w:r>
    </w:p>
    <w:p w14:paraId="6462846B" w14:textId="77777777" w:rsidR="001E7C18" w:rsidRDefault="00300697">
      <w:pPr>
        <w:numPr>
          <w:ilvl w:val="2"/>
          <w:numId w:val="3"/>
        </w:numPr>
        <w:ind w:left="1401" w:right="0" w:hanging="350"/>
      </w:pPr>
      <w:r>
        <w:lastRenderedPageBreak/>
        <w:t xml:space="preserve">Adjuntar para los conectores el certificado de conformidad con la norma UL 6703 o equivalente. </w:t>
      </w:r>
    </w:p>
    <w:p w14:paraId="327EE399" w14:textId="77777777" w:rsidR="001E7C18" w:rsidRDefault="00300697">
      <w:pPr>
        <w:numPr>
          <w:ilvl w:val="2"/>
          <w:numId w:val="3"/>
        </w:numPr>
        <w:ind w:left="1401" w:right="0" w:hanging="350"/>
      </w:pPr>
      <w:r>
        <w:t xml:space="preserve">Adjuntar para el inversor el certificado de conformidad con la norma IEC 62109, UL 1741, IEC 61727. Anti-isla UL 1741 ó IEEE 1547, IEC 62116. </w:t>
      </w:r>
    </w:p>
    <w:p w14:paraId="48EE3F8B" w14:textId="77777777" w:rsidR="001E7C18" w:rsidRDefault="00300697">
      <w:pPr>
        <w:numPr>
          <w:ilvl w:val="1"/>
          <w:numId w:val="3"/>
        </w:numPr>
        <w:ind w:right="0" w:hanging="350"/>
      </w:pPr>
      <w:r>
        <w:t xml:space="preserve">Debe realizar el proceso de vinculación clientes definido por ESSA para el cambio a medidor bidireccional (en caso de que aplique) </w:t>
      </w:r>
    </w:p>
    <w:p w14:paraId="7708A4F7" w14:textId="77777777" w:rsidR="001E7C18" w:rsidRDefault="00300697">
      <w:pPr>
        <w:numPr>
          <w:ilvl w:val="1"/>
          <w:numId w:val="3"/>
        </w:numPr>
        <w:ind w:right="0" w:hanging="350"/>
      </w:pPr>
      <w:r>
        <w:t xml:space="preserve">Certificados de calibración y parametrización de ESSA del sistema de medición.  </w:t>
      </w:r>
    </w:p>
    <w:p w14:paraId="21AD8008" w14:textId="77777777" w:rsidR="001E7C18" w:rsidRDefault="00300697">
      <w:pPr>
        <w:numPr>
          <w:ilvl w:val="1"/>
          <w:numId w:val="3"/>
        </w:numPr>
        <w:ind w:right="0" w:hanging="350"/>
      </w:pPr>
      <w:r>
        <w:t xml:space="preserve">Pruebas de protecciones mínimas requeridas en diagrama unifilar.  </w:t>
      </w:r>
    </w:p>
    <w:p w14:paraId="181586C1" w14:textId="77777777" w:rsidR="001E7C18" w:rsidRDefault="00300697">
      <w:pPr>
        <w:numPr>
          <w:ilvl w:val="1"/>
          <w:numId w:val="3"/>
        </w:numPr>
        <w:ind w:right="0" w:hanging="350"/>
      </w:pPr>
      <w:r>
        <w:t xml:space="preserve">los GD deben declarar su programa de generación de acuerdo con lo establecido en la Resolución CREG 025 de 1995 o aquella que la modifique o sustituya. El GD deberá informar al CND la fecha de entrada en operación y su capacidad máxima declarada, mediante los medios que actualmente disponga el CND para tal fin.  </w:t>
      </w:r>
    </w:p>
    <w:p w14:paraId="0CDF5768" w14:textId="77777777" w:rsidR="001E7C18" w:rsidRDefault="00300697">
      <w:pPr>
        <w:spacing w:after="0" w:line="259" w:lineRule="auto"/>
        <w:ind w:left="0" w:right="0" w:firstLine="0"/>
        <w:jc w:val="left"/>
      </w:pPr>
      <w:r>
        <w:t xml:space="preserve"> </w:t>
      </w:r>
    </w:p>
    <w:p w14:paraId="6F28FA95" w14:textId="77777777" w:rsidR="001E7C18" w:rsidRDefault="00300697">
      <w:pPr>
        <w:spacing w:after="0" w:line="259" w:lineRule="auto"/>
        <w:ind w:left="0" w:right="0" w:firstLine="0"/>
        <w:jc w:val="left"/>
      </w:pPr>
      <w:r>
        <w:t xml:space="preserve"> </w:t>
      </w:r>
    </w:p>
    <w:p w14:paraId="1222231D" w14:textId="77777777" w:rsidR="001E7C18" w:rsidRDefault="00300697">
      <w:pPr>
        <w:spacing w:after="0" w:line="259" w:lineRule="auto"/>
        <w:ind w:left="0" w:right="0" w:firstLine="0"/>
        <w:jc w:val="left"/>
      </w:pPr>
      <w:r>
        <w:t xml:space="preserve"> </w:t>
      </w:r>
    </w:p>
    <w:p w14:paraId="42A9C21D" w14:textId="77777777" w:rsidR="001E7C18" w:rsidRDefault="00300697">
      <w:pPr>
        <w:ind w:left="-12" w:right="0" w:firstLine="0"/>
      </w:pPr>
      <w:r>
        <w:rPr>
          <w:b/>
          <w:u w:val="single" w:color="000000"/>
        </w:rPr>
        <w:t>Nota:</w:t>
      </w:r>
      <w:r>
        <w:t xml:space="preserve"> Favor tener en cuenta que luego de efectuada dicha solicitud, ESSA tiene un plazo de cinco (5) días hábiles para presentarse en el sitio para la energización e informará la fecha de la visita con una antelación de dos (2) días hábiles, registrándola en el sistema de trámite en línea y mediante correo electrónico.</w:t>
      </w:r>
      <w:r>
        <w:rPr>
          <w:rFonts w:ascii="Times New Roman" w:eastAsia="Times New Roman" w:hAnsi="Times New Roman" w:cs="Times New Roman"/>
          <w:sz w:val="18"/>
        </w:rPr>
        <w:t xml:space="preserve"> </w:t>
      </w:r>
    </w:p>
    <w:p w14:paraId="05889D51" w14:textId="77777777" w:rsidR="001E7C18" w:rsidRDefault="00300697">
      <w:pPr>
        <w:spacing w:after="0" w:line="259" w:lineRule="auto"/>
        <w:ind w:left="0" w:right="0" w:firstLine="0"/>
        <w:jc w:val="left"/>
      </w:pPr>
      <w:r>
        <w:t xml:space="preserve"> </w:t>
      </w:r>
    </w:p>
    <w:p w14:paraId="6507EA8A" w14:textId="77777777" w:rsidR="001E7C18" w:rsidRDefault="00300697">
      <w:pPr>
        <w:ind w:left="-12" w:right="0" w:firstLine="0"/>
      </w:pPr>
      <w:r>
        <w:t xml:space="preserve">Así mismo, es importante tener en cuenta que: </w:t>
      </w:r>
    </w:p>
    <w:p w14:paraId="7BBDA039" w14:textId="77777777" w:rsidR="001E7C18" w:rsidRDefault="00300697">
      <w:pPr>
        <w:spacing w:after="16" w:line="259" w:lineRule="auto"/>
        <w:ind w:left="0" w:right="0" w:firstLine="0"/>
        <w:jc w:val="left"/>
      </w:pPr>
      <w:r>
        <w:t xml:space="preserve"> </w:t>
      </w:r>
    </w:p>
    <w:p w14:paraId="34B8A0B8" w14:textId="77777777" w:rsidR="001E7C18" w:rsidRDefault="00300697">
      <w:pPr>
        <w:numPr>
          <w:ilvl w:val="0"/>
          <w:numId w:val="3"/>
        </w:numPr>
        <w:ind w:right="0" w:hanging="350"/>
      </w:pPr>
      <w:r>
        <w:t xml:space="preserve">Esta aprobación solo comprende el sistema solar fotovoltaico, sin embargo, si durante la visita de pruebas se encuentra alguna anomalía al sistema de conexión de ESSA se realizarán las respectivas notificaciones. </w:t>
      </w:r>
    </w:p>
    <w:p w14:paraId="29FA8FFB" w14:textId="77777777" w:rsidR="001E7C18" w:rsidRDefault="00300697">
      <w:pPr>
        <w:spacing w:after="16" w:line="259" w:lineRule="auto"/>
        <w:ind w:left="351" w:right="0" w:firstLine="0"/>
        <w:jc w:val="left"/>
      </w:pPr>
      <w:r>
        <w:t xml:space="preserve"> </w:t>
      </w:r>
    </w:p>
    <w:p w14:paraId="0C72618F" w14:textId="77777777" w:rsidR="001E7C18" w:rsidRDefault="00300697">
      <w:pPr>
        <w:numPr>
          <w:ilvl w:val="0"/>
          <w:numId w:val="3"/>
        </w:numPr>
        <w:ind w:right="0" w:hanging="350"/>
      </w:pPr>
      <w:r>
        <w:t xml:space="preserve">Si durante la visita se evidencia que todo se encuentra conforme se procederá a la conexión, dentro de la misma o visita posterior. </w:t>
      </w:r>
    </w:p>
    <w:p w14:paraId="1B156878" w14:textId="77777777" w:rsidR="001E7C18" w:rsidRDefault="00300697">
      <w:pPr>
        <w:spacing w:after="16" w:line="259" w:lineRule="auto"/>
        <w:ind w:left="701" w:right="0" w:firstLine="0"/>
        <w:jc w:val="left"/>
      </w:pPr>
      <w:r>
        <w:t xml:space="preserve"> </w:t>
      </w:r>
    </w:p>
    <w:p w14:paraId="1F557BF1" w14:textId="77777777" w:rsidR="001E7C18" w:rsidRDefault="00300697">
      <w:pPr>
        <w:numPr>
          <w:ilvl w:val="0"/>
          <w:numId w:val="3"/>
        </w:numPr>
        <w:ind w:right="0" w:hanging="350"/>
      </w:pPr>
      <w:r>
        <w:t xml:space="preserve">Si se requieren hacer adecuaciones en la etapa de interventoría se hará el diagnóstico y se coordinará el trabajo con el equipo técnico competente. </w:t>
      </w:r>
    </w:p>
    <w:p w14:paraId="2D8096CE" w14:textId="77777777" w:rsidR="001E7C18" w:rsidRDefault="00300697">
      <w:pPr>
        <w:spacing w:after="16" w:line="259" w:lineRule="auto"/>
        <w:ind w:left="701" w:right="0" w:firstLine="0"/>
        <w:jc w:val="left"/>
      </w:pPr>
      <w:r>
        <w:t xml:space="preserve"> </w:t>
      </w:r>
    </w:p>
    <w:p w14:paraId="392636E7" w14:textId="77777777" w:rsidR="001E7C18" w:rsidRDefault="00300697">
      <w:pPr>
        <w:numPr>
          <w:ilvl w:val="0"/>
          <w:numId w:val="3"/>
        </w:numPr>
        <w:ind w:right="0" w:hanging="350"/>
      </w:pPr>
      <w:r>
        <w:t xml:space="preserve">Solo el operador de red puede realizar trabajos sobre redes energizadas, en caso tal de requerir desconexión de activos eléctricos se debe realizar la solicitud al equipo de mantenimiento de ESSA </w:t>
      </w:r>
    </w:p>
    <w:p w14:paraId="0A14FC23" w14:textId="77777777" w:rsidR="001E7C18" w:rsidRDefault="00300697">
      <w:pPr>
        <w:spacing w:after="0" w:line="259" w:lineRule="auto"/>
        <w:ind w:left="701" w:right="0" w:firstLine="0"/>
        <w:jc w:val="left"/>
      </w:pPr>
      <w:r>
        <w:t xml:space="preserve"> </w:t>
      </w:r>
    </w:p>
    <w:p w14:paraId="62197160" w14:textId="77777777" w:rsidR="001E7C18" w:rsidRDefault="00300697">
      <w:pPr>
        <w:spacing w:after="0" w:line="259" w:lineRule="auto"/>
        <w:ind w:left="701" w:right="0" w:firstLine="0"/>
        <w:jc w:val="left"/>
      </w:pPr>
      <w:r>
        <w:t xml:space="preserve"> </w:t>
      </w:r>
    </w:p>
    <w:p w14:paraId="051F6597" w14:textId="77777777" w:rsidR="001E7C18" w:rsidRDefault="00300697">
      <w:pPr>
        <w:spacing w:after="0" w:line="259" w:lineRule="auto"/>
        <w:ind w:left="351" w:right="0" w:firstLine="0"/>
        <w:jc w:val="left"/>
      </w:pPr>
      <w:r>
        <w:t xml:space="preserve"> </w:t>
      </w:r>
    </w:p>
    <w:p w14:paraId="2089130C" w14:textId="77777777" w:rsidR="001E7C18" w:rsidRDefault="00300697">
      <w:pPr>
        <w:spacing w:after="2" w:line="238" w:lineRule="auto"/>
        <w:ind w:left="350" w:right="0" w:hanging="350"/>
        <w:jc w:val="left"/>
      </w:pPr>
      <w:r>
        <w:rPr>
          <w:b/>
        </w:rPr>
        <w:t xml:space="preserve">4. </w:t>
      </w:r>
      <w:r>
        <w:rPr>
          <w:b/>
          <w:u w:val="single" w:color="000000"/>
        </w:rPr>
        <w:t>Aspectos regulatorios para tener en cuenta en la aprobación de la presente</w:t>
      </w:r>
      <w:r>
        <w:rPr>
          <w:b/>
        </w:rPr>
        <w:t xml:space="preserve"> </w:t>
      </w:r>
      <w:r>
        <w:rPr>
          <w:b/>
          <w:u w:val="single" w:color="000000"/>
        </w:rPr>
        <w:t>solicitud</w:t>
      </w:r>
      <w:r>
        <w:rPr>
          <w:b/>
        </w:rPr>
        <w:t xml:space="preserve"> </w:t>
      </w:r>
    </w:p>
    <w:p w14:paraId="45AC67E2" w14:textId="77777777" w:rsidR="001E7C18" w:rsidRDefault="00300697">
      <w:pPr>
        <w:spacing w:after="0" w:line="259" w:lineRule="auto"/>
        <w:ind w:left="0" w:right="0" w:firstLine="0"/>
        <w:jc w:val="left"/>
      </w:pPr>
      <w:r>
        <w:t xml:space="preserve"> </w:t>
      </w:r>
    </w:p>
    <w:p w14:paraId="021A2F9C" w14:textId="77777777" w:rsidR="001E7C18" w:rsidRDefault="00300697">
      <w:pPr>
        <w:numPr>
          <w:ilvl w:val="0"/>
          <w:numId w:val="4"/>
        </w:numPr>
        <w:spacing w:after="0" w:line="239" w:lineRule="auto"/>
        <w:ind w:right="0" w:hanging="350"/>
      </w:pPr>
      <w:r>
        <w:t>La Resolución CREG 174 de 2021 en su artículo 5 establece la siguiente condición para la conexión de un AGPE y GD: “</w:t>
      </w:r>
      <w:r>
        <w:rPr>
          <w:i/>
        </w:rPr>
        <w:t xml:space="preserve">En el caso de un usuario cuyo consumo de energía se </w:t>
      </w:r>
      <w:r>
        <w:rPr>
          <w:i/>
        </w:rPr>
        <w:lastRenderedPageBreak/>
        <w:t>encuentre registrado en una de las fronteras comerciales para agentes y usuarios de que trata el parágrafo del artículo 14 de la Resolución CREG 156 de 2011 o aquella que la modifique, adicione o sustituya, y requiera convertirse en AGPE a pequeña escala, deberá realizar las adecuaciones en sus instalaciones para que sus consumos y entregas de excedentes no sean incluidos en la frontera que lo agregaba</w:t>
      </w:r>
      <w:r>
        <w:t xml:space="preserve">”   </w:t>
      </w:r>
    </w:p>
    <w:p w14:paraId="41A1135E" w14:textId="77777777" w:rsidR="001E7C18" w:rsidRDefault="00300697">
      <w:pPr>
        <w:spacing w:after="0" w:line="259" w:lineRule="auto"/>
        <w:ind w:left="351" w:right="0" w:firstLine="0"/>
        <w:jc w:val="left"/>
      </w:pPr>
      <w:r>
        <w:t xml:space="preserve"> </w:t>
      </w:r>
    </w:p>
    <w:p w14:paraId="5B70D09F" w14:textId="77777777" w:rsidR="001E7C18" w:rsidRDefault="00300697">
      <w:pPr>
        <w:numPr>
          <w:ilvl w:val="0"/>
          <w:numId w:val="4"/>
        </w:numPr>
        <w:ind w:right="0" w:hanging="350"/>
      </w:pPr>
      <w:r>
        <w:t xml:space="preserve">Esta disponibilidad queda condicionada al cumplimiento de las instalaciones o predios con respecto a lo estipulado en el Plan de Ordenamiento Territorial (POT) del Municipio respectivo y en especial con: No estar incluido en zona de alto riesgo, no encontrarse dentro de servidumbres o debajo de líneas de conducción de energía eléctrica, cumplir con los retiros obligados a quebradas, ríos, poliductos, líneas férreas, vías, según lo establecido en la Ley 1228 de 2008, en las  demás disposiciones y cumplir lo dispuesto en la Ley 388 de 1997 o en las normas que la modifiquen o sustituyan en lo que respecta a limitaciones en el uso del suelo. </w:t>
      </w:r>
    </w:p>
    <w:p w14:paraId="12003B95" w14:textId="77777777" w:rsidR="001E7C18" w:rsidRDefault="00300697">
      <w:pPr>
        <w:spacing w:after="0" w:line="259" w:lineRule="auto"/>
        <w:ind w:left="701" w:right="0" w:firstLine="0"/>
        <w:jc w:val="left"/>
      </w:pPr>
      <w:r>
        <w:t xml:space="preserve"> </w:t>
      </w:r>
    </w:p>
    <w:p w14:paraId="2DFA721C" w14:textId="77777777" w:rsidR="001E7C18" w:rsidRDefault="00300697">
      <w:pPr>
        <w:numPr>
          <w:ilvl w:val="0"/>
          <w:numId w:val="4"/>
        </w:numPr>
        <w:ind w:right="0" w:hanging="350"/>
      </w:pPr>
      <w:r>
        <w:t xml:space="preserve">En cumplimiento de la Resolución CREG 174 de 2022, en su literal 3 del artículo 15, se informa que la </w:t>
      </w:r>
      <w:r>
        <w:rPr>
          <w:b/>
        </w:rPr>
        <w:t>vigencia de la aprobación de la presente solicitud de conexión</w:t>
      </w:r>
      <w:r>
        <w:t xml:space="preserve"> </w:t>
      </w:r>
      <w:r>
        <w:rPr>
          <w:b/>
        </w:rPr>
        <w:t>es de seis meses (6 meses)</w:t>
      </w:r>
      <w:r>
        <w:t xml:space="preserve">, a partir de la fecha del presente radicado y en todo caso, el AGPE o GD podrá solicitar, sin costo, </w:t>
      </w:r>
      <w:r>
        <w:rPr>
          <w:b/>
        </w:rPr>
        <w:t>un plazo adicional de tres (3) meses de vigencia para realizar la conexión, contados a partir de la finalización de la vigencia de seis (6) meses inicialmente aprobada.</w:t>
      </w:r>
      <w:r>
        <w:t xml:space="preserve"> Esto se deberá solicitar en el sistema de trámite en línea al menos un (1) mes antes de la finalización de la vigencia de seis (6) meses inicialmente aprobada, y se entenderá aprobada una vez cargada en el sistema</w:t>
      </w:r>
      <w:r>
        <w:rPr>
          <w:rFonts w:ascii="Times New Roman" w:eastAsia="Times New Roman" w:hAnsi="Times New Roman" w:cs="Times New Roman"/>
          <w:sz w:val="23"/>
        </w:rPr>
        <w:t xml:space="preserve">. </w:t>
      </w:r>
      <w:r>
        <w:t xml:space="preserve">Transcurrido este período sin que se haya conectado, por causas no imputables a ESSA, conlleva a que nuestra compañía actualice de inmediato la información de la red con la disponibilidad liberada y ustedes como promotores del presente proyecto solamente podrá presentar una nueva solicitud en nuestro portal WEB, a partir del séptimo mes siguiente al de expiración de la capacidad aprobada no utilizada. </w:t>
      </w:r>
    </w:p>
    <w:p w14:paraId="7BF871BD" w14:textId="77777777" w:rsidR="001E7C18" w:rsidRDefault="00300697">
      <w:pPr>
        <w:spacing w:after="0" w:line="259" w:lineRule="auto"/>
        <w:ind w:left="701" w:right="0" w:firstLine="0"/>
        <w:jc w:val="left"/>
      </w:pPr>
      <w:r>
        <w:t xml:space="preserve"> </w:t>
      </w:r>
    </w:p>
    <w:p w14:paraId="05304A23" w14:textId="77777777" w:rsidR="001E7C18" w:rsidRDefault="00300697">
      <w:pPr>
        <w:numPr>
          <w:ilvl w:val="0"/>
          <w:numId w:val="4"/>
        </w:numPr>
        <w:ind w:right="0" w:hanging="350"/>
      </w:pPr>
      <w:r>
        <w:t xml:space="preserve">Esta disponibilidad y conexión se condiciona a que un usuario con cuenta hija cuyo consumo de energía se encuentre registrado en una medida con cuenta Padre y requiera convertirse en AUTOGENERADOR a pequeña escala, deberá realizar las adecuaciones en sus instalaciones para que sus consumos y entregas de excedentes no sean incluidos en la medida con cuenta Padre que lo agregaba.   </w:t>
      </w:r>
    </w:p>
    <w:p w14:paraId="2898D88A" w14:textId="77777777" w:rsidR="001E7C18" w:rsidRDefault="00300697">
      <w:pPr>
        <w:spacing w:after="0" w:line="259" w:lineRule="auto"/>
        <w:ind w:left="701" w:right="0" w:firstLine="0"/>
        <w:jc w:val="left"/>
      </w:pPr>
      <w:r>
        <w:rPr>
          <w:b/>
        </w:rPr>
        <w:t xml:space="preserve"> </w:t>
      </w:r>
    </w:p>
    <w:p w14:paraId="0AB7E5FA" w14:textId="77777777" w:rsidR="001E7C18" w:rsidRDefault="00300697">
      <w:pPr>
        <w:numPr>
          <w:ilvl w:val="0"/>
          <w:numId w:val="4"/>
        </w:numPr>
        <w:ind w:right="0" w:hanging="350"/>
      </w:pPr>
      <w:r>
        <w:t xml:space="preserve">De acuerdo a lo establecido en el capítulo 12 de la resolución CREG 015 de 2018, las plantas generadoras están obligadas a participar en el control de tensión por medio de la generación o absorción de potencia reactiva.  </w:t>
      </w:r>
    </w:p>
    <w:p w14:paraId="4BFE5201" w14:textId="77777777" w:rsidR="001E7C18" w:rsidRDefault="00300697">
      <w:pPr>
        <w:spacing w:after="0" w:line="259" w:lineRule="auto"/>
        <w:ind w:left="701" w:right="0" w:firstLine="0"/>
        <w:jc w:val="left"/>
      </w:pPr>
      <w:r>
        <w:t xml:space="preserve"> </w:t>
      </w:r>
    </w:p>
    <w:p w14:paraId="769CD451" w14:textId="77777777" w:rsidR="001E7C18" w:rsidRDefault="00300697">
      <w:pPr>
        <w:numPr>
          <w:ilvl w:val="0"/>
          <w:numId w:val="4"/>
        </w:numPr>
        <w:ind w:right="0" w:hanging="350"/>
      </w:pPr>
      <w:r>
        <w:t xml:space="preserve">Por último, agradecemos nos informen ¿Cuál alternativa van a elegir para la comercialización de la energía generada?, según artículo 22 de la CREG 174 de 2021: </w:t>
      </w:r>
    </w:p>
    <w:p w14:paraId="798A0D1A" w14:textId="77777777" w:rsidR="001E7C18" w:rsidRDefault="00300697">
      <w:pPr>
        <w:spacing w:after="0" w:line="259" w:lineRule="auto"/>
        <w:ind w:left="0" w:right="0" w:firstLine="0"/>
        <w:jc w:val="left"/>
      </w:pPr>
      <w:r>
        <w:t xml:space="preserve"> </w:t>
      </w:r>
    </w:p>
    <w:p w14:paraId="40258B04" w14:textId="77777777" w:rsidR="001E7C18" w:rsidRDefault="00300697">
      <w:pPr>
        <w:numPr>
          <w:ilvl w:val="0"/>
          <w:numId w:val="5"/>
        </w:numPr>
        <w:spacing w:after="0" w:line="239" w:lineRule="auto"/>
        <w:ind w:right="-15" w:hanging="10"/>
      </w:pPr>
      <w:r>
        <w:rPr>
          <w:i/>
        </w:rPr>
        <w:lastRenderedPageBreak/>
        <w:t xml:space="preserve">Puede vender con las Reglas del numeral 1 del artículo 3 de la Resolución CREG 086 de 1996, modificadas por el artículo 1 de la Resolución CREG 096 de 2019, con excepción de la opción de venta de qué trata el numeral 1.1 del mismo artículo, que queda derogada. </w:t>
      </w:r>
    </w:p>
    <w:p w14:paraId="7B52F9EE" w14:textId="77777777" w:rsidR="001E7C18" w:rsidRDefault="00300697">
      <w:pPr>
        <w:spacing w:after="0" w:line="259" w:lineRule="auto"/>
        <w:ind w:left="0" w:right="0" w:firstLine="0"/>
        <w:jc w:val="left"/>
      </w:pPr>
      <w:r>
        <w:rPr>
          <w:i/>
        </w:rPr>
        <w:t xml:space="preserve"> </w:t>
      </w:r>
    </w:p>
    <w:p w14:paraId="394B2BBA" w14:textId="77777777" w:rsidR="001E7C18" w:rsidRDefault="00300697">
      <w:pPr>
        <w:numPr>
          <w:ilvl w:val="0"/>
          <w:numId w:val="5"/>
        </w:numPr>
        <w:spacing w:after="0" w:line="239" w:lineRule="auto"/>
        <w:ind w:right="-15" w:hanging="10"/>
      </w:pPr>
      <w:r>
        <w:rPr>
          <w:i/>
        </w:rPr>
        <w:t xml:space="preserve">Puede vender directamente al comercializador integrado con el operador de red. En este caso, el comercializador está obligado a comprarle la energía al generador distribuido y el precio de venta de la energía entregada a la red se calculará aplicando la siguiente expresión: </w:t>
      </w:r>
    </w:p>
    <w:p w14:paraId="13D9599C" w14:textId="77777777" w:rsidR="001E7C18" w:rsidRDefault="00300697">
      <w:pPr>
        <w:spacing w:after="0" w:line="259" w:lineRule="auto"/>
        <w:ind w:left="0" w:right="2109" w:firstLine="0"/>
        <w:jc w:val="left"/>
      </w:pPr>
      <w:r>
        <w:rPr>
          <w:i/>
        </w:rPr>
        <w:t xml:space="preserve"> </w:t>
      </w:r>
    </w:p>
    <w:p w14:paraId="144F83C0" w14:textId="77777777" w:rsidR="001E7C18" w:rsidRDefault="00300697">
      <w:pPr>
        <w:spacing w:after="0" w:line="259" w:lineRule="auto"/>
        <w:ind w:left="48" w:right="0" w:firstLine="0"/>
        <w:jc w:val="center"/>
      </w:pPr>
      <w:r>
        <w:rPr>
          <w:noProof/>
        </w:rPr>
        <w:drawing>
          <wp:inline distT="0" distB="0" distL="0" distR="0" wp14:anchorId="1858ADC7" wp14:editId="1D0F7972">
            <wp:extent cx="2798064" cy="644652"/>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0"/>
                    <a:stretch>
                      <a:fillRect/>
                    </a:stretch>
                  </pic:blipFill>
                  <pic:spPr>
                    <a:xfrm>
                      <a:off x="0" y="0"/>
                      <a:ext cx="2798064" cy="644652"/>
                    </a:xfrm>
                    <a:prstGeom prst="rect">
                      <a:avLst/>
                    </a:prstGeom>
                  </pic:spPr>
                </pic:pic>
              </a:graphicData>
            </a:graphic>
          </wp:inline>
        </w:drawing>
      </w:r>
      <w:r>
        <w:rPr>
          <w:i/>
        </w:rPr>
        <w:t xml:space="preserve"> </w:t>
      </w:r>
    </w:p>
    <w:p w14:paraId="497E1A91" w14:textId="77777777" w:rsidR="001E7C18" w:rsidRDefault="00300697">
      <w:pPr>
        <w:spacing w:after="0" w:line="259" w:lineRule="auto"/>
        <w:ind w:left="0" w:right="0" w:firstLine="0"/>
        <w:jc w:val="left"/>
      </w:pPr>
      <w:r>
        <w:rPr>
          <w:i/>
        </w:rPr>
        <w:t xml:space="preserve"> </w:t>
      </w:r>
    </w:p>
    <w:p w14:paraId="05CE00E6" w14:textId="77777777" w:rsidR="001E7C18" w:rsidRDefault="00300697">
      <w:pPr>
        <w:ind w:left="-12" w:right="0" w:firstLine="0"/>
      </w:pPr>
      <w:r>
        <w:t xml:space="preserve">Si eligen acogerse a la opción </w:t>
      </w:r>
      <w:r>
        <w:rPr>
          <w:b/>
        </w:rPr>
        <w:t>b)</w:t>
      </w:r>
      <w:r>
        <w:t xml:space="preserve">, agradecemos nos envíen la siguiente documentación: </w:t>
      </w:r>
    </w:p>
    <w:p w14:paraId="4B053153" w14:textId="77777777" w:rsidR="001E7C18" w:rsidRDefault="00300697">
      <w:pPr>
        <w:spacing w:after="0" w:line="259" w:lineRule="auto"/>
        <w:ind w:left="0" w:right="0" w:firstLine="0"/>
        <w:jc w:val="left"/>
      </w:pPr>
      <w:r>
        <w:t xml:space="preserve"> </w:t>
      </w:r>
    </w:p>
    <w:p w14:paraId="214218B8" w14:textId="77777777" w:rsidR="001E7C18" w:rsidRDefault="00300697">
      <w:pPr>
        <w:numPr>
          <w:ilvl w:val="0"/>
          <w:numId w:val="6"/>
        </w:numPr>
        <w:ind w:right="0" w:hanging="240"/>
      </w:pPr>
      <w:r>
        <w:t xml:space="preserve">Formato de matrícula de terceros diligenciado (ver adjunto) </w:t>
      </w:r>
    </w:p>
    <w:p w14:paraId="7FBAFCF8" w14:textId="77777777" w:rsidR="001E7C18" w:rsidRDefault="00300697">
      <w:pPr>
        <w:numPr>
          <w:ilvl w:val="0"/>
          <w:numId w:val="6"/>
        </w:numPr>
        <w:ind w:right="0" w:hanging="240"/>
      </w:pPr>
      <w:r>
        <w:t xml:space="preserve">Certificado de existencia y representación legal con expedición menor a 1 mes, </w:t>
      </w:r>
    </w:p>
    <w:p w14:paraId="4387A3CA" w14:textId="77777777" w:rsidR="001E7C18" w:rsidRDefault="00300697">
      <w:pPr>
        <w:numPr>
          <w:ilvl w:val="0"/>
          <w:numId w:val="6"/>
        </w:numPr>
        <w:ind w:right="0" w:hanging="240"/>
      </w:pPr>
      <w:r>
        <w:t xml:space="preserve">RUT, </w:t>
      </w:r>
    </w:p>
    <w:p w14:paraId="45A3533A" w14:textId="77777777" w:rsidR="001E7C18" w:rsidRDefault="00300697">
      <w:pPr>
        <w:numPr>
          <w:ilvl w:val="0"/>
          <w:numId w:val="6"/>
        </w:numPr>
        <w:ind w:right="0" w:hanging="240"/>
      </w:pPr>
      <w:r>
        <w:t xml:space="preserve">Cédula del representante legal </w:t>
      </w:r>
    </w:p>
    <w:p w14:paraId="25BC9F8E" w14:textId="77777777" w:rsidR="001E7C18" w:rsidRDefault="00300697">
      <w:pPr>
        <w:numPr>
          <w:ilvl w:val="0"/>
          <w:numId w:val="6"/>
        </w:numPr>
        <w:ind w:right="0" w:hanging="240"/>
      </w:pPr>
      <w:r>
        <w:t xml:space="preserve">Certificado de cuenta bancaria con expedición menor a 1 mes. </w:t>
      </w:r>
    </w:p>
    <w:p w14:paraId="5041C900" w14:textId="77777777" w:rsidR="001E7C18" w:rsidRDefault="00300697">
      <w:pPr>
        <w:spacing w:after="0" w:line="259" w:lineRule="auto"/>
        <w:ind w:left="0" w:right="0" w:firstLine="0"/>
        <w:jc w:val="left"/>
      </w:pPr>
      <w:r>
        <w:t xml:space="preserve"> </w:t>
      </w:r>
    </w:p>
    <w:p w14:paraId="06C8EA9B" w14:textId="77777777" w:rsidR="001E7C18" w:rsidRDefault="00300697">
      <w:pPr>
        <w:ind w:left="-12" w:right="0" w:firstLine="0"/>
      </w:pPr>
      <w:r>
        <w:t xml:space="preserve">esta información se solicitará entregar cuando requieran la visita técnica por CREG 174. </w:t>
      </w:r>
    </w:p>
    <w:p w14:paraId="64DCFB79" w14:textId="77777777" w:rsidR="001E7C18" w:rsidRDefault="00300697">
      <w:pPr>
        <w:spacing w:after="0" w:line="259" w:lineRule="auto"/>
        <w:ind w:left="0" w:right="0" w:firstLine="0"/>
        <w:jc w:val="left"/>
      </w:pPr>
      <w:r>
        <w:t xml:space="preserve"> </w:t>
      </w:r>
    </w:p>
    <w:p w14:paraId="0CA82F85" w14:textId="77777777" w:rsidR="001E7C18" w:rsidRDefault="00300697">
      <w:pPr>
        <w:ind w:left="-12" w:right="0" w:firstLine="0"/>
      </w:pPr>
      <w:r>
        <w:t xml:space="preserve">Para resolver inquietudes respecto al procedimiento AGPE, puede enviarnos sus consultas al correo electrónico </w:t>
      </w:r>
      <w:r>
        <w:rPr>
          <w:color w:val="0000FF"/>
          <w:u w:val="single" w:color="0000FF"/>
        </w:rPr>
        <w:t>autogeneradores@essa.com.co</w:t>
      </w:r>
      <w:r>
        <w:t xml:space="preserve">  </w:t>
      </w:r>
    </w:p>
    <w:p w14:paraId="2B33BDA3" w14:textId="77777777" w:rsidR="001E7C18" w:rsidRDefault="00300697">
      <w:pPr>
        <w:spacing w:after="0" w:line="259" w:lineRule="auto"/>
        <w:ind w:left="0" w:right="0" w:firstLine="0"/>
        <w:jc w:val="left"/>
      </w:pPr>
      <w:r>
        <w:t xml:space="preserve"> </w:t>
      </w:r>
    </w:p>
    <w:p w14:paraId="7AFED227" w14:textId="77777777" w:rsidR="001E7C18" w:rsidRDefault="00300697">
      <w:pPr>
        <w:ind w:left="-12" w:right="0" w:firstLine="0"/>
      </w:pPr>
      <w:r>
        <w:t xml:space="preserve">ESSA reitera su permanente disposición para atender las solicitudes y buscar opciones que posibiliten una mejora en sus procesos y en la satisfacción de sus clientes. </w:t>
      </w:r>
    </w:p>
    <w:p w14:paraId="1CD12E5C" w14:textId="77777777" w:rsidR="001E7C18" w:rsidRDefault="00300697">
      <w:pPr>
        <w:spacing w:after="0" w:line="259" w:lineRule="auto"/>
        <w:ind w:left="0" w:right="0" w:firstLine="0"/>
        <w:jc w:val="left"/>
      </w:pPr>
      <w:r>
        <w:t xml:space="preserve"> </w:t>
      </w:r>
    </w:p>
    <w:p w14:paraId="1FEC5392" w14:textId="77777777" w:rsidR="001E7C18" w:rsidRDefault="00300697">
      <w:pPr>
        <w:ind w:left="-12" w:right="0" w:firstLine="0"/>
      </w:pPr>
      <w:r>
        <w:t xml:space="preserve">Cordialmente,  </w:t>
      </w:r>
    </w:p>
    <w:p w14:paraId="484EBAD7" w14:textId="77777777" w:rsidR="001E7C18" w:rsidRDefault="00300697">
      <w:pPr>
        <w:spacing w:after="0" w:line="259" w:lineRule="auto"/>
        <w:ind w:left="0" w:right="0" w:firstLine="0"/>
        <w:jc w:val="left"/>
      </w:pPr>
      <w:r>
        <w:t xml:space="preserve"> </w:t>
      </w:r>
    </w:p>
    <w:p w14:paraId="6253335A" w14:textId="13DA0AC3" w:rsidR="001E7C18" w:rsidRDefault="00300697">
      <w:pPr>
        <w:spacing w:after="0" w:line="259" w:lineRule="auto"/>
        <w:ind w:left="0" w:right="0" w:firstLine="0"/>
        <w:jc w:val="left"/>
      </w:pPr>
      <w:r>
        <w:t xml:space="preserve"> </w:t>
      </w:r>
      <w:r w:rsidR="00310210">
        <w:rPr>
          <w:noProof/>
        </w:rPr>
        <w:drawing>
          <wp:inline distT="0" distB="0" distL="0" distR="0" wp14:anchorId="270D596B" wp14:editId="4E95C09C">
            <wp:extent cx="1377950" cy="501073"/>
            <wp:effectExtent l="0" t="0" r="0" b="0"/>
            <wp:docPr id="4131209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20959"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392029" cy="506193"/>
                    </a:xfrm>
                    <a:prstGeom prst="rect">
                      <a:avLst/>
                    </a:prstGeom>
                  </pic:spPr>
                </pic:pic>
              </a:graphicData>
            </a:graphic>
          </wp:inline>
        </w:drawing>
      </w:r>
    </w:p>
    <w:p w14:paraId="12E86530" w14:textId="77777777" w:rsidR="00300697" w:rsidRPr="008D0167" w:rsidRDefault="00300697" w:rsidP="00300697">
      <w:pPr>
        <w:rPr>
          <w:b/>
          <w:bCs/>
        </w:rPr>
      </w:pPr>
      <w:r>
        <w:rPr>
          <w:b/>
          <w:bCs/>
        </w:rPr>
        <w:t>FRANCISCO JAVIER MONDUL MARTINEZ</w:t>
      </w:r>
    </w:p>
    <w:p w14:paraId="787E984F" w14:textId="77777777" w:rsidR="00300697" w:rsidRPr="008D0167" w:rsidRDefault="00300697" w:rsidP="00300697">
      <w:pPr>
        <w:rPr>
          <w:b/>
          <w:bCs/>
        </w:rPr>
      </w:pPr>
      <w:r w:rsidRPr="008D0167">
        <w:rPr>
          <w:b/>
          <w:bCs/>
        </w:rPr>
        <w:t>PROFESIONAL 3</w:t>
      </w:r>
    </w:p>
    <w:p w14:paraId="2BA5FF8B" w14:textId="77777777" w:rsidR="00300697" w:rsidRPr="008D0167" w:rsidRDefault="00300697" w:rsidP="00300697">
      <w:pPr>
        <w:rPr>
          <w:b/>
          <w:bCs/>
        </w:rPr>
      </w:pPr>
      <w:r w:rsidRPr="008D0167">
        <w:rPr>
          <w:b/>
          <w:bCs/>
        </w:rPr>
        <w:t xml:space="preserve">EQUIPO </w:t>
      </w:r>
      <w:r>
        <w:rPr>
          <w:b/>
          <w:bCs/>
        </w:rPr>
        <w:t>SOPORTE CLIENTES</w:t>
      </w:r>
    </w:p>
    <w:p w14:paraId="2765FE56" w14:textId="77777777" w:rsidR="001E7C18" w:rsidRDefault="00300697">
      <w:pPr>
        <w:spacing w:after="230" w:line="259" w:lineRule="auto"/>
        <w:ind w:left="0" w:right="0" w:firstLine="0"/>
        <w:jc w:val="left"/>
      </w:pPr>
      <w:r>
        <w:rPr>
          <w:sz w:val="12"/>
        </w:rPr>
        <w:t xml:space="preserve"> </w:t>
      </w:r>
    </w:p>
    <w:p w14:paraId="0EDAF3B9" w14:textId="77777777" w:rsidR="001E7C18" w:rsidRDefault="00300697">
      <w:pPr>
        <w:spacing w:after="0" w:line="259" w:lineRule="auto"/>
        <w:ind w:left="0" w:right="0" w:firstLine="0"/>
        <w:jc w:val="left"/>
      </w:pPr>
      <w:r>
        <w:rPr>
          <w:b/>
          <w:sz w:val="14"/>
        </w:rPr>
        <w:t xml:space="preserve">Anexo: </w:t>
      </w:r>
      <w:r>
        <w:rPr>
          <w:sz w:val="14"/>
        </w:rPr>
        <w:t xml:space="preserve"> </w:t>
      </w:r>
      <w:r>
        <w:rPr>
          <w:rFonts w:ascii="Segoe UI" w:eastAsia="Segoe UI" w:hAnsi="Segoe UI" w:cs="Segoe UI"/>
          <w:color w:val="201F1E"/>
          <w:sz w:val="22"/>
        </w:rPr>
        <w:t xml:space="preserve">  </w:t>
      </w:r>
      <w:r>
        <w:rPr>
          <w:b/>
          <w:sz w:val="14"/>
        </w:rPr>
        <w:t xml:space="preserve"> Diagrama unifilar </w:t>
      </w:r>
    </w:p>
    <w:p w14:paraId="00C4C8D1" w14:textId="77777777" w:rsidR="001E7C18" w:rsidRDefault="00300697">
      <w:pPr>
        <w:spacing w:after="0" w:line="259" w:lineRule="auto"/>
        <w:ind w:left="0" w:right="0" w:firstLine="0"/>
        <w:jc w:val="left"/>
      </w:pPr>
      <w:r>
        <w:rPr>
          <w:sz w:val="12"/>
        </w:rPr>
        <w:t xml:space="preserve"> </w:t>
      </w:r>
    </w:p>
    <w:sectPr w:rsidR="001E7C18">
      <w:headerReference w:type="even" r:id="rId12"/>
      <w:headerReference w:type="default" r:id="rId13"/>
      <w:footerReference w:type="even" r:id="rId14"/>
      <w:footerReference w:type="default" r:id="rId15"/>
      <w:headerReference w:type="first" r:id="rId16"/>
      <w:footerReference w:type="first" r:id="rId17"/>
      <w:pgSz w:w="11900" w:h="16840"/>
      <w:pgMar w:top="2321" w:right="1635" w:bottom="3414" w:left="1658" w:header="1404" w:footer="13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0E6A8" w14:textId="77777777" w:rsidR="00300697" w:rsidRDefault="00300697">
      <w:pPr>
        <w:spacing w:after="0" w:line="240" w:lineRule="auto"/>
      </w:pPr>
      <w:r>
        <w:separator/>
      </w:r>
    </w:p>
  </w:endnote>
  <w:endnote w:type="continuationSeparator" w:id="0">
    <w:p w14:paraId="10705AD0" w14:textId="77777777" w:rsidR="00300697" w:rsidRDefault="00300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62C20" w14:textId="77777777" w:rsidR="001E7C18" w:rsidRDefault="00300697">
    <w:pPr>
      <w:spacing w:after="0" w:line="259" w:lineRule="auto"/>
      <w:ind w:left="0" w:right="0" w:firstLine="0"/>
      <w:jc w:val="left"/>
    </w:pPr>
    <w:r>
      <w:rPr>
        <w:noProof/>
      </w:rPr>
      <w:drawing>
        <wp:anchor distT="0" distB="0" distL="114300" distR="114300" simplePos="0" relativeHeight="251661312" behindDoc="0" locked="0" layoutInCell="1" allowOverlap="0" wp14:anchorId="51D7FB52" wp14:editId="65D154B9">
          <wp:simplePos x="0" y="0"/>
          <wp:positionH relativeFrom="page">
            <wp:posOffset>0</wp:posOffset>
          </wp:positionH>
          <wp:positionV relativeFrom="page">
            <wp:posOffset>8633456</wp:posOffset>
          </wp:positionV>
          <wp:extent cx="7543800" cy="1008888"/>
          <wp:effectExtent l="0" t="0" r="0" b="0"/>
          <wp:wrapSquare wrapText="bothSides"/>
          <wp:docPr id="4657" name="Picture 4657"/>
          <wp:cNvGraphicFramePr/>
          <a:graphic xmlns:a="http://schemas.openxmlformats.org/drawingml/2006/main">
            <a:graphicData uri="http://schemas.openxmlformats.org/drawingml/2006/picture">
              <pic:pic xmlns:pic="http://schemas.openxmlformats.org/drawingml/2006/picture">
                <pic:nvPicPr>
                  <pic:cNvPr id="4657" name="Picture 4657"/>
                  <pic:cNvPicPr/>
                </pic:nvPicPr>
                <pic:blipFill>
                  <a:blip r:embed="rId1"/>
                  <a:stretch>
                    <a:fillRect/>
                  </a:stretch>
                </pic:blipFill>
                <pic:spPr>
                  <a:xfrm>
                    <a:off x="0" y="0"/>
                    <a:ext cx="7543800" cy="1008888"/>
                  </a:xfrm>
                  <a:prstGeom prst="rect">
                    <a:avLst/>
                  </a:prstGeom>
                </pic:spPr>
              </pic:pic>
            </a:graphicData>
          </a:graphic>
        </wp:anchor>
      </w:drawing>
    </w:r>
    <w:r>
      <w:rPr>
        <w:rFonts w:ascii="Times New Roman" w:eastAsia="Times New Roman" w:hAnsi="Times New Roman" w:cs="Times New Roman"/>
        <w:sz w:val="2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ECE6" w14:textId="77777777" w:rsidR="001E7C18" w:rsidRDefault="00300697">
    <w:pPr>
      <w:spacing w:after="0" w:line="259" w:lineRule="auto"/>
      <w:ind w:left="0" w:right="0" w:firstLine="0"/>
      <w:jc w:val="left"/>
    </w:pPr>
    <w:r>
      <w:rPr>
        <w:noProof/>
      </w:rPr>
      <w:drawing>
        <wp:anchor distT="0" distB="0" distL="114300" distR="114300" simplePos="0" relativeHeight="251662336" behindDoc="0" locked="0" layoutInCell="1" allowOverlap="0" wp14:anchorId="2AAC388A" wp14:editId="2C01DF39">
          <wp:simplePos x="0" y="0"/>
          <wp:positionH relativeFrom="page">
            <wp:posOffset>0</wp:posOffset>
          </wp:positionH>
          <wp:positionV relativeFrom="page">
            <wp:posOffset>8633456</wp:posOffset>
          </wp:positionV>
          <wp:extent cx="7543800" cy="1008888"/>
          <wp:effectExtent l="0" t="0" r="0" b="0"/>
          <wp:wrapSquare wrapText="bothSides"/>
          <wp:docPr id="168128871" name="Picture 4657"/>
          <wp:cNvGraphicFramePr/>
          <a:graphic xmlns:a="http://schemas.openxmlformats.org/drawingml/2006/main">
            <a:graphicData uri="http://schemas.openxmlformats.org/drawingml/2006/picture">
              <pic:pic xmlns:pic="http://schemas.openxmlformats.org/drawingml/2006/picture">
                <pic:nvPicPr>
                  <pic:cNvPr id="4657" name="Picture 4657"/>
                  <pic:cNvPicPr/>
                </pic:nvPicPr>
                <pic:blipFill>
                  <a:blip r:embed="rId1"/>
                  <a:stretch>
                    <a:fillRect/>
                  </a:stretch>
                </pic:blipFill>
                <pic:spPr>
                  <a:xfrm>
                    <a:off x="0" y="0"/>
                    <a:ext cx="7543800" cy="1008888"/>
                  </a:xfrm>
                  <a:prstGeom prst="rect">
                    <a:avLst/>
                  </a:prstGeom>
                </pic:spPr>
              </pic:pic>
            </a:graphicData>
          </a:graphic>
        </wp:anchor>
      </w:drawing>
    </w:r>
    <w:r>
      <w:rPr>
        <w:rFonts w:ascii="Times New Roman" w:eastAsia="Times New Roman" w:hAnsi="Times New Roman" w:cs="Times New Roman"/>
        <w:sz w:val="2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D4B1B" w14:textId="77777777" w:rsidR="001E7C18" w:rsidRDefault="00300697">
    <w:pPr>
      <w:spacing w:after="0" w:line="259" w:lineRule="auto"/>
      <w:ind w:left="0" w:right="0" w:firstLine="0"/>
      <w:jc w:val="left"/>
    </w:pPr>
    <w:r>
      <w:rPr>
        <w:noProof/>
      </w:rPr>
      <w:drawing>
        <wp:anchor distT="0" distB="0" distL="114300" distR="114300" simplePos="0" relativeHeight="251663360" behindDoc="0" locked="0" layoutInCell="1" allowOverlap="0" wp14:anchorId="4E71016F" wp14:editId="6050EE71">
          <wp:simplePos x="0" y="0"/>
          <wp:positionH relativeFrom="page">
            <wp:posOffset>0</wp:posOffset>
          </wp:positionH>
          <wp:positionV relativeFrom="page">
            <wp:posOffset>8633456</wp:posOffset>
          </wp:positionV>
          <wp:extent cx="7543800" cy="1008888"/>
          <wp:effectExtent l="0" t="0" r="0" b="0"/>
          <wp:wrapSquare wrapText="bothSides"/>
          <wp:docPr id="1965473608" name="Picture 4657"/>
          <wp:cNvGraphicFramePr/>
          <a:graphic xmlns:a="http://schemas.openxmlformats.org/drawingml/2006/main">
            <a:graphicData uri="http://schemas.openxmlformats.org/drawingml/2006/picture">
              <pic:pic xmlns:pic="http://schemas.openxmlformats.org/drawingml/2006/picture">
                <pic:nvPicPr>
                  <pic:cNvPr id="4657" name="Picture 4657"/>
                  <pic:cNvPicPr/>
                </pic:nvPicPr>
                <pic:blipFill>
                  <a:blip r:embed="rId1"/>
                  <a:stretch>
                    <a:fillRect/>
                  </a:stretch>
                </pic:blipFill>
                <pic:spPr>
                  <a:xfrm>
                    <a:off x="0" y="0"/>
                    <a:ext cx="7543800" cy="1008888"/>
                  </a:xfrm>
                  <a:prstGeom prst="rect">
                    <a:avLst/>
                  </a:prstGeom>
                </pic:spPr>
              </pic:pic>
            </a:graphicData>
          </a:graphic>
        </wp:anchor>
      </w:drawing>
    </w:r>
    <w:r>
      <w:rPr>
        <w:rFonts w:ascii="Times New Roman" w:eastAsia="Times New Roman" w:hAnsi="Times New Roman" w:cs="Times New Roman"/>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CE3C6" w14:textId="77777777" w:rsidR="00300697" w:rsidRDefault="00300697">
      <w:pPr>
        <w:spacing w:after="0" w:line="240" w:lineRule="auto"/>
      </w:pPr>
      <w:r>
        <w:separator/>
      </w:r>
    </w:p>
  </w:footnote>
  <w:footnote w:type="continuationSeparator" w:id="0">
    <w:p w14:paraId="2E13D6D3" w14:textId="77777777" w:rsidR="00300697" w:rsidRDefault="00300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12FE" w14:textId="77777777" w:rsidR="001E7C18" w:rsidRDefault="00300697">
    <w:pPr>
      <w:spacing w:after="0" w:line="259" w:lineRule="auto"/>
      <w:ind w:left="0" w:right="-54" w:firstLine="0"/>
      <w:jc w:val="right"/>
    </w:pPr>
    <w:r>
      <w:rPr>
        <w:noProof/>
      </w:rPr>
      <w:drawing>
        <wp:anchor distT="0" distB="0" distL="114300" distR="114300" simplePos="0" relativeHeight="251658240" behindDoc="0" locked="0" layoutInCell="1" allowOverlap="0" wp14:anchorId="0F9B3AB7" wp14:editId="5128255E">
          <wp:simplePos x="0" y="0"/>
          <wp:positionH relativeFrom="page">
            <wp:posOffset>5213604</wp:posOffset>
          </wp:positionH>
          <wp:positionV relativeFrom="page">
            <wp:posOffset>891550</wp:posOffset>
          </wp:positionV>
          <wp:extent cx="1306068" cy="580644"/>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306068" cy="580644"/>
                  </a:xfrm>
                  <a:prstGeom prst="rect">
                    <a:avLst/>
                  </a:prstGeom>
                </pic:spPr>
              </pic:pic>
            </a:graphicData>
          </a:graphic>
        </wp:anchor>
      </w:drawing>
    </w:r>
    <w:r>
      <w:rPr>
        <w:rFonts w:ascii="Times New Roman" w:eastAsia="Times New Roman" w:hAnsi="Times New Roman" w:cs="Times New Roman"/>
        <w:sz w:val="23"/>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C06E" w14:textId="77777777" w:rsidR="001E7C18" w:rsidRDefault="00300697">
    <w:pPr>
      <w:spacing w:after="0" w:line="259" w:lineRule="auto"/>
      <w:ind w:left="0" w:right="-54" w:firstLine="0"/>
      <w:jc w:val="right"/>
    </w:pPr>
    <w:r>
      <w:rPr>
        <w:noProof/>
      </w:rPr>
      <w:drawing>
        <wp:anchor distT="0" distB="0" distL="114300" distR="114300" simplePos="0" relativeHeight="251659264" behindDoc="0" locked="0" layoutInCell="1" allowOverlap="0" wp14:anchorId="0C2E6B68" wp14:editId="6BDB299A">
          <wp:simplePos x="0" y="0"/>
          <wp:positionH relativeFrom="page">
            <wp:posOffset>5213604</wp:posOffset>
          </wp:positionH>
          <wp:positionV relativeFrom="page">
            <wp:posOffset>891550</wp:posOffset>
          </wp:positionV>
          <wp:extent cx="1306068" cy="580644"/>
          <wp:effectExtent l="0" t="0" r="0" b="0"/>
          <wp:wrapSquare wrapText="bothSides"/>
          <wp:docPr id="1234606267"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306068" cy="580644"/>
                  </a:xfrm>
                  <a:prstGeom prst="rect">
                    <a:avLst/>
                  </a:prstGeom>
                </pic:spPr>
              </pic:pic>
            </a:graphicData>
          </a:graphic>
        </wp:anchor>
      </w:drawing>
    </w:r>
    <w:r>
      <w:rPr>
        <w:rFonts w:ascii="Times New Roman" w:eastAsia="Times New Roman" w:hAnsi="Times New Roman" w:cs="Times New Roman"/>
        <w:sz w:val="23"/>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0EA84" w14:textId="77777777" w:rsidR="001E7C18" w:rsidRDefault="00300697">
    <w:pPr>
      <w:spacing w:after="0" w:line="259" w:lineRule="auto"/>
      <w:ind w:left="0" w:right="-54" w:firstLine="0"/>
      <w:jc w:val="right"/>
    </w:pPr>
    <w:r>
      <w:rPr>
        <w:noProof/>
      </w:rPr>
      <w:drawing>
        <wp:anchor distT="0" distB="0" distL="114300" distR="114300" simplePos="0" relativeHeight="251660288" behindDoc="0" locked="0" layoutInCell="1" allowOverlap="0" wp14:anchorId="5EDD666C" wp14:editId="6EAF1978">
          <wp:simplePos x="0" y="0"/>
          <wp:positionH relativeFrom="page">
            <wp:posOffset>5213604</wp:posOffset>
          </wp:positionH>
          <wp:positionV relativeFrom="page">
            <wp:posOffset>891550</wp:posOffset>
          </wp:positionV>
          <wp:extent cx="1306068" cy="580644"/>
          <wp:effectExtent l="0" t="0" r="0" b="0"/>
          <wp:wrapSquare wrapText="bothSides"/>
          <wp:docPr id="193370374"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306068" cy="580644"/>
                  </a:xfrm>
                  <a:prstGeom prst="rect">
                    <a:avLst/>
                  </a:prstGeom>
                </pic:spPr>
              </pic:pic>
            </a:graphicData>
          </a:graphic>
        </wp:anchor>
      </w:drawing>
    </w:r>
    <w:r>
      <w:rPr>
        <w:rFonts w:ascii="Times New Roman" w:eastAsia="Times New Roman" w:hAnsi="Times New Roman" w:cs="Times New Roman"/>
        <w:sz w:val="23"/>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C5ADD"/>
    <w:multiLevelType w:val="hybridMultilevel"/>
    <w:tmpl w:val="25383216"/>
    <w:lvl w:ilvl="0" w:tplc="C5EA5578">
      <w:start w:val="1"/>
      <w:numFmt w:val="decimal"/>
      <w:lvlText w:val="%1."/>
      <w:lvlJc w:val="left"/>
      <w:pPr>
        <w:ind w:left="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6126BC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35051F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7309FF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5161C6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14AC30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230FAF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DC2BFB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CB284D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1AB42FE"/>
    <w:multiLevelType w:val="hybridMultilevel"/>
    <w:tmpl w:val="7BB421CA"/>
    <w:lvl w:ilvl="0" w:tplc="CAE668A8">
      <w:start w:val="1"/>
      <w:numFmt w:val="bullet"/>
      <w:lvlText w:val="•"/>
      <w:lvlJc w:val="left"/>
      <w:pPr>
        <w:ind w:left="34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1A25B50">
      <w:start w:val="1"/>
      <w:numFmt w:val="decimal"/>
      <w:lvlText w:val="%2."/>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4381F08">
      <w:start w:val="1"/>
      <w:numFmt w:val="bullet"/>
      <w:lvlText w:val=""/>
      <w:lvlJc w:val="left"/>
      <w:pPr>
        <w:ind w:left="20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E5A9D1A">
      <w:start w:val="1"/>
      <w:numFmt w:val="bullet"/>
      <w:lvlText w:val="•"/>
      <w:lvlJc w:val="left"/>
      <w:pPr>
        <w:ind w:left="2808"/>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564DE2A">
      <w:start w:val="1"/>
      <w:numFmt w:val="bullet"/>
      <w:lvlText w:val="o"/>
      <w:lvlJc w:val="left"/>
      <w:pPr>
        <w:ind w:left="3528"/>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E560B32">
      <w:start w:val="1"/>
      <w:numFmt w:val="bullet"/>
      <w:lvlText w:val="▪"/>
      <w:lvlJc w:val="left"/>
      <w:pPr>
        <w:ind w:left="4248"/>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610615C">
      <w:start w:val="1"/>
      <w:numFmt w:val="bullet"/>
      <w:lvlText w:val="•"/>
      <w:lvlJc w:val="left"/>
      <w:pPr>
        <w:ind w:left="4968"/>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81A065CE">
      <w:start w:val="1"/>
      <w:numFmt w:val="bullet"/>
      <w:lvlText w:val="o"/>
      <w:lvlJc w:val="left"/>
      <w:pPr>
        <w:ind w:left="5688"/>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AFE7528">
      <w:start w:val="1"/>
      <w:numFmt w:val="bullet"/>
      <w:lvlText w:val="▪"/>
      <w:lvlJc w:val="left"/>
      <w:pPr>
        <w:ind w:left="6408"/>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2C06A54"/>
    <w:multiLevelType w:val="hybridMultilevel"/>
    <w:tmpl w:val="EA1855AC"/>
    <w:lvl w:ilvl="0" w:tplc="0EAA0F68">
      <w:start w:val="1"/>
      <w:numFmt w:val="lowerLetter"/>
      <w:lvlText w:val="%1)"/>
      <w:lvlJc w:val="left"/>
      <w:pPr>
        <w:ind w:left="3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8DC0C1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4C47E7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864060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01E3AB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92C21A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57EDAC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48A4D0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656EFC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BFC0B22"/>
    <w:multiLevelType w:val="hybridMultilevel"/>
    <w:tmpl w:val="02361A18"/>
    <w:lvl w:ilvl="0" w:tplc="48C874E2">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D2414B4">
      <w:start w:val="1"/>
      <w:numFmt w:val="bullet"/>
      <w:lvlText w:val="o"/>
      <w:lvlJc w:val="left"/>
      <w:pPr>
        <w:ind w:left="14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FB8482C">
      <w:start w:val="1"/>
      <w:numFmt w:val="bullet"/>
      <w:lvlText w:val="▪"/>
      <w:lvlJc w:val="left"/>
      <w:pPr>
        <w:ind w:left="21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7B6BB40">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6E61C60">
      <w:start w:val="1"/>
      <w:numFmt w:val="bullet"/>
      <w:lvlText w:val="o"/>
      <w:lvlJc w:val="left"/>
      <w:pPr>
        <w:ind w:left="35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B688A32">
      <w:start w:val="1"/>
      <w:numFmt w:val="bullet"/>
      <w:lvlText w:val="▪"/>
      <w:lvlJc w:val="left"/>
      <w:pPr>
        <w:ind w:left="43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CECAD04">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F82FA10">
      <w:start w:val="1"/>
      <w:numFmt w:val="bullet"/>
      <w:lvlText w:val="o"/>
      <w:lvlJc w:val="left"/>
      <w:pPr>
        <w:ind w:left="57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BF4928C">
      <w:start w:val="1"/>
      <w:numFmt w:val="bullet"/>
      <w:lvlText w:val="▪"/>
      <w:lvlJc w:val="left"/>
      <w:pPr>
        <w:ind w:left="64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3BF56792"/>
    <w:multiLevelType w:val="hybridMultilevel"/>
    <w:tmpl w:val="17A4593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492C5504"/>
    <w:multiLevelType w:val="hybridMultilevel"/>
    <w:tmpl w:val="6D8E6D18"/>
    <w:lvl w:ilvl="0" w:tplc="A2948D18">
      <w:start w:val="1"/>
      <w:numFmt w:val="bullet"/>
      <w:lvlText w:val="•"/>
      <w:lvlJc w:val="left"/>
      <w:pPr>
        <w:ind w:left="3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A7EA0B4">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0545F4C">
      <w:start w:val="1"/>
      <w:numFmt w:val="bullet"/>
      <w:lvlText w:val="o"/>
      <w:lvlJc w:val="left"/>
      <w:pPr>
        <w:ind w:left="1402"/>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3F702B8E">
      <w:start w:val="1"/>
      <w:numFmt w:val="bullet"/>
      <w:lvlText w:val="•"/>
      <w:lvlJc w:val="left"/>
      <w:pPr>
        <w:ind w:left="2131"/>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6BA407BA">
      <w:start w:val="1"/>
      <w:numFmt w:val="bullet"/>
      <w:lvlText w:val="o"/>
      <w:lvlJc w:val="left"/>
      <w:pPr>
        <w:ind w:left="2851"/>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C2804972">
      <w:start w:val="1"/>
      <w:numFmt w:val="bullet"/>
      <w:lvlText w:val="▪"/>
      <w:lvlJc w:val="left"/>
      <w:pPr>
        <w:ind w:left="3571"/>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324CE652">
      <w:start w:val="1"/>
      <w:numFmt w:val="bullet"/>
      <w:lvlText w:val="•"/>
      <w:lvlJc w:val="left"/>
      <w:pPr>
        <w:ind w:left="4291"/>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8C9CC762">
      <w:start w:val="1"/>
      <w:numFmt w:val="bullet"/>
      <w:lvlText w:val="o"/>
      <w:lvlJc w:val="left"/>
      <w:pPr>
        <w:ind w:left="5011"/>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8C121384">
      <w:start w:val="1"/>
      <w:numFmt w:val="bullet"/>
      <w:lvlText w:val="▪"/>
      <w:lvlJc w:val="left"/>
      <w:pPr>
        <w:ind w:left="5731"/>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A3252EB"/>
    <w:multiLevelType w:val="hybridMultilevel"/>
    <w:tmpl w:val="9EA6D30C"/>
    <w:lvl w:ilvl="0" w:tplc="108E614C">
      <w:start w:val="1"/>
      <w:numFmt w:val="lowerLetter"/>
      <w:lvlText w:val="%1."/>
      <w:lvlJc w:val="left"/>
      <w:pPr>
        <w:ind w:left="1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1" w:tplc="150AA090">
      <w:start w:val="1"/>
      <w:numFmt w:val="lowerLetter"/>
      <w:lvlText w:val="%2"/>
      <w:lvlJc w:val="left"/>
      <w:pPr>
        <w:ind w:left="108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2" w:tplc="641C06A6">
      <w:start w:val="1"/>
      <w:numFmt w:val="lowerRoman"/>
      <w:lvlText w:val="%3"/>
      <w:lvlJc w:val="left"/>
      <w:pPr>
        <w:ind w:left="180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3" w:tplc="69AA122E">
      <w:start w:val="1"/>
      <w:numFmt w:val="decimal"/>
      <w:lvlText w:val="%4"/>
      <w:lvlJc w:val="left"/>
      <w:pPr>
        <w:ind w:left="252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4" w:tplc="AB76746C">
      <w:start w:val="1"/>
      <w:numFmt w:val="lowerLetter"/>
      <w:lvlText w:val="%5"/>
      <w:lvlJc w:val="left"/>
      <w:pPr>
        <w:ind w:left="324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5" w:tplc="C3B80F04">
      <w:start w:val="1"/>
      <w:numFmt w:val="lowerRoman"/>
      <w:lvlText w:val="%6"/>
      <w:lvlJc w:val="left"/>
      <w:pPr>
        <w:ind w:left="396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6" w:tplc="8F5C5512">
      <w:start w:val="1"/>
      <w:numFmt w:val="decimal"/>
      <w:lvlText w:val="%7"/>
      <w:lvlJc w:val="left"/>
      <w:pPr>
        <w:ind w:left="468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7" w:tplc="20CA4766">
      <w:start w:val="1"/>
      <w:numFmt w:val="lowerLetter"/>
      <w:lvlText w:val="%8"/>
      <w:lvlJc w:val="left"/>
      <w:pPr>
        <w:ind w:left="540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8" w:tplc="8EFCBF32">
      <w:start w:val="1"/>
      <w:numFmt w:val="lowerRoman"/>
      <w:lvlText w:val="%9"/>
      <w:lvlJc w:val="left"/>
      <w:pPr>
        <w:ind w:left="612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abstractNum>
  <w:num w:numId="1" w16cid:durableId="1193542830">
    <w:abstractNumId w:val="3"/>
  </w:num>
  <w:num w:numId="2" w16cid:durableId="1138841416">
    <w:abstractNumId w:val="1"/>
  </w:num>
  <w:num w:numId="3" w16cid:durableId="1502426631">
    <w:abstractNumId w:val="5"/>
  </w:num>
  <w:num w:numId="4" w16cid:durableId="1047801292">
    <w:abstractNumId w:val="2"/>
  </w:num>
  <w:num w:numId="5" w16cid:durableId="956301467">
    <w:abstractNumId w:val="6"/>
  </w:num>
  <w:num w:numId="6" w16cid:durableId="2029283437">
    <w:abstractNumId w:val="0"/>
  </w:num>
  <w:num w:numId="7" w16cid:durableId="1499495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C18"/>
    <w:rsid w:val="001E7C18"/>
    <w:rsid w:val="00300697"/>
    <w:rsid w:val="00310210"/>
    <w:rsid w:val="006F71FE"/>
    <w:rsid w:val="007A22F9"/>
    <w:rsid w:val="00CF7415"/>
    <w:rsid w:val="00EA2351"/>
    <w:rsid w:val="00F20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89CC"/>
  <w15:docId w15:val="{6F90A4D0-A9ED-4E77-9AF3-D22088FD0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358" w:right="3" w:hanging="358"/>
      <w:jc w:val="both"/>
    </w:pPr>
    <w:rPr>
      <w:rFonts w:ascii="Arial" w:eastAsia="Arial" w:hAnsi="Arial" w:cs="Arial"/>
      <w:color w:val="000000"/>
      <w:sz w:val="21"/>
    </w:rPr>
  </w:style>
  <w:style w:type="paragraph" w:styleId="Ttulo1">
    <w:name w:val="heading 1"/>
    <w:next w:val="Normal"/>
    <w:link w:val="Ttulo1Car"/>
    <w:uiPriority w:val="9"/>
    <w:qFormat/>
    <w:pPr>
      <w:keepNext/>
      <w:keepLines/>
      <w:spacing w:after="94" w:line="259" w:lineRule="auto"/>
      <w:ind w:left="10" w:hanging="10"/>
      <w:outlineLvl w:val="0"/>
    </w:pPr>
    <w:rPr>
      <w:rFonts w:ascii="Arial" w:eastAsia="Arial" w:hAnsi="Arial" w:cs="Arial"/>
      <w:b/>
      <w:color w:val="000000"/>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1"/>
    </w:rPr>
  </w:style>
  <w:style w:type="paragraph" w:styleId="NormalWeb">
    <w:name w:val="Normal (Web)"/>
    <w:basedOn w:val="Normal"/>
    <w:uiPriority w:val="99"/>
    <w:unhideWhenUsed/>
    <w:rsid w:val="00310210"/>
    <w:pPr>
      <w:spacing w:before="100" w:beforeAutospacing="1" w:after="100" w:afterAutospacing="1" w:line="240" w:lineRule="auto"/>
      <w:ind w:left="0" w:right="0" w:firstLine="0"/>
      <w:jc w:val="left"/>
    </w:pPr>
    <w:rPr>
      <w:rFonts w:ascii="Times New Roman" w:eastAsiaTheme="minorHAnsi" w:hAnsi="Times New Roman" w:cs="Times New Roman"/>
      <w:color w:val="auto"/>
      <w:kern w:val="0"/>
      <w:sz w:val="24"/>
      <w14:ligatures w14:val="none"/>
    </w:rPr>
  </w:style>
  <w:style w:type="character" w:styleId="Textodelmarcadordeposicin">
    <w:name w:val="Placeholder Text"/>
    <w:basedOn w:val="Fuentedeprrafopredeter"/>
    <w:uiPriority w:val="99"/>
    <w:semiHidden/>
    <w:rsid w:val="00310210"/>
    <w:rPr>
      <w:color w:val="666666"/>
    </w:rPr>
  </w:style>
  <w:style w:type="paragraph" w:styleId="Prrafodelista">
    <w:name w:val="List Paragraph"/>
    <w:aliases w:val="Párrafo de lista1"/>
    <w:basedOn w:val="Normal"/>
    <w:link w:val="PrrafodelistaCar"/>
    <w:uiPriority w:val="34"/>
    <w:qFormat/>
    <w:rsid w:val="00310210"/>
    <w:pPr>
      <w:spacing w:after="0" w:line="240" w:lineRule="auto"/>
      <w:ind w:left="720" w:right="0" w:firstLine="0"/>
      <w:jc w:val="left"/>
    </w:pPr>
    <w:rPr>
      <w:rFonts w:ascii="Times New Roman" w:eastAsiaTheme="minorHAnsi" w:hAnsi="Times New Roman" w:cs="Times New Roman"/>
      <w:color w:val="auto"/>
      <w:kern w:val="0"/>
      <w:sz w:val="24"/>
      <w14:ligatures w14:val="none"/>
    </w:rPr>
  </w:style>
  <w:style w:type="character" w:customStyle="1" w:styleId="PrrafodelistaCar">
    <w:name w:val="Párrafo de lista Car"/>
    <w:aliases w:val="Párrafo de lista1 Car"/>
    <w:basedOn w:val="Fuentedeprrafopredeter"/>
    <w:link w:val="Prrafodelista"/>
    <w:uiPriority w:val="34"/>
    <w:locked/>
    <w:rsid w:val="00310210"/>
    <w:rPr>
      <w:rFonts w:ascii="Times New Roman" w:eastAsiaTheme="minorHAnsi"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32869036D44D7A954E84A2AB814DC6"/>
        <w:category>
          <w:name w:val="General"/>
          <w:gallery w:val="placeholder"/>
        </w:category>
        <w:types>
          <w:type w:val="bbPlcHdr"/>
        </w:types>
        <w:behaviors>
          <w:behavior w:val="content"/>
        </w:behaviors>
        <w:guid w:val="{07943A99-7BA3-4EEC-8FAC-46C4407271E4}"/>
      </w:docPartPr>
      <w:docPartBody>
        <w:p w:rsidR="00965B57" w:rsidRDefault="00965B57" w:rsidP="00965B57">
          <w:pPr>
            <w:pStyle w:val="6832869036D44D7A954E84A2AB814DC6"/>
          </w:pPr>
          <w:r w:rsidRPr="000A6045">
            <w:rPr>
              <w:rStyle w:val="Textodelmarcadordeposicin"/>
            </w:rPr>
            <w:t>[PROCESO]</w:t>
          </w:r>
        </w:p>
      </w:docPartBody>
    </w:docPart>
    <w:docPart>
      <w:docPartPr>
        <w:name w:val="A06799BC17654B79A9F3B84EDAB21D14"/>
        <w:category>
          <w:name w:val="General"/>
          <w:gallery w:val="placeholder"/>
        </w:category>
        <w:types>
          <w:type w:val="bbPlcHdr"/>
        </w:types>
        <w:behaviors>
          <w:behavior w:val="content"/>
        </w:behaviors>
        <w:guid w:val="{39DC8C0C-21DC-464E-B375-02774FDA9802}"/>
      </w:docPartPr>
      <w:docPartBody>
        <w:p w:rsidR="00965B57" w:rsidRDefault="00965B57" w:rsidP="00965B57">
          <w:pPr>
            <w:pStyle w:val="A06799BC17654B79A9F3B84EDAB21D14"/>
          </w:pPr>
          <w:r w:rsidRPr="000A6045">
            <w:rPr>
              <w:rStyle w:val="Textodelmarcadordeposicin"/>
            </w:rPr>
            <w:t>[FECHA_ACTUAL]</w:t>
          </w:r>
        </w:p>
      </w:docPartBody>
    </w:docPart>
    <w:docPart>
      <w:docPartPr>
        <w:name w:val="BE5A5543D78A4B65B6773CD9891CEAD3"/>
        <w:category>
          <w:name w:val="General"/>
          <w:gallery w:val="placeholder"/>
        </w:category>
        <w:types>
          <w:type w:val="bbPlcHdr"/>
        </w:types>
        <w:behaviors>
          <w:behavior w:val="content"/>
        </w:behaviors>
        <w:guid w:val="{C45584AB-5F55-4EF0-AA3E-4F0075901A21}"/>
      </w:docPartPr>
      <w:docPartBody>
        <w:p w:rsidR="00965B57" w:rsidRDefault="00965B57" w:rsidP="00965B57">
          <w:pPr>
            <w:pStyle w:val="BE5A5543D78A4B65B6773CD9891CEAD3"/>
          </w:pPr>
          <w:r w:rsidRPr="000A6045">
            <w:rPr>
              <w:rStyle w:val="Textodelmarcadordeposicin"/>
            </w:rPr>
            <w:t>[NOMBRE]</w:t>
          </w:r>
        </w:p>
      </w:docPartBody>
    </w:docPart>
    <w:docPart>
      <w:docPartPr>
        <w:name w:val="0097166E2B124A619B8B3D3A1C7CF467"/>
        <w:category>
          <w:name w:val="General"/>
          <w:gallery w:val="placeholder"/>
        </w:category>
        <w:types>
          <w:type w:val="bbPlcHdr"/>
        </w:types>
        <w:behaviors>
          <w:behavior w:val="content"/>
        </w:behaviors>
        <w:guid w:val="{99BB1B5F-331F-4312-8041-A116921349A1}"/>
      </w:docPartPr>
      <w:docPartBody>
        <w:p w:rsidR="00965B57" w:rsidRDefault="00965B57" w:rsidP="00965B57">
          <w:pPr>
            <w:pStyle w:val="0097166E2B124A619B8B3D3A1C7CF467"/>
          </w:pPr>
          <w:r w:rsidRPr="00BE70C7">
            <w:rPr>
              <w:rStyle w:val="Textodelmarcadordeposicin"/>
            </w:rPr>
            <w:t>[DIRECCION]</w:t>
          </w:r>
        </w:p>
      </w:docPartBody>
    </w:docPart>
    <w:docPart>
      <w:docPartPr>
        <w:name w:val="FDB44BDC916745EC8B0B1DD0586D1C4F"/>
        <w:category>
          <w:name w:val="General"/>
          <w:gallery w:val="placeholder"/>
        </w:category>
        <w:types>
          <w:type w:val="bbPlcHdr"/>
        </w:types>
        <w:behaviors>
          <w:behavior w:val="content"/>
        </w:behaviors>
        <w:guid w:val="{82B6E3CB-AC59-4592-9679-B5747962C373}"/>
      </w:docPartPr>
      <w:docPartBody>
        <w:p w:rsidR="00965B57" w:rsidRDefault="00965B57" w:rsidP="00965B57">
          <w:pPr>
            <w:pStyle w:val="FDB44BDC916745EC8B0B1DD0586D1C4F"/>
          </w:pPr>
          <w:r w:rsidRPr="00BE70C7">
            <w:rPr>
              <w:rStyle w:val="Textodelmarcadordeposicin"/>
            </w:rPr>
            <w:t>[BARRIO]</w:t>
          </w:r>
        </w:p>
      </w:docPartBody>
    </w:docPart>
    <w:docPart>
      <w:docPartPr>
        <w:name w:val="D76506B1DFE84DE69CFE4E54AD59CA30"/>
        <w:category>
          <w:name w:val="General"/>
          <w:gallery w:val="placeholder"/>
        </w:category>
        <w:types>
          <w:type w:val="bbPlcHdr"/>
        </w:types>
        <w:behaviors>
          <w:behavior w:val="content"/>
        </w:behaviors>
        <w:guid w:val="{42DD962E-F3EE-4FCA-ABF0-AF364BF6004B}"/>
      </w:docPartPr>
      <w:docPartBody>
        <w:p w:rsidR="00965B57" w:rsidRDefault="00965B57" w:rsidP="00965B57">
          <w:pPr>
            <w:pStyle w:val="D76506B1DFE84DE69CFE4E54AD59CA30"/>
          </w:pPr>
          <w:r w:rsidRPr="00BE70C7">
            <w:rPr>
              <w:rStyle w:val="Textodelmarcadordeposicin"/>
            </w:rPr>
            <w:t>[MUNICIPIO]</w:t>
          </w:r>
        </w:p>
      </w:docPartBody>
    </w:docPart>
    <w:docPart>
      <w:docPartPr>
        <w:name w:val="D8C3542E2A5C47B7882C9DE4EE9DEA39"/>
        <w:category>
          <w:name w:val="General"/>
          <w:gallery w:val="placeholder"/>
        </w:category>
        <w:types>
          <w:type w:val="bbPlcHdr"/>
        </w:types>
        <w:behaviors>
          <w:behavior w:val="content"/>
        </w:behaviors>
        <w:guid w:val="{081ED386-A130-4575-B0AE-B0CFDEEF8629}"/>
      </w:docPartPr>
      <w:docPartBody>
        <w:p w:rsidR="00965B57" w:rsidRDefault="00965B57" w:rsidP="00965B57">
          <w:pPr>
            <w:pStyle w:val="D8C3542E2A5C47B7882C9DE4EE9DEA39"/>
          </w:pPr>
          <w:r w:rsidRPr="00BE70C7">
            <w:rPr>
              <w:rStyle w:val="Textodelmarcadordeposicin"/>
            </w:rPr>
            <w:t>[DEPARTAMENTO]</w:t>
          </w:r>
        </w:p>
      </w:docPartBody>
    </w:docPart>
    <w:docPart>
      <w:docPartPr>
        <w:name w:val="E113F670B0D34EAFBBC0C78468774979"/>
        <w:category>
          <w:name w:val="General"/>
          <w:gallery w:val="placeholder"/>
        </w:category>
        <w:types>
          <w:type w:val="bbPlcHdr"/>
        </w:types>
        <w:behaviors>
          <w:behavior w:val="content"/>
        </w:behaviors>
        <w:guid w:val="{43653DBD-8DD9-49A4-AC42-B2D93D4F602F}"/>
      </w:docPartPr>
      <w:docPartBody>
        <w:p w:rsidR="00965B57" w:rsidRDefault="00965B57" w:rsidP="00965B57">
          <w:pPr>
            <w:pStyle w:val="E113F670B0D34EAFBBC0C78468774979"/>
          </w:pPr>
          <w:r w:rsidRPr="00BE70C7">
            <w:rPr>
              <w:rStyle w:val="Textodelmarcadordeposicin"/>
            </w:rPr>
            <w:t>[CORREO_ELECTRONICO]</w:t>
          </w:r>
        </w:p>
      </w:docPartBody>
    </w:docPart>
    <w:docPart>
      <w:docPartPr>
        <w:name w:val="D0AA3F1911CC4C2BA9BC45FAA4643378"/>
        <w:category>
          <w:name w:val="General"/>
          <w:gallery w:val="placeholder"/>
        </w:category>
        <w:types>
          <w:type w:val="bbPlcHdr"/>
        </w:types>
        <w:behaviors>
          <w:behavior w:val="content"/>
        </w:behaviors>
        <w:guid w:val="{0065FBC9-C3EB-4A75-A828-FE8C13C7D856}"/>
      </w:docPartPr>
      <w:docPartBody>
        <w:p w:rsidR="00965B57" w:rsidRDefault="00965B57" w:rsidP="00965B57">
          <w:pPr>
            <w:pStyle w:val="D0AA3F1911CC4C2BA9BC45FAA4643378"/>
          </w:pPr>
          <w:r w:rsidRPr="00BE70C7">
            <w:rPr>
              <w:rStyle w:val="Textodelmarcadordeposicin"/>
            </w:rPr>
            <w:t>[CELULAR]</w:t>
          </w:r>
        </w:p>
      </w:docPartBody>
    </w:docPart>
    <w:docPart>
      <w:docPartPr>
        <w:name w:val="ACF99B9C6E964B20A60D61B90B41CBC3"/>
        <w:category>
          <w:name w:val="General"/>
          <w:gallery w:val="placeholder"/>
        </w:category>
        <w:types>
          <w:type w:val="bbPlcHdr"/>
        </w:types>
        <w:behaviors>
          <w:behavior w:val="content"/>
        </w:behaviors>
        <w:guid w:val="{A87648BC-7ED8-4FE5-AB92-50561887A598}"/>
      </w:docPartPr>
      <w:docPartBody>
        <w:p w:rsidR="00965B57" w:rsidRDefault="00965B57" w:rsidP="00965B57">
          <w:pPr>
            <w:pStyle w:val="ACF99B9C6E964B20A60D61B90B41CBC3"/>
          </w:pPr>
          <w:r w:rsidRPr="00505AEF">
            <w:rPr>
              <w:rStyle w:val="Textodelmarcadordeposicin"/>
            </w:rPr>
            <w:t>[DIRECCION_SUSCRIPTOR]</w:t>
          </w:r>
        </w:p>
      </w:docPartBody>
    </w:docPart>
    <w:docPart>
      <w:docPartPr>
        <w:name w:val="95E1E7BBF6F64BED86D8ADE181C9F4C0"/>
        <w:category>
          <w:name w:val="General"/>
          <w:gallery w:val="placeholder"/>
        </w:category>
        <w:types>
          <w:type w:val="bbPlcHdr"/>
        </w:types>
        <w:behaviors>
          <w:behavior w:val="content"/>
        </w:behaviors>
        <w:guid w:val="{1F40583E-2595-44FE-B507-0581E9A078D5}"/>
      </w:docPartPr>
      <w:docPartBody>
        <w:p w:rsidR="00965B57" w:rsidRDefault="00965B57" w:rsidP="00965B57">
          <w:pPr>
            <w:pStyle w:val="95E1E7BBF6F64BED86D8ADE181C9F4C0"/>
          </w:pPr>
          <w:r w:rsidRPr="00505AEF">
            <w:rPr>
              <w:rStyle w:val="Textodelmarcadordeposicin"/>
            </w:rPr>
            <w:t>[MUNICIPIO_SUSCRIPTOR]</w:t>
          </w:r>
        </w:p>
      </w:docPartBody>
    </w:docPart>
    <w:docPart>
      <w:docPartPr>
        <w:name w:val="AB96E812C64441F0A292B78D54872C3B"/>
        <w:category>
          <w:name w:val="General"/>
          <w:gallery w:val="placeholder"/>
        </w:category>
        <w:types>
          <w:type w:val="bbPlcHdr"/>
        </w:types>
        <w:behaviors>
          <w:behavior w:val="content"/>
        </w:behaviors>
        <w:guid w:val="{8452C2A9-7092-454B-B9BA-DC858F189016}"/>
      </w:docPartPr>
      <w:docPartBody>
        <w:p w:rsidR="00965B57" w:rsidRDefault="00965B57" w:rsidP="00965B57">
          <w:pPr>
            <w:pStyle w:val="AB96E812C64441F0A292B78D54872C3B"/>
          </w:pPr>
          <w:r w:rsidRPr="00BE70C7">
            <w:rPr>
              <w:rStyle w:val="Textodelmarcadordeposicin"/>
            </w:rPr>
            <w:t>[FECHA_RECIBIDO]</w:t>
          </w:r>
        </w:p>
      </w:docPartBody>
    </w:docPart>
    <w:docPart>
      <w:docPartPr>
        <w:name w:val="2B6F38B6281B46418530F02F39B9D98E"/>
        <w:category>
          <w:name w:val="General"/>
          <w:gallery w:val="placeholder"/>
        </w:category>
        <w:types>
          <w:type w:val="bbPlcHdr"/>
        </w:types>
        <w:behaviors>
          <w:behavior w:val="content"/>
        </w:behaviors>
        <w:guid w:val="{D888124A-BF5B-48F9-8081-BC9EF6D2A090}"/>
      </w:docPartPr>
      <w:docPartBody>
        <w:p w:rsidR="00965B57" w:rsidRDefault="00965B57" w:rsidP="00965B57">
          <w:pPr>
            <w:pStyle w:val="2B6F38B6281B46418530F02F39B9D98E"/>
          </w:pPr>
          <w:r w:rsidRPr="00BE70C7">
            <w:rPr>
              <w:rStyle w:val="Textodelmarcadordeposicin"/>
            </w:rPr>
            <w:t>[PROCESO]</w:t>
          </w:r>
        </w:p>
      </w:docPartBody>
    </w:docPart>
    <w:docPart>
      <w:docPartPr>
        <w:name w:val="2E37399DB00F45B3AFD7696F3F766CFD"/>
        <w:category>
          <w:name w:val="General"/>
          <w:gallery w:val="placeholder"/>
        </w:category>
        <w:types>
          <w:type w:val="bbPlcHdr"/>
        </w:types>
        <w:behaviors>
          <w:behavior w:val="content"/>
        </w:behaviors>
        <w:guid w:val="{1AF466DB-04EE-4FE3-BC42-D8ECEB3C9707}"/>
      </w:docPartPr>
      <w:docPartBody>
        <w:p w:rsidR="00965B57" w:rsidRDefault="00965B57" w:rsidP="00965B57">
          <w:pPr>
            <w:pStyle w:val="2E37399DB00F45B3AFD7696F3F766CFD"/>
          </w:pPr>
          <w:r w:rsidRPr="00BE70C7">
            <w:rPr>
              <w:rStyle w:val="Textodelmarcadordeposicin"/>
            </w:rPr>
            <w:t>[CUENTA]</w:t>
          </w:r>
        </w:p>
      </w:docPartBody>
    </w:docPart>
    <w:docPart>
      <w:docPartPr>
        <w:name w:val="5D2022CA822D44609C2B5ADB3A4ED3D2"/>
        <w:category>
          <w:name w:val="General"/>
          <w:gallery w:val="placeholder"/>
        </w:category>
        <w:types>
          <w:type w:val="bbPlcHdr"/>
        </w:types>
        <w:behaviors>
          <w:behavior w:val="content"/>
        </w:behaviors>
        <w:guid w:val="{8A2F82C3-252F-4084-B4E6-7A3A335BADEB}"/>
      </w:docPartPr>
      <w:docPartBody>
        <w:p w:rsidR="00965B57" w:rsidRDefault="00965B57" w:rsidP="00965B57">
          <w:pPr>
            <w:pStyle w:val="5D2022CA822D44609C2B5ADB3A4ED3D2"/>
          </w:pPr>
          <w:r w:rsidRPr="00BE70C7">
            <w:rPr>
              <w:rStyle w:val="Textodelmarcadordeposicin"/>
            </w:rPr>
            <w:t>[CIRCUITO]</w:t>
          </w:r>
        </w:p>
      </w:docPartBody>
    </w:docPart>
    <w:docPart>
      <w:docPartPr>
        <w:name w:val="6F9DE262AB3D45C58C870C4B7615A32C"/>
        <w:category>
          <w:name w:val="General"/>
          <w:gallery w:val="placeholder"/>
        </w:category>
        <w:types>
          <w:type w:val="bbPlcHdr"/>
        </w:types>
        <w:behaviors>
          <w:behavior w:val="content"/>
        </w:behaviors>
        <w:guid w:val="{292CCCA4-689A-4181-A473-D43E277916EF}"/>
      </w:docPartPr>
      <w:docPartBody>
        <w:p w:rsidR="00965B57" w:rsidRDefault="00965B57" w:rsidP="00965B57">
          <w:pPr>
            <w:pStyle w:val="6F9DE262AB3D45C58C870C4B7615A32C"/>
          </w:pPr>
          <w:r w:rsidRPr="00C00F90">
            <w:rPr>
              <w:rStyle w:val="Textodelmarcadordeposicin"/>
            </w:rPr>
            <w:t>[TRANSFORMADOR]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57"/>
    <w:rsid w:val="007A22F9"/>
    <w:rsid w:val="00965B57"/>
    <w:rsid w:val="00EA2351"/>
    <w:rsid w:val="00F20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65B57"/>
    <w:rPr>
      <w:color w:val="666666"/>
    </w:rPr>
  </w:style>
  <w:style w:type="paragraph" w:customStyle="1" w:styleId="6832869036D44D7A954E84A2AB814DC6">
    <w:name w:val="6832869036D44D7A954E84A2AB814DC6"/>
    <w:rsid w:val="00965B57"/>
  </w:style>
  <w:style w:type="paragraph" w:customStyle="1" w:styleId="A06799BC17654B79A9F3B84EDAB21D14">
    <w:name w:val="A06799BC17654B79A9F3B84EDAB21D14"/>
    <w:rsid w:val="00965B57"/>
  </w:style>
  <w:style w:type="paragraph" w:customStyle="1" w:styleId="BE5A5543D78A4B65B6773CD9891CEAD3">
    <w:name w:val="BE5A5543D78A4B65B6773CD9891CEAD3"/>
    <w:rsid w:val="00965B57"/>
  </w:style>
  <w:style w:type="paragraph" w:customStyle="1" w:styleId="0097166E2B124A619B8B3D3A1C7CF467">
    <w:name w:val="0097166E2B124A619B8B3D3A1C7CF467"/>
    <w:rsid w:val="00965B57"/>
  </w:style>
  <w:style w:type="paragraph" w:customStyle="1" w:styleId="FDB44BDC916745EC8B0B1DD0586D1C4F">
    <w:name w:val="FDB44BDC916745EC8B0B1DD0586D1C4F"/>
    <w:rsid w:val="00965B57"/>
  </w:style>
  <w:style w:type="paragraph" w:customStyle="1" w:styleId="D76506B1DFE84DE69CFE4E54AD59CA30">
    <w:name w:val="D76506B1DFE84DE69CFE4E54AD59CA30"/>
    <w:rsid w:val="00965B57"/>
  </w:style>
  <w:style w:type="paragraph" w:customStyle="1" w:styleId="D8C3542E2A5C47B7882C9DE4EE9DEA39">
    <w:name w:val="D8C3542E2A5C47B7882C9DE4EE9DEA39"/>
    <w:rsid w:val="00965B57"/>
  </w:style>
  <w:style w:type="paragraph" w:customStyle="1" w:styleId="E113F670B0D34EAFBBC0C78468774979">
    <w:name w:val="E113F670B0D34EAFBBC0C78468774979"/>
    <w:rsid w:val="00965B57"/>
  </w:style>
  <w:style w:type="paragraph" w:customStyle="1" w:styleId="D0AA3F1911CC4C2BA9BC45FAA4643378">
    <w:name w:val="D0AA3F1911CC4C2BA9BC45FAA4643378"/>
    <w:rsid w:val="00965B57"/>
  </w:style>
  <w:style w:type="paragraph" w:customStyle="1" w:styleId="ACF99B9C6E964B20A60D61B90B41CBC3">
    <w:name w:val="ACF99B9C6E964B20A60D61B90B41CBC3"/>
    <w:rsid w:val="00965B57"/>
  </w:style>
  <w:style w:type="paragraph" w:customStyle="1" w:styleId="95E1E7BBF6F64BED86D8ADE181C9F4C0">
    <w:name w:val="95E1E7BBF6F64BED86D8ADE181C9F4C0"/>
    <w:rsid w:val="00965B57"/>
  </w:style>
  <w:style w:type="paragraph" w:customStyle="1" w:styleId="AB96E812C64441F0A292B78D54872C3B">
    <w:name w:val="AB96E812C64441F0A292B78D54872C3B"/>
    <w:rsid w:val="00965B57"/>
  </w:style>
  <w:style w:type="paragraph" w:customStyle="1" w:styleId="2B6F38B6281B46418530F02F39B9D98E">
    <w:name w:val="2B6F38B6281B46418530F02F39B9D98E"/>
    <w:rsid w:val="00965B57"/>
  </w:style>
  <w:style w:type="paragraph" w:customStyle="1" w:styleId="2E37399DB00F45B3AFD7696F3F766CFD">
    <w:name w:val="2E37399DB00F45B3AFD7696F3F766CFD"/>
    <w:rsid w:val="00965B57"/>
  </w:style>
  <w:style w:type="paragraph" w:customStyle="1" w:styleId="5D2022CA822D44609C2B5ADB3A4ED3D2">
    <w:name w:val="5D2022CA822D44609C2B5ADB3A4ED3D2"/>
    <w:rsid w:val="00965B57"/>
  </w:style>
  <w:style w:type="paragraph" w:customStyle="1" w:styleId="6F9DE262AB3D45C58C870C4B7615A32C">
    <w:name w:val="6F9DE262AB3D45C58C870C4B7615A32C"/>
    <w:rsid w:val="00965B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EPARTAMENTO xmlns="ddefae28-ca7a-452c-9dc3-1c5aca1ecda5" xsi:nil="true"/>
    <NOMBRE_SUSCRIPTOR xmlns="ddefae28-ca7a-452c-9dc3-1c5aca1ecda5" xsi:nil="true"/>
    <CUENTA xmlns="ddefae28-ca7a-452c-9dc3-1c5aca1ecda5" xsi:nil="true"/>
    <MUNICIPIO_SUSCRIPTOR xmlns="ddefae28-ca7a-452c-9dc3-1c5aca1ecda5" xsi:nil="true"/>
    <FECHA_RECIBIDO xmlns="ddefae28-ca7a-452c-9dc3-1c5aca1ecda5" xsi:nil="true"/>
    <FECHA_ACTUAL xmlns="ddefae28-ca7a-452c-9dc3-1c5aca1ecda5" xsi:nil="true"/>
    <TRANSFORMADOR xmlns="ddefae28-ca7a-452c-9dc3-1c5aca1ecda5" xsi:nil="true"/>
    <DIRECCION_SUSCRIPTOR xmlns="ddefae28-ca7a-452c-9dc3-1c5aca1ecda5" xsi:nil="true"/>
    <CORREO_ELECTRONICO xmlns="ddefae28-ca7a-452c-9dc3-1c5aca1ecda5" xsi:nil="true"/>
    <PROCESO xmlns="ddefae28-ca7a-452c-9dc3-1c5aca1ecda5" xsi:nil="true"/>
    <NOMBRE xmlns="ddefae28-ca7a-452c-9dc3-1c5aca1ecda5" xsi:nil="true"/>
    <CELULAR xmlns="ddefae28-ca7a-452c-9dc3-1c5aca1ecda5" xsi:nil="true"/>
    <DESCARGAR xmlns="ddefae28-ca7a-452c-9dc3-1c5aca1ecda5" xsi:nil="true"/>
    <CIRCUITO xmlns="ddefae28-ca7a-452c-9dc3-1c5aca1ecda5" xsi:nil="true"/>
    <DIRECCION xmlns="ddefae28-ca7a-452c-9dc3-1c5aca1ecda5" xsi:nil="true"/>
    <BARRIO xmlns="ddefae28-ca7a-452c-9dc3-1c5aca1ecda5" xsi:nil="true"/>
    <MUNICIPIO xmlns="ddefae28-ca7a-452c-9dc3-1c5aca1ecd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5A333A964D6A44492B614C6AE6F412D" ma:contentTypeVersion="21" ma:contentTypeDescription="Crear nuevo documento." ma:contentTypeScope="" ma:versionID="aee4fa4cbfafed11b1a9acbd114a2aa6">
  <xsd:schema xmlns:xsd="http://www.w3.org/2001/XMLSchema" xmlns:xs="http://www.w3.org/2001/XMLSchema" xmlns:p="http://schemas.microsoft.com/office/2006/metadata/properties" xmlns:ns2="ddefae28-ca7a-452c-9dc3-1c5aca1ecda5" targetNamespace="http://schemas.microsoft.com/office/2006/metadata/properties" ma:root="true" ma:fieldsID="0aa534efeb70f16468b30f4dad2df513" ns2:_="">
    <xsd:import namespace="ddefae28-ca7a-452c-9dc3-1c5aca1ecd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CESO" minOccurs="0"/>
                <xsd:element ref="ns2:FECHA_ACTUAL" minOccurs="0"/>
                <xsd:element ref="ns2:NOMBRE" minOccurs="0"/>
                <xsd:element ref="ns2:DIRECCION" minOccurs="0"/>
                <xsd:element ref="ns2:BARRIO" minOccurs="0"/>
                <xsd:element ref="ns2:MUNICIPIO" minOccurs="0"/>
                <xsd:element ref="ns2:DEPARTAMENTO" minOccurs="0"/>
                <xsd:element ref="ns2:CORREO_ELECTRONICO" minOccurs="0"/>
                <xsd:element ref="ns2:CELULAR" minOccurs="0"/>
                <xsd:element ref="ns2:CUENTA" minOccurs="0"/>
                <xsd:element ref="ns2:NOMBRE_SUSCRIPTOR" minOccurs="0"/>
                <xsd:element ref="ns2:FECHA_RECIBIDO" minOccurs="0"/>
                <xsd:element ref="ns2:CIRCUITO" minOccurs="0"/>
                <xsd:element ref="ns2:TRANSFORMADOR" minOccurs="0"/>
                <xsd:element ref="ns2:DIRECCION_SUSCRIPTOR" minOccurs="0"/>
                <xsd:element ref="ns2:MUNICIPIO_SUSCRIPTOR"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fae28-ca7a-452c-9dc3-1c5aca1ecd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CESO" ma:index="11" nillable="true" ma:displayName="PROCESO" ma:format="Dropdown" ma:internalName="PROCESO">
      <xsd:simpleType>
        <xsd:restriction base="dms:Text">
          <xsd:maxLength value="255"/>
        </xsd:restriction>
      </xsd:simpleType>
    </xsd:element>
    <xsd:element name="FECHA_ACTUAL" ma:index="12" nillable="true" ma:displayName="FECHA_ACTUAL" ma:format="Dropdown" ma:internalName="FECHA_ACTUAL">
      <xsd:simpleType>
        <xsd:restriction base="dms:Text">
          <xsd:maxLength value="255"/>
        </xsd:restriction>
      </xsd:simpleType>
    </xsd:element>
    <xsd:element name="NOMBRE" ma:index="13" nillable="true" ma:displayName="NOMBRE" ma:format="Dropdown" ma:internalName="NOMBRE">
      <xsd:simpleType>
        <xsd:restriction base="dms:Text">
          <xsd:maxLength value="255"/>
        </xsd:restriction>
      </xsd:simpleType>
    </xsd:element>
    <xsd:element name="DIRECCION" ma:index="14" nillable="true" ma:displayName="DIRECCION" ma:format="Dropdown" ma:internalName="DIRECCION">
      <xsd:simpleType>
        <xsd:restriction base="dms:Text">
          <xsd:maxLength value="255"/>
        </xsd:restriction>
      </xsd:simpleType>
    </xsd:element>
    <xsd:element name="BARRIO" ma:index="15" nillable="true" ma:displayName="BARRIO" ma:format="Dropdown" ma:internalName="BARRIO">
      <xsd:simpleType>
        <xsd:restriction base="dms:Text">
          <xsd:maxLength value="255"/>
        </xsd:restriction>
      </xsd:simpleType>
    </xsd:element>
    <xsd:element name="MUNICIPIO" ma:index="16" nillable="true" ma:displayName="MUNICIPIO" ma:format="Dropdown" ma:internalName="MUNICIPIO">
      <xsd:simpleType>
        <xsd:restriction base="dms:Text">
          <xsd:maxLength value="255"/>
        </xsd:restriction>
      </xsd:simpleType>
    </xsd:element>
    <xsd:element name="DEPARTAMENTO" ma:index="17" nillable="true" ma:displayName="DEPARTAMENTO" ma:format="Dropdown" ma:internalName="DEPARTAMENTO">
      <xsd:simpleType>
        <xsd:restriction base="dms:Text">
          <xsd:maxLength value="255"/>
        </xsd:restriction>
      </xsd:simpleType>
    </xsd:element>
    <xsd:element name="CORREO_ELECTRONICO" ma:index="18" nillable="true" ma:displayName="CORREO_ELECTRONICO" ma:format="Dropdown" ma:internalName="CORREO_ELECTRONICO">
      <xsd:simpleType>
        <xsd:restriction base="dms:Text">
          <xsd:maxLength value="255"/>
        </xsd:restriction>
      </xsd:simpleType>
    </xsd:element>
    <xsd:element name="CELULAR" ma:index="19" nillable="true" ma:displayName="CELULAR" ma:format="Dropdown" ma:internalName="CELULAR">
      <xsd:simpleType>
        <xsd:restriction base="dms:Text">
          <xsd:maxLength value="255"/>
        </xsd:restriction>
      </xsd:simpleType>
    </xsd:element>
    <xsd:element name="CUENTA" ma:index="20" nillable="true" ma:displayName="CUENTA" ma:format="Dropdown" ma:internalName="CUENTA">
      <xsd:simpleType>
        <xsd:restriction base="dms:Text">
          <xsd:maxLength value="255"/>
        </xsd:restriction>
      </xsd:simpleType>
    </xsd:element>
    <xsd:element name="NOMBRE_SUSCRIPTOR" ma:index="21" nillable="true" ma:displayName="NOMBRE_SUSCRIPTOR" ma:format="Dropdown" ma:internalName="NOMBRE_SUSCRIPTOR">
      <xsd:simpleType>
        <xsd:restriction base="dms:Text">
          <xsd:maxLength value="255"/>
        </xsd:restriction>
      </xsd:simpleType>
    </xsd:element>
    <xsd:element name="FECHA_RECIBIDO" ma:index="22" nillable="true" ma:displayName="FECHA_RECIBIDO" ma:format="Dropdown" ma:internalName="FECHA_RECIBIDO">
      <xsd:simpleType>
        <xsd:restriction base="dms:Text">
          <xsd:maxLength value="255"/>
        </xsd:restriction>
      </xsd:simpleType>
    </xsd:element>
    <xsd:element name="CIRCUITO" ma:index="23" nillable="true" ma:displayName="CIRCUITO" ma:format="Dropdown" ma:internalName="CIRCUITO">
      <xsd:simpleType>
        <xsd:restriction base="dms:Text">
          <xsd:maxLength value="255"/>
        </xsd:restriction>
      </xsd:simpleType>
    </xsd:element>
    <xsd:element name="TRANSFORMADOR" ma:index="24" nillable="true" ma:displayName="TRANSFORMADOR" ma:format="Dropdown" ma:internalName="TRANSFORMADOR">
      <xsd:simpleType>
        <xsd:restriction base="dms:Text">
          <xsd:maxLength value="255"/>
        </xsd:restriction>
      </xsd:simpleType>
    </xsd:element>
    <xsd:element name="DIRECCION_SUSCRIPTOR" ma:index="25" nillable="true" ma:displayName="DIRECCION_SUSCRIPTOR" ma:format="Dropdown" ma:internalName="DIRECCION_SUSCRIPTOR">
      <xsd:simpleType>
        <xsd:restriction base="dms:Text">
          <xsd:maxLength value="255"/>
        </xsd:restriction>
      </xsd:simpleType>
    </xsd:element>
    <xsd:element name="MUNICIPIO_SUSCRIPTOR" ma:index="26" nillable="true" ma:displayName="MUNICIPIO_SUSCRIPTOR" ma:format="Dropdown" ma:internalName="MUNICIPIO_SUSCRIPTOR">
      <xsd:simpleType>
        <xsd:restriction base="dms:Text">
          <xsd:maxLength value="255"/>
        </xsd:restriction>
      </xsd:simpleType>
    </xsd:element>
    <xsd:element name="DESCARGAR" ma:index="27" nillable="true" ma:displayName="DESCARGAR"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D513A3-F269-4913-BA2A-577429548617}">
  <ds:schemaRefs>
    <ds:schemaRef ds:uri="http://schemas.openxmlformats.org/package/2006/metadata/core-properties"/>
    <ds:schemaRef ds:uri="http://schemas.microsoft.com/office/infopath/2007/PartnerControls"/>
    <ds:schemaRef ds:uri="http://purl.org/dc/dcmitype/"/>
    <ds:schemaRef ds:uri="http://schemas.microsoft.com/office/2006/metadata/properties"/>
    <ds:schemaRef ds:uri="http://schemas.microsoft.com/office/2006/documentManagement/types"/>
    <ds:schemaRef ds:uri="http://www.w3.org/XML/1998/namespace"/>
    <ds:schemaRef ds:uri="http://purl.org/dc/elements/1.1/"/>
    <ds:schemaRef ds:uri="ddefae28-ca7a-452c-9dc3-1c5aca1ecda5"/>
    <ds:schemaRef ds:uri="http://purl.org/dc/terms/"/>
  </ds:schemaRefs>
</ds:datastoreItem>
</file>

<file path=customXml/itemProps2.xml><?xml version="1.0" encoding="utf-8"?>
<ds:datastoreItem xmlns:ds="http://schemas.openxmlformats.org/officeDocument/2006/customXml" ds:itemID="{46D9B229-6BCF-4CC1-B822-DA1B10E92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fae28-ca7a-452c-9dc3-1c5aca1ec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A3C399-5941-4ECB-854C-0E37088DA793}">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3</TotalTime>
  <Pages>7</Pages>
  <Words>2357</Words>
  <Characters>12964</Characters>
  <Application>Microsoft Office Word</Application>
  <DocSecurity>0</DocSecurity>
  <Lines>108</Lines>
  <Paragraphs>30</Paragraphs>
  <ScaleCrop>false</ScaleCrop>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- 63717683 del 28 de abril de 2025</dc:title>
  <dc:subject/>
  <dc:creator>cleoncam</dc:creator>
  <cp:keywords/>
  <cp:lastModifiedBy>JAIME ARLEY RIZO MORALES</cp:lastModifiedBy>
  <cp:revision>5</cp:revision>
  <dcterms:created xsi:type="dcterms:W3CDTF">2025-09-23T14:32:00Z</dcterms:created>
  <dcterms:modified xsi:type="dcterms:W3CDTF">2025-09-23T14:47:00Z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0x010100A5A333A964D6A44492B614C6AE6F412D</vt:lpwstr>
  </property>
</Properties>
</file>