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Step 2: Assign responsibility</w:t>
      </w:r>
    </w:p>
    <w:tbl>
      <w:tblPr>
        <w:tblStyle w:val="Table1"/>
        <w:tblW w:w="97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885"/>
        <w:gridCol w:w="675"/>
        <w:gridCol w:w="1695"/>
        <w:gridCol w:w="1395"/>
        <w:gridCol w:w="2625"/>
        <w:tblGridChange w:id="0">
          <w:tblGrid>
            <w:gridCol w:w="2505"/>
            <w:gridCol w:w="885"/>
            <w:gridCol w:w="675"/>
            <w:gridCol w:w="1695"/>
            <w:gridCol w:w="1395"/>
            <w:gridCol w:w="262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Business Intelligence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Data Scientist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Analytic Team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Data Engineer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Access to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Create models to analyze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I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Drive insights and recommendations based on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I</w:t>
            </w:r>
          </w:p>
        </w:tc>
      </w:tr>
    </w:tbl>
    <w:p w:rsidR="00000000" w:rsidDel="00000000" w:rsidP="00000000" w:rsidRDefault="00000000" w:rsidRPr="00000000" w14:paraId="0000001B">
      <w:pPr>
        <w:widowControl w:val="0"/>
        <w:spacing w:after="60" w:line="26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264" w:lineRule="auto"/>
        <w:rPr/>
      </w:pPr>
      <w:r w:rsidDel="00000000" w:rsidR="00000000" w:rsidRPr="00000000">
        <w:rPr>
          <w:rtl w:val="0"/>
        </w:rPr>
        <w:t xml:space="preserve">Step 3: Expand your RACI matrix</w:t>
      </w:r>
    </w:p>
    <w:tbl>
      <w:tblPr>
        <w:tblStyle w:val="Table2"/>
        <w:tblW w:w="82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510"/>
        <w:gridCol w:w="750"/>
        <w:gridCol w:w="1110"/>
        <w:gridCol w:w="975"/>
        <w:gridCol w:w="1830"/>
        <w:gridCol w:w="1260"/>
        <w:tblGridChange w:id="0">
          <w:tblGrid>
            <w:gridCol w:w="1860"/>
            <w:gridCol w:w="510"/>
            <w:gridCol w:w="750"/>
            <w:gridCol w:w="1110"/>
            <w:gridCol w:w="975"/>
            <w:gridCol w:w="1830"/>
            <w:gridCol w:w="126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Business Intelligence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Engineer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Data Scientist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Analytic Team Manager</w:t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Data Engineer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Chief Data Officer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Access to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Create Models to Analyze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Drive Insights &amp; Recommendations Based on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Ensure Data Compliance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041">
      <w:pPr>
        <w:widowControl w:val="0"/>
        <w:spacing w:after="60" w:line="264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