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intento001</w:t>
      </w:r>
    </w:p>
    <w:p>
      <w:pPr>
        <w:pStyle w:val="Author"/>
      </w:pPr>
      <w:r>
        <w:t xml:space="preserve">Antonella</w:t>
      </w:r>
      <w:r>
        <w:t xml:space="preserve"> </w:t>
      </w:r>
      <w:r>
        <w:t xml:space="preserve">Tejada</w:t>
      </w:r>
    </w:p>
    <w:p>
      <w:pPr>
        <w:pStyle w:val="Date"/>
      </w:pPr>
      <w:r>
        <w:t xml:space="preserve">4/10/2020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ento0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intento001</dc:title>
  <dc:creator>Antonella Tejada</dc:creator>
  <cp:keywords/>
  <dcterms:created xsi:type="dcterms:W3CDTF">2020-10-05T00:06:02Z</dcterms:created>
  <dcterms:modified xsi:type="dcterms:W3CDTF">2020-10-05T00:06:02Z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4/10/2020</vt:lpwstr>
  </property>
  <property fmtid="{D5CDD505-2E9C-101B-9397-08002B2CF9AE}" pid="3" name="output">
    <vt:lpwstr/>
  </property>
</Properties>
</file>