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C6E" w:rsidRPr="00460C68" w:rsidRDefault="00B07C6E" w:rsidP="00B07C6E">
      <w:pPr>
        <w:pStyle w:val="Zhlav"/>
        <w:rPr>
          <w:caps/>
        </w:rPr>
      </w:pPr>
      <w:r w:rsidRPr="00460C68">
        <w:rPr>
          <w:caps/>
        </w:rPr>
        <w:t>Společná část maturitní zkoušky</w:t>
      </w:r>
      <w:r w:rsidRPr="00460C68">
        <w:rPr>
          <w:caps/>
        </w:rPr>
        <w:tab/>
      </w:r>
    </w:p>
    <w:p w:rsidR="00B07C6E" w:rsidRPr="00460C68" w:rsidRDefault="00B07C6E" w:rsidP="00B07C6E">
      <w:pPr>
        <w:pStyle w:val="Zhlav"/>
        <w:rPr>
          <w:b/>
          <w:caps/>
          <w:sz w:val="28"/>
        </w:rPr>
      </w:pPr>
      <w:r w:rsidRPr="00460C68">
        <w:rPr>
          <w:b/>
          <w:caps/>
          <w:sz w:val="28"/>
        </w:rPr>
        <w:t>ČESKÝ JAZYK A LITERATURA</w:t>
      </w:r>
    </w:p>
    <w:p w:rsidR="00B07C6E" w:rsidRPr="00460C68" w:rsidRDefault="00B07C6E" w:rsidP="00B07C6E">
      <w:pPr>
        <w:tabs>
          <w:tab w:val="left" w:pos="4065"/>
        </w:tabs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5281930</wp:posOffset>
            </wp:positionH>
            <wp:positionV relativeFrom="paragraph">
              <wp:posOffset>-537845</wp:posOffset>
            </wp:positionV>
            <wp:extent cx="857250" cy="657225"/>
            <wp:effectExtent l="19050" t="0" r="0" b="0"/>
            <wp:wrapNone/>
            <wp:docPr id="2" name="obrázek 1" descr="logo_black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logo_black-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7C6E" w:rsidRPr="00460C68" w:rsidRDefault="00B07C6E" w:rsidP="00B07C6E">
      <w:pPr>
        <w:spacing w:after="120"/>
        <w:jc w:val="center"/>
        <w:rPr>
          <w:rFonts w:ascii="Calibri" w:hAnsi="Calibri" w:cs="Arial"/>
          <w:caps/>
          <w:noProof/>
          <w:sz w:val="16"/>
          <w:szCs w:val="16"/>
        </w:rPr>
      </w:pPr>
      <w:r w:rsidRPr="00460C68">
        <w:rPr>
          <w:rFonts w:ascii="Calibri" w:hAnsi="Calibri" w:cs="Arial"/>
          <w:b/>
          <w:caps/>
          <w:noProof/>
          <w:sz w:val="40"/>
        </w:rPr>
        <w:t>Pracovní list</w:t>
      </w:r>
    </w:p>
    <w:p w:rsidR="007269AC" w:rsidRPr="007269AC" w:rsidRDefault="007269AC" w:rsidP="00726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jc w:val="center"/>
        <w:rPr>
          <w:rFonts w:ascii="Calibri" w:hAnsi="Calibri"/>
          <w:b/>
          <w:bCs/>
          <w:sz w:val="36"/>
          <w:szCs w:val="36"/>
          <w:lang w:eastAsia="en-US" w:bidi="en-US"/>
        </w:rPr>
      </w:pPr>
      <w:r w:rsidRPr="007269AC">
        <w:rPr>
          <w:rFonts w:ascii="Calibri" w:hAnsi="Calibri"/>
          <w:b/>
          <w:bCs/>
          <w:sz w:val="36"/>
          <w:szCs w:val="36"/>
          <w:lang w:eastAsia="en-US" w:bidi="en-US"/>
        </w:rPr>
        <w:t>Jaroslav Seifert</w:t>
      </w:r>
    </w:p>
    <w:p w:rsidR="00B07C6E" w:rsidRPr="00023577" w:rsidRDefault="007269AC" w:rsidP="00726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jc w:val="center"/>
        <w:rPr>
          <w:rFonts w:ascii="Calibri" w:hAnsi="Calibri"/>
          <w:b/>
          <w:bCs/>
          <w:sz w:val="36"/>
          <w:szCs w:val="36"/>
          <w:lang w:eastAsia="en-US" w:bidi="en-US"/>
        </w:rPr>
      </w:pPr>
      <w:r w:rsidRPr="007269AC">
        <w:rPr>
          <w:rFonts w:ascii="Calibri" w:hAnsi="Calibri"/>
          <w:b/>
          <w:bCs/>
          <w:sz w:val="36"/>
          <w:szCs w:val="36"/>
          <w:lang w:eastAsia="en-US" w:bidi="en-US"/>
        </w:rPr>
        <w:t>Maminka</w:t>
      </w:r>
    </w:p>
    <w:p w:rsidR="007140FF" w:rsidRDefault="007140FF" w:rsidP="00D23512">
      <w:pPr>
        <w:rPr>
          <w:rFonts w:ascii="Calibri" w:hAnsi="Calibri" w:cs="Arial"/>
          <w:b/>
          <w:noProof/>
        </w:rPr>
      </w:pPr>
    </w:p>
    <w:p w:rsidR="00B07C6E" w:rsidRDefault="00B07C6E" w:rsidP="00B07C6E">
      <w:pPr>
        <w:jc w:val="center"/>
        <w:rPr>
          <w:rFonts w:ascii="Calibri" w:hAnsi="Calibri" w:cs="Arial"/>
          <w:b/>
          <w:noProof/>
        </w:rPr>
      </w:pPr>
      <w:r w:rsidRPr="00460C68">
        <w:rPr>
          <w:rFonts w:ascii="Calibri" w:hAnsi="Calibri" w:cs="Arial"/>
          <w:b/>
          <w:noProof/>
        </w:rPr>
        <w:t>Výňatek z</w:t>
      </w:r>
      <w:r>
        <w:rPr>
          <w:rFonts w:ascii="Calibri" w:hAnsi="Calibri" w:cs="Arial"/>
          <w:b/>
          <w:noProof/>
        </w:rPr>
        <w:t> </w:t>
      </w:r>
      <w:r w:rsidRPr="00460C68">
        <w:rPr>
          <w:rFonts w:ascii="Calibri" w:hAnsi="Calibri" w:cs="Arial"/>
          <w:b/>
          <w:noProof/>
        </w:rPr>
        <w:t>uměleckého textu</w:t>
      </w:r>
    </w:p>
    <w:p w:rsidR="00527BA4" w:rsidRDefault="00527BA4" w:rsidP="00B07C6E">
      <w:pPr>
        <w:jc w:val="center"/>
        <w:rPr>
          <w:rFonts w:ascii="Calibri" w:hAnsi="Calibri" w:cs="Arial"/>
          <w:b/>
          <w:noProof/>
        </w:rPr>
      </w:pPr>
    </w:p>
    <w:p w:rsidR="007269AC" w:rsidRDefault="007269AC" w:rsidP="007269AC">
      <w:pPr>
        <w:rPr>
          <w:b/>
          <w:noProof/>
        </w:rPr>
      </w:pPr>
      <w:r>
        <w:rPr>
          <w:b/>
          <w:noProof/>
        </w:rPr>
        <w:t>Večerní píseň</w:t>
      </w:r>
    </w:p>
    <w:p w:rsidR="007269AC" w:rsidRDefault="007269AC" w:rsidP="007269AC">
      <w:pPr>
        <w:rPr>
          <w:b/>
          <w:noProof/>
        </w:rPr>
      </w:pPr>
    </w:p>
    <w:p w:rsidR="007269AC" w:rsidRDefault="007269AC" w:rsidP="007269AC">
      <w:pPr>
        <w:ind w:firstLine="397"/>
        <w:rPr>
          <w:noProof/>
        </w:rPr>
      </w:pPr>
      <w:r>
        <w:rPr>
          <w:noProof/>
        </w:rPr>
        <w:t>Když bylo dobře mamince,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Když zpívala, hned vesele</w:t>
      </w:r>
      <w:r>
        <w:rPr>
          <w:noProof/>
        </w:rPr>
        <w:tab/>
      </w:r>
    </w:p>
    <w:p w:rsidR="007269AC" w:rsidRDefault="007269AC" w:rsidP="007269AC">
      <w:pPr>
        <w:ind w:firstLine="397"/>
        <w:rPr>
          <w:noProof/>
        </w:rPr>
      </w:pPr>
      <w:r>
        <w:rPr>
          <w:noProof/>
        </w:rPr>
        <w:t>bylo i pěkně v našem bytě.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spustili ptáci před okny nám.</w:t>
      </w:r>
      <w:r>
        <w:rPr>
          <w:noProof/>
        </w:rPr>
        <w:tab/>
      </w:r>
    </w:p>
    <w:p w:rsidR="007269AC" w:rsidRDefault="007269AC" w:rsidP="007269AC">
      <w:pPr>
        <w:ind w:firstLine="397"/>
        <w:rPr>
          <w:noProof/>
        </w:rPr>
      </w:pPr>
      <w:r>
        <w:rPr>
          <w:noProof/>
        </w:rPr>
        <w:t>Hmoždíř, který stál na skříňce,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Měla-li mráček na čele,</w:t>
      </w:r>
      <w:r>
        <w:rPr>
          <w:noProof/>
        </w:rPr>
        <w:tab/>
      </w:r>
    </w:p>
    <w:p w:rsidR="007269AC" w:rsidRDefault="007269AC" w:rsidP="007269AC">
      <w:pPr>
        <w:ind w:firstLine="397"/>
        <w:rPr>
          <w:noProof/>
        </w:rPr>
      </w:pPr>
      <w:r>
        <w:rPr>
          <w:noProof/>
        </w:rPr>
        <w:t>zatřpytil se a okamžitě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odletěli hned ptáci jinam.</w:t>
      </w:r>
    </w:p>
    <w:p w:rsidR="007269AC" w:rsidRDefault="007269AC" w:rsidP="007269AC">
      <w:pPr>
        <w:ind w:firstLine="397"/>
        <w:rPr>
          <w:noProof/>
        </w:rPr>
      </w:pPr>
      <w:r>
        <w:rPr>
          <w:noProof/>
        </w:rPr>
        <w:t>skla oken, po nichž před chvilkou</w:t>
      </w:r>
      <w:r>
        <w:rPr>
          <w:noProof/>
        </w:rPr>
        <w:tab/>
      </w:r>
      <w:r>
        <w:rPr>
          <w:noProof/>
        </w:rPr>
        <w:tab/>
        <w:t>Zmlkli jsme rázem, ztichl smích.</w:t>
      </w:r>
    </w:p>
    <w:p w:rsidR="007269AC" w:rsidRDefault="007269AC" w:rsidP="007269AC">
      <w:pPr>
        <w:ind w:firstLine="397"/>
        <w:rPr>
          <w:noProof/>
        </w:rPr>
      </w:pPr>
      <w:r>
        <w:rPr>
          <w:noProof/>
        </w:rPr>
        <w:t>plakalo ještě bílé jíní,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 černé kotě, které tlapkou</w:t>
      </w:r>
    </w:p>
    <w:p w:rsidR="007269AC" w:rsidRDefault="007269AC" w:rsidP="007269AC">
      <w:pPr>
        <w:ind w:firstLine="397"/>
        <w:rPr>
          <w:noProof/>
        </w:rPr>
      </w:pPr>
      <w:r>
        <w:rPr>
          <w:noProof/>
        </w:rPr>
        <w:t>svítila opět po kuchyni,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pohrávalo si se skořápkou,</w:t>
      </w:r>
    </w:p>
    <w:p w:rsidR="007269AC" w:rsidRDefault="007269AC" w:rsidP="007269AC">
      <w:pPr>
        <w:ind w:firstLine="397"/>
        <w:rPr>
          <w:noProof/>
        </w:rPr>
      </w:pPr>
      <w:r>
        <w:rPr>
          <w:noProof/>
        </w:rPr>
        <w:t>kde vonělo to vanilkou.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dívalo se jí po očích.</w:t>
      </w:r>
    </w:p>
    <w:p w:rsidR="007269AC" w:rsidRDefault="007269AC" w:rsidP="007269AC">
      <w:pPr>
        <w:ind w:firstLine="397"/>
        <w:rPr>
          <w:noProof/>
        </w:rPr>
      </w:pPr>
    </w:p>
    <w:p w:rsidR="007269AC" w:rsidRDefault="007269AC" w:rsidP="007269AC">
      <w:pPr>
        <w:ind w:firstLine="397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Když padala již únavou</w:t>
      </w:r>
    </w:p>
    <w:p w:rsidR="007269AC" w:rsidRDefault="007269AC" w:rsidP="007269AC">
      <w:pPr>
        <w:ind w:firstLine="397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 večer spát nás odnášela,</w:t>
      </w:r>
    </w:p>
    <w:p w:rsidR="007269AC" w:rsidRDefault="007269AC" w:rsidP="007269AC">
      <w:pPr>
        <w:ind w:firstLine="397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tu rukou drsnou od popela</w:t>
      </w:r>
    </w:p>
    <w:p w:rsidR="007269AC" w:rsidRDefault="007269AC" w:rsidP="007269AC">
      <w:pPr>
        <w:ind w:firstLine="397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stlala nám měkce pod hlavou.</w:t>
      </w:r>
    </w:p>
    <w:p w:rsidR="007269AC" w:rsidRDefault="007269AC" w:rsidP="007269AC">
      <w:pPr>
        <w:ind w:firstLine="397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 hořáku ještě přede plyn</w:t>
      </w:r>
    </w:p>
    <w:p w:rsidR="007269AC" w:rsidRDefault="007269AC" w:rsidP="007269AC">
      <w:pPr>
        <w:ind w:firstLine="397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 nad pelestí přechází nám,</w:t>
      </w:r>
    </w:p>
    <w:p w:rsidR="007269AC" w:rsidRDefault="007269AC" w:rsidP="007269AC">
      <w:pPr>
        <w:ind w:firstLine="397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podobaje se pavučinám,</w:t>
      </w:r>
    </w:p>
    <w:p w:rsidR="007269AC" w:rsidRDefault="007269AC" w:rsidP="007269AC">
      <w:pPr>
        <w:ind w:firstLine="397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velikánský stín maminčin.</w:t>
      </w:r>
    </w:p>
    <w:p w:rsidR="007269AC" w:rsidRDefault="007269AC" w:rsidP="007269AC">
      <w:pPr>
        <w:ind w:firstLine="397"/>
        <w:rPr>
          <w:noProof/>
        </w:rPr>
      </w:pPr>
    </w:p>
    <w:p w:rsidR="007269AC" w:rsidRPr="007221AE" w:rsidRDefault="007269AC" w:rsidP="007269AC">
      <w:pPr>
        <w:ind w:firstLine="397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Dnes už tak šťastně neusínám.</w:t>
      </w:r>
    </w:p>
    <w:p w:rsidR="00D23512" w:rsidRDefault="00D23512" w:rsidP="00527BA4">
      <w:pPr>
        <w:rPr>
          <w:rFonts w:ascii="Calibri" w:hAnsi="Calibri" w:cs="Arial"/>
          <w:b/>
          <w:noProof/>
        </w:rPr>
      </w:pPr>
    </w:p>
    <w:p w:rsidR="00D23512" w:rsidRDefault="00D23512" w:rsidP="00D23512"/>
    <w:p w:rsidR="00D32999" w:rsidRDefault="00D32999" w:rsidP="00D23512">
      <w:pPr>
        <w:rPr>
          <w:rFonts w:ascii="Calibri" w:hAnsi="Calibri"/>
          <w:b/>
          <w:bCs/>
          <w:caps/>
          <w:sz w:val="32"/>
          <w:szCs w:val="32"/>
        </w:rPr>
      </w:pPr>
    </w:p>
    <w:p w:rsidR="00D32999" w:rsidRDefault="00D32999" w:rsidP="00D23512">
      <w:pPr>
        <w:rPr>
          <w:rFonts w:ascii="Calibri" w:hAnsi="Calibri"/>
          <w:b/>
          <w:bCs/>
          <w:caps/>
          <w:sz w:val="32"/>
          <w:szCs w:val="32"/>
        </w:rPr>
      </w:pPr>
    </w:p>
    <w:p w:rsidR="00D32999" w:rsidRDefault="00D32999" w:rsidP="00D23512">
      <w:pPr>
        <w:rPr>
          <w:rFonts w:ascii="Calibri" w:hAnsi="Calibri"/>
          <w:b/>
          <w:bCs/>
          <w:caps/>
          <w:sz w:val="32"/>
          <w:szCs w:val="32"/>
        </w:rPr>
      </w:pPr>
    </w:p>
    <w:p w:rsidR="00D32999" w:rsidRDefault="00D32999" w:rsidP="00D23512">
      <w:pPr>
        <w:rPr>
          <w:rFonts w:ascii="Calibri" w:hAnsi="Calibri"/>
          <w:b/>
          <w:bCs/>
          <w:caps/>
          <w:sz w:val="32"/>
          <w:szCs w:val="32"/>
        </w:rPr>
      </w:pPr>
    </w:p>
    <w:p w:rsidR="00D32999" w:rsidRDefault="00D32999" w:rsidP="00D23512">
      <w:pPr>
        <w:rPr>
          <w:rFonts w:ascii="Calibri" w:hAnsi="Calibri"/>
          <w:b/>
          <w:bCs/>
          <w:caps/>
          <w:sz w:val="32"/>
          <w:szCs w:val="32"/>
        </w:rPr>
      </w:pPr>
    </w:p>
    <w:p w:rsidR="00D32999" w:rsidRDefault="00D32999" w:rsidP="00D23512">
      <w:pPr>
        <w:rPr>
          <w:rFonts w:ascii="Calibri" w:hAnsi="Calibri"/>
          <w:b/>
          <w:bCs/>
          <w:caps/>
          <w:sz w:val="32"/>
          <w:szCs w:val="32"/>
        </w:rPr>
      </w:pPr>
    </w:p>
    <w:p w:rsidR="00D32999" w:rsidRDefault="00D32999" w:rsidP="00D23512">
      <w:pPr>
        <w:rPr>
          <w:rFonts w:ascii="Calibri" w:hAnsi="Calibri"/>
          <w:b/>
          <w:bCs/>
          <w:caps/>
          <w:sz w:val="32"/>
          <w:szCs w:val="32"/>
        </w:rPr>
      </w:pPr>
    </w:p>
    <w:p w:rsidR="00D32999" w:rsidRDefault="00D32999" w:rsidP="00D23512">
      <w:pPr>
        <w:rPr>
          <w:rFonts w:ascii="Calibri" w:hAnsi="Calibri"/>
          <w:b/>
          <w:bCs/>
          <w:caps/>
          <w:sz w:val="32"/>
          <w:szCs w:val="32"/>
        </w:rPr>
      </w:pPr>
    </w:p>
    <w:p w:rsidR="00D32999" w:rsidRDefault="00D32999" w:rsidP="00D23512">
      <w:pPr>
        <w:rPr>
          <w:rFonts w:ascii="Calibri" w:hAnsi="Calibri"/>
          <w:b/>
          <w:bCs/>
          <w:caps/>
          <w:sz w:val="32"/>
          <w:szCs w:val="32"/>
        </w:rPr>
      </w:pPr>
    </w:p>
    <w:p w:rsidR="00D32999" w:rsidRDefault="00D32999" w:rsidP="00D23512">
      <w:pPr>
        <w:rPr>
          <w:rFonts w:ascii="Calibri" w:hAnsi="Calibri"/>
          <w:b/>
          <w:bCs/>
          <w:caps/>
          <w:sz w:val="32"/>
          <w:szCs w:val="32"/>
        </w:rPr>
      </w:pPr>
    </w:p>
    <w:p w:rsidR="00D23512" w:rsidRPr="007140FF" w:rsidRDefault="00D23512" w:rsidP="00D23512">
      <w:pPr>
        <w:rPr>
          <w:noProof/>
        </w:rPr>
      </w:pPr>
      <w:bookmarkStart w:id="0" w:name="_GoBack"/>
      <w:bookmarkEnd w:id="0"/>
      <w:r w:rsidRPr="001F230D">
        <w:rPr>
          <w:rFonts w:ascii="Calibri" w:hAnsi="Calibri"/>
          <w:b/>
          <w:bCs/>
          <w:caps/>
          <w:sz w:val="32"/>
          <w:szCs w:val="32"/>
        </w:rPr>
        <w:lastRenderedPageBreak/>
        <w:t>struktura ústní zkoušky</w:t>
      </w:r>
    </w:p>
    <w:p w:rsidR="00D23512" w:rsidRPr="001F230D" w:rsidRDefault="00D23512" w:rsidP="00D23512">
      <w:pPr>
        <w:spacing w:after="120"/>
        <w:rPr>
          <w:rFonts w:ascii="Calibri" w:hAnsi="Calibri"/>
          <w:b/>
          <w:bCs/>
        </w:rPr>
      </w:pPr>
      <w:r w:rsidRPr="001F230D">
        <w:rPr>
          <w:rFonts w:ascii="Calibri" w:hAnsi="Calibri"/>
          <w:b/>
          <w:bCs/>
        </w:rPr>
        <w:t>1. charakteristika uměleckého textu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993"/>
        <w:gridCol w:w="6410"/>
      </w:tblGrid>
      <w:tr w:rsidR="00D23512" w:rsidRPr="001F230D" w:rsidTr="00952A37">
        <w:trPr>
          <w:jc w:val="center"/>
        </w:trPr>
        <w:tc>
          <w:tcPr>
            <w:tcW w:w="1809" w:type="dxa"/>
            <w:vMerge w:val="restart"/>
            <w:shd w:val="clear" w:color="auto" w:fill="auto"/>
            <w:vAlign w:val="center"/>
          </w:tcPr>
          <w:p w:rsidR="00D23512" w:rsidRPr="001F230D" w:rsidRDefault="00D23512" w:rsidP="00952A37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analýza uměleckého textu</w:t>
            </w:r>
          </w:p>
        </w:tc>
        <w:tc>
          <w:tcPr>
            <w:tcW w:w="993" w:type="dxa"/>
            <w:shd w:val="clear" w:color="auto" w:fill="auto"/>
          </w:tcPr>
          <w:p w:rsidR="00D23512" w:rsidRPr="001F230D" w:rsidRDefault="00D23512" w:rsidP="00952A37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I. část</w:t>
            </w:r>
          </w:p>
        </w:tc>
        <w:tc>
          <w:tcPr>
            <w:tcW w:w="6410" w:type="dxa"/>
            <w:shd w:val="clear" w:color="auto" w:fill="auto"/>
          </w:tcPr>
          <w:p w:rsidR="00527BA4" w:rsidRDefault="00527BA4" w:rsidP="00527BA4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identifikujte literární žánr, identifikaci zdůvodněte</w:t>
            </w:r>
          </w:p>
          <w:p w:rsidR="007269AC" w:rsidRPr="007269AC" w:rsidRDefault="007269AC" w:rsidP="007269AC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z ukázky identifikujte </w:t>
            </w:r>
            <w:r w:rsidRPr="007269AC">
              <w:rPr>
                <w:rFonts w:ascii="Arial" w:hAnsi="Arial" w:cs="Arial"/>
                <w:bCs/>
              </w:rPr>
              <w:t>zachycené okamžiky a vzpomínky z autorova dětství; jaké</w:t>
            </w:r>
            <w:r>
              <w:rPr>
                <w:rFonts w:ascii="Arial" w:hAnsi="Arial" w:cs="Arial"/>
                <w:bCs/>
              </w:rPr>
              <w:t xml:space="preserve"> </w:t>
            </w:r>
            <w:r w:rsidRPr="007269AC">
              <w:rPr>
                <w:rFonts w:ascii="Arial" w:hAnsi="Arial" w:cs="Arial"/>
                <w:bCs/>
              </w:rPr>
              <w:t>dětství měl? Vysvětlete poslední verš.</w:t>
            </w:r>
          </w:p>
          <w:p w:rsidR="007269AC" w:rsidRPr="007269AC" w:rsidRDefault="00527BA4" w:rsidP="007269AC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  <w:r w:rsidR="007269AC" w:rsidRPr="007269AC">
              <w:rPr>
                <w:rFonts w:ascii="Arial" w:hAnsi="Arial" w:cs="Arial"/>
                <w:bCs/>
              </w:rPr>
              <w:t>jaký vztah k matce zde autor vyjádřil? Jaký obraz matky zde autor evokuje?</w:t>
            </w:r>
          </w:p>
          <w:p w:rsidR="007269AC" w:rsidRPr="007269AC" w:rsidRDefault="007269AC" w:rsidP="007269AC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7269AC">
              <w:rPr>
                <w:rFonts w:ascii="Arial" w:hAnsi="Arial" w:cs="Arial"/>
                <w:bCs/>
              </w:rPr>
              <w:t>kteří čeští básníci podobným způsobem vyjádřili svůj citový vztah k matce?</w:t>
            </w:r>
          </w:p>
          <w:p w:rsidR="00D23512" w:rsidRPr="007269AC" w:rsidRDefault="007269AC" w:rsidP="007269AC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znáte jinou báseň z téže sbírky? </w:t>
            </w:r>
            <w:r w:rsidR="00CC5596">
              <w:rPr>
                <w:rFonts w:ascii="Arial" w:hAnsi="Arial" w:cs="Arial"/>
                <w:bCs/>
              </w:rPr>
              <w:t>Jaké pocity v ní autor vystihuje?</w:t>
            </w:r>
          </w:p>
        </w:tc>
      </w:tr>
      <w:tr w:rsidR="00D23512" w:rsidRPr="001F230D" w:rsidTr="00952A37">
        <w:trPr>
          <w:jc w:val="center"/>
        </w:trPr>
        <w:tc>
          <w:tcPr>
            <w:tcW w:w="1809" w:type="dxa"/>
            <w:vMerge/>
            <w:shd w:val="clear" w:color="auto" w:fill="auto"/>
          </w:tcPr>
          <w:p w:rsidR="00D23512" w:rsidRPr="001F230D" w:rsidRDefault="00D23512" w:rsidP="00952A37">
            <w:pPr>
              <w:spacing w:after="60"/>
              <w:rPr>
                <w:rFonts w:ascii="Calibri" w:hAnsi="Calibri"/>
                <w:b/>
                <w:bCs/>
              </w:rPr>
            </w:pPr>
          </w:p>
        </w:tc>
        <w:tc>
          <w:tcPr>
            <w:tcW w:w="993" w:type="dxa"/>
            <w:shd w:val="clear" w:color="auto" w:fill="auto"/>
          </w:tcPr>
          <w:p w:rsidR="00D23512" w:rsidRPr="001F230D" w:rsidRDefault="00D23512" w:rsidP="00952A37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II. část</w:t>
            </w:r>
          </w:p>
        </w:tc>
        <w:tc>
          <w:tcPr>
            <w:tcW w:w="6410" w:type="dxa"/>
            <w:shd w:val="clear" w:color="auto" w:fill="auto"/>
          </w:tcPr>
          <w:p w:rsidR="00CC5596" w:rsidRPr="00CC5596" w:rsidRDefault="00CC5596" w:rsidP="00CC5596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CC5596">
              <w:rPr>
                <w:rFonts w:ascii="Arial" w:hAnsi="Arial" w:cs="Arial"/>
                <w:bCs/>
              </w:rPr>
              <w:t>posuďte formu básně v souvislosti s jejím názvem</w:t>
            </w:r>
          </w:p>
          <w:p w:rsidR="00D23512" w:rsidRPr="00CC5596" w:rsidRDefault="00CC5596" w:rsidP="00CC5596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analyzujte veršovou výstavbu (sloky, rým, druh rýmu)</w:t>
            </w:r>
          </w:p>
        </w:tc>
      </w:tr>
      <w:tr w:rsidR="00D23512" w:rsidRPr="001F230D" w:rsidTr="00952A37">
        <w:trPr>
          <w:jc w:val="center"/>
        </w:trPr>
        <w:tc>
          <w:tcPr>
            <w:tcW w:w="1809" w:type="dxa"/>
            <w:vMerge/>
            <w:shd w:val="clear" w:color="auto" w:fill="auto"/>
          </w:tcPr>
          <w:p w:rsidR="00D23512" w:rsidRPr="001F230D" w:rsidRDefault="00D23512" w:rsidP="00952A37">
            <w:pPr>
              <w:spacing w:after="60"/>
              <w:rPr>
                <w:rFonts w:ascii="Calibri" w:hAnsi="Calibri"/>
                <w:b/>
                <w:bCs/>
              </w:rPr>
            </w:pPr>
          </w:p>
        </w:tc>
        <w:tc>
          <w:tcPr>
            <w:tcW w:w="993" w:type="dxa"/>
            <w:shd w:val="clear" w:color="auto" w:fill="auto"/>
          </w:tcPr>
          <w:p w:rsidR="00D23512" w:rsidRPr="001F230D" w:rsidRDefault="00D23512" w:rsidP="00952A37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III. část</w:t>
            </w:r>
          </w:p>
        </w:tc>
        <w:tc>
          <w:tcPr>
            <w:tcW w:w="6410" w:type="dxa"/>
            <w:shd w:val="clear" w:color="auto" w:fill="auto"/>
          </w:tcPr>
          <w:p w:rsidR="00527BA4" w:rsidRPr="00CC5596" w:rsidRDefault="00527BA4" w:rsidP="00CC5596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CC5596">
              <w:rPr>
                <w:rFonts w:ascii="Arial" w:hAnsi="Arial" w:cs="Arial"/>
                <w:bCs/>
              </w:rPr>
              <w:t>tropy a figury a jejich funkce ve výňatku</w:t>
            </w:r>
          </w:p>
        </w:tc>
      </w:tr>
      <w:tr w:rsidR="00D23512" w:rsidRPr="001F230D" w:rsidTr="00952A37">
        <w:trPr>
          <w:jc w:val="center"/>
        </w:trPr>
        <w:tc>
          <w:tcPr>
            <w:tcW w:w="2802" w:type="dxa"/>
            <w:gridSpan w:val="2"/>
            <w:shd w:val="clear" w:color="auto" w:fill="auto"/>
          </w:tcPr>
          <w:p w:rsidR="00D23512" w:rsidRPr="001F230D" w:rsidRDefault="00D23512" w:rsidP="00952A37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literárněhistorický kontext</w:t>
            </w:r>
          </w:p>
        </w:tc>
        <w:tc>
          <w:tcPr>
            <w:tcW w:w="6410" w:type="dxa"/>
            <w:shd w:val="clear" w:color="auto" w:fill="auto"/>
          </w:tcPr>
          <w:p w:rsidR="00CC5596" w:rsidRPr="00CC5596" w:rsidRDefault="00CC5596" w:rsidP="00CC5596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CC5596">
              <w:rPr>
                <w:rFonts w:ascii="Arial" w:hAnsi="Arial" w:cs="Arial"/>
                <w:bCs/>
              </w:rPr>
              <w:t>zařaďte sbírku Maminka do tvorby J. Seiferta (časově, tematicky …)</w:t>
            </w:r>
          </w:p>
          <w:p w:rsidR="00CC5596" w:rsidRPr="00CC5596" w:rsidRDefault="00CC5596" w:rsidP="00CC5596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CC5596">
              <w:rPr>
                <w:rFonts w:ascii="Arial" w:hAnsi="Arial" w:cs="Arial"/>
                <w:bCs/>
              </w:rPr>
              <w:t>zařaďte J. Seiferta do kontextu české literatury</w:t>
            </w:r>
          </w:p>
          <w:p w:rsidR="00D23512" w:rsidRPr="00CC5596" w:rsidRDefault="00CC5596" w:rsidP="00CC5596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CC5596">
              <w:rPr>
                <w:rFonts w:ascii="Arial" w:hAnsi="Arial" w:cs="Arial"/>
                <w:bCs/>
              </w:rPr>
              <w:t>pohovořte o Seifertově vztahu k našemu městu</w:t>
            </w:r>
            <w:r w:rsidR="00527BA4" w:rsidRPr="00CC5596">
              <w:rPr>
                <w:rFonts w:ascii="Arial" w:hAnsi="Arial" w:cs="Arial"/>
                <w:bCs/>
              </w:rPr>
              <w:t xml:space="preserve"> </w:t>
            </w:r>
          </w:p>
        </w:tc>
      </w:tr>
    </w:tbl>
    <w:p w:rsidR="007269AC" w:rsidRDefault="007269AC" w:rsidP="007269AC"/>
    <w:sectPr w:rsidR="007269AC" w:rsidSect="00BF5F17">
      <w:footerReference w:type="default" r:id="rId8"/>
      <w:pgSz w:w="11906" w:h="16838"/>
      <w:pgMar w:top="1417" w:right="1416" w:bottom="1417" w:left="1417" w:header="708" w:footer="708" w:gutter="0"/>
      <w:cols w:space="3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A13" w:rsidRDefault="00675A13" w:rsidP="00FE1D93">
      <w:r>
        <w:separator/>
      </w:r>
    </w:p>
  </w:endnote>
  <w:endnote w:type="continuationSeparator" w:id="0">
    <w:p w:rsidR="00675A13" w:rsidRDefault="00675A13" w:rsidP="00FE1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7177253"/>
      <w:docPartObj>
        <w:docPartGallery w:val="Page Numbers (Bottom of Page)"/>
        <w:docPartUnique/>
      </w:docPartObj>
    </w:sdtPr>
    <w:sdtContent>
      <w:p w:rsidR="00D32999" w:rsidRDefault="00D3299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5A13">
          <w:rPr>
            <w:noProof/>
          </w:rPr>
          <w:t>1</w:t>
        </w:r>
        <w:r>
          <w:fldChar w:fldCharType="end"/>
        </w:r>
      </w:p>
    </w:sdtContent>
  </w:sdt>
  <w:p w:rsidR="0092612E" w:rsidRDefault="0092612E" w:rsidP="00807E35">
    <w:pPr>
      <w:pStyle w:val="Zpat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A13" w:rsidRDefault="00675A13" w:rsidP="00FE1D93">
      <w:r>
        <w:separator/>
      </w:r>
    </w:p>
  </w:footnote>
  <w:footnote w:type="continuationSeparator" w:id="0">
    <w:p w:rsidR="00675A13" w:rsidRDefault="00675A13" w:rsidP="00FE1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BD10264_"/>
      </v:shape>
    </w:pict>
  </w:numPicBullet>
  <w:abstractNum w:abstractNumId="0" w15:restartNumberingAfterBreak="0">
    <w:nsid w:val="12BB3358"/>
    <w:multiLevelType w:val="hybridMultilevel"/>
    <w:tmpl w:val="3FD64580"/>
    <w:lvl w:ilvl="0" w:tplc="1A5A770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F182D"/>
    <w:multiLevelType w:val="hybridMultilevel"/>
    <w:tmpl w:val="8BC226E4"/>
    <w:lvl w:ilvl="0" w:tplc="94B683D2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B2724"/>
    <w:multiLevelType w:val="hybridMultilevel"/>
    <w:tmpl w:val="5CF24364"/>
    <w:lvl w:ilvl="0" w:tplc="BC906C10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20444"/>
    <w:multiLevelType w:val="hybridMultilevel"/>
    <w:tmpl w:val="BFF0D48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96FE3"/>
    <w:multiLevelType w:val="hybridMultilevel"/>
    <w:tmpl w:val="61CC4D1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9167C"/>
    <w:multiLevelType w:val="hybridMultilevel"/>
    <w:tmpl w:val="8C7ABD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7C6E"/>
    <w:rsid w:val="0004018E"/>
    <w:rsid w:val="0007038C"/>
    <w:rsid w:val="000D397C"/>
    <w:rsid w:val="000E0069"/>
    <w:rsid w:val="000E561A"/>
    <w:rsid w:val="0013504E"/>
    <w:rsid w:val="001D1285"/>
    <w:rsid w:val="001F434A"/>
    <w:rsid w:val="002265B1"/>
    <w:rsid w:val="00235CF4"/>
    <w:rsid w:val="00274E83"/>
    <w:rsid w:val="0037758E"/>
    <w:rsid w:val="003C6E21"/>
    <w:rsid w:val="003D3EBD"/>
    <w:rsid w:val="00401A8B"/>
    <w:rsid w:val="00424262"/>
    <w:rsid w:val="004612B6"/>
    <w:rsid w:val="00463536"/>
    <w:rsid w:val="00512ABD"/>
    <w:rsid w:val="00527BA4"/>
    <w:rsid w:val="005563E8"/>
    <w:rsid w:val="005735BB"/>
    <w:rsid w:val="00573A2A"/>
    <w:rsid w:val="0059682E"/>
    <w:rsid w:val="005D088F"/>
    <w:rsid w:val="00675A13"/>
    <w:rsid w:val="006B67AA"/>
    <w:rsid w:val="00711529"/>
    <w:rsid w:val="007126B8"/>
    <w:rsid w:val="007140FF"/>
    <w:rsid w:val="00722322"/>
    <w:rsid w:val="007269AC"/>
    <w:rsid w:val="00794033"/>
    <w:rsid w:val="007B510F"/>
    <w:rsid w:val="0083054B"/>
    <w:rsid w:val="008B2695"/>
    <w:rsid w:val="008C27D7"/>
    <w:rsid w:val="00900AE2"/>
    <w:rsid w:val="00913171"/>
    <w:rsid w:val="0092612E"/>
    <w:rsid w:val="00AB554C"/>
    <w:rsid w:val="00B07C6E"/>
    <w:rsid w:val="00B14B47"/>
    <w:rsid w:val="00B27CAB"/>
    <w:rsid w:val="00B775D4"/>
    <w:rsid w:val="00B857E2"/>
    <w:rsid w:val="00BA728A"/>
    <w:rsid w:val="00BF5F17"/>
    <w:rsid w:val="00C75DE8"/>
    <w:rsid w:val="00CA3781"/>
    <w:rsid w:val="00CC5596"/>
    <w:rsid w:val="00CE45E2"/>
    <w:rsid w:val="00CF5A51"/>
    <w:rsid w:val="00D23512"/>
    <w:rsid w:val="00D32999"/>
    <w:rsid w:val="00D4326C"/>
    <w:rsid w:val="00D55646"/>
    <w:rsid w:val="00D80852"/>
    <w:rsid w:val="00D9335B"/>
    <w:rsid w:val="00E1129D"/>
    <w:rsid w:val="00E267A4"/>
    <w:rsid w:val="00ED4272"/>
    <w:rsid w:val="00EF3BCF"/>
    <w:rsid w:val="00F01BF2"/>
    <w:rsid w:val="00F579FB"/>
    <w:rsid w:val="00FE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12A57D-930D-4402-962A-F08F67F78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B07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B07C6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B07C6E"/>
    <w:pPr>
      <w:tabs>
        <w:tab w:val="center" w:pos="4536"/>
        <w:tab w:val="right" w:pos="9072"/>
      </w:tabs>
    </w:pPr>
    <w:rPr>
      <w:rFonts w:ascii="Calibri" w:hAnsi="Calibri"/>
      <w:lang w:bidi="en-US"/>
    </w:rPr>
  </w:style>
  <w:style w:type="character" w:customStyle="1" w:styleId="ZhlavChar">
    <w:name w:val="Záhlaví Char"/>
    <w:basedOn w:val="Standardnpsmoodstavce"/>
    <w:link w:val="Zhlav"/>
    <w:uiPriority w:val="99"/>
    <w:rsid w:val="00B07C6E"/>
    <w:rPr>
      <w:rFonts w:ascii="Calibri" w:eastAsia="Times New Roman" w:hAnsi="Calibri" w:cs="Times New Roman"/>
      <w:sz w:val="24"/>
      <w:szCs w:val="24"/>
      <w:lang w:bidi="en-US"/>
    </w:rPr>
  </w:style>
  <w:style w:type="character" w:styleId="Hypertextovodkaz">
    <w:name w:val="Hyperlink"/>
    <w:basedOn w:val="Standardnpsmoodstavce"/>
    <w:uiPriority w:val="99"/>
    <w:unhideWhenUsed/>
    <w:rsid w:val="00B775D4"/>
    <w:rPr>
      <w:color w:val="0000FF" w:themeColor="hyperlink"/>
      <w:u w:val="single"/>
    </w:rPr>
  </w:style>
  <w:style w:type="paragraph" w:styleId="Textpoznpodarou">
    <w:name w:val="footnote text"/>
    <w:basedOn w:val="Normln"/>
    <w:link w:val="TextpoznpodarouChar"/>
    <w:semiHidden/>
    <w:rsid w:val="00FE1D93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semiHidden/>
    <w:rsid w:val="00FE1D93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semiHidden/>
    <w:rsid w:val="00FE1D93"/>
    <w:rPr>
      <w:vertAlign w:val="superscript"/>
    </w:rPr>
  </w:style>
  <w:style w:type="paragraph" w:styleId="Zkladntext3">
    <w:name w:val="Body Text 3"/>
    <w:basedOn w:val="Normln"/>
    <w:link w:val="Zkladntext3Char"/>
    <w:uiPriority w:val="99"/>
    <w:semiHidden/>
    <w:unhideWhenUsed/>
    <w:rsid w:val="00FE1D93"/>
    <w:pPr>
      <w:spacing w:after="120" w:line="276" w:lineRule="auto"/>
    </w:pPr>
    <w:rPr>
      <w:rFonts w:ascii="Calibri" w:eastAsia="Calibri" w:hAnsi="Calibri"/>
      <w:sz w:val="16"/>
      <w:szCs w:val="16"/>
      <w:lang w:eastAsia="en-US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sid w:val="00FE1D93"/>
    <w:rPr>
      <w:rFonts w:ascii="Calibri" w:eastAsia="Calibri" w:hAnsi="Calibri" w:cs="Times New Roman"/>
      <w:sz w:val="16"/>
      <w:szCs w:val="16"/>
    </w:rPr>
  </w:style>
  <w:style w:type="paragraph" w:styleId="Zpat">
    <w:name w:val="footer"/>
    <w:basedOn w:val="Normln"/>
    <w:link w:val="ZpatChar"/>
    <w:uiPriority w:val="99"/>
    <w:unhideWhenUsed/>
    <w:rsid w:val="0092612E"/>
    <w:pPr>
      <w:tabs>
        <w:tab w:val="center" w:pos="4536"/>
        <w:tab w:val="right" w:pos="9072"/>
      </w:tabs>
    </w:pPr>
    <w:rPr>
      <w:rFonts w:ascii="Calibri" w:hAnsi="Calibri"/>
      <w:lang w:eastAsia="en-US" w:bidi="en-US"/>
    </w:rPr>
  </w:style>
  <w:style w:type="character" w:customStyle="1" w:styleId="ZpatChar">
    <w:name w:val="Zápatí Char"/>
    <w:basedOn w:val="Standardnpsmoodstavce"/>
    <w:link w:val="Zpat"/>
    <w:uiPriority w:val="99"/>
    <w:rsid w:val="0092612E"/>
    <w:rPr>
      <w:rFonts w:ascii="Calibri" w:eastAsia="Times New Roman" w:hAnsi="Calibri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250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Jaroslava Mazourková</cp:lastModifiedBy>
  <cp:revision>35</cp:revision>
  <dcterms:created xsi:type="dcterms:W3CDTF">2015-02-20T20:11:00Z</dcterms:created>
  <dcterms:modified xsi:type="dcterms:W3CDTF">2019-11-10T15:36:00Z</dcterms:modified>
</cp:coreProperties>
</file>