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omic Sans MS" w:hAnsi="Comic Sans MS"/>
          <w:b/>
          <w:b/>
          <w:bCs/>
          <w:color w:val="158466"/>
          <w:sz w:val="52"/>
          <w:szCs w:val="52"/>
          <w:u w:val="single"/>
        </w:rPr>
      </w:pPr>
      <w:r>
        <w:rPr>
          <w:rFonts w:ascii="Comic Sans MS" w:hAnsi="Comic Sans MS"/>
          <w:b/>
          <w:bCs/>
          <w:color w:val="158466"/>
          <w:sz w:val="52"/>
          <w:szCs w:val="52"/>
          <w:u w:val="single"/>
        </w:rPr>
        <w:t>B. Hrabal</w:t>
      </w:r>
    </w:p>
    <w:p>
      <w:pPr>
        <w:pStyle w:val="Normal"/>
        <w:bidi w:val="0"/>
        <w:jc w:val="center"/>
        <w:rPr>
          <w:rFonts w:ascii="Comic Sans MS" w:hAnsi="Comic Sans MS"/>
          <w:b/>
          <w:b/>
          <w:bCs/>
          <w:color w:val="2A6099"/>
          <w:sz w:val="52"/>
          <w:szCs w:val="52"/>
          <w:u w:val="single"/>
          <w:lang w:val="cs-CZ"/>
        </w:rPr>
      </w:pPr>
      <w:r>
        <w:rPr>
          <w:rFonts w:ascii="Comic Sans MS" w:hAnsi="Comic Sans MS"/>
          <w:b/>
          <w:bCs/>
          <w:color w:val="2A6099"/>
          <w:sz w:val="52"/>
          <w:szCs w:val="52"/>
          <w:u w:val="singl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singl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single"/>
          <w:lang w:val="cs-CZ"/>
        </w:rPr>
        <w:t>Osnova: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1) Hrabalovský hrdina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2) Život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3) Prvotiny 60. let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4) Próza z okupace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5) Vzpomínkové prózy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6) Obraz Prahy 50. let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7) Povídky z Kerska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2A6099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 xml:space="preserve">8) </w:t>
      </w:r>
      <w:bookmarkStart w:id="0" w:name="__DdeLink__566_2544486509"/>
      <w:r>
        <w:rPr>
          <w:rFonts w:ascii="Comic Sans MS" w:hAnsi="Comic Sans MS"/>
          <w:b/>
          <w:bCs/>
          <w:color w:val="2A6099"/>
          <w:sz w:val="26"/>
          <w:szCs w:val="26"/>
          <w:u w:val="none"/>
          <w:lang w:val="cs-CZ"/>
        </w:rPr>
        <w:t>Vrcholné prózy 70. let</w:t>
      </w:r>
      <w:bookmarkEnd w:id="0"/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1) prozaik svět. Ohl. - mezi ty autory 60 – 80 let, kteří přinesli nový typ hrdiny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lidé na okraji spol.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malý český čl.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lidé na smetišti dějin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posedlí životem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vášnivě zaujatí pro krásy života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nijak příkladní, ale hluboce lidští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přátelští, neustále hovořící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 xml:space="preserve">- </w:t>
      </w: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Pábitelé</w:t>
      </w: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 xml:space="preserve"> (Hašek / Pavel)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2) 1914 Brno – 1997 Praha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dětství Nymburk – pivovar – strýc Pepin – práva – náhodou unikl zatčení 17.11.1931 – po válce Judr. - řada zaměstnání (úř., železn., pojišt., obch. cest., hutě Kladno, sběr. surov., kulisák v div. S.K.N), od r. 1962 spis. z povol.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3) 1963 – 1964 prvotiny: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- perlička na dně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- Pábitelé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- Taneční hodiny pro starší a pokročilé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( poprvé strýc P.)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4) Próza z okupace</w:t>
      </w:r>
    </w:p>
    <w:p>
      <w:pPr>
        <w:pStyle w:val="Normal"/>
        <w:bidi w:val="0"/>
        <w:jc w:val="left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Ostře sledované vlaky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čít. Str. 163 + uk. + ot.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Zfilm. - J. Menzel, V. Neckář – Oscar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5) Vzpomínkové prózy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vzpomínky na Nymburk, rodiče (Maryška a Francin) a na strýce Pepina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- Postřižiny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- Krasosmutnění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none"/>
          <w:lang w:val="cs-CZ"/>
        </w:rPr>
        <w:t>- Městečko, kde se zastavil čas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singl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single"/>
          <w:lang w:val="cs-CZ"/>
        </w:rPr>
        <w:t>Postřižiny: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vypravěč: maminka Maryška = Ich forma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Hl. postava = Strýc Pepin = Pábitel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ústř. motiv = zkracování času a vzdáleností v moderní době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Symboly = vynález krystalky, stříhaní matčiných vlasů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6) Obraz Prahy 50. let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Praha 50. léta – bohémská prostředí, periférie, atmosféra Hospod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singl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single"/>
          <w:lang w:val="cs-CZ"/>
        </w:rPr>
        <w:t>Něžný barbar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singl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singl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B. Hrabal, Vladimír Boudník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7) Povídky z Kerska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povídky Slavnosti sněženek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řada epizod z chatové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  <w:t>8) Vrcholné prózy 70. let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158466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158466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single"/>
          <w:lang w:val="cs-CZ"/>
        </w:rPr>
      </w:pPr>
      <w:r>
        <w:rPr>
          <w:rFonts w:ascii="Comic Sans MS" w:hAnsi="Comic Sans MS"/>
          <w:b/>
          <w:bCs/>
          <w:color w:val="C9211E"/>
          <w:sz w:val="26"/>
          <w:szCs w:val="26"/>
          <w:u w:val="single"/>
          <w:lang w:val="cs-CZ"/>
        </w:rPr>
        <w:t>Obsluhoval jsem anglického krále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- 20. - 30. léta 20. století, Praha, Děčín, Šumava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Jan Dítě, číšník na nádraží – hotel Paříž v Praze, sen stát se milionářem, pro něj se vzdá mravních principů, za okup. Na stranu Němců, … antihrdina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touha po rovnocenném respektu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vývoj jednoho lidského osudu, na konci svůj život bilancuje = hodnotí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jeho vzorem = vrchní Skřivánek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- 5 částí které stejně začínají a stejně končí</w:t>
      </w:r>
    </w:p>
    <w:p>
      <w:pPr>
        <w:pStyle w:val="Normal"/>
        <w:bidi w:val="0"/>
        <w:jc w:val="left"/>
        <w:rPr>
          <w:rFonts w:ascii="Comic Sans MS" w:hAnsi="Comic Sans MS"/>
          <w:b/>
          <w:b/>
          <w:bCs/>
          <w:color w:val="000000"/>
          <w:sz w:val="26"/>
          <w:szCs w:val="26"/>
          <w:u w:val="none"/>
          <w:lang w:val="cs-CZ"/>
        </w:rPr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Motto: To neuvěřitelné se stalo skutkem</w:t>
      </w:r>
    </w:p>
    <w:p>
      <w:pPr>
        <w:pStyle w:val="Normal"/>
        <w:bidi w:val="0"/>
        <w:jc w:val="left"/>
        <w:rPr/>
      </w:pPr>
      <w:r>
        <w:rPr>
          <w:rFonts w:ascii="Comic Sans MS" w:hAnsi="Comic Sans MS"/>
          <w:b/>
          <w:bCs/>
          <w:color w:val="000000"/>
          <w:sz w:val="26"/>
          <w:szCs w:val="26"/>
          <w:u w:val="none"/>
          <w:lang w:val="cs-CZ"/>
        </w:rPr>
        <w:t>- Celoživotního snu dosáhl až ve vězení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mic Sans MS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LibreOffice/6.3.3.2$Windows_X86_64 LibreOffice_project/a64200df03143b798afd1ec74a12ab50359878ed</Application>
  <Pages>3</Pages>
  <Words>350</Words>
  <Characters>1671</Characters>
  <CharactersWithSpaces>1975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2020-02-10T21:49:44Z</dcterms:created>
  <dc:creator/>
  <dc:description/>
  <dc:language>en-GB</dc:language>
  <cp:lastModifiedBy/>
  <dcterms:modified xsi:type="dcterms:W3CDTF">2020-02-27T20:52:26Z</dcterms:modified>
  <cp:revision>4</cp:revision>
  <dc:subject/>
  <dc:title/>
</cp:coreProperties>
</file>