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935" w:rsidRDefault="00250935" w:rsidP="00250935">
      <w:pPr>
        <w:pStyle w:val="Nadpis1"/>
      </w:pPr>
      <w:r>
        <w:t>17. Účty a jejich správa</w:t>
      </w:r>
    </w:p>
    <w:p w:rsidR="00250935" w:rsidRDefault="00250935" w:rsidP="00250935"/>
    <w:p w:rsidR="00250935" w:rsidRDefault="00250935" w:rsidP="00250935">
      <w:pPr>
        <w:pStyle w:val="Nadpis2"/>
        <w:spacing w:before="0" w:beforeAutospacing="0" w:after="0" w:afterAutospacing="0"/>
      </w:pPr>
      <w:r>
        <w:t>Teoretická část</w:t>
      </w:r>
    </w:p>
    <w:p w:rsidR="00250935" w:rsidRPr="00845E01" w:rsidRDefault="00250935" w:rsidP="00250935">
      <w:pPr>
        <w:rPr>
          <w:b/>
        </w:rPr>
      </w:pPr>
      <w:r w:rsidRPr="00845E01">
        <w:rPr>
          <w:b/>
        </w:rPr>
        <w:t>Popište a vysvětlete uživatelské účty Windows a předveďte jejich správu. Popište základní i rozšíření používané účty.</w:t>
      </w:r>
    </w:p>
    <w:p w:rsidR="00250935" w:rsidRPr="00722282" w:rsidRDefault="00250935" w:rsidP="00250935"/>
    <w:p w:rsidR="00250935" w:rsidRDefault="00250935" w:rsidP="00250935">
      <w:pPr>
        <w:pStyle w:val="Nadpis2"/>
        <w:spacing w:before="0" w:beforeAutospacing="0" w:after="0" w:afterAutospacing="0"/>
      </w:pPr>
      <w:r>
        <w:t>Praktická část</w:t>
      </w:r>
    </w:p>
    <w:p w:rsidR="00250935" w:rsidRPr="00845E01" w:rsidRDefault="00250935" w:rsidP="00250935">
      <w:pPr>
        <w:pStyle w:val="Odstavecseseznamem"/>
        <w:numPr>
          <w:ilvl w:val="0"/>
          <w:numId w:val="11"/>
        </w:numPr>
        <w:rPr>
          <w:b/>
        </w:rPr>
      </w:pPr>
      <w:r w:rsidRPr="00845E01">
        <w:rPr>
          <w:b/>
        </w:rPr>
        <w:t>Předveďte správu uživatelských účtů v rámci Windows Desktop OS.</w:t>
      </w:r>
    </w:p>
    <w:p w:rsidR="00250935" w:rsidRPr="00845E01" w:rsidRDefault="00250935" w:rsidP="00250935">
      <w:pPr>
        <w:pStyle w:val="Odstavecseseznamem"/>
        <w:numPr>
          <w:ilvl w:val="0"/>
          <w:numId w:val="11"/>
        </w:numPr>
        <w:rPr>
          <w:b/>
        </w:rPr>
      </w:pPr>
      <w:r w:rsidRPr="00845E01">
        <w:rPr>
          <w:b/>
        </w:rPr>
        <w:t xml:space="preserve">Předveďte správu </w:t>
      </w:r>
      <w:proofErr w:type="spellStart"/>
      <w:r w:rsidRPr="00845E01">
        <w:rPr>
          <w:b/>
        </w:rPr>
        <w:t>domain</w:t>
      </w:r>
      <w:proofErr w:type="spellEnd"/>
      <w:r w:rsidRPr="00845E01">
        <w:rPr>
          <w:b/>
        </w:rPr>
        <w:t xml:space="preserve"> účtů na serveru a popište rozdíly oproti </w:t>
      </w:r>
      <w:proofErr w:type="spellStart"/>
      <w:r w:rsidRPr="00845E01">
        <w:rPr>
          <w:b/>
        </w:rPr>
        <w:t>nondomain</w:t>
      </w:r>
      <w:proofErr w:type="spellEnd"/>
      <w:r w:rsidRPr="00845E01">
        <w:rPr>
          <w:b/>
        </w:rPr>
        <w:t xml:space="preserve"> účtům.</w:t>
      </w:r>
    </w:p>
    <w:p w:rsidR="00250935" w:rsidRPr="00722282" w:rsidRDefault="00250935" w:rsidP="00250935">
      <w:pPr>
        <w:pStyle w:val="Nadpis3"/>
      </w:pPr>
    </w:p>
    <w:p w:rsidR="00250935" w:rsidRDefault="00250935" w:rsidP="00250935">
      <w:pPr>
        <w:pStyle w:val="Nadpis2"/>
        <w:spacing w:before="0" w:beforeAutospacing="0" w:after="0" w:afterAutospacing="0"/>
      </w:pPr>
      <w:r>
        <w:t>Doplňující otázky</w:t>
      </w:r>
    </w:p>
    <w:p w:rsidR="00250935" w:rsidRPr="00845E01" w:rsidRDefault="00250935" w:rsidP="00250935">
      <w:pPr>
        <w:pStyle w:val="Odstavecseseznamem"/>
        <w:numPr>
          <w:ilvl w:val="0"/>
          <w:numId w:val="12"/>
        </w:numPr>
        <w:rPr>
          <w:b/>
        </w:rPr>
      </w:pPr>
      <w:bookmarkStart w:id="0" w:name="_GoBack"/>
      <w:r w:rsidRPr="00845E01">
        <w:rPr>
          <w:b/>
        </w:rPr>
        <w:t xml:space="preserve">Předveďte nastavení sítě a server </w:t>
      </w:r>
      <w:proofErr w:type="spellStart"/>
      <w:r w:rsidRPr="00845E01">
        <w:rPr>
          <w:b/>
        </w:rPr>
        <w:t>manager</w:t>
      </w:r>
      <w:proofErr w:type="spellEnd"/>
      <w:r w:rsidRPr="00845E01">
        <w:rPr>
          <w:b/>
        </w:rPr>
        <w:t>.</w:t>
      </w:r>
    </w:p>
    <w:bookmarkEnd w:id="0"/>
    <w:p w:rsidR="00250935" w:rsidRDefault="00250935" w:rsidP="00250935"/>
    <w:p w:rsidR="00250935" w:rsidRDefault="00250935" w:rsidP="00250935"/>
    <w:p w:rsidR="00250935" w:rsidRDefault="00250935" w:rsidP="00250935"/>
    <w:p w:rsidR="00250935" w:rsidRDefault="00250935" w:rsidP="00250935"/>
    <w:p w:rsidR="00250935" w:rsidRDefault="00250935" w:rsidP="00250935">
      <w:pPr>
        <w:pStyle w:val="Nadpis2"/>
      </w:pPr>
    </w:p>
    <w:p w:rsidR="00250935" w:rsidRDefault="00250935" w:rsidP="00250935">
      <w:pPr>
        <w:pStyle w:val="Nadpis2"/>
      </w:pPr>
    </w:p>
    <w:p w:rsidR="00250935" w:rsidRDefault="00250935" w:rsidP="00250935">
      <w:pPr>
        <w:pStyle w:val="Nadpis2"/>
      </w:pPr>
    </w:p>
    <w:p w:rsidR="00250935" w:rsidRDefault="00250935" w:rsidP="00250935">
      <w:pPr>
        <w:pStyle w:val="Nadpis2"/>
      </w:pPr>
    </w:p>
    <w:p w:rsidR="00250935" w:rsidRDefault="00250935" w:rsidP="00250935">
      <w:pPr>
        <w:pStyle w:val="Nadpis2"/>
      </w:pPr>
    </w:p>
    <w:p w:rsidR="00250935" w:rsidRDefault="00250935" w:rsidP="00250935">
      <w:pPr>
        <w:pStyle w:val="Nadpis2"/>
      </w:pPr>
    </w:p>
    <w:p w:rsidR="00250935" w:rsidRDefault="00250935" w:rsidP="00250935">
      <w:pPr>
        <w:pStyle w:val="Nadpis2"/>
      </w:pPr>
    </w:p>
    <w:p w:rsidR="00250935" w:rsidRDefault="00250935" w:rsidP="00250935">
      <w:pPr>
        <w:pStyle w:val="Nadpis2"/>
      </w:pPr>
    </w:p>
    <w:p w:rsidR="00250935" w:rsidRDefault="00250935" w:rsidP="00250935">
      <w:pPr>
        <w:pStyle w:val="Nadpis2"/>
      </w:pPr>
    </w:p>
    <w:p w:rsidR="00250935" w:rsidRDefault="00250935" w:rsidP="00250935">
      <w:pPr>
        <w:pStyle w:val="Nadpis2"/>
      </w:pPr>
    </w:p>
    <w:p w:rsidR="00250935" w:rsidRDefault="00250935" w:rsidP="007F2644">
      <w:pPr>
        <w:jc w:val="center"/>
        <w:rPr>
          <w:sz w:val="40"/>
          <w:szCs w:val="40"/>
        </w:rPr>
      </w:pPr>
    </w:p>
    <w:p w:rsidR="00250935" w:rsidRDefault="007F2644" w:rsidP="00250935">
      <w:pPr>
        <w:pStyle w:val="Nadpis1"/>
      </w:pPr>
      <w:r w:rsidRPr="007F2644">
        <w:t>Účty a jejich správa</w:t>
      </w:r>
    </w:p>
    <w:p w:rsidR="00250935" w:rsidRDefault="00250935" w:rsidP="00250935">
      <w:pPr>
        <w:rPr>
          <w:rStyle w:val="apple-converted-space"/>
          <w:rFonts w:ascii="Segoe UI" w:hAnsi="Segoe UI" w:cs="Segoe UI"/>
          <w:color w:val="505050"/>
          <w:sz w:val="20"/>
          <w:szCs w:val="20"/>
        </w:rPr>
      </w:pPr>
      <w:r w:rsidRPr="00250935">
        <w:rPr>
          <w:b/>
        </w:rPr>
        <w:t>Uživatelský účet je sada informací,</w:t>
      </w:r>
      <w:r>
        <w:t xml:space="preserve"> která systému Windows říká, ke kterým souborům a složkám máte přístup, jaké změny v počítači můžete provádět a jaké jsou vaše osobní předvolby, například pozadí plochy nebo spořič obrazovky.</w:t>
      </w:r>
      <w:r>
        <w:rPr>
          <w:rStyle w:val="apple-converted-space"/>
          <w:rFonts w:ascii="Segoe UI" w:hAnsi="Segoe UI" w:cs="Segoe UI"/>
          <w:color w:val="505050"/>
          <w:sz w:val="20"/>
          <w:szCs w:val="20"/>
        </w:rPr>
        <w:t> </w:t>
      </w:r>
    </w:p>
    <w:p w:rsidR="007F2644" w:rsidRDefault="007F2644" w:rsidP="00250935">
      <w:r>
        <w:t>Počítače se systémem Windows 7 lze nakonfigurovat jako členy domácí skupiny, pracovní skupiny nebo domény. Když je pracovní stanice členem domácí nebo pracovní skupiny, konfiguruje se uživatelský přístup i zabezpečení přímo v této pracovní stanici.</w:t>
      </w:r>
      <w:r w:rsidR="00250935">
        <w:t xml:space="preserve"> </w:t>
      </w:r>
      <w:r w:rsidR="00250935" w:rsidRPr="00250935">
        <w:t xml:space="preserve">(Vytváříme </w:t>
      </w:r>
      <w:proofErr w:type="spellStart"/>
      <w:r w:rsidR="00250935" w:rsidRPr="00250935">
        <w:t>Nondomain</w:t>
      </w:r>
      <w:proofErr w:type="spellEnd"/>
      <w:r w:rsidR="00250935" w:rsidRPr="00250935">
        <w:t xml:space="preserve"> účet)</w:t>
      </w:r>
      <w:r w:rsidRPr="00250935">
        <w:t xml:space="preserve"> </w:t>
      </w:r>
    </w:p>
    <w:p w:rsidR="007F2644" w:rsidRDefault="007F2644" w:rsidP="007F2644">
      <w:r>
        <w:t>Druhou možností je členství pracovní stanice v doméně, kde se uživatelský přístup i zabezpečení konfiguruje na dvou úrovních:</w:t>
      </w:r>
    </w:p>
    <w:p w:rsidR="007F2644" w:rsidRDefault="007F2644" w:rsidP="007F2644">
      <w:pPr>
        <w:pStyle w:val="Odstavecseseznamem"/>
        <w:numPr>
          <w:ilvl w:val="0"/>
          <w:numId w:val="1"/>
        </w:numPr>
      </w:pPr>
      <w:r>
        <w:t>úrovni místního systému - definuje konkrétní přístup ke stanici.</w:t>
      </w:r>
    </w:p>
    <w:p w:rsidR="00DD4800" w:rsidRDefault="007F2644" w:rsidP="007F2644">
      <w:pPr>
        <w:pStyle w:val="Odstavecseseznamem"/>
        <w:numPr>
          <w:ilvl w:val="0"/>
          <w:numId w:val="1"/>
        </w:numPr>
      </w:pPr>
      <w:r>
        <w:t>úrovni domény (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 - obecně definuje přístup ke všem strojům zařazeným do domény.</w:t>
      </w:r>
    </w:p>
    <w:p w:rsidR="00FC5CF1" w:rsidRDefault="00FC5CF1" w:rsidP="00FC5CF1">
      <w:pPr>
        <w:pStyle w:val="Odstavecseseznamem"/>
        <w:ind w:left="765"/>
      </w:pPr>
    </w:p>
    <w:p w:rsidR="00FC5CF1" w:rsidRPr="00250935" w:rsidRDefault="00FC5CF1" w:rsidP="00250935">
      <w:pPr>
        <w:pStyle w:val="Nadpis2"/>
      </w:pPr>
      <w:r w:rsidRPr="00250935">
        <w:t xml:space="preserve">Uživatelský profil </w:t>
      </w:r>
    </w:p>
    <w:p w:rsidR="00FC5CF1" w:rsidRDefault="00FC5CF1" w:rsidP="00FC5CF1">
      <w:r>
        <w:t xml:space="preserve">Ke každému uživatelskému účtu patří jeden uživatelský profil, vytvořený při prvním přihlášení uživatele k počítači. Je uložen na místním pevném disku počítače ve složce </w:t>
      </w:r>
      <w:proofErr w:type="spellStart"/>
      <w:r w:rsidR="00250935">
        <w:t>Users</w:t>
      </w:r>
      <w:proofErr w:type="spellEnd"/>
      <w:r>
        <w:t>. Tady má každý profil kořenovou složku, v níž jsou uloženy další složky, určené k záznamu osobních údajů uživatele. Důležité je, že složky profilu jsou nepřístupné ostatním uživatelům PC. Každý profil začíná složkou, která se jmenuje stejně jako uživatelský účet.</w:t>
      </w:r>
    </w:p>
    <w:p w:rsidR="007F2644" w:rsidRDefault="007F2644" w:rsidP="007F2644">
      <w:r>
        <w:t xml:space="preserve">Při instalaci jsou vytvořeny dva výchozí účty: </w:t>
      </w:r>
    </w:p>
    <w:p w:rsidR="007F2644" w:rsidRDefault="007F2644" w:rsidP="007F2644">
      <w:pPr>
        <w:pStyle w:val="Odstavecseseznamem"/>
        <w:numPr>
          <w:ilvl w:val="0"/>
          <w:numId w:val="3"/>
        </w:numPr>
      </w:pPr>
      <w:proofErr w:type="spellStart"/>
      <w:r w:rsidRPr="00845E01">
        <w:rPr>
          <w:b/>
        </w:rPr>
        <w:t>Administrator</w:t>
      </w:r>
      <w:proofErr w:type="spellEnd"/>
      <w:r>
        <w:t xml:space="preserve"> - poskytuje úplný přístup k souborům, adresářům, službám a dalším možnostem. Tento účet nelze odstranit ani zakázat. </w:t>
      </w:r>
    </w:p>
    <w:p w:rsidR="007F2644" w:rsidRDefault="007F2644" w:rsidP="007F2644">
      <w:pPr>
        <w:pStyle w:val="Odstavecseseznamem"/>
        <w:numPr>
          <w:ilvl w:val="0"/>
          <w:numId w:val="3"/>
        </w:numPr>
      </w:pPr>
      <w:proofErr w:type="spellStart"/>
      <w:r w:rsidRPr="00845E01">
        <w:rPr>
          <w:b/>
        </w:rPr>
        <w:t>Guest</w:t>
      </w:r>
      <w:proofErr w:type="spellEnd"/>
      <w:r>
        <w:t xml:space="preserve"> - určený pro jednorázový nebo příležitostný přístup. Má pouze omezená přístupová oprávnění i přesto je bezpečnostní hrozbou, a proto bývá defaultně zakázán. </w:t>
      </w:r>
    </w:p>
    <w:p w:rsidR="00845E01" w:rsidRDefault="00845E01" w:rsidP="00845E01">
      <w:pPr>
        <w:pStyle w:val="Odstavecseseznamem"/>
      </w:pPr>
    </w:p>
    <w:p w:rsidR="00845E01" w:rsidRDefault="00845E01" w:rsidP="00845E01">
      <w:pPr>
        <w:pStyle w:val="Odstavecseseznamem"/>
      </w:pPr>
    </w:p>
    <w:p w:rsidR="00845E01" w:rsidRDefault="00845E01" w:rsidP="00845E01">
      <w:pPr>
        <w:pStyle w:val="Odstavecseseznamem"/>
      </w:pPr>
    </w:p>
    <w:p w:rsidR="00845E01" w:rsidRDefault="00845E01" w:rsidP="00845E01">
      <w:pPr>
        <w:pStyle w:val="Odstavecseseznamem"/>
      </w:pPr>
    </w:p>
    <w:p w:rsidR="00845E01" w:rsidRDefault="00845E01" w:rsidP="00845E01">
      <w:pPr>
        <w:pStyle w:val="Odstavecseseznamem"/>
      </w:pPr>
    </w:p>
    <w:p w:rsidR="00845E01" w:rsidRDefault="00845E01" w:rsidP="00845E01">
      <w:pPr>
        <w:pStyle w:val="Odstavecseseznamem"/>
      </w:pPr>
    </w:p>
    <w:p w:rsidR="00845E01" w:rsidRDefault="00845E01" w:rsidP="00845E01">
      <w:pPr>
        <w:pStyle w:val="Odstavecseseznamem"/>
      </w:pPr>
    </w:p>
    <w:p w:rsidR="00845E01" w:rsidRDefault="007F2644" w:rsidP="00845E01">
      <w:pPr>
        <w:pStyle w:val="Nadpis1"/>
      </w:pPr>
      <w:r>
        <w:lastRenderedPageBreak/>
        <w:t xml:space="preserve">Skupinové účty </w:t>
      </w:r>
    </w:p>
    <w:p w:rsidR="007F2644" w:rsidRDefault="007F2644" w:rsidP="007F2644">
      <w:r>
        <w:t xml:space="preserve">Jak již bylo zmíněno, snaží se zjednodušit správu více uživatelů. Uživateli tedy můžete udělit přístup k různým pracovním prostředkům pouze přiřazením do příslušné skupiny. Opět existuje několik obecných typů jako Místní skupiny (pouze v </w:t>
      </w:r>
      <w:proofErr w:type="spellStart"/>
      <w:r>
        <w:t>konkréním</w:t>
      </w:r>
      <w:proofErr w:type="spellEnd"/>
      <w:r>
        <w:t xml:space="preserve"> PC), Skupiny zabezpečení (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), Distribuční skupiny (emailové distribuční seznamy).</w:t>
      </w:r>
    </w:p>
    <w:p w:rsidR="007F2644" w:rsidRDefault="007F2644" w:rsidP="007F2644">
      <w:r>
        <w:t>Windows 7 obsahuje tyto předdefinované skupiny:</w:t>
      </w:r>
    </w:p>
    <w:p w:rsidR="007F2644" w:rsidRDefault="007F2644" w:rsidP="007F2644">
      <w:pPr>
        <w:pStyle w:val="Odstavecseseznamem"/>
        <w:numPr>
          <w:ilvl w:val="0"/>
          <w:numId w:val="4"/>
        </w:numPr>
      </w:pPr>
      <w:proofErr w:type="spellStart"/>
      <w:r>
        <w:t>Administrators</w:t>
      </w:r>
      <w:proofErr w:type="spellEnd"/>
      <w:r>
        <w:t xml:space="preserve"> </w:t>
      </w:r>
    </w:p>
    <w:p w:rsidR="007F2644" w:rsidRDefault="007F2644" w:rsidP="007F2644">
      <w:pPr>
        <w:pStyle w:val="Odstavecseseznamem"/>
        <w:numPr>
          <w:ilvl w:val="0"/>
          <w:numId w:val="4"/>
        </w:numPr>
      </w:pPr>
      <w:proofErr w:type="spellStart"/>
      <w:r>
        <w:t>Backup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 xml:space="preserve"> </w:t>
      </w:r>
    </w:p>
    <w:p w:rsidR="007F2644" w:rsidRDefault="007F2644" w:rsidP="007F2644">
      <w:pPr>
        <w:pStyle w:val="Odstavecseseznamem"/>
        <w:numPr>
          <w:ilvl w:val="0"/>
          <w:numId w:val="4"/>
        </w:numPr>
      </w:pPr>
      <w:proofErr w:type="spellStart"/>
      <w:r>
        <w:t>Cryptographic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 xml:space="preserve"> </w:t>
      </w:r>
    </w:p>
    <w:p w:rsidR="007F2644" w:rsidRDefault="007F2644" w:rsidP="007F2644">
      <w:pPr>
        <w:pStyle w:val="Odstavecseseznamem"/>
        <w:numPr>
          <w:ilvl w:val="0"/>
          <w:numId w:val="4"/>
        </w:numPr>
      </w:pPr>
      <w:proofErr w:type="spellStart"/>
      <w:r>
        <w:t>Event</w:t>
      </w:r>
      <w:proofErr w:type="spellEnd"/>
      <w:r>
        <w:t xml:space="preserve"> Log </w:t>
      </w:r>
      <w:proofErr w:type="spellStart"/>
      <w:r>
        <w:t>Readers</w:t>
      </w:r>
      <w:proofErr w:type="spellEnd"/>
      <w:r>
        <w:t xml:space="preserve"> </w:t>
      </w:r>
    </w:p>
    <w:p w:rsidR="007F2644" w:rsidRDefault="007F2644" w:rsidP="007F2644">
      <w:pPr>
        <w:pStyle w:val="Odstavecseseznamem"/>
        <w:numPr>
          <w:ilvl w:val="0"/>
          <w:numId w:val="4"/>
        </w:numPr>
      </w:pPr>
      <w:proofErr w:type="spellStart"/>
      <w:r>
        <w:t>Guests</w:t>
      </w:r>
      <w:proofErr w:type="spellEnd"/>
      <w:r>
        <w:t xml:space="preserve"> </w:t>
      </w:r>
    </w:p>
    <w:p w:rsidR="007F2644" w:rsidRDefault="007F2644" w:rsidP="007F2644">
      <w:pPr>
        <w:pStyle w:val="Odstavecseseznamem"/>
        <w:numPr>
          <w:ilvl w:val="0"/>
          <w:numId w:val="4"/>
        </w:numPr>
      </w:pPr>
      <w:r>
        <w:t xml:space="preserve">Network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 xml:space="preserve"> </w:t>
      </w:r>
    </w:p>
    <w:p w:rsidR="007F2644" w:rsidRDefault="007F2644" w:rsidP="007F2644">
      <w:pPr>
        <w:pStyle w:val="Odstavecseseznamem"/>
        <w:numPr>
          <w:ilvl w:val="0"/>
          <w:numId w:val="4"/>
        </w:numPr>
      </w:pPr>
      <w:r>
        <w:t xml:space="preserve">Performance Log </w:t>
      </w:r>
      <w:proofErr w:type="spellStart"/>
      <w:r>
        <w:t>Users</w:t>
      </w:r>
      <w:proofErr w:type="spellEnd"/>
      <w:r>
        <w:t xml:space="preserve"> </w:t>
      </w:r>
    </w:p>
    <w:p w:rsidR="007F2644" w:rsidRDefault="007F2644" w:rsidP="007F2644">
      <w:pPr>
        <w:pStyle w:val="Odstavecseseznamem"/>
        <w:numPr>
          <w:ilvl w:val="0"/>
          <w:numId w:val="4"/>
        </w:numPr>
      </w:pPr>
      <w:r>
        <w:t xml:space="preserve">Performance Monitor </w:t>
      </w:r>
      <w:proofErr w:type="spellStart"/>
      <w:r>
        <w:t>Users</w:t>
      </w:r>
      <w:proofErr w:type="spellEnd"/>
      <w:r>
        <w:t xml:space="preserve"> </w:t>
      </w:r>
    </w:p>
    <w:p w:rsidR="007F2644" w:rsidRDefault="007F2644" w:rsidP="007F2644">
      <w:pPr>
        <w:pStyle w:val="Odstavecseseznamem"/>
        <w:numPr>
          <w:ilvl w:val="0"/>
          <w:numId w:val="4"/>
        </w:numPr>
      </w:pPr>
      <w:proofErr w:type="spellStart"/>
      <w:r>
        <w:t>Power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</w:p>
    <w:p w:rsidR="007F2644" w:rsidRDefault="007F2644" w:rsidP="007F2644">
      <w:pPr>
        <w:pStyle w:val="Odstavecseseznamem"/>
        <w:numPr>
          <w:ilvl w:val="0"/>
          <w:numId w:val="4"/>
        </w:numPr>
      </w:pPr>
      <w:proofErr w:type="spellStart"/>
      <w:r>
        <w:t>Remote</w:t>
      </w:r>
      <w:proofErr w:type="spellEnd"/>
      <w:r>
        <w:t xml:space="preserve"> Desktop </w:t>
      </w:r>
      <w:proofErr w:type="spellStart"/>
      <w:r>
        <w:t>Users</w:t>
      </w:r>
      <w:proofErr w:type="spellEnd"/>
      <w:r>
        <w:t xml:space="preserve"> </w:t>
      </w:r>
    </w:p>
    <w:p w:rsidR="007F2644" w:rsidRDefault="007F2644" w:rsidP="007F2644">
      <w:pPr>
        <w:pStyle w:val="Odstavecseseznamem"/>
        <w:numPr>
          <w:ilvl w:val="0"/>
          <w:numId w:val="4"/>
        </w:numPr>
      </w:pPr>
      <w:proofErr w:type="spellStart"/>
      <w:r>
        <w:t>Replicator</w:t>
      </w:r>
      <w:proofErr w:type="spellEnd"/>
      <w:r>
        <w:t xml:space="preserve"> </w:t>
      </w:r>
    </w:p>
    <w:p w:rsidR="007F2644" w:rsidRDefault="007F2644" w:rsidP="007F2644">
      <w:pPr>
        <w:pStyle w:val="Odstavecseseznamem"/>
        <w:numPr>
          <w:ilvl w:val="0"/>
          <w:numId w:val="4"/>
        </w:numPr>
      </w:pPr>
      <w:proofErr w:type="spellStart"/>
      <w:r>
        <w:t>Users</w:t>
      </w:r>
      <w:proofErr w:type="spellEnd"/>
    </w:p>
    <w:p w:rsidR="007F2644" w:rsidRDefault="007F2644" w:rsidP="007F2644">
      <w:pPr>
        <w:pStyle w:val="Odstavecseseznamem"/>
      </w:pPr>
    </w:p>
    <w:p w:rsidR="00845E01" w:rsidRDefault="00845E01" w:rsidP="007F2644">
      <w:pPr>
        <w:spacing w:after="0" w:line="240" w:lineRule="auto"/>
        <w:rPr>
          <w:rFonts w:eastAsia="Times New Roman" w:cs="Times New Roman"/>
          <w:szCs w:val="24"/>
          <w:lang w:eastAsia="cs-CZ"/>
        </w:rPr>
      </w:pPr>
    </w:p>
    <w:p w:rsidR="00845E01" w:rsidRDefault="00845E01" w:rsidP="007F2644">
      <w:pPr>
        <w:spacing w:after="0" w:line="240" w:lineRule="auto"/>
        <w:rPr>
          <w:rFonts w:eastAsia="Times New Roman" w:cs="Times New Roman"/>
          <w:szCs w:val="24"/>
          <w:lang w:eastAsia="cs-CZ"/>
        </w:rPr>
      </w:pPr>
    </w:p>
    <w:p w:rsidR="007F2644" w:rsidRPr="007F2644" w:rsidRDefault="007F2644" w:rsidP="007F2644">
      <w:pPr>
        <w:spacing w:after="0" w:line="240" w:lineRule="auto"/>
        <w:rPr>
          <w:rFonts w:eastAsia="Times New Roman" w:cs="Times New Roman"/>
          <w:szCs w:val="24"/>
          <w:lang w:eastAsia="cs-CZ"/>
        </w:rPr>
      </w:pPr>
      <w:r w:rsidRPr="007F2644">
        <w:rPr>
          <w:rFonts w:eastAsia="Times New Roman" w:cs="Times New Roman"/>
          <w:szCs w:val="24"/>
          <w:lang w:eastAsia="cs-CZ"/>
        </w:rPr>
        <w:t>Přidání oprávnění správce k uživatelskému účtu systému Windows 7</w:t>
      </w:r>
    </w:p>
    <w:p w:rsidR="007F2644" w:rsidRPr="007F2644" w:rsidRDefault="007F2644" w:rsidP="007F2644">
      <w:pPr>
        <w:shd w:val="clear" w:color="auto" w:fill="FFFFFF"/>
        <w:spacing w:line="324" w:lineRule="atLeast"/>
        <w:rPr>
          <w:rFonts w:eastAsia="Times New Roman" w:cs="Times New Roman"/>
          <w:color w:val="222222"/>
          <w:lang w:eastAsia="cs-CZ"/>
        </w:rPr>
      </w:pPr>
      <w:r w:rsidRPr="007F2644">
        <w:rPr>
          <w:rFonts w:eastAsia="Times New Roman" w:cs="Times New Roman"/>
          <w:color w:val="222222"/>
          <w:lang w:eastAsia="cs-CZ"/>
        </w:rPr>
        <w:t>Můžete se přihlásit jako libovolný uživatel s oprávněními správce a přidat oprávnění správce k jakémukoli jinému uživatelskému účtu.</w:t>
      </w:r>
    </w:p>
    <w:p w:rsidR="007F2644" w:rsidRPr="007F2644" w:rsidRDefault="007F2644" w:rsidP="007F2644">
      <w:pPr>
        <w:numPr>
          <w:ilvl w:val="0"/>
          <w:numId w:val="5"/>
        </w:numPr>
        <w:shd w:val="clear" w:color="auto" w:fill="FFFFFF"/>
        <w:spacing w:line="330" w:lineRule="atLeast"/>
        <w:ind w:left="600"/>
        <w:rPr>
          <w:rFonts w:eastAsia="Times New Roman" w:cs="Times New Roman"/>
          <w:color w:val="000000"/>
          <w:lang w:eastAsia="cs-CZ"/>
        </w:rPr>
      </w:pPr>
      <w:r w:rsidRPr="007F2644">
        <w:rPr>
          <w:rFonts w:eastAsia="Times New Roman" w:cs="Times New Roman"/>
          <w:color w:val="000000"/>
          <w:lang w:eastAsia="cs-CZ"/>
        </w:rPr>
        <w:t>Klikněte na tlačítko</w:t>
      </w:r>
      <w:r w:rsidRPr="00FC5CF1">
        <w:rPr>
          <w:rFonts w:eastAsia="Times New Roman" w:cs="Times New Roman"/>
          <w:color w:val="000000"/>
          <w:lang w:eastAsia="cs-CZ"/>
        </w:rPr>
        <w:t> </w:t>
      </w:r>
      <w:r w:rsidRPr="00FC5CF1">
        <w:rPr>
          <w:rFonts w:eastAsia="Times New Roman" w:cs="Times New Roman"/>
          <w:b/>
          <w:bCs/>
          <w:color w:val="000000"/>
          <w:lang w:eastAsia="cs-CZ"/>
        </w:rPr>
        <w:t>Start</w:t>
      </w:r>
      <w:r w:rsidRPr="00FC5CF1">
        <w:rPr>
          <w:rFonts w:eastAsia="Times New Roman" w:cs="Times New Roman"/>
          <w:color w:val="000000"/>
          <w:lang w:eastAsia="cs-CZ"/>
        </w:rPr>
        <w:t> </w:t>
      </w:r>
      <w:r w:rsidRPr="00FC5CF1">
        <w:rPr>
          <w:rFonts w:eastAsia="Times New Roman" w:cs="Times New Roman"/>
          <w:noProof/>
          <w:color w:val="000000"/>
          <w:lang w:eastAsia="cs-CZ"/>
        </w:rPr>
        <w:drawing>
          <wp:inline distT="0" distB="0" distL="0" distR="0">
            <wp:extent cx="133350" cy="133350"/>
            <wp:effectExtent l="0" t="0" r="0" b="0"/>
            <wp:docPr id="1" name="Obrázek 1" descr="http://support.hp.com/doc-images/877/c008200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upport.hp.com/doc-images/877/c00820077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CF1">
        <w:rPr>
          <w:rFonts w:eastAsia="Times New Roman" w:cs="Times New Roman"/>
          <w:color w:val="000000"/>
          <w:lang w:eastAsia="cs-CZ"/>
        </w:rPr>
        <w:t> </w:t>
      </w:r>
      <w:r w:rsidRPr="007F2644">
        <w:rPr>
          <w:rFonts w:eastAsia="Times New Roman" w:cs="Times New Roman"/>
          <w:color w:val="000000"/>
          <w:lang w:eastAsia="cs-CZ"/>
        </w:rPr>
        <w:t>a poté na možnost</w:t>
      </w:r>
      <w:r w:rsidRPr="00FC5CF1">
        <w:rPr>
          <w:rFonts w:eastAsia="Times New Roman" w:cs="Times New Roman"/>
          <w:color w:val="000000"/>
          <w:lang w:eastAsia="cs-CZ"/>
        </w:rPr>
        <w:t> </w:t>
      </w:r>
      <w:r w:rsidRPr="00FC5CF1">
        <w:rPr>
          <w:rFonts w:eastAsia="Times New Roman" w:cs="Times New Roman"/>
          <w:b/>
          <w:bCs/>
          <w:color w:val="000000"/>
          <w:lang w:eastAsia="cs-CZ"/>
        </w:rPr>
        <w:t>Ovládací panely</w:t>
      </w:r>
      <w:r w:rsidRPr="007F2644">
        <w:rPr>
          <w:rFonts w:eastAsia="Times New Roman" w:cs="Times New Roman"/>
          <w:color w:val="000000"/>
          <w:lang w:eastAsia="cs-CZ"/>
        </w:rPr>
        <w:t>.</w:t>
      </w:r>
    </w:p>
    <w:p w:rsidR="007F2644" w:rsidRPr="007F2644" w:rsidRDefault="007F2644" w:rsidP="007F2644">
      <w:pPr>
        <w:numPr>
          <w:ilvl w:val="0"/>
          <w:numId w:val="5"/>
        </w:numPr>
        <w:shd w:val="clear" w:color="auto" w:fill="FFFFFF"/>
        <w:spacing w:line="330" w:lineRule="atLeast"/>
        <w:ind w:left="600"/>
        <w:rPr>
          <w:rFonts w:eastAsia="Times New Roman" w:cs="Times New Roman"/>
          <w:color w:val="000000"/>
          <w:lang w:eastAsia="cs-CZ"/>
        </w:rPr>
      </w:pPr>
      <w:r w:rsidRPr="007F2644">
        <w:rPr>
          <w:rFonts w:eastAsia="Times New Roman" w:cs="Times New Roman"/>
          <w:color w:val="000000"/>
          <w:lang w:eastAsia="cs-CZ"/>
        </w:rPr>
        <w:t>V kategorii</w:t>
      </w:r>
      <w:r w:rsidRPr="00FC5CF1">
        <w:rPr>
          <w:rFonts w:eastAsia="Times New Roman" w:cs="Times New Roman"/>
          <w:color w:val="000000"/>
          <w:lang w:eastAsia="cs-CZ"/>
        </w:rPr>
        <w:t> </w:t>
      </w:r>
      <w:r w:rsidRPr="00FC5CF1">
        <w:rPr>
          <w:rFonts w:eastAsia="Times New Roman" w:cs="Times New Roman"/>
          <w:b/>
          <w:bCs/>
          <w:color w:val="000000"/>
          <w:lang w:eastAsia="cs-CZ"/>
        </w:rPr>
        <w:t>Uživatelské účty a zabezpečení rodiny</w:t>
      </w:r>
      <w:r w:rsidRPr="00FC5CF1">
        <w:rPr>
          <w:rFonts w:eastAsia="Times New Roman" w:cs="Times New Roman"/>
          <w:color w:val="000000"/>
          <w:lang w:eastAsia="cs-CZ"/>
        </w:rPr>
        <w:t> </w:t>
      </w:r>
      <w:r w:rsidRPr="007F2644">
        <w:rPr>
          <w:rFonts w:eastAsia="Times New Roman" w:cs="Times New Roman"/>
          <w:color w:val="000000"/>
          <w:lang w:eastAsia="cs-CZ"/>
        </w:rPr>
        <w:t>klikněte na možnost</w:t>
      </w:r>
      <w:r w:rsidRPr="00FC5CF1">
        <w:rPr>
          <w:rFonts w:eastAsia="Times New Roman" w:cs="Times New Roman"/>
          <w:color w:val="000000"/>
          <w:lang w:eastAsia="cs-CZ"/>
        </w:rPr>
        <w:t> </w:t>
      </w:r>
      <w:r w:rsidRPr="00FC5CF1">
        <w:rPr>
          <w:rFonts w:eastAsia="Times New Roman" w:cs="Times New Roman"/>
          <w:b/>
          <w:bCs/>
          <w:color w:val="000000"/>
          <w:lang w:eastAsia="cs-CZ"/>
        </w:rPr>
        <w:t>Přidat nebo odebrat uživatelské účty</w:t>
      </w:r>
      <w:r w:rsidRPr="007F2644">
        <w:rPr>
          <w:rFonts w:eastAsia="Times New Roman" w:cs="Times New Roman"/>
          <w:color w:val="000000"/>
          <w:lang w:eastAsia="cs-CZ"/>
        </w:rPr>
        <w:t>.</w:t>
      </w:r>
    </w:p>
    <w:p w:rsidR="007F2644" w:rsidRPr="007F2644" w:rsidRDefault="007F2644" w:rsidP="007F2644">
      <w:pPr>
        <w:shd w:val="clear" w:color="auto" w:fill="FFFFFF"/>
        <w:spacing w:line="330" w:lineRule="atLeast"/>
        <w:ind w:left="600"/>
        <w:rPr>
          <w:rFonts w:eastAsia="Times New Roman" w:cs="Times New Roman"/>
          <w:color w:val="000000"/>
          <w:lang w:eastAsia="cs-CZ"/>
        </w:rPr>
      </w:pPr>
      <w:r w:rsidRPr="007F2644">
        <w:rPr>
          <w:rFonts w:eastAsia="Times New Roman" w:cs="Times New Roman"/>
          <w:color w:val="000000"/>
          <w:lang w:eastAsia="cs-CZ"/>
        </w:rPr>
        <w:t>Budete-li vyzváni k zadání hesla správce nebo potvrzení, zadejte heslo nebo jej potvrďte.</w:t>
      </w:r>
    </w:p>
    <w:p w:rsidR="007F2644" w:rsidRPr="007F2644" w:rsidRDefault="007F2644" w:rsidP="007F2644">
      <w:pPr>
        <w:numPr>
          <w:ilvl w:val="0"/>
          <w:numId w:val="5"/>
        </w:numPr>
        <w:shd w:val="clear" w:color="auto" w:fill="FFFFFF"/>
        <w:spacing w:line="330" w:lineRule="atLeast"/>
        <w:ind w:left="600"/>
        <w:rPr>
          <w:rFonts w:eastAsia="Times New Roman" w:cs="Times New Roman"/>
          <w:color w:val="000000"/>
          <w:lang w:eastAsia="cs-CZ"/>
        </w:rPr>
      </w:pPr>
      <w:r w:rsidRPr="007F2644">
        <w:rPr>
          <w:rFonts w:eastAsia="Times New Roman" w:cs="Times New Roman"/>
          <w:color w:val="000000"/>
          <w:lang w:eastAsia="cs-CZ"/>
        </w:rPr>
        <w:t>Klikněte na název účtu, který chcete změnit.</w:t>
      </w:r>
    </w:p>
    <w:p w:rsidR="007F2644" w:rsidRPr="007F2644" w:rsidRDefault="007F2644" w:rsidP="007F2644">
      <w:pPr>
        <w:numPr>
          <w:ilvl w:val="0"/>
          <w:numId w:val="5"/>
        </w:numPr>
        <w:shd w:val="clear" w:color="auto" w:fill="FFFFFF"/>
        <w:spacing w:line="330" w:lineRule="atLeast"/>
        <w:ind w:left="600"/>
        <w:rPr>
          <w:rFonts w:eastAsia="Times New Roman" w:cs="Times New Roman"/>
          <w:color w:val="000000"/>
          <w:lang w:eastAsia="cs-CZ"/>
        </w:rPr>
      </w:pPr>
      <w:r w:rsidRPr="007F2644">
        <w:rPr>
          <w:rFonts w:eastAsia="Times New Roman" w:cs="Times New Roman"/>
          <w:color w:val="000000"/>
          <w:lang w:eastAsia="cs-CZ"/>
        </w:rPr>
        <w:t>Klikněte na možnost</w:t>
      </w:r>
      <w:r w:rsidRPr="00FC5CF1">
        <w:rPr>
          <w:rFonts w:eastAsia="Times New Roman" w:cs="Times New Roman"/>
          <w:color w:val="000000"/>
          <w:lang w:eastAsia="cs-CZ"/>
        </w:rPr>
        <w:t> </w:t>
      </w:r>
      <w:r w:rsidRPr="00FC5CF1">
        <w:rPr>
          <w:rFonts w:eastAsia="Times New Roman" w:cs="Times New Roman"/>
          <w:b/>
          <w:bCs/>
          <w:color w:val="000000"/>
          <w:lang w:eastAsia="cs-CZ"/>
        </w:rPr>
        <w:t>Změnit typ účtu</w:t>
      </w:r>
      <w:r w:rsidRPr="007F2644">
        <w:rPr>
          <w:rFonts w:eastAsia="Times New Roman" w:cs="Times New Roman"/>
          <w:color w:val="000000"/>
          <w:lang w:eastAsia="cs-CZ"/>
        </w:rPr>
        <w:t>.</w:t>
      </w:r>
    </w:p>
    <w:p w:rsidR="007F2644" w:rsidRPr="007F2644" w:rsidRDefault="007F2644" w:rsidP="007F2644">
      <w:pPr>
        <w:numPr>
          <w:ilvl w:val="0"/>
          <w:numId w:val="5"/>
        </w:numPr>
        <w:shd w:val="clear" w:color="auto" w:fill="FFFFFF"/>
        <w:spacing w:line="330" w:lineRule="atLeast"/>
        <w:ind w:left="600"/>
        <w:rPr>
          <w:rFonts w:eastAsia="Times New Roman" w:cs="Times New Roman"/>
          <w:color w:val="000000"/>
          <w:lang w:eastAsia="cs-CZ"/>
        </w:rPr>
      </w:pPr>
      <w:r w:rsidRPr="007F2644">
        <w:rPr>
          <w:rFonts w:eastAsia="Times New Roman" w:cs="Times New Roman"/>
          <w:color w:val="000000"/>
          <w:lang w:eastAsia="cs-CZ"/>
        </w:rPr>
        <w:t>Vyberte možnost</w:t>
      </w:r>
      <w:r w:rsidRPr="00FC5CF1">
        <w:rPr>
          <w:rFonts w:eastAsia="Times New Roman" w:cs="Times New Roman"/>
          <w:color w:val="000000"/>
          <w:lang w:eastAsia="cs-CZ"/>
        </w:rPr>
        <w:t> </w:t>
      </w:r>
      <w:r w:rsidRPr="00FC5CF1">
        <w:rPr>
          <w:rFonts w:eastAsia="Times New Roman" w:cs="Times New Roman"/>
          <w:b/>
          <w:bCs/>
          <w:color w:val="000000"/>
          <w:lang w:eastAsia="cs-CZ"/>
        </w:rPr>
        <w:t>Správce</w:t>
      </w:r>
      <w:r w:rsidRPr="007F2644">
        <w:rPr>
          <w:rFonts w:eastAsia="Times New Roman" w:cs="Times New Roman"/>
          <w:color w:val="000000"/>
          <w:lang w:eastAsia="cs-CZ"/>
        </w:rPr>
        <w:t>.</w:t>
      </w:r>
    </w:p>
    <w:p w:rsidR="007F2644" w:rsidRPr="007F2644" w:rsidRDefault="007F2644" w:rsidP="007F2644">
      <w:pPr>
        <w:numPr>
          <w:ilvl w:val="0"/>
          <w:numId w:val="5"/>
        </w:numPr>
        <w:shd w:val="clear" w:color="auto" w:fill="FFFFFF"/>
        <w:spacing w:line="330" w:lineRule="atLeast"/>
        <w:ind w:left="600"/>
        <w:rPr>
          <w:rFonts w:eastAsia="Times New Roman" w:cs="Times New Roman"/>
          <w:color w:val="000000"/>
          <w:lang w:eastAsia="cs-CZ"/>
        </w:rPr>
      </w:pPr>
      <w:r w:rsidRPr="007F2644">
        <w:rPr>
          <w:rFonts w:eastAsia="Times New Roman" w:cs="Times New Roman"/>
          <w:color w:val="000000"/>
          <w:lang w:eastAsia="cs-CZ"/>
        </w:rPr>
        <w:t>Klikněte na možnost</w:t>
      </w:r>
      <w:r w:rsidRPr="00FC5CF1">
        <w:rPr>
          <w:rFonts w:eastAsia="Times New Roman" w:cs="Times New Roman"/>
          <w:color w:val="000000"/>
          <w:lang w:eastAsia="cs-CZ"/>
        </w:rPr>
        <w:t> </w:t>
      </w:r>
      <w:r w:rsidRPr="00FC5CF1">
        <w:rPr>
          <w:rFonts w:eastAsia="Times New Roman" w:cs="Times New Roman"/>
          <w:b/>
          <w:bCs/>
          <w:color w:val="000000"/>
          <w:lang w:eastAsia="cs-CZ"/>
        </w:rPr>
        <w:t>Změnit typ účtu</w:t>
      </w:r>
      <w:r w:rsidRPr="007F2644">
        <w:rPr>
          <w:rFonts w:eastAsia="Times New Roman" w:cs="Times New Roman"/>
          <w:color w:val="000000"/>
          <w:lang w:eastAsia="cs-CZ"/>
        </w:rPr>
        <w:t>.</w:t>
      </w:r>
    </w:p>
    <w:p w:rsidR="007F2644" w:rsidRPr="00FC5CF1" w:rsidRDefault="007F2644" w:rsidP="007F2644">
      <w:pPr>
        <w:shd w:val="clear" w:color="auto" w:fill="FFFFFF"/>
        <w:spacing w:line="324" w:lineRule="atLeast"/>
        <w:rPr>
          <w:rFonts w:eastAsia="Times New Roman" w:cs="Times New Roman"/>
          <w:color w:val="222222"/>
          <w:lang w:eastAsia="cs-CZ"/>
        </w:rPr>
      </w:pPr>
      <w:r w:rsidRPr="007F2644">
        <w:rPr>
          <w:rFonts w:eastAsia="Times New Roman" w:cs="Times New Roman"/>
          <w:color w:val="222222"/>
          <w:lang w:eastAsia="cs-CZ"/>
        </w:rPr>
        <w:t>Typ účtu se změní na Správce.</w:t>
      </w:r>
    </w:p>
    <w:p w:rsidR="007F2644" w:rsidRPr="007F2644" w:rsidRDefault="007F2644" w:rsidP="007F2644">
      <w:pPr>
        <w:shd w:val="clear" w:color="auto" w:fill="FFFFFF"/>
        <w:spacing w:line="324" w:lineRule="atLeast"/>
        <w:rPr>
          <w:rFonts w:ascii="HPSimplified" w:eastAsia="Times New Roman" w:hAnsi="HPSimplified" w:cs="Times New Roman"/>
          <w:color w:val="222222"/>
          <w:szCs w:val="24"/>
          <w:lang w:eastAsia="cs-CZ"/>
        </w:rPr>
      </w:pPr>
    </w:p>
    <w:p w:rsidR="007F2644" w:rsidRDefault="007F2644" w:rsidP="007F2644">
      <w:pPr>
        <w:pStyle w:val="Odstavecseseznamem"/>
      </w:pPr>
    </w:p>
    <w:p w:rsidR="007F2644" w:rsidRDefault="007F2644" w:rsidP="007F2644">
      <w:pPr>
        <w:pStyle w:val="Odstavecseseznamem"/>
      </w:pPr>
    </w:p>
    <w:p w:rsidR="00FC5CF1" w:rsidRDefault="007F2644" w:rsidP="00FC5CF1">
      <w:pPr>
        <w:pStyle w:val="Odstavecseseznamem"/>
      </w:pPr>
      <w:r>
        <w:rPr>
          <w:noProof/>
          <w:lang w:eastAsia="cs-CZ"/>
        </w:rPr>
        <w:drawing>
          <wp:inline distT="0" distB="0" distL="0" distR="0">
            <wp:extent cx="5715000" cy="3400425"/>
            <wp:effectExtent l="0" t="0" r="0" b="9525"/>
            <wp:docPr id="2" name="Obrázek 2" descr="http://www.napocitaci.cz/images/e-noviny/enpc/2010/enpc_2010_08_os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napocitaci.cz/images/e-noviny/enpc/2010/enpc_2010_08_os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CF1" w:rsidRDefault="00FC5CF1" w:rsidP="007F2644">
      <w:pPr>
        <w:pStyle w:val="Odstavecseseznamem"/>
      </w:pPr>
    </w:p>
    <w:p w:rsidR="007F2644" w:rsidRDefault="007F2644" w:rsidP="007F2644">
      <w:pPr>
        <w:pStyle w:val="Odstavecseseznamem"/>
      </w:pPr>
      <w:r>
        <w:t xml:space="preserve">Pro </w:t>
      </w:r>
      <w:r w:rsidR="00FC5CF1">
        <w:t>zabezpečení můžeme využít MMC konzoli pro spravování zásad pro uživatele.</w:t>
      </w:r>
    </w:p>
    <w:p w:rsidR="00FC5CF1" w:rsidRDefault="00FC5CF1" w:rsidP="007F2644">
      <w:pPr>
        <w:pStyle w:val="Odstavecseseznamem"/>
      </w:pPr>
    </w:p>
    <w:p w:rsidR="00FC5CF1" w:rsidRDefault="00FC5CF1" w:rsidP="007F2644">
      <w:pPr>
        <w:pStyle w:val="Odstavecseseznamem"/>
      </w:pPr>
      <w:r>
        <w:rPr>
          <w:noProof/>
          <w:lang w:eastAsia="cs-CZ"/>
        </w:rPr>
        <w:drawing>
          <wp:inline distT="0" distB="0" distL="0" distR="0" wp14:anchorId="616EBC4D" wp14:editId="703AD114">
            <wp:extent cx="4037330" cy="2422525"/>
            <wp:effectExtent l="0" t="0" r="0" b="0"/>
            <wp:docPr id="770" name="Picture 7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" name="Picture 7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733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CF1" w:rsidRDefault="00FC5CF1" w:rsidP="007F2644">
      <w:pPr>
        <w:pStyle w:val="Odstavecseseznamem"/>
      </w:pPr>
    </w:p>
    <w:p w:rsidR="00845E01" w:rsidRDefault="00845E01" w:rsidP="00845E01">
      <w:pPr>
        <w:pStyle w:val="Nadpis2"/>
      </w:pPr>
    </w:p>
    <w:p w:rsidR="00845E01" w:rsidRDefault="00845E01" w:rsidP="00845E01">
      <w:pPr>
        <w:pStyle w:val="Nadpis2"/>
      </w:pPr>
    </w:p>
    <w:p w:rsidR="00845E01" w:rsidRDefault="00845E01" w:rsidP="00845E01">
      <w:pPr>
        <w:pStyle w:val="Nadpis2"/>
      </w:pPr>
    </w:p>
    <w:p w:rsidR="00845E01" w:rsidRDefault="00845E01" w:rsidP="00845E01">
      <w:pPr>
        <w:pStyle w:val="Nadpis2"/>
      </w:pPr>
    </w:p>
    <w:p w:rsidR="00FC5CF1" w:rsidRPr="00934360" w:rsidRDefault="00934360" w:rsidP="00845E01">
      <w:pPr>
        <w:pStyle w:val="Nadpis2"/>
      </w:pPr>
      <w:r w:rsidRPr="00934360">
        <w:lastRenderedPageBreak/>
        <w:t>Adresářové služby (</w:t>
      </w:r>
      <w:proofErr w:type="spellStart"/>
      <w:r w:rsidRPr="00934360">
        <w:t>Active</w:t>
      </w:r>
      <w:proofErr w:type="spellEnd"/>
      <w:r w:rsidRPr="00934360">
        <w:t xml:space="preserve"> </w:t>
      </w:r>
      <w:proofErr w:type="spellStart"/>
      <w:r w:rsidRPr="00934360">
        <w:t>Directory</w:t>
      </w:r>
      <w:proofErr w:type="spellEnd"/>
      <w:r w:rsidRPr="00934360">
        <w:t>)</w:t>
      </w:r>
    </w:p>
    <w:p w:rsidR="00934360" w:rsidRDefault="00FC5CF1" w:rsidP="00845E01">
      <w:pPr>
        <w:spacing w:after="0" w:line="375" w:lineRule="atLeast"/>
        <w:rPr>
          <w:rFonts w:eastAsia="Times New Roman" w:cs="Arial"/>
          <w:color w:val="000000" w:themeColor="text1"/>
          <w:lang w:eastAsia="cs-CZ"/>
        </w:rPr>
      </w:pPr>
      <w:r w:rsidRPr="00FC5CF1">
        <w:rPr>
          <w:rFonts w:eastAsia="Times New Roman" w:cs="Arial"/>
          <w:color w:val="000000" w:themeColor="text1"/>
          <w:lang w:eastAsia="cs-CZ"/>
        </w:rPr>
        <w:t>Adresářové služby jsou základem pro uložení informací o uživatelích IT systémů. Zabezpečují autentizační (ověření přihlašovaného uživatele) a autorizační (řízení přístupu) služby k informacím, objektům a systémům provozovaných ve vaší infrastruktuře.</w:t>
      </w:r>
    </w:p>
    <w:p w:rsidR="00845E01" w:rsidRPr="00FC5CF1" w:rsidRDefault="00845E01" w:rsidP="00845E01">
      <w:pPr>
        <w:spacing w:after="0" w:line="375" w:lineRule="atLeast"/>
        <w:rPr>
          <w:rFonts w:eastAsia="Times New Roman" w:cs="Arial"/>
          <w:color w:val="000000" w:themeColor="text1"/>
          <w:lang w:eastAsia="cs-CZ"/>
        </w:rPr>
      </w:pPr>
    </w:p>
    <w:p w:rsidR="00E301BE" w:rsidRDefault="00E301BE" w:rsidP="00E301BE">
      <w:pPr>
        <w:ind w:right="410"/>
      </w:pPr>
      <w:r>
        <w:t xml:space="preserve">Skupiny uživatelů se rozdělují dle účelu na: </w:t>
      </w:r>
    </w:p>
    <w:p w:rsidR="00E301BE" w:rsidRDefault="00E301BE" w:rsidP="00E301BE">
      <w:pPr>
        <w:spacing w:after="46" w:line="256" w:lineRule="auto"/>
      </w:pPr>
      <w:r>
        <w:t xml:space="preserve"> </w:t>
      </w:r>
    </w:p>
    <w:p w:rsidR="00E301BE" w:rsidRDefault="00E301BE" w:rsidP="00E301BE">
      <w:pPr>
        <w:numPr>
          <w:ilvl w:val="0"/>
          <w:numId w:val="8"/>
        </w:numPr>
        <w:spacing w:after="11" w:line="247" w:lineRule="auto"/>
        <w:ind w:right="410" w:hanging="360"/>
      </w:pPr>
      <w:r>
        <w:rPr>
          <w:b/>
        </w:rPr>
        <w:t>Místní doménové (</w:t>
      </w:r>
      <w:proofErr w:type="spellStart"/>
      <w:r>
        <w:rPr>
          <w:b/>
        </w:rPr>
        <w:t>Domain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Local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Groups</w:t>
      </w:r>
      <w:proofErr w:type="spellEnd"/>
      <w:r>
        <w:rPr>
          <w:b/>
        </w:rPr>
        <w:t>) –</w:t>
      </w:r>
      <w:r>
        <w:t xml:space="preserve"> mohou obsahovat uživatele i skupiny ze všech domén, kterým doména důvěřuje. Místní doménové skupiny nemohou být členy žádné skupiny. Tato skupina je viditelná pouze v dané doméně. </w:t>
      </w:r>
    </w:p>
    <w:p w:rsidR="00E301BE" w:rsidRDefault="00E301BE" w:rsidP="00E301BE">
      <w:pPr>
        <w:spacing w:after="46" w:line="256" w:lineRule="auto"/>
        <w:ind w:left="360"/>
      </w:pPr>
      <w:r>
        <w:t xml:space="preserve"> </w:t>
      </w:r>
    </w:p>
    <w:p w:rsidR="00E301BE" w:rsidRDefault="00E301BE" w:rsidP="00E301BE">
      <w:pPr>
        <w:numPr>
          <w:ilvl w:val="0"/>
          <w:numId w:val="8"/>
        </w:numPr>
        <w:spacing w:after="11" w:line="247" w:lineRule="auto"/>
        <w:ind w:right="410" w:hanging="360"/>
      </w:pPr>
      <w:r>
        <w:rPr>
          <w:b/>
        </w:rPr>
        <w:t>Globální skupiny (</w:t>
      </w:r>
      <w:proofErr w:type="spellStart"/>
      <w:r>
        <w:rPr>
          <w:b/>
        </w:rPr>
        <w:t>Global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Groups</w:t>
      </w:r>
      <w:proofErr w:type="spellEnd"/>
      <w:r>
        <w:rPr>
          <w:b/>
        </w:rPr>
        <w:t>) –</w:t>
      </w:r>
      <w:r>
        <w:t xml:space="preserve"> mohou obsahovat uživatele a jiné globální skupiny z domény, ve které je vytvořena. Globální skupina může být členem jak místní doménové nebo univerzální skupiny v kterékoliv doméně, které důvěřuje tak i členem globální skupiny v dané doméně. Globální skupina je viditelná ve všech doménách v lese. </w:t>
      </w:r>
    </w:p>
    <w:p w:rsidR="00E301BE" w:rsidRDefault="00E301BE" w:rsidP="00E301BE">
      <w:pPr>
        <w:spacing w:after="46" w:line="256" w:lineRule="auto"/>
        <w:ind w:left="360"/>
      </w:pPr>
      <w:r>
        <w:t xml:space="preserve"> </w:t>
      </w:r>
    </w:p>
    <w:p w:rsidR="00E301BE" w:rsidRDefault="00E301BE" w:rsidP="00E301BE">
      <w:pPr>
        <w:numPr>
          <w:ilvl w:val="0"/>
          <w:numId w:val="8"/>
        </w:numPr>
        <w:spacing w:after="11" w:line="247" w:lineRule="auto"/>
        <w:ind w:right="410" w:hanging="360"/>
      </w:pPr>
      <w:r>
        <w:rPr>
          <w:b/>
        </w:rPr>
        <w:t xml:space="preserve">Univerzální skupiny (Universal </w:t>
      </w:r>
      <w:proofErr w:type="spellStart"/>
      <w:r>
        <w:rPr>
          <w:b/>
        </w:rPr>
        <w:t>groups</w:t>
      </w:r>
      <w:proofErr w:type="spellEnd"/>
      <w:r>
        <w:rPr>
          <w:b/>
        </w:rPr>
        <w:t>) –</w:t>
      </w:r>
      <w:r>
        <w:t xml:space="preserve"> může obsahovat uživatele, univerzální a globální skupiny ze všech domén v lese. Univerzální skupina může být členem místní doménové nebo univerzální skupiny ze všech domén v lese. Jsou viditelné ve všech doménách v daném lese. </w:t>
      </w:r>
      <w:proofErr w:type="gramStart"/>
      <w:r>
        <w:t>Fungují pokud</w:t>
      </w:r>
      <w:proofErr w:type="gramEnd"/>
      <w:r>
        <w:t xml:space="preserve"> je úroveň funkčnosti domény Windows 2000 </w:t>
      </w:r>
      <w:proofErr w:type="spellStart"/>
      <w:r>
        <w:t>native</w:t>
      </w:r>
      <w:proofErr w:type="spellEnd"/>
      <w:r>
        <w:t xml:space="preserve"> a vyšší. </w:t>
      </w:r>
    </w:p>
    <w:p w:rsidR="00E301BE" w:rsidRDefault="00E301BE" w:rsidP="00E301BE">
      <w:pPr>
        <w:spacing w:after="0" w:line="256" w:lineRule="auto"/>
      </w:pPr>
      <w:r>
        <w:t xml:space="preserve"> </w:t>
      </w:r>
    </w:p>
    <w:p w:rsidR="00E301BE" w:rsidRDefault="00E301BE" w:rsidP="00E301BE">
      <w:pPr>
        <w:ind w:left="355" w:right="506"/>
      </w:pPr>
      <w:r>
        <w:t xml:space="preserve">   Nakonec je vhodné upravit nastavení lokalit a upřesnit umístění Globálního katalogu. K tomu slouží MMC konzole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 and </w:t>
      </w:r>
      <w:proofErr w:type="spellStart"/>
      <w:r>
        <w:t>Services</w:t>
      </w:r>
      <w:proofErr w:type="spellEnd"/>
      <w:r>
        <w:t xml:space="preserve">. Zde je možné změnit replikační topologii nebo vynutit okamžitou replikaci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. </w:t>
      </w:r>
    </w:p>
    <w:p w:rsidR="00E301BE" w:rsidRDefault="00E301BE" w:rsidP="00E301BE">
      <w:pPr>
        <w:spacing w:after="0" w:line="256" w:lineRule="auto"/>
        <w:ind w:left="360"/>
      </w:pPr>
      <w:r>
        <w:t xml:space="preserve"> </w:t>
      </w:r>
    </w:p>
    <w:p w:rsidR="00845E01" w:rsidRDefault="00845E01" w:rsidP="00845E01">
      <w:pPr>
        <w:pStyle w:val="Nadpis1"/>
      </w:pPr>
      <w:r>
        <w:t xml:space="preserve">Server </w:t>
      </w:r>
      <w:proofErr w:type="spellStart"/>
      <w:r>
        <w:t>Manager</w:t>
      </w:r>
      <w:proofErr w:type="spellEnd"/>
      <w:r>
        <w:t xml:space="preserve"> a nastavení Sítě</w:t>
      </w:r>
    </w:p>
    <w:p w:rsidR="00845E01" w:rsidRDefault="00845E01" w:rsidP="00845E01">
      <w:r>
        <w:t xml:space="preserve">V server </w:t>
      </w:r>
      <w:proofErr w:type="spellStart"/>
      <w:r>
        <w:t>Manageru</w:t>
      </w:r>
      <w:proofErr w:type="spellEnd"/>
      <w:r>
        <w:t xml:space="preserve"> můžeme nastavovat náš Server.</w:t>
      </w:r>
    </w:p>
    <w:p w:rsidR="00845E01" w:rsidRDefault="00845E01" w:rsidP="00845E01">
      <w:pPr>
        <w:pStyle w:val="Odstavecseseznamem"/>
        <w:numPr>
          <w:ilvl w:val="0"/>
          <w:numId w:val="13"/>
        </w:numPr>
        <w:spacing w:line="256" w:lineRule="auto"/>
      </w:pPr>
      <w:r>
        <w:t>Jméno serveru</w:t>
      </w:r>
    </w:p>
    <w:p w:rsidR="00845E01" w:rsidRDefault="00845E01" w:rsidP="00845E01">
      <w:pPr>
        <w:pStyle w:val="Odstavecseseznamem"/>
        <w:numPr>
          <w:ilvl w:val="0"/>
          <w:numId w:val="13"/>
        </w:numPr>
        <w:spacing w:line="256" w:lineRule="auto"/>
      </w:pPr>
      <w:r>
        <w:t>Doména</w:t>
      </w:r>
    </w:p>
    <w:p w:rsidR="00845E01" w:rsidRDefault="00845E01" w:rsidP="00845E01">
      <w:pPr>
        <w:pStyle w:val="Odstavecseseznamem"/>
        <w:numPr>
          <w:ilvl w:val="0"/>
          <w:numId w:val="13"/>
        </w:numPr>
        <w:spacing w:line="256" w:lineRule="auto"/>
      </w:pPr>
      <w:r>
        <w:t>Firewall</w:t>
      </w:r>
    </w:p>
    <w:p w:rsidR="00845E01" w:rsidRDefault="00845E01" w:rsidP="00845E01">
      <w:pPr>
        <w:pStyle w:val="Odstavecseseznamem"/>
        <w:numPr>
          <w:ilvl w:val="0"/>
          <w:numId w:val="13"/>
        </w:numPr>
        <w:spacing w:line="256" w:lineRule="auto"/>
      </w:pPr>
      <w:proofErr w:type="spellStart"/>
      <w:r>
        <w:t>Remote</w:t>
      </w:r>
      <w:proofErr w:type="spellEnd"/>
      <w:r>
        <w:t xml:space="preserve"> Desktop</w:t>
      </w:r>
    </w:p>
    <w:p w:rsidR="00845E01" w:rsidRDefault="00845E01" w:rsidP="00845E01">
      <w:pPr>
        <w:pStyle w:val="Odstavecseseznamem"/>
        <w:numPr>
          <w:ilvl w:val="0"/>
          <w:numId w:val="13"/>
        </w:numPr>
        <w:spacing w:line="256" w:lineRule="auto"/>
      </w:pPr>
      <w:r>
        <w:t>IP Adresa</w:t>
      </w:r>
    </w:p>
    <w:p w:rsidR="00845E01" w:rsidRDefault="00845E01" w:rsidP="00845E01">
      <w:pPr>
        <w:pStyle w:val="Odstavecseseznamem"/>
        <w:numPr>
          <w:ilvl w:val="0"/>
          <w:numId w:val="13"/>
        </w:numPr>
        <w:spacing w:line="256" w:lineRule="auto"/>
      </w:pPr>
      <w:r>
        <w:t>Windows Update</w:t>
      </w:r>
    </w:p>
    <w:p w:rsidR="00845E01" w:rsidRDefault="00845E01" w:rsidP="00845E01">
      <w:pPr>
        <w:pStyle w:val="Odstavecseseznamem"/>
        <w:numPr>
          <w:ilvl w:val="0"/>
          <w:numId w:val="13"/>
        </w:numPr>
        <w:spacing w:line="256" w:lineRule="auto"/>
      </w:pPr>
      <w:proofErr w:type="spellStart"/>
      <w:r>
        <w:t>Time</w:t>
      </w:r>
      <w:proofErr w:type="spellEnd"/>
      <w:r>
        <w:t xml:space="preserve"> </w:t>
      </w:r>
      <w:proofErr w:type="spellStart"/>
      <w:r>
        <w:t>Zone</w:t>
      </w:r>
      <w:proofErr w:type="spellEnd"/>
    </w:p>
    <w:p w:rsidR="00845E01" w:rsidRDefault="00845E01" w:rsidP="00845E01">
      <w:pPr>
        <w:pStyle w:val="Odstavecseseznamem"/>
        <w:numPr>
          <w:ilvl w:val="0"/>
          <w:numId w:val="13"/>
        </w:numPr>
        <w:spacing w:line="256" w:lineRule="auto"/>
      </w:pPr>
      <w:r>
        <w:t>Instalace Rolí</w:t>
      </w:r>
    </w:p>
    <w:p w:rsidR="00845E01" w:rsidRDefault="00845E01" w:rsidP="00845E01">
      <w:pPr>
        <w:pStyle w:val="Odstavecseseznamem"/>
        <w:numPr>
          <w:ilvl w:val="0"/>
          <w:numId w:val="13"/>
        </w:numPr>
        <w:spacing w:line="256" w:lineRule="auto"/>
      </w:pPr>
      <w:r>
        <w:t>Nastavení Rolí</w:t>
      </w:r>
    </w:p>
    <w:p w:rsidR="00845E01" w:rsidRDefault="00845E01" w:rsidP="00845E01"/>
    <w:p w:rsidR="00845E01" w:rsidRDefault="00845E01" w:rsidP="00845E01">
      <w:pPr>
        <w:pStyle w:val="Nadpis1"/>
      </w:pPr>
      <w:r>
        <w:t>Nastavení sítě</w:t>
      </w:r>
    </w:p>
    <w:p w:rsidR="00845E01" w:rsidRPr="00305792" w:rsidRDefault="00845E01" w:rsidP="00845E01">
      <w:r>
        <w:t>Na kartě, sledování Performance monitor</w:t>
      </w:r>
    </w:p>
    <w:p w:rsidR="00E301BE" w:rsidRDefault="00E301BE" w:rsidP="00E301BE">
      <w:pPr>
        <w:pStyle w:val="Odstavecseseznamem"/>
      </w:pPr>
    </w:p>
    <w:sectPr w:rsidR="00E301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PSimplifie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5F73"/>
      </v:shape>
    </w:pict>
  </w:numPicBullet>
  <w:abstractNum w:abstractNumId="0" w15:restartNumberingAfterBreak="0">
    <w:nsid w:val="123077E9"/>
    <w:multiLevelType w:val="hybridMultilevel"/>
    <w:tmpl w:val="BC9EA09A"/>
    <w:lvl w:ilvl="0" w:tplc="0405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E441C"/>
    <w:multiLevelType w:val="hybridMultilevel"/>
    <w:tmpl w:val="2BC0AA66"/>
    <w:lvl w:ilvl="0" w:tplc="882EC892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6F0C33E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1887AF0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09CC844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63CA0DC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37C0C9A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3148CAC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2F41208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832B2E8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23E96CCD"/>
    <w:multiLevelType w:val="multilevel"/>
    <w:tmpl w:val="6B44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7E3A80"/>
    <w:multiLevelType w:val="hybridMultilevel"/>
    <w:tmpl w:val="A5A4387A"/>
    <w:lvl w:ilvl="0" w:tplc="04050007">
      <w:start w:val="1"/>
      <w:numFmt w:val="bullet"/>
      <w:lvlText w:val=""/>
      <w:lvlPicBulletId w:val="0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2087E24"/>
    <w:multiLevelType w:val="hybridMultilevel"/>
    <w:tmpl w:val="8E280EF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81411"/>
    <w:multiLevelType w:val="hybridMultilevel"/>
    <w:tmpl w:val="10D04B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F154D"/>
    <w:multiLevelType w:val="multilevel"/>
    <w:tmpl w:val="D36C8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29423A"/>
    <w:multiLevelType w:val="hybridMultilevel"/>
    <w:tmpl w:val="89808E6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50A2EA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123A44"/>
    <w:multiLevelType w:val="hybridMultilevel"/>
    <w:tmpl w:val="0A42E128"/>
    <w:lvl w:ilvl="0" w:tplc="184C6BF4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 w15:restartNumberingAfterBreak="0">
    <w:nsid w:val="67D10617"/>
    <w:multiLevelType w:val="multilevel"/>
    <w:tmpl w:val="C3D8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8B1423"/>
    <w:multiLevelType w:val="hybridMultilevel"/>
    <w:tmpl w:val="1D0499A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D91B74"/>
    <w:multiLevelType w:val="hybridMultilevel"/>
    <w:tmpl w:val="396C43A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22552C"/>
    <w:multiLevelType w:val="hybridMultilevel"/>
    <w:tmpl w:val="81B09FAE"/>
    <w:lvl w:ilvl="0" w:tplc="0405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2"/>
  </w:num>
  <w:num w:numId="5">
    <w:abstractNumId w:val="6"/>
  </w:num>
  <w:num w:numId="6">
    <w:abstractNumId w:val="2"/>
  </w:num>
  <w:num w:numId="7">
    <w:abstractNumId w:val="9"/>
  </w:num>
  <w:num w:numId="8">
    <w:abstractNumId w:val="1"/>
  </w:num>
  <w:num w:numId="9">
    <w:abstractNumId w:val="7"/>
  </w:num>
  <w:num w:numId="10">
    <w:abstractNumId w:val="11"/>
  </w:num>
  <w:num w:numId="11">
    <w:abstractNumId w:val="10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F1B"/>
    <w:rsid w:val="00250935"/>
    <w:rsid w:val="007F2644"/>
    <w:rsid w:val="00845E01"/>
    <w:rsid w:val="00934360"/>
    <w:rsid w:val="00A03F1B"/>
    <w:rsid w:val="00DD4800"/>
    <w:rsid w:val="00E301BE"/>
    <w:rsid w:val="00FC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78B6FED5-E648-4749-9600-67FEE44B4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50935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25093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paragraph" w:styleId="Nadpis2">
    <w:name w:val="heading 2"/>
    <w:basedOn w:val="Normln"/>
    <w:link w:val="Nadpis2Char"/>
    <w:uiPriority w:val="9"/>
    <w:qFormat/>
    <w:rsid w:val="002509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2E74B5" w:themeColor="accent1" w:themeShade="BF"/>
      <w:sz w:val="32"/>
      <w:szCs w:val="36"/>
      <w:lang w:eastAsia="cs-CZ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343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F2644"/>
    <w:pPr>
      <w:ind w:left="720"/>
      <w:contextualSpacing/>
    </w:pPr>
  </w:style>
  <w:style w:type="character" w:customStyle="1" w:styleId="apple-converted-space">
    <w:name w:val="apple-converted-space"/>
    <w:basedOn w:val="Standardnpsmoodstavce"/>
    <w:rsid w:val="007F2644"/>
  </w:style>
  <w:style w:type="character" w:customStyle="1" w:styleId="bold">
    <w:name w:val="bold"/>
    <w:basedOn w:val="Standardnpsmoodstavce"/>
    <w:rsid w:val="007F2644"/>
  </w:style>
  <w:style w:type="character" w:customStyle="1" w:styleId="Nadpis2Char">
    <w:name w:val="Nadpis 2 Char"/>
    <w:basedOn w:val="Standardnpsmoodstavce"/>
    <w:link w:val="Nadpis2"/>
    <w:uiPriority w:val="9"/>
    <w:rsid w:val="00250935"/>
    <w:rPr>
      <w:rFonts w:ascii="Times New Roman" w:eastAsia="Times New Roman" w:hAnsi="Times New Roman" w:cs="Times New Roman"/>
      <w:b/>
      <w:bCs/>
      <w:color w:val="2E74B5" w:themeColor="accent1" w:themeShade="BF"/>
      <w:sz w:val="32"/>
      <w:szCs w:val="3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343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Zdraznn">
    <w:name w:val="Emphasis"/>
    <w:basedOn w:val="Standardnpsmoodstavce"/>
    <w:uiPriority w:val="20"/>
    <w:qFormat/>
    <w:rsid w:val="00934360"/>
    <w:rPr>
      <w:i/>
      <w:iCs/>
    </w:rPr>
  </w:style>
  <w:style w:type="character" w:styleId="KdHTML">
    <w:name w:val="HTML Code"/>
    <w:basedOn w:val="Standardnpsmoodstavce"/>
    <w:uiPriority w:val="99"/>
    <w:semiHidden/>
    <w:unhideWhenUsed/>
    <w:rsid w:val="00934360"/>
    <w:rPr>
      <w:rFonts w:ascii="Courier New" w:eastAsia="Times New Roman" w:hAnsi="Courier New" w:cs="Courier New"/>
      <w:sz w:val="20"/>
      <w:szCs w:val="20"/>
    </w:rPr>
  </w:style>
  <w:style w:type="character" w:customStyle="1" w:styleId="Nadpis1Char">
    <w:name w:val="Nadpis 1 Char"/>
    <w:basedOn w:val="Standardnpsmoodstavce"/>
    <w:link w:val="Nadpis1"/>
    <w:uiPriority w:val="9"/>
    <w:rsid w:val="00250935"/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3562">
              <w:marLeft w:val="0"/>
              <w:marRight w:val="0"/>
              <w:marTop w:val="22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293">
              <w:marLeft w:val="0"/>
              <w:marRight w:val="0"/>
              <w:marTop w:val="22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7515">
                  <w:marLeft w:val="0"/>
                  <w:marRight w:val="0"/>
                  <w:marTop w:val="22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357084">
                  <w:marLeft w:val="0"/>
                  <w:marRight w:val="0"/>
                  <w:marTop w:val="22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30078">
                  <w:marLeft w:val="0"/>
                  <w:marRight w:val="0"/>
                  <w:marTop w:val="22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797257">
                  <w:marLeft w:val="0"/>
                  <w:marRight w:val="0"/>
                  <w:marTop w:val="22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68389">
                  <w:marLeft w:val="0"/>
                  <w:marRight w:val="0"/>
                  <w:marTop w:val="22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41106">
                  <w:marLeft w:val="0"/>
                  <w:marRight w:val="0"/>
                  <w:marTop w:val="22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12193">
                  <w:marLeft w:val="0"/>
                  <w:marRight w:val="0"/>
                  <w:marTop w:val="22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4199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12970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6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8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4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33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80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969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8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741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VT2-STUDENT-204</dc:creator>
  <cp:keywords/>
  <dc:description/>
  <cp:lastModifiedBy>Microsoft</cp:lastModifiedBy>
  <cp:revision>3</cp:revision>
  <dcterms:created xsi:type="dcterms:W3CDTF">2016-04-21T06:30:00Z</dcterms:created>
  <dcterms:modified xsi:type="dcterms:W3CDTF">2016-04-24T11:12:00Z</dcterms:modified>
</cp:coreProperties>
</file>