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World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U.S.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Technology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Culture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Politics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Opinion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Science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Health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of a longer featured blog post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lines of text that form the lede, informing new readers quickly and efficiently about what’s most interesting in this post’s contents.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Continue reading...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post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 12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Continue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Post title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 11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Continue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Firehose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Sample blog post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January 1, 2021 by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blog post shows a few different types of content that’s supported and styled with Bootstrap. Basic typography, lists, tables, images, code, and more are all supported as expected.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Blockquotes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example blockquote in action: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Quoted text goes here.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 lists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additional paragraph placeholder content. It's a slightly shorter version of the other highly repetitive body text used throughout. This is an example unordered list: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 list item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 list item with a longer description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Third list item to close it out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this is an ordered list: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 list item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 list item with a longer description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Third list item to close it out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And this is a definition list: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HyperText Markup Language (HTML) The language used to describe and define the content of a Web page Cascading Style Sheets (CSS) Used to describe the appearance of Web content JavaScript (JS) The programming language used to build advanced Web sites and applications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Inline HTML elements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defines a long list of available inline tags, a complete list of which can be found on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Mozilla Developer Network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 bold text</w:t>
      </w:r>
      <w:r w:rsidDel="00000000" w:rsidR="00000000" w:rsidRPr="00000000">
        <w:rPr>
          <w:rtl w:val="0"/>
        </w:rPr>
        <w:t xml:space="preserve">, use &lt;strong&gt;.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To italicize text</w:t>
      </w:r>
      <w:r w:rsidDel="00000000" w:rsidR="00000000" w:rsidRPr="00000000">
        <w:rPr>
          <w:rtl w:val="0"/>
        </w:rPr>
        <w:t xml:space="preserve">, use &lt;em&gt;.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Abbreviations, like HTML should use &lt;abbr&gt;, with an optional title attribute for the full phrase.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Citations, like — Mark Otto, should use &lt;cite&gt;.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trike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 text should use &lt;del&gt; and inserted text should use &lt;ins&gt;.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Superscript </w:t>
      </w:r>
      <w:r w:rsidDel="00000000" w:rsidR="00000000" w:rsidRPr="00000000">
        <w:rPr>
          <w:vertAlign w:val="superscript"/>
          <w:rtl w:val="0"/>
        </w:rPr>
        <w:t xml:space="preserve">text</w:t>
      </w:r>
      <w:r w:rsidDel="00000000" w:rsidR="00000000" w:rsidRPr="00000000">
        <w:rPr>
          <w:rtl w:val="0"/>
        </w:rPr>
        <w:t xml:space="preserve"> uses &lt;sup&gt; and subscript </w:t>
      </w:r>
      <w:r w:rsidDel="00000000" w:rsidR="00000000" w:rsidRPr="00000000">
        <w:rPr>
          <w:vertAlign w:val="subscript"/>
          <w:rtl w:val="0"/>
        </w:rPr>
        <w:t xml:space="preserve">text</w:t>
      </w:r>
      <w:r w:rsidDel="00000000" w:rsidR="00000000" w:rsidRPr="00000000">
        <w:rPr>
          <w:rtl w:val="0"/>
        </w:rPr>
        <w:t xml:space="preserve"> uses &lt;sub&gt;.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Most of these elements are styled by browsers with few modifications on our part.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Sub-heading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Example code block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is some additional paragraph placeholder content. It's a slightly shorter version of the other highly repetitive body text used throughout.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Another blog post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December 23, 2020 by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Longer quote goes here, maybe with some </w:t>
      </w:r>
      <w:r w:rsidDel="00000000" w:rsidR="00000000" w:rsidRPr="00000000">
        <w:rPr>
          <w:b w:val="1"/>
          <w:rtl w:val="0"/>
        </w:rPr>
        <w:t xml:space="preserve">emphasized text</w:t>
      </w:r>
      <w:r w:rsidDel="00000000" w:rsidR="00000000" w:rsidRPr="00000000">
        <w:rPr>
          <w:rtl w:val="0"/>
        </w:rPr>
        <w:t xml:space="preserve"> in the middle of it.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 table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don't forget about tables in these posts: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Upvotes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Downvotes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is some additional paragraph placeholder content. It's a slightly shorter version of the other highly repetitive body text used throughout.</w:t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feature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December 14, 2020 by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additional paragraph placeholder content. It has been written to fill the available space and show how a longer snippet of text affects the surrounding content. We'll repeat it often to keep the demonstration flowing, so be on the lookout for this exact same string of text.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 list item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 list item with a longer description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Third list item to close it out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additional paragraph placeholder content. It's a slightly shorter version of the other highly repetitive body text used throughout.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Older</w:t>
        </w:r>
      </w:hyperlink>
      <w:r w:rsidDel="00000000" w:rsidR="00000000" w:rsidRPr="00000000">
        <w:rPr>
          <w:rtl w:val="0"/>
        </w:rPr>
        <w:t xml:space="preserve"> Newer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this section to tell your visitors a little bit about your publication, writers, content, or something else entirely. Totally up to you.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6D">
      <w:pPr>
        <w:pStyle w:val="Heading6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Example blog post title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January 15,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This is another blog post title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January 14,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Longer blog post title: This one has multiple lines!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January 13,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March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February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January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November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October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September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August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July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June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May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April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Elsewhere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Blog template built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@mdo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ML/Element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twitter.com/m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