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C5A3" w14:textId="0B98D876" w:rsidR="0007011E" w:rsidRPr="0007011E" w:rsidRDefault="0007011E" w:rsidP="00A954BD">
      <w:pPr>
        <w:jc w:val="center"/>
        <w:rPr>
          <w:b/>
          <w:bCs/>
          <w:color w:val="auto"/>
          <w:sz w:val="40"/>
          <w:szCs w:val="40"/>
        </w:rPr>
      </w:pPr>
      <w:bookmarkStart w:id="0" w:name="_Hlk164789258"/>
      <w:r w:rsidRPr="0007011E">
        <w:rPr>
          <w:b/>
          <w:bCs/>
          <w:color w:val="auto"/>
          <w:sz w:val="40"/>
          <w:szCs w:val="40"/>
        </w:rPr>
        <w:t>A REPORT ON</w:t>
      </w:r>
    </w:p>
    <w:p w14:paraId="488BA798" w14:textId="3740D77C" w:rsidR="0031091C" w:rsidRPr="0007011E" w:rsidRDefault="0007011E" w:rsidP="0031091C">
      <w:pPr>
        <w:jc w:val="center"/>
        <w:rPr>
          <w:b/>
          <w:bCs/>
          <w:color w:val="auto"/>
          <w:sz w:val="52"/>
          <w:szCs w:val="52"/>
        </w:rPr>
      </w:pPr>
      <w:r>
        <w:rPr>
          <w:b/>
          <w:bCs/>
          <w:color w:val="auto"/>
          <w:sz w:val="52"/>
          <w:szCs w:val="52"/>
        </w:rPr>
        <w:t>“</w:t>
      </w:r>
      <w:r w:rsidRPr="0007011E">
        <w:rPr>
          <w:b/>
          <w:bCs/>
          <w:color w:val="auto"/>
          <w:sz w:val="52"/>
          <w:szCs w:val="52"/>
        </w:rPr>
        <w:t>Sahayta</w:t>
      </w:r>
      <w:r>
        <w:rPr>
          <w:b/>
          <w:bCs/>
          <w:color w:val="auto"/>
          <w:sz w:val="52"/>
          <w:szCs w:val="52"/>
        </w:rPr>
        <w:t>”</w:t>
      </w:r>
      <w:r w:rsidRPr="0007011E">
        <w:rPr>
          <w:b/>
          <w:bCs/>
          <w:color w:val="auto"/>
          <w:sz w:val="52"/>
          <w:szCs w:val="52"/>
        </w:rPr>
        <w:t xml:space="preserve"> – A Crowd</w:t>
      </w:r>
      <w:r>
        <w:rPr>
          <w:b/>
          <w:bCs/>
          <w:color w:val="auto"/>
          <w:sz w:val="52"/>
          <w:szCs w:val="52"/>
        </w:rPr>
        <w:t>-</w:t>
      </w:r>
      <w:r w:rsidRPr="0007011E">
        <w:rPr>
          <w:b/>
          <w:bCs/>
          <w:color w:val="auto"/>
          <w:sz w:val="52"/>
          <w:szCs w:val="52"/>
        </w:rPr>
        <w:t>Funding App</w:t>
      </w:r>
    </w:p>
    <w:p w14:paraId="45C9F138" w14:textId="77777777" w:rsidR="0007011E" w:rsidRPr="00CA346A" w:rsidRDefault="0007011E" w:rsidP="0031091C">
      <w:pPr>
        <w:jc w:val="center"/>
        <w:rPr>
          <w:color w:val="auto"/>
        </w:rPr>
      </w:pPr>
    </w:p>
    <w:p w14:paraId="31532F69" w14:textId="77777777" w:rsidR="0007011E" w:rsidRDefault="0031091C" w:rsidP="0031091C">
      <w:pPr>
        <w:jc w:val="center"/>
        <w:rPr>
          <w:color w:val="auto"/>
        </w:rPr>
      </w:pPr>
      <w:r w:rsidRPr="00CA346A">
        <w:rPr>
          <w:color w:val="auto"/>
        </w:rPr>
        <w:t xml:space="preserve">SUBMITTED TO THE </w:t>
      </w:r>
    </w:p>
    <w:p w14:paraId="521FC0B0" w14:textId="363E2AE8" w:rsidR="0031091C" w:rsidRPr="00CA346A" w:rsidRDefault="0031091C" w:rsidP="0007011E">
      <w:pPr>
        <w:jc w:val="center"/>
        <w:rPr>
          <w:color w:val="auto"/>
        </w:rPr>
      </w:pPr>
      <w:r w:rsidRPr="00FB3F25">
        <w:rPr>
          <w:color w:val="auto"/>
        </w:rPr>
        <w:t>VISHWAKARMA INSTITUTE OF INFORMATION TECHNOLOGY</w:t>
      </w:r>
      <w:r w:rsidRPr="00CA346A">
        <w:rPr>
          <w:color w:val="auto"/>
        </w:rPr>
        <w:t>, PUNE</w:t>
      </w:r>
    </w:p>
    <w:p w14:paraId="2730107B" w14:textId="77777777" w:rsidR="0031091C" w:rsidRPr="00CA346A" w:rsidRDefault="0031091C" w:rsidP="0031091C">
      <w:pPr>
        <w:jc w:val="center"/>
        <w:rPr>
          <w:color w:val="auto"/>
        </w:rPr>
      </w:pPr>
    </w:p>
    <w:p w14:paraId="79F511C7" w14:textId="77777777" w:rsidR="0031091C" w:rsidRDefault="0031091C" w:rsidP="0031091C">
      <w:pPr>
        <w:jc w:val="center"/>
        <w:rPr>
          <w:b/>
          <w:bCs/>
          <w:color w:val="auto"/>
        </w:rPr>
      </w:pPr>
      <w:r w:rsidRPr="00CA346A">
        <w:rPr>
          <w:b/>
          <w:bCs/>
          <w:color w:val="auto"/>
        </w:rPr>
        <w:t xml:space="preserve">BACHELOR OF </w:t>
      </w:r>
      <w:r>
        <w:rPr>
          <w:b/>
          <w:bCs/>
          <w:color w:val="auto"/>
        </w:rPr>
        <w:t>TECHNOLOGY</w:t>
      </w:r>
      <w:r w:rsidRPr="00CA346A">
        <w:rPr>
          <w:b/>
          <w:bCs/>
          <w:color w:val="auto"/>
        </w:rPr>
        <w:t xml:space="preserve"> (COMPUTER ENGINEERING) </w:t>
      </w:r>
    </w:p>
    <w:p w14:paraId="77D95FDC" w14:textId="77777777" w:rsidR="00BD721A" w:rsidRDefault="00BD721A" w:rsidP="00BD721A"/>
    <w:p w14:paraId="28554EDA" w14:textId="77777777" w:rsidR="00A954BD" w:rsidRDefault="00A954BD" w:rsidP="00BD721A"/>
    <w:p w14:paraId="122B0DDC" w14:textId="77777777" w:rsidR="00A954BD" w:rsidRDefault="00A954BD" w:rsidP="00BD721A"/>
    <w:p w14:paraId="3FF39FBD" w14:textId="5375B4A0" w:rsidR="00A954BD" w:rsidRDefault="00A954BD" w:rsidP="00A954BD">
      <w:pPr>
        <w:jc w:val="center"/>
        <w:rPr>
          <w:b/>
          <w:bCs/>
          <w:sz w:val="36"/>
          <w:szCs w:val="36"/>
        </w:rPr>
      </w:pPr>
      <w:r w:rsidRPr="00A954BD">
        <w:rPr>
          <w:b/>
          <w:bCs/>
          <w:sz w:val="36"/>
          <w:szCs w:val="36"/>
        </w:rPr>
        <w:t>Guided by – Prof. Disha Wankhede</w:t>
      </w:r>
    </w:p>
    <w:p w14:paraId="04894B8E" w14:textId="77777777" w:rsidR="00A954BD" w:rsidRPr="00A954BD" w:rsidRDefault="00A954BD" w:rsidP="00A954BD">
      <w:pPr>
        <w:jc w:val="center"/>
        <w:rPr>
          <w:b/>
          <w:bCs/>
          <w:sz w:val="36"/>
          <w:szCs w:val="36"/>
        </w:rPr>
      </w:pPr>
    </w:p>
    <w:p w14:paraId="7901BF6D" w14:textId="23394433" w:rsidR="0031091C" w:rsidRDefault="0031091C" w:rsidP="0007011E">
      <w:pPr>
        <w:pStyle w:val="Heading5"/>
        <w:ind w:left="2880" w:firstLine="720"/>
        <w:rPr>
          <w:rFonts w:ascii="Times New Roman" w:hAnsi="Times New Roman"/>
          <w:i w:val="0"/>
          <w:color w:val="auto"/>
          <w:sz w:val="24"/>
        </w:rPr>
      </w:pPr>
      <w:r w:rsidRPr="00CA346A">
        <w:rPr>
          <w:rFonts w:ascii="Times New Roman" w:hAnsi="Times New Roman"/>
          <w:i w:val="0"/>
          <w:color w:val="auto"/>
          <w:sz w:val="24"/>
        </w:rPr>
        <w:t>SUBMITTED BY</w:t>
      </w:r>
    </w:p>
    <w:p w14:paraId="4974DC6E" w14:textId="77777777" w:rsidR="0007011E" w:rsidRPr="0007011E" w:rsidRDefault="0007011E" w:rsidP="0007011E"/>
    <w:p w14:paraId="5319BF52" w14:textId="6E91C926" w:rsidR="0031091C" w:rsidRPr="001F1A5E" w:rsidRDefault="001F1A5E" w:rsidP="001F1A5E">
      <w:pPr>
        <w:ind w:left="720" w:firstLine="720"/>
        <w:rPr>
          <w:color w:val="auto"/>
          <w:sz w:val="36"/>
          <w:szCs w:val="36"/>
        </w:rPr>
      </w:pPr>
      <w:r>
        <w:rPr>
          <w:color w:val="auto"/>
          <w:sz w:val="36"/>
          <w:szCs w:val="36"/>
        </w:rPr>
        <w:t xml:space="preserve">    </w:t>
      </w:r>
      <w:r w:rsidR="0031091C" w:rsidRPr="001F1A5E">
        <w:rPr>
          <w:color w:val="auto"/>
          <w:sz w:val="36"/>
          <w:szCs w:val="36"/>
        </w:rPr>
        <w:t>STUDENT NAME</w:t>
      </w:r>
      <w:r w:rsidR="0031091C" w:rsidRPr="001F1A5E">
        <w:rPr>
          <w:color w:val="auto"/>
          <w:sz w:val="36"/>
          <w:szCs w:val="36"/>
        </w:rPr>
        <w:tab/>
      </w:r>
      <w:r w:rsidR="0031091C" w:rsidRPr="001F1A5E">
        <w:rPr>
          <w:color w:val="auto"/>
          <w:sz w:val="36"/>
          <w:szCs w:val="36"/>
        </w:rPr>
        <w:tab/>
        <w:t>Exam Seat No.</w:t>
      </w:r>
    </w:p>
    <w:p w14:paraId="1DCD8548" w14:textId="1FF25CBB" w:rsidR="0031091C" w:rsidRPr="001F1A5E" w:rsidRDefault="0007011E" w:rsidP="0007011E">
      <w:pPr>
        <w:numPr>
          <w:ilvl w:val="0"/>
          <w:numId w:val="4"/>
        </w:numPr>
        <w:rPr>
          <w:color w:val="auto"/>
          <w:sz w:val="32"/>
          <w:szCs w:val="32"/>
        </w:rPr>
      </w:pPr>
      <w:r w:rsidRPr="001F1A5E">
        <w:rPr>
          <w:color w:val="auto"/>
          <w:sz w:val="32"/>
          <w:szCs w:val="32"/>
        </w:rPr>
        <w:t>Ratnakar Patil</w:t>
      </w:r>
      <w:r w:rsidRPr="001F1A5E">
        <w:rPr>
          <w:color w:val="auto"/>
          <w:sz w:val="32"/>
          <w:szCs w:val="32"/>
        </w:rPr>
        <w:tab/>
      </w:r>
      <w:r w:rsidRPr="001F1A5E">
        <w:rPr>
          <w:color w:val="auto"/>
          <w:sz w:val="32"/>
          <w:szCs w:val="32"/>
        </w:rPr>
        <w:tab/>
        <w:t xml:space="preserve">     322050</w:t>
      </w:r>
    </w:p>
    <w:p w14:paraId="61E461D4" w14:textId="4428F805" w:rsidR="0007011E" w:rsidRPr="001F1A5E" w:rsidRDefault="0007011E" w:rsidP="0007011E">
      <w:pPr>
        <w:numPr>
          <w:ilvl w:val="0"/>
          <w:numId w:val="4"/>
        </w:numPr>
        <w:rPr>
          <w:color w:val="auto"/>
          <w:sz w:val="32"/>
          <w:szCs w:val="32"/>
        </w:rPr>
      </w:pPr>
      <w:r w:rsidRPr="001F1A5E">
        <w:rPr>
          <w:color w:val="auto"/>
          <w:sz w:val="32"/>
          <w:szCs w:val="32"/>
        </w:rPr>
        <w:t>Kshitij Narkhede</w:t>
      </w:r>
      <w:r w:rsidRPr="001F1A5E">
        <w:rPr>
          <w:color w:val="auto"/>
          <w:sz w:val="32"/>
          <w:szCs w:val="32"/>
        </w:rPr>
        <w:tab/>
      </w:r>
      <w:r w:rsidRPr="001F1A5E">
        <w:rPr>
          <w:color w:val="auto"/>
          <w:sz w:val="32"/>
          <w:szCs w:val="32"/>
        </w:rPr>
        <w:tab/>
        <w:t xml:space="preserve">     322047</w:t>
      </w:r>
    </w:p>
    <w:p w14:paraId="04D273BE" w14:textId="7198D663" w:rsidR="0007011E" w:rsidRPr="001F1A5E" w:rsidRDefault="0007011E" w:rsidP="0007011E">
      <w:pPr>
        <w:numPr>
          <w:ilvl w:val="0"/>
          <w:numId w:val="4"/>
        </w:numPr>
        <w:rPr>
          <w:color w:val="auto"/>
          <w:sz w:val="32"/>
          <w:szCs w:val="32"/>
        </w:rPr>
      </w:pPr>
      <w:r w:rsidRPr="001F1A5E">
        <w:rPr>
          <w:color w:val="auto"/>
          <w:sz w:val="32"/>
          <w:szCs w:val="32"/>
        </w:rPr>
        <w:t>Aman Kasat</w:t>
      </w:r>
      <w:r w:rsidRPr="001F1A5E">
        <w:rPr>
          <w:color w:val="auto"/>
          <w:sz w:val="32"/>
          <w:szCs w:val="32"/>
        </w:rPr>
        <w:tab/>
      </w:r>
      <w:r w:rsidRPr="001F1A5E">
        <w:rPr>
          <w:color w:val="auto"/>
          <w:sz w:val="32"/>
          <w:szCs w:val="32"/>
        </w:rPr>
        <w:tab/>
        <w:t xml:space="preserve">     </w:t>
      </w:r>
      <w:r w:rsidR="001F1A5E">
        <w:rPr>
          <w:color w:val="auto"/>
          <w:sz w:val="32"/>
          <w:szCs w:val="32"/>
        </w:rPr>
        <w:tab/>
        <w:t xml:space="preserve">     </w:t>
      </w:r>
      <w:r w:rsidRPr="001F1A5E">
        <w:rPr>
          <w:color w:val="auto"/>
          <w:sz w:val="32"/>
          <w:szCs w:val="32"/>
        </w:rPr>
        <w:t>322033</w:t>
      </w:r>
    </w:p>
    <w:p w14:paraId="3890DC8A" w14:textId="6E2C3999" w:rsidR="0007011E" w:rsidRPr="001F1A5E" w:rsidRDefault="0007011E" w:rsidP="0007011E">
      <w:pPr>
        <w:numPr>
          <w:ilvl w:val="0"/>
          <w:numId w:val="4"/>
        </w:numPr>
        <w:rPr>
          <w:color w:val="auto"/>
          <w:sz w:val="32"/>
          <w:szCs w:val="32"/>
        </w:rPr>
      </w:pPr>
      <w:r w:rsidRPr="001F1A5E">
        <w:rPr>
          <w:color w:val="auto"/>
          <w:sz w:val="32"/>
          <w:szCs w:val="32"/>
        </w:rPr>
        <w:t>Atharva Gawas</w:t>
      </w:r>
      <w:r w:rsidRPr="001F1A5E">
        <w:rPr>
          <w:color w:val="auto"/>
          <w:sz w:val="32"/>
          <w:szCs w:val="32"/>
        </w:rPr>
        <w:tab/>
      </w:r>
      <w:r w:rsidRPr="001F1A5E">
        <w:rPr>
          <w:color w:val="auto"/>
          <w:sz w:val="32"/>
          <w:szCs w:val="32"/>
        </w:rPr>
        <w:tab/>
        <w:t xml:space="preserve">     322026</w:t>
      </w:r>
    </w:p>
    <w:p w14:paraId="6DD8688D" w14:textId="77777777" w:rsidR="0007011E" w:rsidRDefault="0007011E" w:rsidP="0031091C">
      <w:pPr>
        <w:jc w:val="center"/>
        <w:rPr>
          <w:i/>
          <w:iCs/>
          <w:color w:val="auto"/>
        </w:rPr>
      </w:pPr>
    </w:p>
    <w:p w14:paraId="23A1E658" w14:textId="77777777" w:rsidR="0007011E" w:rsidRDefault="0007011E" w:rsidP="0031091C">
      <w:pPr>
        <w:jc w:val="center"/>
        <w:rPr>
          <w:i/>
          <w:iCs/>
          <w:color w:val="auto"/>
        </w:rPr>
      </w:pPr>
    </w:p>
    <w:p w14:paraId="4EC3AC40" w14:textId="0ACDC304" w:rsidR="0031091C" w:rsidRPr="00CA346A" w:rsidRDefault="007B013C" w:rsidP="0031091C">
      <w:pPr>
        <w:jc w:val="center"/>
        <w:rPr>
          <w:color w:val="auto"/>
        </w:rPr>
      </w:pPr>
      <w:r>
        <w:rPr>
          <w:noProof/>
        </w:rPr>
        <w:drawing>
          <wp:inline distT="0" distB="0" distL="0" distR="0" wp14:anchorId="5EF201A5" wp14:editId="12BF364A">
            <wp:extent cx="693420" cy="946150"/>
            <wp:effectExtent l="0" t="0" r="0" b="0"/>
            <wp:docPr id="6" name="Picture 1" descr="Vishwakarma Institut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hwakarma Institute Of Information Technology"/>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693420" cy="946150"/>
                    </a:xfrm>
                    <a:prstGeom prst="rect">
                      <a:avLst/>
                    </a:prstGeom>
                    <a:noFill/>
                    <a:ln>
                      <a:noFill/>
                    </a:ln>
                  </pic:spPr>
                </pic:pic>
              </a:graphicData>
            </a:graphic>
          </wp:inline>
        </w:drawing>
      </w:r>
    </w:p>
    <w:p w14:paraId="43B4012B" w14:textId="77777777" w:rsidR="0031091C" w:rsidRPr="00CA346A" w:rsidRDefault="0031091C" w:rsidP="0031091C">
      <w:pPr>
        <w:jc w:val="center"/>
        <w:rPr>
          <w:color w:val="auto"/>
        </w:rPr>
      </w:pPr>
    </w:p>
    <w:p w14:paraId="6B9DBA5E" w14:textId="77777777" w:rsidR="0031091C" w:rsidRPr="00CA346A" w:rsidRDefault="0031091C" w:rsidP="0031091C">
      <w:pPr>
        <w:pStyle w:val="Heading2"/>
        <w:rPr>
          <w:color w:val="auto"/>
        </w:rPr>
      </w:pPr>
      <w:r w:rsidRPr="00CA346A">
        <w:rPr>
          <w:color w:val="auto"/>
        </w:rPr>
        <w:t>DEPARTMENT OF COMPUTER ENGINEERING</w:t>
      </w:r>
    </w:p>
    <w:p w14:paraId="1161763D" w14:textId="77777777" w:rsidR="0031091C" w:rsidRPr="00CA346A" w:rsidRDefault="0031091C" w:rsidP="00BD721A">
      <w:pPr>
        <w:rPr>
          <w:i/>
          <w:iCs/>
          <w:color w:val="auto"/>
        </w:rPr>
      </w:pPr>
    </w:p>
    <w:p w14:paraId="6301CC1D" w14:textId="77777777" w:rsidR="0031091C" w:rsidRPr="00A7373C" w:rsidRDefault="0031091C" w:rsidP="0031091C">
      <w:pPr>
        <w:jc w:val="center"/>
        <w:rPr>
          <w:b/>
          <w:bCs/>
          <w:color w:val="auto"/>
        </w:rPr>
      </w:pPr>
      <w:r w:rsidRPr="00A7373C">
        <w:rPr>
          <w:b/>
          <w:bCs/>
          <w:color w:val="auto"/>
        </w:rPr>
        <w:t>BRACT’S</w:t>
      </w:r>
    </w:p>
    <w:p w14:paraId="57005916" w14:textId="77777777" w:rsidR="0031091C" w:rsidRPr="00A7373C" w:rsidRDefault="0031091C" w:rsidP="0031091C">
      <w:pPr>
        <w:jc w:val="center"/>
        <w:rPr>
          <w:b/>
          <w:bCs/>
          <w:color w:val="auto"/>
        </w:rPr>
      </w:pPr>
      <w:r w:rsidRPr="00A7373C">
        <w:rPr>
          <w:b/>
          <w:bCs/>
          <w:color w:val="auto"/>
        </w:rPr>
        <w:t>VISHWAKARMA INSTITUTE OF INFORMATION TECHNOLOGY</w:t>
      </w:r>
    </w:p>
    <w:p w14:paraId="51E41C9D" w14:textId="77777777" w:rsidR="0031091C" w:rsidRPr="00CA346A" w:rsidRDefault="0031091C" w:rsidP="0031091C">
      <w:pPr>
        <w:jc w:val="center"/>
        <w:rPr>
          <w:color w:val="auto"/>
        </w:rPr>
      </w:pPr>
    </w:p>
    <w:p w14:paraId="630005C8" w14:textId="6180A3F5" w:rsidR="0031091C" w:rsidRDefault="0031091C" w:rsidP="00BD721A">
      <w:pPr>
        <w:jc w:val="center"/>
        <w:rPr>
          <w:color w:val="auto"/>
        </w:rPr>
      </w:pPr>
      <w:r w:rsidRPr="008973B4">
        <w:rPr>
          <w:color w:val="auto"/>
        </w:rPr>
        <w:t>SURVEY NO. 3/4, KONDHWA (BUDRUK)</w:t>
      </w:r>
      <w:r>
        <w:rPr>
          <w:color w:val="auto"/>
        </w:rPr>
        <w:t>,</w:t>
      </w:r>
      <w:r w:rsidRPr="008973B4">
        <w:rPr>
          <w:color w:val="auto"/>
        </w:rPr>
        <w:t xml:space="preserve"> PUN</w:t>
      </w:r>
      <w:r>
        <w:rPr>
          <w:color w:val="auto"/>
        </w:rPr>
        <w:t>E – 411048, MAHARASHTRA (INDIA).</w:t>
      </w:r>
    </w:p>
    <w:p w14:paraId="7C49EB1A" w14:textId="77777777" w:rsidR="00BD721A" w:rsidRDefault="00BD721A" w:rsidP="00BD721A">
      <w:pPr>
        <w:jc w:val="center"/>
        <w:rPr>
          <w:color w:val="auto"/>
        </w:rPr>
      </w:pPr>
    </w:p>
    <w:p w14:paraId="6DE6BC09" w14:textId="77777777" w:rsidR="00BD721A" w:rsidRDefault="00BD721A" w:rsidP="00BD721A">
      <w:pPr>
        <w:jc w:val="center"/>
        <w:rPr>
          <w:color w:val="auto"/>
        </w:rPr>
      </w:pPr>
    </w:p>
    <w:p w14:paraId="743C6A43" w14:textId="77777777" w:rsidR="00BD721A" w:rsidRPr="00BD721A" w:rsidRDefault="00BD721A" w:rsidP="00BD721A">
      <w:pPr>
        <w:jc w:val="center"/>
        <w:rPr>
          <w:color w:val="auto"/>
        </w:rPr>
      </w:pPr>
    </w:p>
    <w:p w14:paraId="12EAB329" w14:textId="77777777" w:rsidR="0031091C" w:rsidRDefault="0031091C" w:rsidP="0031091C">
      <w:pPr>
        <w:rPr>
          <w:i/>
          <w:iCs/>
          <w:color w:val="auto"/>
        </w:rPr>
      </w:pPr>
    </w:p>
    <w:p w14:paraId="50E7D5C7" w14:textId="77777777" w:rsidR="0031091C" w:rsidRDefault="0031091C" w:rsidP="0031091C">
      <w:pPr>
        <w:rPr>
          <w:color w:val="auto"/>
        </w:rPr>
      </w:pPr>
    </w:p>
    <w:p w14:paraId="4379C018" w14:textId="77777777" w:rsidR="00BD721A" w:rsidRDefault="00BD721A" w:rsidP="0031091C">
      <w:pPr>
        <w:rPr>
          <w:color w:val="auto"/>
        </w:rPr>
      </w:pPr>
    </w:p>
    <w:p w14:paraId="7CB03D04" w14:textId="77777777" w:rsidR="00BD721A" w:rsidRDefault="00BD721A" w:rsidP="0031091C">
      <w:pPr>
        <w:rPr>
          <w:color w:val="auto"/>
        </w:rPr>
      </w:pPr>
    </w:p>
    <w:p w14:paraId="618118BE" w14:textId="77777777" w:rsidR="00A954BD" w:rsidRDefault="00A954BD" w:rsidP="0031091C">
      <w:pPr>
        <w:rPr>
          <w:color w:val="auto"/>
        </w:rPr>
      </w:pPr>
    </w:p>
    <w:p w14:paraId="6441E5FC" w14:textId="77777777" w:rsidR="00A954BD" w:rsidRDefault="00A954BD" w:rsidP="0031091C">
      <w:pPr>
        <w:rPr>
          <w:color w:val="auto"/>
        </w:rPr>
      </w:pPr>
    </w:p>
    <w:p w14:paraId="6B781F75" w14:textId="77777777" w:rsidR="00A17C05" w:rsidRPr="00CA346A" w:rsidRDefault="00A17C05">
      <w:pPr>
        <w:rPr>
          <w:color w:val="auto"/>
        </w:rPr>
      </w:pPr>
    </w:p>
    <w:tbl>
      <w:tblPr>
        <w:tblpPr w:leftFromText="180" w:rightFromText="180" w:vertAnchor="page" w:horzAnchor="margin" w:tblpY="2521"/>
        <w:tblW w:w="8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000" w:firstRow="0" w:lastRow="0" w:firstColumn="0" w:lastColumn="0" w:noHBand="0" w:noVBand="0"/>
      </w:tblPr>
      <w:tblGrid>
        <w:gridCol w:w="362"/>
        <w:gridCol w:w="47"/>
        <w:gridCol w:w="48"/>
        <w:gridCol w:w="512"/>
        <w:gridCol w:w="6555"/>
        <w:gridCol w:w="1180"/>
      </w:tblGrid>
      <w:tr w:rsidR="00CA346A" w:rsidRPr="00010C06" w14:paraId="2DF2D4A0" w14:textId="77777777" w:rsidTr="00051C61">
        <w:tc>
          <w:tcPr>
            <w:tcW w:w="969" w:type="dxa"/>
            <w:gridSpan w:val="4"/>
            <w:shd w:val="clear" w:color="auto" w:fill="auto"/>
            <w:tcMar>
              <w:left w:w="103" w:type="dxa"/>
            </w:tcMar>
          </w:tcPr>
          <w:p w14:paraId="7A5BB680" w14:textId="77777777" w:rsidR="00647767" w:rsidRPr="00010C06" w:rsidRDefault="00572F31" w:rsidP="00051C61">
            <w:pPr>
              <w:rPr>
                <w:b/>
                <w:color w:val="auto"/>
              </w:rPr>
            </w:pPr>
            <w:bookmarkStart w:id="1" w:name="_Hlk164789316"/>
            <w:r w:rsidRPr="00010C06">
              <w:rPr>
                <w:b/>
                <w:color w:val="auto"/>
              </w:rPr>
              <w:t>Sr.</w:t>
            </w:r>
            <w:r w:rsidR="00010C06">
              <w:rPr>
                <w:b/>
                <w:color w:val="auto"/>
              </w:rPr>
              <w:t xml:space="preserve"> </w:t>
            </w:r>
            <w:r w:rsidRPr="00010C06">
              <w:rPr>
                <w:b/>
                <w:color w:val="auto"/>
              </w:rPr>
              <w:t>No.</w:t>
            </w:r>
          </w:p>
        </w:tc>
        <w:tc>
          <w:tcPr>
            <w:tcW w:w="6555" w:type="dxa"/>
            <w:shd w:val="clear" w:color="auto" w:fill="auto"/>
            <w:tcMar>
              <w:left w:w="103" w:type="dxa"/>
            </w:tcMar>
          </w:tcPr>
          <w:p w14:paraId="2B753507" w14:textId="77777777" w:rsidR="00647767" w:rsidRPr="00010C06" w:rsidRDefault="00572F31" w:rsidP="00051C61">
            <w:pPr>
              <w:rPr>
                <w:b/>
                <w:color w:val="auto"/>
              </w:rPr>
            </w:pPr>
            <w:r w:rsidRPr="00010C06">
              <w:rPr>
                <w:b/>
                <w:color w:val="auto"/>
              </w:rPr>
              <w:t>Title</w:t>
            </w:r>
            <w:r w:rsidR="004E5DE3" w:rsidRPr="00010C06">
              <w:rPr>
                <w:b/>
                <w:color w:val="auto"/>
              </w:rPr>
              <w:t xml:space="preserve"> of Chapter</w:t>
            </w:r>
          </w:p>
        </w:tc>
        <w:tc>
          <w:tcPr>
            <w:tcW w:w="1180" w:type="dxa"/>
            <w:shd w:val="clear" w:color="auto" w:fill="auto"/>
            <w:tcMar>
              <w:left w:w="103" w:type="dxa"/>
            </w:tcMar>
          </w:tcPr>
          <w:p w14:paraId="4A801001" w14:textId="77777777" w:rsidR="00647767" w:rsidRPr="00010C06" w:rsidRDefault="00572F31" w:rsidP="00051C61">
            <w:pPr>
              <w:jc w:val="center"/>
              <w:rPr>
                <w:b/>
                <w:color w:val="auto"/>
              </w:rPr>
            </w:pPr>
            <w:r w:rsidRPr="00010C06">
              <w:rPr>
                <w:b/>
                <w:color w:val="auto"/>
              </w:rPr>
              <w:t>Page No.</w:t>
            </w:r>
          </w:p>
        </w:tc>
      </w:tr>
      <w:tr w:rsidR="00CA346A" w:rsidRPr="00010C06" w14:paraId="5CE6D7FF" w14:textId="77777777" w:rsidTr="00051C61">
        <w:tc>
          <w:tcPr>
            <w:tcW w:w="969" w:type="dxa"/>
            <w:gridSpan w:val="4"/>
            <w:shd w:val="clear" w:color="auto" w:fill="auto"/>
            <w:tcMar>
              <w:left w:w="103" w:type="dxa"/>
            </w:tcMar>
          </w:tcPr>
          <w:p w14:paraId="57D3C4EE" w14:textId="77777777" w:rsidR="00647767" w:rsidRPr="00010C06" w:rsidRDefault="00572F31" w:rsidP="00051C61">
            <w:pPr>
              <w:rPr>
                <w:b/>
                <w:color w:val="auto"/>
              </w:rPr>
            </w:pPr>
            <w:r w:rsidRPr="00010C06">
              <w:rPr>
                <w:b/>
                <w:color w:val="auto"/>
              </w:rPr>
              <w:t xml:space="preserve">    01</w:t>
            </w:r>
          </w:p>
        </w:tc>
        <w:tc>
          <w:tcPr>
            <w:tcW w:w="6555" w:type="dxa"/>
            <w:shd w:val="clear" w:color="auto" w:fill="auto"/>
            <w:tcMar>
              <w:left w:w="103" w:type="dxa"/>
            </w:tcMar>
          </w:tcPr>
          <w:p w14:paraId="7236D140" w14:textId="77777777" w:rsidR="00647767" w:rsidRPr="00010C06" w:rsidRDefault="00572F31" w:rsidP="00051C61">
            <w:pPr>
              <w:rPr>
                <w:b/>
                <w:color w:val="auto"/>
              </w:rPr>
            </w:pPr>
            <w:r w:rsidRPr="00010C06">
              <w:rPr>
                <w:b/>
                <w:color w:val="auto"/>
              </w:rPr>
              <w:t>Introduction</w:t>
            </w:r>
          </w:p>
        </w:tc>
        <w:tc>
          <w:tcPr>
            <w:tcW w:w="1180" w:type="dxa"/>
            <w:shd w:val="clear" w:color="auto" w:fill="auto"/>
            <w:tcMar>
              <w:left w:w="103" w:type="dxa"/>
            </w:tcMar>
          </w:tcPr>
          <w:p w14:paraId="3C066894" w14:textId="13ED96A8" w:rsidR="00647767" w:rsidRPr="00010C06" w:rsidRDefault="00647767" w:rsidP="001F1A5E">
            <w:pPr>
              <w:jc w:val="center"/>
              <w:rPr>
                <w:color w:val="auto"/>
              </w:rPr>
            </w:pPr>
          </w:p>
        </w:tc>
      </w:tr>
      <w:tr w:rsidR="00CA346A" w:rsidRPr="00010C06" w14:paraId="02974107" w14:textId="77777777" w:rsidTr="00051C61">
        <w:tc>
          <w:tcPr>
            <w:tcW w:w="362" w:type="dxa"/>
            <w:shd w:val="clear" w:color="auto" w:fill="auto"/>
            <w:tcMar>
              <w:left w:w="103" w:type="dxa"/>
            </w:tcMar>
          </w:tcPr>
          <w:p w14:paraId="1EF93080" w14:textId="77777777" w:rsidR="00F34B36" w:rsidRPr="00010C06" w:rsidRDefault="00F34B36" w:rsidP="00051C61">
            <w:pPr>
              <w:jc w:val="center"/>
              <w:rPr>
                <w:color w:val="auto"/>
              </w:rPr>
            </w:pPr>
          </w:p>
        </w:tc>
        <w:tc>
          <w:tcPr>
            <w:tcW w:w="607" w:type="dxa"/>
            <w:gridSpan w:val="3"/>
            <w:shd w:val="clear" w:color="auto" w:fill="auto"/>
          </w:tcPr>
          <w:p w14:paraId="58C65053" w14:textId="77777777" w:rsidR="00F34B36" w:rsidRPr="00010C06" w:rsidRDefault="00F34B36" w:rsidP="00051C61">
            <w:pPr>
              <w:jc w:val="center"/>
              <w:rPr>
                <w:color w:val="auto"/>
              </w:rPr>
            </w:pPr>
            <w:r w:rsidRPr="00010C06">
              <w:rPr>
                <w:color w:val="auto"/>
              </w:rPr>
              <w:t>1.1</w:t>
            </w:r>
          </w:p>
        </w:tc>
        <w:tc>
          <w:tcPr>
            <w:tcW w:w="6555" w:type="dxa"/>
            <w:shd w:val="clear" w:color="auto" w:fill="auto"/>
            <w:tcMar>
              <w:left w:w="103" w:type="dxa"/>
            </w:tcMar>
          </w:tcPr>
          <w:p w14:paraId="4B047856" w14:textId="77777777" w:rsidR="00F34B36" w:rsidRPr="00010C06" w:rsidRDefault="00A4642E" w:rsidP="00051C61">
            <w:pPr>
              <w:pStyle w:val="Heading1"/>
              <w:rPr>
                <w:b w:val="0"/>
                <w:color w:val="auto"/>
              </w:rPr>
            </w:pPr>
            <w:bookmarkStart w:id="2" w:name="__DdeLink__1284_168603840"/>
            <w:bookmarkEnd w:id="2"/>
            <w:r w:rsidRPr="00010C06">
              <w:rPr>
                <w:b w:val="0"/>
                <w:color w:val="auto"/>
              </w:rPr>
              <w:t>Overview</w:t>
            </w:r>
          </w:p>
        </w:tc>
        <w:tc>
          <w:tcPr>
            <w:tcW w:w="1180" w:type="dxa"/>
            <w:shd w:val="clear" w:color="auto" w:fill="auto"/>
            <w:tcMar>
              <w:left w:w="103" w:type="dxa"/>
            </w:tcMar>
          </w:tcPr>
          <w:p w14:paraId="05896292" w14:textId="32F427D0" w:rsidR="00F34B36" w:rsidRPr="00010C06" w:rsidRDefault="001F1A5E" w:rsidP="001F1A5E">
            <w:pPr>
              <w:jc w:val="center"/>
              <w:rPr>
                <w:color w:val="auto"/>
              </w:rPr>
            </w:pPr>
            <w:r>
              <w:rPr>
                <w:color w:val="auto"/>
              </w:rPr>
              <w:t>3</w:t>
            </w:r>
          </w:p>
        </w:tc>
      </w:tr>
      <w:tr w:rsidR="00A4642E" w:rsidRPr="00010C06" w14:paraId="7294E96C" w14:textId="77777777" w:rsidTr="00051C61">
        <w:tc>
          <w:tcPr>
            <w:tcW w:w="362" w:type="dxa"/>
            <w:shd w:val="clear" w:color="auto" w:fill="auto"/>
            <w:tcMar>
              <w:left w:w="103" w:type="dxa"/>
            </w:tcMar>
          </w:tcPr>
          <w:p w14:paraId="7FA64FAE" w14:textId="77777777" w:rsidR="00A4642E" w:rsidRPr="00010C06" w:rsidRDefault="00A4642E" w:rsidP="00051C61">
            <w:pPr>
              <w:jc w:val="center"/>
              <w:rPr>
                <w:color w:val="auto"/>
              </w:rPr>
            </w:pPr>
          </w:p>
        </w:tc>
        <w:tc>
          <w:tcPr>
            <w:tcW w:w="607" w:type="dxa"/>
            <w:gridSpan w:val="3"/>
            <w:shd w:val="clear" w:color="auto" w:fill="auto"/>
          </w:tcPr>
          <w:p w14:paraId="2A4BB183" w14:textId="77777777" w:rsidR="00A4642E" w:rsidRPr="00010C06" w:rsidRDefault="00A4642E" w:rsidP="00051C61">
            <w:pPr>
              <w:jc w:val="center"/>
              <w:rPr>
                <w:color w:val="auto"/>
              </w:rPr>
            </w:pPr>
            <w:r w:rsidRPr="00010C06">
              <w:rPr>
                <w:color w:val="auto"/>
              </w:rPr>
              <w:t>1.2</w:t>
            </w:r>
          </w:p>
        </w:tc>
        <w:tc>
          <w:tcPr>
            <w:tcW w:w="6555" w:type="dxa"/>
            <w:shd w:val="clear" w:color="auto" w:fill="auto"/>
            <w:tcMar>
              <w:left w:w="103" w:type="dxa"/>
            </w:tcMar>
          </w:tcPr>
          <w:p w14:paraId="34E5BD57" w14:textId="77777777" w:rsidR="00A4642E" w:rsidRPr="00010C06" w:rsidRDefault="00A4642E" w:rsidP="00051C61">
            <w:pPr>
              <w:pStyle w:val="Heading1"/>
              <w:tabs>
                <w:tab w:val="left" w:pos="2419"/>
              </w:tabs>
              <w:rPr>
                <w:b w:val="0"/>
                <w:color w:val="auto"/>
              </w:rPr>
            </w:pPr>
            <w:r w:rsidRPr="00010C06">
              <w:rPr>
                <w:b w:val="0"/>
                <w:color w:val="auto"/>
              </w:rPr>
              <w:t xml:space="preserve">Motivation  </w:t>
            </w:r>
          </w:p>
        </w:tc>
        <w:tc>
          <w:tcPr>
            <w:tcW w:w="1180" w:type="dxa"/>
            <w:shd w:val="clear" w:color="auto" w:fill="auto"/>
            <w:tcMar>
              <w:left w:w="103" w:type="dxa"/>
            </w:tcMar>
          </w:tcPr>
          <w:p w14:paraId="6C9D88C5" w14:textId="5BA815F3" w:rsidR="00A4642E" w:rsidRPr="00010C06" w:rsidRDefault="001F1A5E" w:rsidP="001F1A5E">
            <w:pPr>
              <w:jc w:val="center"/>
              <w:rPr>
                <w:color w:val="auto"/>
              </w:rPr>
            </w:pPr>
            <w:r>
              <w:rPr>
                <w:color w:val="auto"/>
              </w:rPr>
              <w:t>3</w:t>
            </w:r>
          </w:p>
        </w:tc>
      </w:tr>
      <w:tr w:rsidR="007D0B29" w:rsidRPr="00010C06" w14:paraId="1380BF63" w14:textId="77777777" w:rsidTr="00051C61">
        <w:tc>
          <w:tcPr>
            <w:tcW w:w="362" w:type="dxa"/>
            <w:shd w:val="clear" w:color="auto" w:fill="auto"/>
            <w:tcMar>
              <w:left w:w="103" w:type="dxa"/>
            </w:tcMar>
          </w:tcPr>
          <w:p w14:paraId="55CBB7D0" w14:textId="77777777" w:rsidR="007D0B29" w:rsidRPr="00010C06" w:rsidRDefault="007D0B29" w:rsidP="00051C61">
            <w:pPr>
              <w:jc w:val="center"/>
              <w:rPr>
                <w:color w:val="auto"/>
              </w:rPr>
            </w:pPr>
          </w:p>
        </w:tc>
        <w:tc>
          <w:tcPr>
            <w:tcW w:w="607" w:type="dxa"/>
            <w:gridSpan w:val="3"/>
            <w:shd w:val="clear" w:color="auto" w:fill="auto"/>
          </w:tcPr>
          <w:p w14:paraId="03578FD7" w14:textId="77777777" w:rsidR="007D0B29" w:rsidRPr="00010C06" w:rsidRDefault="007D0B29" w:rsidP="00051C61">
            <w:pPr>
              <w:jc w:val="center"/>
              <w:rPr>
                <w:color w:val="auto"/>
              </w:rPr>
            </w:pPr>
            <w:r w:rsidRPr="00010C06">
              <w:rPr>
                <w:color w:val="auto"/>
              </w:rPr>
              <w:t>1.3</w:t>
            </w:r>
          </w:p>
        </w:tc>
        <w:tc>
          <w:tcPr>
            <w:tcW w:w="6555" w:type="dxa"/>
            <w:shd w:val="clear" w:color="auto" w:fill="auto"/>
            <w:tcMar>
              <w:left w:w="103" w:type="dxa"/>
            </w:tcMar>
          </w:tcPr>
          <w:p w14:paraId="5135E673" w14:textId="77777777" w:rsidR="007D0B29" w:rsidRPr="00010C06" w:rsidRDefault="007D0B29" w:rsidP="00051C61">
            <w:pPr>
              <w:pStyle w:val="Heading1"/>
              <w:tabs>
                <w:tab w:val="left" w:pos="2419"/>
              </w:tabs>
              <w:rPr>
                <w:b w:val="0"/>
                <w:color w:val="auto"/>
              </w:rPr>
            </w:pPr>
            <w:r w:rsidRPr="00010C06">
              <w:rPr>
                <w:b w:val="0"/>
                <w:color w:val="auto"/>
              </w:rPr>
              <w:t>Problem Definition and Objectives</w:t>
            </w:r>
            <w:r w:rsidRPr="00010C06">
              <w:rPr>
                <w:b w:val="0"/>
                <w:color w:val="auto"/>
              </w:rPr>
              <w:tab/>
            </w:r>
          </w:p>
        </w:tc>
        <w:tc>
          <w:tcPr>
            <w:tcW w:w="1180" w:type="dxa"/>
            <w:shd w:val="clear" w:color="auto" w:fill="auto"/>
            <w:tcMar>
              <w:left w:w="103" w:type="dxa"/>
            </w:tcMar>
          </w:tcPr>
          <w:p w14:paraId="1BD69E39" w14:textId="5A5EFEBE" w:rsidR="007D0B29" w:rsidRPr="00010C06" w:rsidRDefault="001F1A5E" w:rsidP="001F1A5E">
            <w:pPr>
              <w:jc w:val="center"/>
              <w:rPr>
                <w:color w:val="auto"/>
              </w:rPr>
            </w:pPr>
            <w:r>
              <w:rPr>
                <w:color w:val="auto"/>
              </w:rPr>
              <w:t>3</w:t>
            </w:r>
          </w:p>
        </w:tc>
      </w:tr>
      <w:tr w:rsidR="007D0B29" w:rsidRPr="00010C06" w14:paraId="13F957B5" w14:textId="77777777" w:rsidTr="00051C61">
        <w:tc>
          <w:tcPr>
            <w:tcW w:w="362" w:type="dxa"/>
            <w:shd w:val="clear" w:color="auto" w:fill="auto"/>
            <w:tcMar>
              <w:left w:w="103" w:type="dxa"/>
            </w:tcMar>
          </w:tcPr>
          <w:p w14:paraId="4D3AE1CD" w14:textId="77777777" w:rsidR="007D0B29" w:rsidRPr="00010C06" w:rsidRDefault="007D0B29" w:rsidP="00051C61">
            <w:pPr>
              <w:jc w:val="center"/>
              <w:rPr>
                <w:color w:val="auto"/>
              </w:rPr>
            </w:pPr>
          </w:p>
        </w:tc>
        <w:tc>
          <w:tcPr>
            <w:tcW w:w="607" w:type="dxa"/>
            <w:gridSpan w:val="3"/>
            <w:shd w:val="clear" w:color="auto" w:fill="auto"/>
          </w:tcPr>
          <w:p w14:paraId="66F54F16" w14:textId="77777777" w:rsidR="007D0B29" w:rsidRPr="00010C06" w:rsidRDefault="007D0B29" w:rsidP="00051C61">
            <w:pPr>
              <w:jc w:val="center"/>
              <w:rPr>
                <w:color w:val="auto"/>
              </w:rPr>
            </w:pPr>
            <w:r w:rsidRPr="00010C06">
              <w:rPr>
                <w:color w:val="auto"/>
              </w:rPr>
              <w:t>1.4</w:t>
            </w:r>
          </w:p>
        </w:tc>
        <w:tc>
          <w:tcPr>
            <w:tcW w:w="6555" w:type="dxa"/>
            <w:shd w:val="clear" w:color="auto" w:fill="auto"/>
            <w:tcMar>
              <w:left w:w="103" w:type="dxa"/>
            </w:tcMar>
          </w:tcPr>
          <w:p w14:paraId="6BE7E21F" w14:textId="77777777" w:rsidR="007D0B29" w:rsidRPr="00010C06" w:rsidRDefault="007D0B29" w:rsidP="00051C61">
            <w:pPr>
              <w:pStyle w:val="Heading1"/>
              <w:tabs>
                <w:tab w:val="left" w:pos="2419"/>
              </w:tabs>
              <w:rPr>
                <w:b w:val="0"/>
                <w:color w:val="auto"/>
              </w:rPr>
            </w:pPr>
            <w:r w:rsidRPr="00010C06">
              <w:rPr>
                <w:b w:val="0"/>
                <w:color w:val="auto"/>
              </w:rPr>
              <w:t xml:space="preserve">Project Scope &amp; Limitations </w:t>
            </w:r>
          </w:p>
        </w:tc>
        <w:tc>
          <w:tcPr>
            <w:tcW w:w="1180" w:type="dxa"/>
            <w:shd w:val="clear" w:color="auto" w:fill="auto"/>
            <w:tcMar>
              <w:left w:w="103" w:type="dxa"/>
            </w:tcMar>
          </w:tcPr>
          <w:p w14:paraId="39DAA504" w14:textId="095F9558" w:rsidR="007D0B29" w:rsidRPr="00010C06" w:rsidRDefault="001F1A5E" w:rsidP="001F1A5E">
            <w:pPr>
              <w:jc w:val="center"/>
              <w:rPr>
                <w:color w:val="auto"/>
              </w:rPr>
            </w:pPr>
            <w:r>
              <w:rPr>
                <w:color w:val="auto"/>
              </w:rPr>
              <w:t>3</w:t>
            </w:r>
          </w:p>
        </w:tc>
      </w:tr>
      <w:tr w:rsidR="002D1FA9" w:rsidRPr="00010C06" w14:paraId="33C2FA28" w14:textId="77777777" w:rsidTr="00051C61">
        <w:tc>
          <w:tcPr>
            <w:tcW w:w="362" w:type="dxa"/>
            <w:shd w:val="clear" w:color="auto" w:fill="auto"/>
            <w:tcMar>
              <w:left w:w="103" w:type="dxa"/>
            </w:tcMar>
          </w:tcPr>
          <w:p w14:paraId="5FA678A5" w14:textId="77777777" w:rsidR="002D1FA9" w:rsidRPr="00010C06" w:rsidRDefault="002D1FA9" w:rsidP="00051C61">
            <w:pPr>
              <w:jc w:val="center"/>
              <w:rPr>
                <w:color w:val="auto"/>
              </w:rPr>
            </w:pPr>
          </w:p>
        </w:tc>
        <w:tc>
          <w:tcPr>
            <w:tcW w:w="607" w:type="dxa"/>
            <w:gridSpan w:val="3"/>
            <w:shd w:val="clear" w:color="auto" w:fill="auto"/>
          </w:tcPr>
          <w:p w14:paraId="106F2D22" w14:textId="77777777" w:rsidR="002D1FA9" w:rsidRPr="00010C06" w:rsidRDefault="002D1FA9" w:rsidP="00051C61">
            <w:pPr>
              <w:jc w:val="center"/>
              <w:rPr>
                <w:color w:val="auto"/>
              </w:rPr>
            </w:pPr>
            <w:r w:rsidRPr="00010C06">
              <w:rPr>
                <w:color w:val="auto"/>
              </w:rPr>
              <w:t>1.5</w:t>
            </w:r>
          </w:p>
        </w:tc>
        <w:tc>
          <w:tcPr>
            <w:tcW w:w="6555" w:type="dxa"/>
            <w:shd w:val="clear" w:color="auto" w:fill="auto"/>
            <w:tcMar>
              <w:left w:w="103" w:type="dxa"/>
            </w:tcMar>
          </w:tcPr>
          <w:p w14:paraId="14232701" w14:textId="77777777" w:rsidR="002D1FA9" w:rsidRPr="00010C06" w:rsidRDefault="002D1FA9" w:rsidP="00051C61">
            <w:pPr>
              <w:pStyle w:val="Heading1"/>
              <w:tabs>
                <w:tab w:val="left" w:pos="2419"/>
              </w:tabs>
              <w:rPr>
                <w:b w:val="0"/>
                <w:color w:val="auto"/>
              </w:rPr>
            </w:pPr>
            <w:r w:rsidRPr="00010C06">
              <w:rPr>
                <w:b w:val="0"/>
                <w:color w:val="auto"/>
              </w:rPr>
              <w:t>Methodologies of Problem solving</w:t>
            </w:r>
          </w:p>
        </w:tc>
        <w:tc>
          <w:tcPr>
            <w:tcW w:w="1180" w:type="dxa"/>
            <w:shd w:val="clear" w:color="auto" w:fill="auto"/>
            <w:tcMar>
              <w:left w:w="103" w:type="dxa"/>
            </w:tcMar>
          </w:tcPr>
          <w:p w14:paraId="239C06F0" w14:textId="32F10E09" w:rsidR="002D1FA9" w:rsidRPr="00010C06" w:rsidRDefault="001F1A5E" w:rsidP="001F1A5E">
            <w:pPr>
              <w:jc w:val="center"/>
              <w:rPr>
                <w:color w:val="auto"/>
              </w:rPr>
            </w:pPr>
            <w:r>
              <w:rPr>
                <w:color w:val="auto"/>
              </w:rPr>
              <w:t>3</w:t>
            </w:r>
          </w:p>
        </w:tc>
      </w:tr>
      <w:tr w:rsidR="007D0B29" w:rsidRPr="00010C06" w14:paraId="34ABA56E" w14:textId="77777777" w:rsidTr="00051C61">
        <w:tc>
          <w:tcPr>
            <w:tcW w:w="969" w:type="dxa"/>
            <w:gridSpan w:val="4"/>
            <w:shd w:val="clear" w:color="auto" w:fill="auto"/>
            <w:tcMar>
              <w:left w:w="103" w:type="dxa"/>
            </w:tcMar>
          </w:tcPr>
          <w:p w14:paraId="5A03A99F" w14:textId="77777777" w:rsidR="007D0B29" w:rsidRPr="00010C06" w:rsidRDefault="007D0B29" w:rsidP="00051C61">
            <w:pPr>
              <w:jc w:val="center"/>
              <w:rPr>
                <w:b/>
                <w:color w:val="auto"/>
              </w:rPr>
            </w:pPr>
            <w:r w:rsidRPr="00010C06">
              <w:rPr>
                <w:b/>
                <w:color w:val="auto"/>
              </w:rPr>
              <w:t>02</w:t>
            </w:r>
          </w:p>
        </w:tc>
        <w:tc>
          <w:tcPr>
            <w:tcW w:w="6555" w:type="dxa"/>
            <w:shd w:val="clear" w:color="auto" w:fill="auto"/>
            <w:tcMar>
              <w:left w:w="103" w:type="dxa"/>
            </w:tcMar>
          </w:tcPr>
          <w:p w14:paraId="598F117A" w14:textId="77777777" w:rsidR="007D0B29" w:rsidRPr="00010C06" w:rsidRDefault="007D0B29" w:rsidP="00051C61">
            <w:pPr>
              <w:pStyle w:val="Heading1"/>
              <w:rPr>
                <w:color w:val="auto"/>
              </w:rPr>
            </w:pPr>
            <w:r w:rsidRPr="00010C06">
              <w:rPr>
                <w:color w:val="auto"/>
              </w:rPr>
              <w:t>Literature Survey</w:t>
            </w:r>
          </w:p>
        </w:tc>
        <w:tc>
          <w:tcPr>
            <w:tcW w:w="1180" w:type="dxa"/>
            <w:shd w:val="clear" w:color="auto" w:fill="auto"/>
            <w:tcMar>
              <w:left w:w="103" w:type="dxa"/>
            </w:tcMar>
          </w:tcPr>
          <w:p w14:paraId="609E518E" w14:textId="39C6E73B" w:rsidR="007D0B29" w:rsidRPr="00010C06" w:rsidRDefault="001F1A5E" w:rsidP="001F1A5E">
            <w:pPr>
              <w:jc w:val="center"/>
              <w:rPr>
                <w:color w:val="auto"/>
              </w:rPr>
            </w:pPr>
            <w:r>
              <w:rPr>
                <w:color w:val="auto"/>
              </w:rPr>
              <w:t>4 -5</w:t>
            </w:r>
          </w:p>
        </w:tc>
      </w:tr>
      <w:tr w:rsidR="007D0B29" w:rsidRPr="00010C06" w14:paraId="55B3B70B" w14:textId="77777777" w:rsidTr="00051C61">
        <w:trPr>
          <w:cantSplit/>
        </w:trPr>
        <w:tc>
          <w:tcPr>
            <w:tcW w:w="969" w:type="dxa"/>
            <w:gridSpan w:val="4"/>
            <w:shd w:val="clear" w:color="auto" w:fill="auto"/>
            <w:tcMar>
              <w:left w:w="103" w:type="dxa"/>
            </w:tcMar>
          </w:tcPr>
          <w:p w14:paraId="37F63591" w14:textId="77777777" w:rsidR="007D0B29" w:rsidRPr="00010C06" w:rsidRDefault="007D0B29" w:rsidP="00051C61">
            <w:pPr>
              <w:jc w:val="center"/>
              <w:rPr>
                <w:b/>
                <w:color w:val="auto"/>
              </w:rPr>
            </w:pPr>
            <w:r w:rsidRPr="00010C06">
              <w:rPr>
                <w:b/>
                <w:color w:val="auto"/>
              </w:rPr>
              <w:t>0</w:t>
            </w:r>
            <w:r w:rsidR="004477D5">
              <w:rPr>
                <w:b/>
                <w:color w:val="auto"/>
              </w:rPr>
              <w:t>3</w:t>
            </w:r>
          </w:p>
        </w:tc>
        <w:tc>
          <w:tcPr>
            <w:tcW w:w="6555" w:type="dxa"/>
            <w:shd w:val="clear" w:color="auto" w:fill="auto"/>
            <w:tcMar>
              <w:left w:w="103" w:type="dxa"/>
            </w:tcMar>
          </w:tcPr>
          <w:p w14:paraId="7B71D5E3" w14:textId="77777777" w:rsidR="007D0B29" w:rsidRPr="00010C06" w:rsidRDefault="007D0B29" w:rsidP="00051C61">
            <w:pPr>
              <w:pStyle w:val="Heading1"/>
              <w:rPr>
                <w:color w:val="auto"/>
              </w:rPr>
            </w:pPr>
            <w:r w:rsidRPr="00010C06">
              <w:rPr>
                <w:color w:val="auto"/>
              </w:rPr>
              <w:t>System Design</w:t>
            </w:r>
          </w:p>
        </w:tc>
        <w:tc>
          <w:tcPr>
            <w:tcW w:w="1180" w:type="dxa"/>
            <w:shd w:val="clear" w:color="auto" w:fill="auto"/>
            <w:tcMar>
              <w:left w:w="103" w:type="dxa"/>
            </w:tcMar>
          </w:tcPr>
          <w:p w14:paraId="592759FA" w14:textId="1CB96E78" w:rsidR="007D0B29" w:rsidRPr="00010C06" w:rsidRDefault="007D0B29" w:rsidP="001F1A5E">
            <w:pPr>
              <w:jc w:val="center"/>
              <w:rPr>
                <w:color w:val="auto"/>
              </w:rPr>
            </w:pPr>
          </w:p>
        </w:tc>
      </w:tr>
      <w:tr w:rsidR="007D0B29" w:rsidRPr="00010C06" w14:paraId="40DF10C2" w14:textId="77777777" w:rsidTr="00051C61">
        <w:trPr>
          <w:cantSplit/>
        </w:trPr>
        <w:tc>
          <w:tcPr>
            <w:tcW w:w="409" w:type="dxa"/>
            <w:gridSpan w:val="2"/>
            <w:shd w:val="clear" w:color="auto" w:fill="auto"/>
            <w:tcMar>
              <w:left w:w="103" w:type="dxa"/>
            </w:tcMar>
          </w:tcPr>
          <w:p w14:paraId="6A81F80F" w14:textId="77777777" w:rsidR="007D0B29" w:rsidRPr="00010C06" w:rsidRDefault="007D0B29" w:rsidP="00051C61">
            <w:pPr>
              <w:jc w:val="center"/>
              <w:rPr>
                <w:color w:val="auto"/>
              </w:rPr>
            </w:pPr>
          </w:p>
        </w:tc>
        <w:tc>
          <w:tcPr>
            <w:tcW w:w="560" w:type="dxa"/>
            <w:gridSpan w:val="2"/>
            <w:shd w:val="clear" w:color="auto" w:fill="auto"/>
            <w:tcMar>
              <w:left w:w="103" w:type="dxa"/>
            </w:tcMar>
          </w:tcPr>
          <w:p w14:paraId="17165A34" w14:textId="77777777" w:rsidR="007D0B29" w:rsidRPr="00010C06" w:rsidRDefault="004477D5" w:rsidP="00051C61">
            <w:pPr>
              <w:rPr>
                <w:color w:val="auto"/>
              </w:rPr>
            </w:pPr>
            <w:r>
              <w:rPr>
                <w:color w:val="auto"/>
              </w:rPr>
              <w:t>3</w:t>
            </w:r>
            <w:r w:rsidR="007D0B29" w:rsidRPr="00010C06">
              <w:rPr>
                <w:color w:val="auto"/>
              </w:rPr>
              <w:t>.1</w:t>
            </w:r>
          </w:p>
        </w:tc>
        <w:tc>
          <w:tcPr>
            <w:tcW w:w="6555" w:type="dxa"/>
            <w:shd w:val="clear" w:color="auto" w:fill="auto"/>
            <w:tcMar>
              <w:left w:w="103" w:type="dxa"/>
            </w:tcMar>
          </w:tcPr>
          <w:p w14:paraId="4F8F2EF1" w14:textId="77777777" w:rsidR="007D0B29" w:rsidRPr="00010C06" w:rsidRDefault="007D0B29" w:rsidP="00051C61">
            <w:pPr>
              <w:rPr>
                <w:color w:val="auto"/>
              </w:rPr>
            </w:pPr>
            <w:r w:rsidRPr="00010C06">
              <w:rPr>
                <w:color w:val="auto"/>
              </w:rPr>
              <w:t>System Architecture</w:t>
            </w:r>
          </w:p>
        </w:tc>
        <w:tc>
          <w:tcPr>
            <w:tcW w:w="1180" w:type="dxa"/>
            <w:shd w:val="clear" w:color="auto" w:fill="auto"/>
            <w:tcMar>
              <w:left w:w="103" w:type="dxa"/>
            </w:tcMar>
          </w:tcPr>
          <w:p w14:paraId="4308BA47" w14:textId="6FFA86F0" w:rsidR="007D0B29" w:rsidRPr="00010C06" w:rsidRDefault="001F1A5E" w:rsidP="001F1A5E">
            <w:pPr>
              <w:jc w:val="center"/>
              <w:rPr>
                <w:color w:val="auto"/>
              </w:rPr>
            </w:pPr>
            <w:r>
              <w:rPr>
                <w:color w:val="auto"/>
              </w:rPr>
              <w:t>6</w:t>
            </w:r>
          </w:p>
        </w:tc>
      </w:tr>
      <w:tr w:rsidR="00C7518D" w:rsidRPr="00010C06" w14:paraId="2E66DE7E" w14:textId="77777777" w:rsidTr="00051C61">
        <w:trPr>
          <w:cantSplit/>
        </w:trPr>
        <w:tc>
          <w:tcPr>
            <w:tcW w:w="969" w:type="dxa"/>
            <w:gridSpan w:val="4"/>
            <w:shd w:val="clear" w:color="auto" w:fill="auto"/>
            <w:tcMar>
              <w:left w:w="103" w:type="dxa"/>
            </w:tcMar>
          </w:tcPr>
          <w:p w14:paraId="4892A995" w14:textId="77777777" w:rsidR="00C7518D" w:rsidRPr="00010C06" w:rsidRDefault="00C7518D" w:rsidP="00051C61">
            <w:pPr>
              <w:jc w:val="center"/>
              <w:rPr>
                <w:b/>
                <w:color w:val="auto"/>
              </w:rPr>
            </w:pPr>
            <w:r w:rsidRPr="00010C06">
              <w:rPr>
                <w:b/>
                <w:color w:val="auto"/>
              </w:rPr>
              <w:t>0</w:t>
            </w:r>
            <w:r w:rsidR="004477D5">
              <w:rPr>
                <w:b/>
                <w:color w:val="auto"/>
              </w:rPr>
              <w:t>4</w:t>
            </w:r>
          </w:p>
        </w:tc>
        <w:tc>
          <w:tcPr>
            <w:tcW w:w="6555" w:type="dxa"/>
            <w:shd w:val="clear" w:color="auto" w:fill="auto"/>
            <w:tcMar>
              <w:left w:w="103" w:type="dxa"/>
            </w:tcMar>
          </w:tcPr>
          <w:p w14:paraId="3D80A16E" w14:textId="77777777" w:rsidR="00C7518D" w:rsidRPr="00010C06" w:rsidRDefault="00C7518D" w:rsidP="00051C61">
            <w:pPr>
              <w:pStyle w:val="Heading1"/>
              <w:rPr>
                <w:color w:val="auto"/>
              </w:rPr>
            </w:pPr>
            <w:r w:rsidRPr="00010C06">
              <w:rPr>
                <w:color w:val="auto"/>
              </w:rPr>
              <w:t>Project Implementation</w:t>
            </w:r>
          </w:p>
        </w:tc>
        <w:tc>
          <w:tcPr>
            <w:tcW w:w="1180" w:type="dxa"/>
            <w:shd w:val="clear" w:color="auto" w:fill="auto"/>
            <w:tcMar>
              <w:left w:w="103" w:type="dxa"/>
            </w:tcMar>
          </w:tcPr>
          <w:p w14:paraId="0ABDCCCF" w14:textId="10CFB75B" w:rsidR="00C7518D" w:rsidRPr="00010C06" w:rsidRDefault="00C7518D" w:rsidP="001F1A5E">
            <w:pPr>
              <w:jc w:val="center"/>
              <w:rPr>
                <w:color w:val="auto"/>
              </w:rPr>
            </w:pPr>
          </w:p>
        </w:tc>
      </w:tr>
      <w:tr w:rsidR="00C7518D" w:rsidRPr="00010C06" w14:paraId="5DA821E8" w14:textId="77777777" w:rsidTr="00051C61">
        <w:trPr>
          <w:cantSplit/>
        </w:trPr>
        <w:tc>
          <w:tcPr>
            <w:tcW w:w="457" w:type="dxa"/>
            <w:gridSpan w:val="3"/>
            <w:shd w:val="clear" w:color="auto" w:fill="auto"/>
            <w:tcMar>
              <w:left w:w="103" w:type="dxa"/>
            </w:tcMar>
          </w:tcPr>
          <w:p w14:paraId="3B725194" w14:textId="77777777" w:rsidR="00C7518D" w:rsidRPr="00010C06" w:rsidRDefault="00C7518D" w:rsidP="00051C61">
            <w:pPr>
              <w:jc w:val="center"/>
              <w:rPr>
                <w:color w:val="auto"/>
              </w:rPr>
            </w:pPr>
          </w:p>
        </w:tc>
        <w:tc>
          <w:tcPr>
            <w:tcW w:w="512" w:type="dxa"/>
            <w:shd w:val="clear" w:color="auto" w:fill="auto"/>
          </w:tcPr>
          <w:p w14:paraId="2BB07162" w14:textId="77777777" w:rsidR="00C7518D" w:rsidRPr="00010C06" w:rsidRDefault="004477D5" w:rsidP="00051C61">
            <w:pPr>
              <w:jc w:val="center"/>
              <w:rPr>
                <w:color w:val="auto"/>
              </w:rPr>
            </w:pPr>
            <w:r>
              <w:rPr>
                <w:color w:val="auto"/>
              </w:rPr>
              <w:t>4</w:t>
            </w:r>
            <w:r w:rsidR="00C7518D" w:rsidRPr="00010C06">
              <w:rPr>
                <w:color w:val="auto"/>
              </w:rPr>
              <w:t>.1</w:t>
            </w:r>
          </w:p>
        </w:tc>
        <w:tc>
          <w:tcPr>
            <w:tcW w:w="6555" w:type="dxa"/>
            <w:shd w:val="clear" w:color="auto" w:fill="auto"/>
            <w:tcMar>
              <w:left w:w="103" w:type="dxa"/>
            </w:tcMar>
          </w:tcPr>
          <w:p w14:paraId="2AFA958B" w14:textId="77777777" w:rsidR="00C7518D" w:rsidRPr="00010C06" w:rsidRDefault="00C7518D" w:rsidP="00051C61">
            <w:pPr>
              <w:pStyle w:val="Heading1"/>
              <w:rPr>
                <w:b w:val="0"/>
                <w:color w:val="auto"/>
              </w:rPr>
            </w:pPr>
            <w:r w:rsidRPr="00010C06">
              <w:rPr>
                <w:b w:val="0"/>
                <w:color w:val="auto"/>
              </w:rPr>
              <w:t>Overview of Project Modules</w:t>
            </w:r>
          </w:p>
        </w:tc>
        <w:tc>
          <w:tcPr>
            <w:tcW w:w="1180" w:type="dxa"/>
            <w:shd w:val="clear" w:color="auto" w:fill="auto"/>
            <w:tcMar>
              <w:left w:w="103" w:type="dxa"/>
            </w:tcMar>
          </w:tcPr>
          <w:p w14:paraId="6A47C046" w14:textId="5C9D5B33" w:rsidR="00C7518D" w:rsidRPr="00010C06" w:rsidRDefault="001F1A5E" w:rsidP="001F1A5E">
            <w:pPr>
              <w:jc w:val="center"/>
              <w:rPr>
                <w:color w:val="auto"/>
              </w:rPr>
            </w:pPr>
            <w:r>
              <w:rPr>
                <w:color w:val="auto"/>
              </w:rPr>
              <w:t>7-8</w:t>
            </w:r>
          </w:p>
        </w:tc>
      </w:tr>
      <w:tr w:rsidR="00C7518D" w:rsidRPr="00010C06" w14:paraId="01AF489A" w14:textId="77777777" w:rsidTr="00051C61">
        <w:trPr>
          <w:cantSplit/>
        </w:trPr>
        <w:tc>
          <w:tcPr>
            <w:tcW w:w="457" w:type="dxa"/>
            <w:gridSpan w:val="3"/>
            <w:shd w:val="clear" w:color="auto" w:fill="auto"/>
            <w:tcMar>
              <w:left w:w="103" w:type="dxa"/>
            </w:tcMar>
          </w:tcPr>
          <w:p w14:paraId="1629B160" w14:textId="77777777" w:rsidR="00C7518D" w:rsidRPr="00010C06" w:rsidRDefault="00C7518D" w:rsidP="00051C61">
            <w:pPr>
              <w:jc w:val="center"/>
              <w:rPr>
                <w:color w:val="auto"/>
              </w:rPr>
            </w:pPr>
          </w:p>
        </w:tc>
        <w:tc>
          <w:tcPr>
            <w:tcW w:w="512" w:type="dxa"/>
            <w:shd w:val="clear" w:color="auto" w:fill="auto"/>
          </w:tcPr>
          <w:p w14:paraId="58867F86" w14:textId="77777777" w:rsidR="00C7518D" w:rsidRPr="00010C06" w:rsidRDefault="004477D5" w:rsidP="00051C61">
            <w:pPr>
              <w:rPr>
                <w:color w:val="auto"/>
              </w:rPr>
            </w:pPr>
            <w:r>
              <w:rPr>
                <w:color w:val="auto"/>
              </w:rPr>
              <w:t>4</w:t>
            </w:r>
            <w:r w:rsidR="00C7518D" w:rsidRPr="00010C06">
              <w:rPr>
                <w:color w:val="auto"/>
              </w:rPr>
              <w:t>.2</w:t>
            </w:r>
          </w:p>
        </w:tc>
        <w:tc>
          <w:tcPr>
            <w:tcW w:w="6555" w:type="dxa"/>
            <w:shd w:val="clear" w:color="auto" w:fill="auto"/>
            <w:tcMar>
              <w:left w:w="103" w:type="dxa"/>
            </w:tcMar>
          </w:tcPr>
          <w:p w14:paraId="3AD714BE" w14:textId="77777777" w:rsidR="00C7518D" w:rsidRPr="00010C06" w:rsidRDefault="00C7518D" w:rsidP="00051C61">
            <w:pPr>
              <w:pStyle w:val="Heading1"/>
              <w:rPr>
                <w:b w:val="0"/>
                <w:color w:val="auto"/>
              </w:rPr>
            </w:pPr>
            <w:r w:rsidRPr="00010C06">
              <w:rPr>
                <w:b w:val="0"/>
                <w:color w:val="auto"/>
              </w:rPr>
              <w:t>Tools and Technologies Used</w:t>
            </w:r>
          </w:p>
        </w:tc>
        <w:tc>
          <w:tcPr>
            <w:tcW w:w="1180" w:type="dxa"/>
            <w:shd w:val="clear" w:color="auto" w:fill="auto"/>
            <w:tcMar>
              <w:left w:w="103" w:type="dxa"/>
            </w:tcMar>
          </w:tcPr>
          <w:p w14:paraId="6843876D" w14:textId="23280097" w:rsidR="00C7518D" w:rsidRPr="00010C06" w:rsidRDefault="001F1A5E" w:rsidP="001F1A5E">
            <w:pPr>
              <w:jc w:val="center"/>
              <w:rPr>
                <w:color w:val="auto"/>
              </w:rPr>
            </w:pPr>
            <w:r>
              <w:rPr>
                <w:color w:val="auto"/>
              </w:rPr>
              <w:t>8-9</w:t>
            </w:r>
          </w:p>
        </w:tc>
      </w:tr>
      <w:tr w:rsidR="00C7518D" w:rsidRPr="00010C06" w14:paraId="086765F3" w14:textId="77777777" w:rsidTr="00051C61">
        <w:trPr>
          <w:cantSplit/>
        </w:trPr>
        <w:tc>
          <w:tcPr>
            <w:tcW w:w="969" w:type="dxa"/>
            <w:gridSpan w:val="4"/>
            <w:shd w:val="clear" w:color="auto" w:fill="auto"/>
            <w:tcMar>
              <w:left w:w="103" w:type="dxa"/>
            </w:tcMar>
          </w:tcPr>
          <w:p w14:paraId="0E240D83" w14:textId="77777777" w:rsidR="00C7518D" w:rsidRPr="00010C06" w:rsidRDefault="00C7518D" w:rsidP="00051C61">
            <w:pPr>
              <w:jc w:val="center"/>
              <w:rPr>
                <w:b/>
                <w:color w:val="auto"/>
              </w:rPr>
            </w:pPr>
            <w:r w:rsidRPr="00010C06">
              <w:rPr>
                <w:b/>
                <w:color w:val="auto"/>
              </w:rPr>
              <w:t>0</w:t>
            </w:r>
            <w:r w:rsidR="004477D5">
              <w:rPr>
                <w:b/>
                <w:color w:val="auto"/>
              </w:rPr>
              <w:t>5</w:t>
            </w:r>
          </w:p>
        </w:tc>
        <w:tc>
          <w:tcPr>
            <w:tcW w:w="6555" w:type="dxa"/>
            <w:shd w:val="clear" w:color="auto" w:fill="auto"/>
            <w:tcMar>
              <w:left w:w="103" w:type="dxa"/>
            </w:tcMar>
          </w:tcPr>
          <w:p w14:paraId="18272659" w14:textId="77777777" w:rsidR="00C7518D" w:rsidRPr="00010C06" w:rsidRDefault="00C7518D" w:rsidP="00051C61">
            <w:pPr>
              <w:pStyle w:val="Heading1"/>
              <w:rPr>
                <w:color w:val="auto"/>
              </w:rPr>
            </w:pPr>
            <w:r w:rsidRPr="00010C06">
              <w:rPr>
                <w:color w:val="auto"/>
              </w:rPr>
              <w:t>Results</w:t>
            </w:r>
          </w:p>
        </w:tc>
        <w:tc>
          <w:tcPr>
            <w:tcW w:w="1180" w:type="dxa"/>
            <w:shd w:val="clear" w:color="auto" w:fill="auto"/>
            <w:tcMar>
              <w:left w:w="103" w:type="dxa"/>
            </w:tcMar>
          </w:tcPr>
          <w:p w14:paraId="30F6D573" w14:textId="73465F53" w:rsidR="00C7518D" w:rsidRPr="00010C06" w:rsidRDefault="00C7518D" w:rsidP="001F1A5E">
            <w:pPr>
              <w:jc w:val="center"/>
              <w:rPr>
                <w:color w:val="auto"/>
              </w:rPr>
            </w:pPr>
          </w:p>
        </w:tc>
      </w:tr>
      <w:tr w:rsidR="00C7518D" w:rsidRPr="00010C06" w14:paraId="74361EDA" w14:textId="77777777" w:rsidTr="00051C61">
        <w:trPr>
          <w:cantSplit/>
        </w:trPr>
        <w:tc>
          <w:tcPr>
            <w:tcW w:w="457" w:type="dxa"/>
            <w:gridSpan w:val="3"/>
            <w:shd w:val="clear" w:color="auto" w:fill="auto"/>
            <w:tcMar>
              <w:left w:w="103" w:type="dxa"/>
            </w:tcMar>
          </w:tcPr>
          <w:p w14:paraId="01BEC9D9" w14:textId="77777777" w:rsidR="00C7518D" w:rsidRPr="00010C06" w:rsidRDefault="00C7518D" w:rsidP="00051C61">
            <w:pPr>
              <w:jc w:val="center"/>
              <w:rPr>
                <w:color w:val="auto"/>
              </w:rPr>
            </w:pPr>
          </w:p>
        </w:tc>
        <w:tc>
          <w:tcPr>
            <w:tcW w:w="512" w:type="dxa"/>
            <w:shd w:val="clear" w:color="auto" w:fill="auto"/>
          </w:tcPr>
          <w:p w14:paraId="0F524C42" w14:textId="77777777" w:rsidR="00C7518D" w:rsidRPr="00010C06" w:rsidRDefault="00686FA3" w:rsidP="00051C61">
            <w:pPr>
              <w:jc w:val="center"/>
              <w:rPr>
                <w:color w:val="auto"/>
              </w:rPr>
            </w:pPr>
            <w:r>
              <w:rPr>
                <w:color w:val="auto"/>
              </w:rPr>
              <w:t>5</w:t>
            </w:r>
            <w:r w:rsidR="00C7518D" w:rsidRPr="00010C06">
              <w:rPr>
                <w:color w:val="auto"/>
              </w:rPr>
              <w:t>.1</w:t>
            </w:r>
          </w:p>
        </w:tc>
        <w:tc>
          <w:tcPr>
            <w:tcW w:w="6555" w:type="dxa"/>
            <w:shd w:val="clear" w:color="auto" w:fill="auto"/>
            <w:tcMar>
              <w:left w:w="103" w:type="dxa"/>
            </w:tcMar>
          </w:tcPr>
          <w:p w14:paraId="63444792" w14:textId="77777777" w:rsidR="00C7518D" w:rsidRPr="00010C06" w:rsidRDefault="00C7518D" w:rsidP="00051C61">
            <w:pPr>
              <w:pStyle w:val="Heading1"/>
              <w:rPr>
                <w:b w:val="0"/>
                <w:color w:val="auto"/>
              </w:rPr>
            </w:pPr>
            <w:r w:rsidRPr="00010C06">
              <w:rPr>
                <w:b w:val="0"/>
                <w:color w:val="auto"/>
              </w:rPr>
              <w:t>Outcomes</w:t>
            </w:r>
          </w:p>
        </w:tc>
        <w:tc>
          <w:tcPr>
            <w:tcW w:w="1180" w:type="dxa"/>
            <w:shd w:val="clear" w:color="auto" w:fill="auto"/>
            <w:tcMar>
              <w:left w:w="103" w:type="dxa"/>
            </w:tcMar>
          </w:tcPr>
          <w:p w14:paraId="4D7A9F17" w14:textId="4FA54FA7" w:rsidR="00C7518D" w:rsidRPr="00010C06" w:rsidRDefault="001F1A5E" w:rsidP="001F1A5E">
            <w:pPr>
              <w:jc w:val="center"/>
              <w:rPr>
                <w:color w:val="auto"/>
              </w:rPr>
            </w:pPr>
            <w:r>
              <w:rPr>
                <w:color w:val="auto"/>
              </w:rPr>
              <w:t>10</w:t>
            </w:r>
          </w:p>
        </w:tc>
      </w:tr>
      <w:tr w:rsidR="00C7518D" w:rsidRPr="00010C06" w14:paraId="4B55ADF1" w14:textId="77777777" w:rsidTr="00051C61">
        <w:trPr>
          <w:cantSplit/>
        </w:trPr>
        <w:tc>
          <w:tcPr>
            <w:tcW w:w="457" w:type="dxa"/>
            <w:gridSpan w:val="3"/>
            <w:shd w:val="clear" w:color="auto" w:fill="auto"/>
            <w:tcMar>
              <w:left w:w="103" w:type="dxa"/>
            </w:tcMar>
          </w:tcPr>
          <w:p w14:paraId="5B4A87CE" w14:textId="77777777" w:rsidR="00C7518D" w:rsidRPr="00010C06" w:rsidRDefault="00C7518D" w:rsidP="00051C61">
            <w:pPr>
              <w:jc w:val="center"/>
              <w:rPr>
                <w:color w:val="auto"/>
              </w:rPr>
            </w:pPr>
          </w:p>
        </w:tc>
        <w:tc>
          <w:tcPr>
            <w:tcW w:w="512" w:type="dxa"/>
            <w:shd w:val="clear" w:color="auto" w:fill="auto"/>
          </w:tcPr>
          <w:p w14:paraId="5548D85B" w14:textId="77777777" w:rsidR="00C7518D" w:rsidRPr="00010C06" w:rsidRDefault="00686FA3" w:rsidP="00051C61">
            <w:pPr>
              <w:jc w:val="center"/>
              <w:rPr>
                <w:color w:val="auto"/>
              </w:rPr>
            </w:pPr>
            <w:r>
              <w:rPr>
                <w:color w:val="auto"/>
              </w:rPr>
              <w:t>5</w:t>
            </w:r>
            <w:r w:rsidR="00C7518D" w:rsidRPr="00010C06">
              <w:rPr>
                <w:color w:val="auto"/>
              </w:rPr>
              <w:t>.2</w:t>
            </w:r>
          </w:p>
        </w:tc>
        <w:tc>
          <w:tcPr>
            <w:tcW w:w="6555" w:type="dxa"/>
            <w:shd w:val="clear" w:color="auto" w:fill="auto"/>
            <w:tcMar>
              <w:left w:w="103" w:type="dxa"/>
            </w:tcMar>
          </w:tcPr>
          <w:p w14:paraId="66A0F1D3" w14:textId="77777777" w:rsidR="00C7518D" w:rsidRPr="00010C06" w:rsidRDefault="00C7518D" w:rsidP="00051C61">
            <w:pPr>
              <w:pStyle w:val="Heading1"/>
              <w:rPr>
                <w:b w:val="0"/>
                <w:color w:val="auto"/>
              </w:rPr>
            </w:pPr>
            <w:r w:rsidRPr="00010C06">
              <w:rPr>
                <w:b w:val="0"/>
                <w:color w:val="auto"/>
              </w:rPr>
              <w:t>Screen Shots</w:t>
            </w:r>
          </w:p>
        </w:tc>
        <w:tc>
          <w:tcPr>
            <w:tcW w:w="1180" w:type="dxa"/>
            <w:shd w:val="clear" w:color="auto" w:fill="auto"/>
            <w:tcMar>
              <w:left w:w="103" w:type="dxa"/>
            </w:tcMar>
          </w:tcPr>
          <w:p w14:paraId="476A1287" w14:textId="50808230" w:rsidR="00C7518D" w:rsidRPr="00010C06" w:rsidRDefault="001F1A5E" w:rsidP="001F1A5E">
            <w:pPr>
              <w:jc w:val="center"/>
              <w:rPr>
                <w:color w:val="auto"/>
              </w:rPr>
            </w:pPr>
            <w:r>
              <w:rPr>
                <w:color w:val="auto"/>
              </w:rPr>
              <w:t>11-13</w:t>
            </w:r>
          </w:p>
        </w:tc>
      </w:tr>
      <w:tr w:rsidR="00C7518D" w:rsidRPr="00010C06" w14:paraId="440CA496" w14:textId="77777777" w:rsidTr="00051C61">
        <w:trPr>
          <w:cantSplit/>
        </w:trPr>
        <w:tc>
          <w:tcPr>
            <w:tcW w:w="969" w:type="dxa"/>
            <w:gridSpan w:val="4"/>
            <w:shd w:val="clear" w:color="auto" w:fill="auto"/>
            <w:tcMar>
              <w:left w:w="103" w:type="dxa"/>
            </w:tcMar>
          </w:tcPr>
          <w:p w14:paraId="5EFC0B5C" w14:textId="77777777" w:rsidR="00C7518D" w:rsidRPr="00010C06" w:rsidRDefault="00010C06" w:rsidP="00051C61">
            <w:pPr>
              <w:jc w:val="center"/>
              <w:rPr>
                <w:b/>
                <w:color w:val="auto"/>
              </w:rPr>
            </w:pPr>
            <w:r w:rsidRPr="00010C06">
              <w:rPr>
                <w:b/>
                <w:color w:val="auto"/>
              </w:rPr>
              <w:t>0</w:t>
            </w:r>
            <w:r w:rsidR="004477D5">
              <w:rPr>
                <w:b/>
                <w:color w:val="auto"/>
              </w:rPr>
              <w:t>6</w:t>
            </w:r>
          </w:p>
        </w:tc>
        <w:tc>
          <w:tcPr>
            <w:tcW w:w="6555" w:type="dxa"/>
            <w:shd w:val="clear" w:color="auto" w:fill="auto"/>
            <w:tcMar>
              <w:left w:w="103" w:type="dxa"/>
            </w:tcMar>
          </w:tcPr>
          <w:p w14:paraId="064CB97E" w14:textId="77777777" w:rsidR="00C7518D" w:rsidRPr="00010C06" w:rsidRDefault="00C7518D" w:rsidP="00051C61">
            <w:pPr>
              <w:pStyle w:val="Heading1"/>
              <w:rPr>
                <w:color w:val="auto"/>
              </w:rPr>
            </w:pPr>
            <w:r w:rsidRPr="00010C06">
              <w:rPr>
                <w:color w:val="auto"/>
              </w:rPr>
              <w:t>Conclusions</w:t>
            </w:r>
          </w:p>
        </w:tc>
        <w:tc>
          <w:tcPr>
            <w:tcW w:w="1180" w:type="dxa"/>
            <w:shd w:val="clear" w:color="auto" w:fill="auto"/>
            <w:tcMar>
              <w:left w:w="103" w:type="dxa"/>
            </w:tcMar>
          </w:tcPr>
          <w:p w14:paraId="4874CDEC" w14:textId="77777777" w:rsidR="00C7518D" w:rsidRPr="00010C06" w:rsidRDefault="00C7518D" w:rsidP="001F1A5E">
            <w:pPr>
              <w:jc w:val="center"/>
              <w:rPr>
                <w:color w:val="auto"/>
              </w:rPr>
            </w:pPr>
          </w:p>
        </w:tc>
      </w:tr>
      <w:tr w:rsidR="00C7518D" w:rsidRPr="00010C06" w14:paraId="45C79024" w14:textId="77777777" w:rsidTr="00051C61">
        <w:trPr>
          <w:cantSplit/>
        </w:trPr>
        <w:tc>
          <w:tcPr>
            <w:tcW w:w="409" w:type="dxa"/>
            <w:gridSpan w:val="2"/>
            <w:shd w:val="clear" w:color="auto" w:fill="auto"/>
            <w:tcMar>
              <w:left w:w="103" w:type="dxa"/>
            </w:tcMar>
          </w:tcPr>
          <w:p w14:paraId="3412DDC4" w14:textId="77777777" w:rsidR="00C7518D" w:rsidRPr="00010C06" w:rsidRDefault="00C7518D" w:rsidP="00051C61">
            <w:pPr>
              <w:jc w:val="center"/>
              <w:rPr>
                <w:color w:val="auto"/>
              </w:rPr>
            </w:pPr>
          </w:p>
        </w:tc>
        <w:tc>
          <w:tcPr>
            <w:tcW w:w="560" w:type="dxa"/>
            <w:gridSpan w:val="2"/>
            <w:shd w:val="clear" w:color="auto" w:fill="auto"/>
            <w:tcMar>
              <w:left w:w="103" w:type="dxa"/>
            </w:tcMar>
          </w:tcPr>
          <w:p w14:paraId="52D288C9" w14:textId="77777777" w:rsidR="00C7518D" w:rsidRPr="00010C06" w:rsidRDefault="00010C06" w:rsidP="00051C61">
            <w:pPr>
              <w:rPr>
                <w:color w:val="auto"/>
              </w:rPr>
            </w:pPr>
            <w:r>
              <w:rPr>
                <w:color w:val="auto"/>
              </w:rPr>
              <w:t>9.</w:t>
            </w:r>
            <w:r w:rsidR="00C7518D" w:rsidRPr="00010C06">
              <w:rPr>
                <w:color w:val="auto"/>
              </w:rPr>
              <w:t>1</w:t>
            </w:r>
          </w:p>
        </w:tc>
        <w:tc>
          <w:tcPr>
            <w:tcW w:w="6555" w:type="dxa"/>
            <w:shd w:val="clear" w:color="auto" w:fill="auto"/>
            <w:tcMar>
              <w:left w:w="103" w:type="dxa"/>
            </w:tcMar>
          </w:tcPr>
          <w:p w14:paraId="71D66607" w14:textId="77777777" w:rsidR="00C7518D" w:rsidRPr="00010C06" w:rsidRDefault="00C7518D" w:rsidP="00051C61">
            <w:pPr>
              <w:rPr>
                <w:color w:val="auto"/>
              </w:rPr>
            </w:pPr>
            <w:r w:rsidRPr="00010C06">
              <w:rPr>
                <w:color w:val="auto"/>
              </w:rPr>
              <w:t>Conclusions</w:t>
            </w:r>
          </w:p>
        </w:tc>
        <w:tc>
          <w:tcPr>
            <w:tcW w:w="1180" w:type="dxa"/>
            <w:shd w:val="clear" w:color="auto" w:fill="auto"/>
            <w:tcMar>
              <w:left w:w="103" w:type="dxa"/>
            </w:tcMar>
          </w:tcPr>
          <w:p w14:paraId="491500AC" w14:textId="0797A2F7" w:rsidR="00C7518D" w:rsidRPr="00010C06" w:rsidRDefault="001F1A5E" w:rsidP="001F1A5E">
            <w:pPr>
              <w:jc w:val="center"/>
              <w:rPr>
                <w:color w:val="auto"/>
              </w:rPr>
            </w:pPr>
            <w:r>
              <w:rPr>
                <w:color w:val="auto"/>
              </w:rPr>
              <w:t>14</w:t>
            </w:r>
          </w:p>
        </w:tc>
      </w:tr>
      <w:tr w:rsidR="00C7518D" w:rsidRPr="00010C06" w14:paraId="0609E20F" w14:textId="77777777" w:rsidTr="00051C61">
        <w:trPr>
          <w:cantSplit/>
        </w:trPr>
        <w:tc>
          <w:tcPr>
            <w:tcW w:w="409" w:type="dxa"/>
            <w:gridSpan w:val="2"/>
            <w:shd w:val="clear" w:color="auto" w:fill="auto"/>
            <w:tcMar>
              <w:left w:w="103" w:type="dxa"/>
            </w:tcMar>
          </w:tcPr>
          <w:p w14:paraId="13F17DC3" w14:textId="77777777" w:rsidR="00C7518D" w:rsidRPr="00010C06" w:rsidRDefault="00C7518D" w:rsidP="00051C61">
            <w:pPr>
              <w:jc w:val="center"/>
              <w:rPr>
                <w:color w:val="auto"/>
              </w:rPr>
            </w:pPr>
          </w:p>
        </w:tc>
        <w:tc>
          <w:tcPr>
            <w:tcW w:w="560" w:type="dxa"/>
            <w:gridSpan w:val="2"/>
            <w:shd w:val="clear" w:color="auto" w:fill="auto"/>
            <w:tcMar>
              <w:left w:w="103" w:type="dxa"/>
            </w:tcMar>
          </w:tcPr>
          <w:p w14:paraId="32725CA9" w14:textId="77777777" w:rsidR="00C7518D" w:rsidRPr="00010C06" w:rsidRDefault="00010C06" w:rsidP="00051C61">
            <w:pPr>
              <w:rPr>
                <w:color w:val="auto"/>
              </w:rPr>
            </w:pPr>
            <w:r>
              <w:rPr>
                <w:color w:val="auto"/>
              </w:rPr>
              <w:t>9</w:t>
            </w:r>
            <w:r w:rsidR="00C7518D" w:rsidRPr="00010C06">
              <w:rPr>
                <w:color w:val="auto"/>
              </w:rPr>
              <w:t>.2</w:t>
            </w:r>
          </w:p>
        </w:tc>
        <w:tc>
          <w:tcPr>
            <w:tcW w:w="6555" w:type="dxa"/>
            <w:shd w:val="clear" w:color="auto" w:fill="auto"/>
            <w:tcMar>
              <w:left w:w="103" w:type="dxa"/>
            </w:tcMar>
          </w:tcPr>
          <w:p w14:paraId="6859896C" w14:textId="77777777" w:rsidR="00C7518D" w:rsidRPr="00010C06" w:rsidRDefault="00C7518D" w:rsidP="00051C61">
            <w:pPr>
              <w:rPr>
                <w:color w:val="auto"/>
              </w:rPr>
            </w:pPr>
            <w:r w:rsidRPr="00010C06">
              <w:rPr>
                <w:color w:val="auto"/>
              </w:rPr>
              <w:t>Future Work</w:t>
            </w:r>
          </w:p>
        </w:tc>
        <w:tc>
          <w:tcPr>
            <w:tcW w:w="1180" w:type="dxa"/>
            <w:shd w:val="clear" w:color="auto" w:fill="auto"/>
            <w:tcMar>
              <w:left w:w="103" w:type="dxa"/>
            </w:tcMar>
          </w:tcPr>
          <w:p w14:paraId="4DF9DFC2" w14:textId="25D39A76" w:rsidR="00C7518D" w:rsidRPr="00010C06" w:rsidRDefault="001F1A5E" w:rsidP="001F1A5E">
            <w:pPr>
              <w:jc w:val="center"/>
              <w:rPr>
                <w:color w:val="auto"/>
              </w:rPr>
            </w:pPr>
            <w:r>
              <w:rPr>
                <w:color w:val="auto"/>
              </w:rPr>
              <w:t>14</w:t>
            </w:r>
          </w:p>
        </w:tc>
      </w:tr>
      <w:tr w:rsidR="00C7518D" w:rsidRPr="00010C06" w14:paraId="6BA7BCB3" w14:textId="77777777" w:rsidTr="00051C61">
        <w:trPr>
          <w:cantSplit/>
        </w:trPr>
        <w:tc>
          <w:tcPr>
            <w:tcW w:w="409" w:type="dxa"/>
            <w:gridSpan w:val="2"/>
            <w:shd w:val="clear" w:color="auto" w:fill="auto"/>
            <w:tcMar>
              <w:left w:w="103" w:type="dxa"/>
            </w:tcMar>
          </w:tcPr>
          <w:p w14:paraId="4431FEFD" w14:textId="77777777" w:rsidR="00C7518D" w:rsidRPr="00010C06" w:rsidRDefault="00C7518D" w:rsidP="00051C61">
            <w:pPr>
              <w:jc w:val="center"/>
              <w:rPr>
                <w:color w:val="auto"/>
              </w:rPr>
            </w:pPr>
          </w:p>
        </w:tc>
        <w:tc>
          <w:tcPr>
            <w:tcW w:w="560" w:type="dxa"/>
            <w:gridSpan w:val="2"/>
            <w:shd w:val="clear" w:color="auto" w:fill="auto"/>
            <w:tcMar>
              <w:left w:w="103" w:type="dxa"/>
            </w:tcMar>
          </w:tcPr>
          <w:p w14:paraId="4D1009D3" w14:textId="77777777" w:rsidR="00C7518D" w:rsidRPr="00010C06" w:rsidRDefault="00010C06" w:rsidP="00051C61">
            <w:pPr>
              <w:rPr>
                <w:color w:val="auto"/>
              </w:rPr>
            </w:pPr>
            <w:r>
              <w:rPr>
                <w:color w:val="auto"/>
              </w:rPr>
              <w:t>9</w:t>
            </w:r>
            <w:r w:rsidR="00C7518D" w:rsidRPr="00010C06">
              <w:rPr>
                <w:color w:val="auto"/>
              </w:rPr>
              <w:t>.3</w:t>
            </w:r>
          </w:p>
        </w:tc>
        <w:tc>
          <w:tcPr>
            <w:tcW w:w="6555" w:type="dxa"/>
            <w:shd w:val="clear" w:color="auto" w:fill="auto"/>
            <w:tcMar>
              <w:left w:w="103" w:type="dxa"/>
            </w:tcMar>
          </w:tcPr>
          <w:p w14:paraId="7B55BC4A" w14:textId="77777777" w:rsidR="00C7518D" w:rsidRPr="00010C06" w:rsidRDefault="00C7518D" w:rsidP="00051C61">
            <w:pPr>
              <w:rPr>
                <w:color w:val="auto"/>
              </w:rPr>
            </w:pPr>
            <w:r w:rsidRPr="00010C06">
              <w:rPr>
                <w:color w:val="auto"/>
              </w:rPr>
              <w:t>Applications</w:t>
            </w:r>
          </w:p>
        </w:tc>
        <w:tc>
          <w:tcPr>
            <w:tcW w:w="1180" w:type="dxa"/>
            <w:shd w:val="clear" w:color="auto" w:fill="auto"/>
            <w:tcMar>
              <w:left w:w="103" w:type="dxa"/>
            </w:tcMar>
          </w:tcPr>
          <w:p w14:paraId="23255E84" w14:textId="4A6B7B4B" w:rsidR="00C7518D" w:rsidRPr="00010C06" w:rsidRDefault="001F1A5E" w:rsidP="001F1A5E">
            <w:pPr>
              <w:jc w:val="center"/>
              <w:rPr>
                <w:color w:val="auto"/>
              </w:rPr>
            </w:pPr>
            <w:r>
              <w:rPr>
                <w:color w:val="auto"/>
              </w:rPr>
              <w:t>14</w:t>
            </w:r>
          </w:p>
        </w:tc>
      </w:tr>
    </w:tbl>
    <w:bookmarkEnd w:id="0"/>
    <w:bookmarkEnd w:id="1"/>
    <w:p w14:paraId="2E915168" w14:textId="53CB5B38" w:rsidR="00647767" w:rsidRPr="00051C61" w:rsidRDefault="00051C61" w:rsidP="00051C61">
      <w:pPr>
        <w:ind w:left="2880" w:firstLine="720"/>
        <w:rPr>
          <w:b/>
          <w:bCs/>
          <w:color w:val="auto"/>
          <w:sz w:val="52"/>
          <w:szCs w:val="52"/>
        </w:rPr>
      </w:pPr>
      <w:r w:rsidRPr="00051C61">
        <w:rPr>
          <w:b/>
          <w:bCs/>
          <w:color w:val="auto"/>
          <w:sz w:val="52"/>
          <w:szCs w:val="52"/>
        </w:rPr>
        <w:t>INDEX</w:t>
      </w:r>
    </w:p>
    <w:p w14:paraId="17ECD43B" w14:textId="77777777" w:rsidR="00647767" w:rsidRPr="00CA346A" w:rsidRDefault="00647767">
      <w:pPr>
        <w:jc w:val="center"/>
        <w:rPr>
          <w:color w:val="auto"/>
        </w:rPr>
      </w:pPr>
    </w:p>
    <w:p w14:paraId="73969FEA" w14:textId="77777777" w:rsidR="00647767" w:rsidRPr="00CA346A" w:rsidRDefault="00647767">
      <w:pPr>
        <w:jc w:val="center"/>
        <w:rPr>
          <w:color w:val="auto"/>
        </w:rPr>
      </w:pPr>
    </w:p>
    <w:p w14:paraId="7481D4F5" w14:textId="77777777" w:rsidR="00647767" w:rsidRPr="00CA346A" w:rsidRDefault="00647767">
      <w:pPr>
        <w:jc w:val="center"/>
        <w:rPr>
          <w:color w:val="auto"/>
        </w:rPr>
      </w:pPr>
    </w:p>
    <w:p w14:paraId="24380469" w14:textId="079F9482" w:rsidR="002D4F4C" w:rsidRPr="002D4F4C" w:rsidRDefault="002D4F4C" w:rsidP="002D4F4C">
      <w:pPr>
        <w:rPr>
          <w:color w:val="auto"/>
          <w:sz w:val="36"/>
          <w:szCs w:val="40"/>
        </w:rPr>
      </w:pPr>
    </w:p>
    <w:p w14:paraId="5A7D0C20" w14:textId="3FDA7C7C" w:rsidR="00647767" w:rsidRDefault="00647767" w:rsidP="002D4F4C">
      <w:pPr>
        <w:rPr>
          <w:color w:val="auto"/>
          <w:sz w:val="36"/>
          <w:szCs w:val="40"/>
        </w:rPr>
      </w:pPr>
    </w:p>
    <w:p w14:paraId="4ACFDF8D" w14:textId="77777777" w:rsidR="00051C61" w:rsidRPr="00051C61" w:rsidRDefault="00051C61" w:rsidP="00051C61">
      <w:pPr>
        <w:rPr>
          <w:sz w:val="36"/>
          <w:szCs w:val="40"/>
        </w:rPr>
      </w:pPr>
    </w:p>
    <w:p w14:paraId="182C15DB" w14:textId="77777777" w:rsidR="00051C61" w:rsidRPr="00051C61" w:rsidRDefault="00051C61" w:rsidP="00051C61">
      <w:pPr>
        <w:rPr>
          <w:sz w:val="36"/>
          <w:szCs w:val="40"/>
        </w:rPr>
      </w:pPr>
    </w:p>
    <w:p w14:paraId="71302DE0" w14:textId="77777777" w:rsidR="00051C61" w:rsidRPr="00051C61" w:rsidRDefault="00051C61" w:rsidP="00051C61">
      <w:pPr>
        <w:rPr>
          <w:sz w:val="36"/>
          <w:szCs w:val="40"/>
        </w:rPr>
      </w:pPr>
    </w:p>
    <w:p w14:paraId="6322353E" w14:textId="77777777" w:rsidR="00051C61" w:rsidRPr="00051C61" w:rsidRDefault="00051C61" w:rsidP="00051C61">
      <w:pPr>
        <w:rPr>
          <w:sz w:val="36"/>
          <w:szCs w:val="40"/>
        </w:rPr>
      </w:pPr>
    </w:p>
    <w:p w14:paraId="5E468946" w14:textId="77777777" w:rsidR="00051C61" w:rsidRPr="00051C61" w:rsidRDefault="00051C61" w:rsidP="00051C61">
      <w:pPr>
        <w:rPr>
          <w:sz w:val="36"/>
          <w:szCs w:val="40"/>
        </w:rPr>
      </w:pPr>
    </w:p>
    <w:p w14:paraId="3B161CD0" w14:textId="77777777" w:rsidR="00051C61" w:rsidRPr="00051C61" w:rsidRDefault="00051C61" w:rsidP="00051C61">
      <w:pPr>
        <w:rPr>
          <w:sz w:val="36"/>
          <w:szCs w:val="40"/>
        </w:rPr>
      </w:pPr>
    </w:p>
    <w:p w14:paraId="1E89A676" w14:textId="77777777" w:rsidR="00051C61" w:rsidRPr="00051C61" w:rsidRDefault="00051C61" w:rsidP="00051C61">
      <w:pPr>
        <w:rPr>
          <w:sz w:val="36"/>
          <w:szCs w:val="40"/>
        </w:rPr>
      </w:pPr>
    </w:p>
    <w:p w14:paraId="6F0E2693" w14:textId="77777777" w:rsidR="00051C61" w:rsidRPr="00051C61" w:rsidRDefault="00051C61" w:rsidP="00051C61">
      <w:pPr>
        <w:rPr>
          <w:sz w:val="36"/>
          <w:szCs w:val="40"/>
        </w:rPr>
      </w:pPr>
    </w:p>
    <w:p w14:paraId="2390C0FE" w14:textId="77777777" w:rsidR="00051C61" w:rsidRDefault="00051C61" w:rsidP="00051C61">
      <w:pPr>
        <w:rPr>
          <w:color w:val="auto"/>
          <w:sz w:val="36"/>
          <w:szCs w:val="40"/>
        </w:rPr>
      </w:pPr>
    </w:p>
    <w:p w14:paraId="1268B21A" w14:textId="77777777" w:rsidR="00051C61" w:rsidRDefault="00051C61" w:rsidP="00051C61">
      <w:pPr>
        <w:rPr>
          <w:sz w:val="36"/>
          <w:szCs w:val="40"/>
        </w:rPr>
      </w:pPr>
    </w:p>
    <w:p w14:paraId="770E81C2" w14:textId="77777777" w:rsidR="00051C61" w:rsidRDefault="00051C61" w:rsidP="00051C61">
      <w:pPr>
        <w:rPr>
          <w:sz w:val="36"/>
          <w:szCs w:val="40"/>
        </w:rPr>
      </w:pPr>
    </w:p>
    <w:p w14:paraId="22AB26C7" w14:textId="77777777" w:rsidR="00051C61" w:rsidRDefault="00051C61" w:rsidP="00051C61">
      <w:pPr>
        <w:rPr>
          <w:sz w:val="36"/>
          <w:szCs w:val="40"/>
        </w:rPr>
      </w:pPr>
    </w:p>
    <w:p w14:paraId="371CF17E" w14:textId="77777777" w:rsidR="00051C61" w:rsidRDefault="00051C61" w:rsidP="00051C61">
      <w:pPr>
        <w:rPr>
          <w:sz w:val="36"/>
          <w:szCs w:val="40"/>
        </w:rPr>
      </w:pPr>
    </w:p>
    <w:p w14:paraId="1BFCD8C4" w14:textId="77777777" w:rsidR="00051C61" w:rsidRDefault="00051C61" w:rsidP="00051C61">
      <w:pPr>
        <w:rPr>
          <w:sz w:val="36"/>
          <w:szCs w:val="40"/>
        </w:rPr>
      </w:pPr>
    </w:p>
    <w:p w14:paraId="6BF848D0" w14:textId="77777777" w:rsidR="00051C61" w:rsidRDefault="00051C61" w:rsidP="00051C61">
      <w:pPr>
        <w:rPr>
          <w:sz w:val="36"/>
          <w:szCs w:val="40"/>
        </w:rPr>
      </w:pPr>
    </w:p>
    <w:p w14:paraId="4F5AC9DE" w14:textId="77777777" w:rsidR="00051C61" w:rsidRDefault="00051C61" w:rsidP="00051C61">
      <w:pPr>
        <w:rPr>
          <w:sz w:val="36"/>
          <w:szCs w:val="40"/>
        </w:rPr>
      </w:pPr>
    </w:p>
    <w:p w14:paraId="22A77A0E" w14:textId="77777777" w:rsidR="00051C61" w:rsidRDefault="00051C61" w:rsidP="00051C61">
      <w:pPr>
        <w:rPr>
          <w:sz w:val="36"/>
          <w:szCs w:val="40"/>
        </w:rPr>
      </w:pPr>
    </w:p>
    <w:p w14:paraId="02CB66F2" w14:textId="77777777" w:rsidR="00051C61" w:rsidRDefault="00051C61" w:rsidP="00051C61">
      <w:pPr>
        <w:rPr>
          <w:sz w:val="36"/>
          <w:szCs w:val="40"/>
        </w:rPr>
      </w:pPr>
    </w:p>
    <w:p w14:paraId="35688C53" w14:textId="77777777" w:rsidR="00051C61" w:rsidRDefault="00051C61" w:rsidP="00051C61">
      <w:pPr>
        <w:rPr>
          <w:sz w:val="36"/>
          <w:szCs w:val="40"/>
        </w:rPr>
      </w:pPr>
    </w:p>
    <w:p w14:paraId="44AAA9F7" w14:textId="77777777" w:rsidR="00051C61" w:rsidRDefault="00051C61" w:rsidP="00051C61">
      <w:pPr>
        <w:rPr>
          <w:sz w:val="36"/>
          <w:szCs w:val="40"/>
        </w:rPr>
      </w:pPr>
    </w:p>
    <w:p w14:paraId="6372A578" w14:textId="77777777" w:rsidR="00051C61" w:rsidRDefault="00051C61" w:rsidP="00051C61">
      <w:pPr>
        <w:rPr>
          <w:sz w:val="36"/>
          <w:szCs w:val="40"/>
        </w:rPr>
      </w:pPr>
    </w:p>
    <w:p w14:paraId="5C9B23CE" w14:textId="77777777" w:rsidR="00051C61" w:rsidRDefault="00051C61" w:rsidP="00051C61">
      <w:pPr>
        <w:rPr>
          <w:sz w:val="36"/>
          <w:szCs w:val="40"/>
        </w:rPr>
      </w:pPr>
    </w:p>
    <w:p w14:paraId="55D270EE" w14:textId="77777777" w:rsidR="00051C61" w:rsidRDefault="00051C61" w:rsidP="00051C61">
      <w:pPr>
        <w:rPr>
          <w:sz w:val="36"/>
          <w:szCs w:val="40"/>
        </w:rPr>
      </w:pPr>
    </w:p>
    <w:p w14:paraId="7DC18513" w14:textId="77777777" w:rsidR="00051C61" w:rsidRDefault="00051C61" w:rsidP="00051C61">
      <w:pPr>
        <w:rPr>
          <w:sz w:val="36"/>
          <w:szCs w:val="40"/>
        </w:rPr>
      </w:pPr>
    </w:p>
    <w:p w14:paraId="1E4B40AA" w14:textId="77777777" w:rsidR="00051C61" w:rsidRDefault="00051C61" w:rsidP="00051C61">
      <w:pPr>
        <w:rPr>
          <w:sz w:val="36"/>
          <w:szCs w:val="40"/>
        </w:rPr>
      </w:pPr>
    </w:p>
    <w:p w14:paraId="47C3473E" w14:textId="77777777" w:rsidR="00051C61" w:rsidRDefault="00051C61" w:rsidP="00051C61"/>
    <w:p w14:paraId="2990DDC2" w14:textId="77777777" w:rsidR="00051C61" w:rsidRDefault="00051C61" w:rsidP="00051C61"/>
    <w:p w14:paraId="359812D9" w14:textId="77777777" w:rsidR="00051C61" w:rsidRPr="001F1A5E" w:rsidRDefault="00051C61" w:rsidP="00051C61">
      <w:pPr>
        <w:rPr>
          <w:b/>
          <w:smallCaps/>
          <w:sz w:val="40"/>
          <w:szCs w:val="44"/>
        </w:rPr>
      </w:pPr>
      <w:r w:rsidRPr="001F1A5E">
        <w:rPr>
          <w:b/>
          <w:smallCaps/>
          <w:sz w:val="40"/>
          <w:szCs w:val="44"/>
        </w:rPr>
        <w:lastRenderedPageBreak/>
        <w:t>1. Introduction</w:t>
      </w:r>
    </w:p>
    <w:p w14:paraId="2617F197" w14:textId="77777777" w:rsidR="00051C61" w:rsidRPr="00C20621" w:rsidRDefault="00051C61" w:rsidP="00051C61">
      <w:pPr>
        <w:ind w:firstLine="720"/>
      </w:pPr>
    </w:p>
    <w:p w14:paraId="7F9BF0C3" w14:textId="77777777" w:rsidR="00051C61" w:rsidRPr="001F1A5E" w:rsidRDefault="00051C61" w:rsidP="001F1A5E">
      <w:pPr>
        <w:pStyle w:val="ListParagraph"/>
        <w:numPr>
          <w:ilvl w:val="1"/>
          <w:numId w:val="5"/>
        </w:numPr>
        <w:spacing w:after="160" w:line="259" w:lineRule="auto"/>
        <w:jc w:val="both"/>
        <w:rPr>
          <w:b/>
          <w:bCs/>
          <w:sz w:val="32"/>
          <w:szCs w:val="32"/>
        </w:rPr>
      </w:pPr>
      <w:r w:rsidRPr="001F1A5E">
        <w:rPr>
          <w:b/>
          <w:bCs/>
          <w:sz w:val="32"/>
          <w:szCs w:val="32"/>
        </w:rPr>
        <w:t>Overview:</w:t>
      </w:r>
    </w:p>
    <w:p w14:paraId="1C7070EA" w14:textId="77777777" w:rsidR="00051C61" w:rsidRPr="001F1A5E" w:rsidRDefault="00051C61" w:rsidP="001F1A5E">
      <w:pPr>
        <w:pStyle w:val="ListParagraph"/>
        <w:ind w:left="1080"/>
        <w:jc w:val="both"/>
        <w:rPr>
          <w:sz w:val="32"/>
          <w:szCs w:val="32"/>
        </w:rPr>
      </w:pPr>
      <w:r w:rsidRPr="001F1A5E">
        <w:rPr>
          <w:sz w:val="32"/>
          <w:szCs w:val="32"/>
        </w:rPr>
        <w:t>The CrowdFunding App is a revolutionary platform designed to help individuals and organizations raise funds for their projects and initiatives. It provides a user-friendly interface for both creators and backers to connect and collaborate.</w:t>
      </w:r>
    </w:p>
    <w:p w14:paraId="20A86F17" w14:textId="77777777" w:rsidR="00051C61" w:rsidRPr="001F1A5E" w:rsidRDefault="00051C61" w:rsidP="001F1A5E">
      <w:pPr>
        <w:pStyle w:val="ListParagraph"/>
        <w:ind w:left="1080"/>
        <w:jc w:val="both"/>
        <w:rPr>
          <w:sz w:val="32"/>
          <w:szCs w:val="32"/>
        </w:rPr>
      </w:pPr>
    </w:p>
    <w:p w14:paraId="78BA9407" w14:textId="77777777" w:rsidR="00051C61" w:rsidRPr="001F1A5E" w:rsidRDefault="00051C61" w:rsidP="001F1A5E">
      <w:pPr>
        <w:pStyle w:val="ListParagraph"/>
        <w:numPr>
          <w:ilvl w:val="1"/>
          <w:numId w:val="5"/>
        </w:numPr>
        <w:spacing w:after="160" w:line="259" w:lineRule="auto"/>
        <w:jc w:val="both"/>
        <w:rPr>
          <w:b/>
          <w:bCs/>
          <w:sz w:val="32"/>
          <w:szCs w:val="32"/>
        </w:rPr>
      </w:pPr>
      <w:r w:rsidRPr="001F1A5E">
        <w:rPr>
          <w:b/>
          <w:bCs/>
          <w:sz w:val="32"/>
          <w:szCs w:val="32"/>
        </w:rPr>
        <w:t>Motivation:</w:t>
      </w:r>
    </w:p>
    <w:p w14:paraId="28CDC61B" w14:textId="77777777" w:rsidR="00051C61" w:rsidRPr="001F1A5E" w:rsidRDefault="00051C61" w:rsidP="001F1A5E">
      <w:pPr>
        <w:pStyle w:val="ListParagraph"/>
        <w:ind w:left="1080"/>
        <w:jc w:val="both"/>
        <w:rPr>
          <w:sz w:val="32"/>
          <w:szCs w:val="32"/>
        </w:rPr>
      </w:pPr>
      <w:r w:rsidRPr="001F1A5E">
        <w:rPr>
          <w:sz w:val="32"/>
          <w:szCs w:val="32"/>
        </w:rPr>
        <w:t>The motivation behind the project stems from the desire to democratize fundraising, enabling anyone with a great idea to access the necessary financial support. By leveraging technology, we aim to break down barriers and empower innovators worldwide.</w:t>
      </w:r>
    </w:p>
    <w:p w14:paraId="7935D37F" w14:textId="77777777" w:rsidR="00051C61" w:rsidRPr="001F1A5E" w:rsidRDefault="00051C61" w:rsidP="001F1A5E">
      <w:pPr>
        <w:pStyle w:val="ListParagraph"/>
        <w:ind w:left="1080"/>
        <w:jc w:val="both"/>
        <w:rPr>
          <w:sz w:val="32"/>
          <w:szCs w:val="32"/>
        </w:rPr>
      </w:pPr>
    </w:p>
    <w:p w14:paraId="20FF993D" w14:textId="77777777" w:rsidR="00051C61" w:rsidRPr="001F1A5E" w:rsidRDefault="00051C61" w:rsidP="001F1A5E">
      <w:pPr>
        <w:pStyle w:val="ListParagraph"/>
        <w:numPr>
          <w:ilvl w:val="1"/>
          <w:numId w:val="5"/>
        </w:numPr>
        <w:spacing w:after="160" w:line="259" w:lineRule="auto"/>
        <w:jc w:val="both"/>
        <w:rPr>
          <w:b/>
          <w:bCs/>
          <w:sz w:val="32"/>
          <w:szCs w:val="32"/>
        </w:rPr>
      </w:pPr>
      <w:r w:rsidRPr="001F1A5E">
        <w:rPr>
          <w:b/>
          <w:bCs/>
          <w:sz w:val="32"/>
          <w:szCs w:val="32"/>
        </w:rPr>
        <w:t>Problem Definition and Objectives:</w:t>
      </w:r>
    </w:p>
    <w:p w14:paraId="08A6746F" w14:textId="77777777" w:rsidR="00051C61" w:rsidRPr="001F1A5E" w:rsidRDefault="00051C61" w:rsidP="001F1A5E">
      <w:pPr>
        <w:pStyle w:val="ListParagraph"/>
        <w:ind w:left="1080"/>
        <w:jc w:val="both"/>
        <w:rPr>
          <w:sz w:val="32"/>
          <w:szCs w:val="32"/>
        </w:rPr>
      </w:pPr>
      <w:r w:rsidRPr="001F1A5E">
        <w:rPr>
          <w:sz w:val="32"/>
          <w:szCs w:val="32"/>
        </w:rPr>
        <w:t>The problem addressed by the project is the traditional lack of access to funding for many innovative projects due to bureaucratic processes or limited networks. Our objective is to create a solution that facilitates easy and transparent fundraising, fostering creativity and entrepreneurship.</w:t>
      </w:r>
    </w:p>
    <w:p w14:paraId="74CD6D6F" w14:textId="77777777" w:rsidR="00051C61" w:rsidRPr="001F1A5E" w:rsidRDefault="00051C61" w:rsidP="001F1A5E">
      <w:pPr>
        <w:pStyle w:val="ListParagraph"/>
        <w:ind w:left="1080"/>
        <w:jc w:val="both"/>
        <w:rPr>
          <w:sz w:val="32"/>
          <w:szCs w:val="32"/>
        </w:rPr>
      </w:pPr>
    </w:p>
    <w:p w14:paraId="07EC347D" w14:textId="77777777" w:rsidR="00051C61" w:rsidRPr="001F1A5E" w:rsidRDefault="00051C61" w:rsidP="001F1A5E">
      <w:pPr>
        <w:pStyle w:val="ListParagraph"/>
        <w:numPr>
          <w:ilvl w:val="1"/>
          <w:numId w:val="5"/>
        </w:numPr>
        <w:spacing w:after="160" w:line="259" w:lineRule="auto"/>
        <w:jc w:val="both"/>
        <w:rPr>
          <w:b/>
          <w:bCs/>
          <w:sz w:val="32"/>
          <w:szCs w:val="32"/>
        </w:rPr>
      </w:pPr>
      <w:r w:rsidRPr="001F1A5E">
        <w:rPr>
          <w:b/>
          <w:bCs/>
          <w:sz w:val="32"/>
          <w:szCs w:val="32"/>
        </w:rPr>
        <w:t>Project Scope &amp; Limitations:</w:t>
      </w:r>
    </w:p>
    <w:p w14:paraId="0BA647F3" w14:textId="77777777" w:rsidR="00051C61" w:rsidRPr="001F1A5E" w:rsidRDefault="00051C61" w:rsidP="001F1A5E">
      <w:pPr>
        <w:pStyle w:val="ListParagraph"/>
        <w:ind w:left="1080"/>
        <w:jc w:val="both"/>
        <w:rPr>
          <w:sz w:val="32"/>
          <w:szCs w:val="32"/>
        </w:rPr>
      </w:pPr>
      <w:r w:rsidRPr="001F1A5E">
        <w:rPr>
          <w:sz w:val="32"/>
          <w:szCs w:val="32"/>
        </w:rPr>
        <w:t>The scope of the project includes developing a web-based platform with features for creating and managing fundraising campaigns, processing payments securely, and providing analytics for campaign performance. Limitations may include regulatory constraints and technical challenges.</w:t>
      </w:r>
    </w:p>
    <w:p w14:paraId="0522F306" w14:textId="77777777" w:rsidR="00051C61" w:rsidRPr="001F1A5E" w:rsidRDefault="00051C61" w:rsidP="001F1A5E">
      <w:pPr>
        <w:pStyle w:val="ListParagraph"/>
        <w:ind w:left="1080"/>
        <w:jc w:val="both"/>
        <w:rPr>
          <w:sz w:val="32"/>
          <w:szCs w:val="32"/>
        </w:rPr>
      </w:pPr>
    </w:p>
    <w:p w14:paraId="28D1D412" w14:textId="77777777" w:rsidR="00051C61" w:rsidRPr="001F1A5E" w:rsidRDefault="00051C61" w:rsidP="001F1A5E">
      <w:pPr>
        <w:pStyle w:val="ListParagraph"/>
        <w:numPr>
          <w:ilvl w:val="1"/>
          <w:numId w:val="5"/>
        </w:numPr>
        <w:spacing w:after="160" w:line="259" w:lineRule="auto"/>
        <w:jc w:val="both"/>
        <w:rPr>
          <w:b/>
          <w:bCs/>
          <w:sz w:val="32"/>
          <w:szCs w:val="32"/>
        </w:rPr>
      </w:pPr>
      <w:r w:rsidRPr="001F1A5E">
        <w:rPr>
          <w:b/>
          <w:bCs/>
          <w:sz w:val="32"/>
          <w:szCs w:val="32"/>
        </w:rPr>
        <w:t>Methodologies of Problem Solving:</w:t>
      </w:r>
    </w:p>
    <w:p w14:paraId="0E29AAFA" w14:textId="0478D2AA" w:rsidR="001F1A5E" w:rsidRPr="001F1A5E" w:rsidRDefault="00051C61" w:rsidP="001F1A5E">
      <w:pPr>
        <w:pStyle w:val="ListParagraph"/>
        <w:ind w:left="1080"/>
        <w:jc w:val="both"/>
        <w:rPr>
          <w:sz w:val="32"/>
          <w:szCs w:val="32"/>
        </w:rPr>
      </w:pPr>
      <w:r w:rsidRPr="001F1A5E">
        <w:rPr>
          <w:sz w:val="32"/>
          <w:szCs w:val="32"/>
        </w:rPr>
        <w:t>Our approach to problem-solving involves a combination of research, user-centric design, iterative development, and testing. We prioritize user feedback and data-driven decisions to continually improve the platform and address challenges effectively.</w:t>
      </w:r>
    </w:p>
    <w:p w14:paraId="7A2D3CD0" w14:textId="4F20E038" w:rsidR="00051C61" w:rsidRPr="001F1A5E" w:rsidRDefault="00A954BD" w:rsidP="00051C61">
      <w:pPr>
        <w:rPr>
          <w:b/>
          <w:smallCaps/>
          <w:sz w:val="40"/>
          <w:szCs w:val="40"/>
        </w:rPr>
      </w:pPr>
      <w:r>
        <w:rPr>
          <w:b/>
          <w:smallCaps/>
          <w:sz w:val="40"/>
          <w:szCs w:val="40"/>
        </w:rPr>
        <w:br w:type="page"/>
      </w:r>
      <w:r w:rsidR="00051C61" w:rsidRPr="001F1A5E">
        <w:rPr>
          <w:b/>
          <w:smallCaps/>
          <w:sz w:val="40"/>
          <w:szCs w:val="40"/>
        </w:rPr>
        <w:lastRenderedPageBreak/>
        <w:t>2. Literature Survey</w:t>
      </w:r>
    </w:p>
    <w:p w14:paraId="3482F9DD" w14:textId="77777777" w:rsidR="00051C61" w:rsidRDefault="00051C61" w:rsidP="00051C61">
      <w:pPr>
        <w:ind w:firstLine="720"/>
      </w:pPr>
    </w:p>
    <w:p w14:paraId="1FB86855" w14:textId="77777777" w:rsidR="00051C61" w:rsidRPr="001F1A5E" w:rsidRDefault="00051C61" w:rsidP="00051C61">
      <w:pPr>
        <w:ind w:firstLine="720"/>
        <w:rPr>
          <w:sz w:val="32"/>
          <w:szCs w:val="32"/>
        </w:rPr>
      </w:pPr>
      <w:r w:rsidRPr="001F1A5E">
        <w:rPr>
          <w:sz w:val="32"/>
          <w:szCs w:val="32"/>
        </w:rPr>
        <w:t>A comprehensive literature survey was conducted to understand existing crowdfunding platforms, financial technologies, regulatory frameworks, and user behaviors. This survey informed our design and development process, helping us identify best practices and potential innovations.</w:t>
      </w:r>
    </w:p>
    <w:p w14:paraId="00873E94" w14:textId="77777777" w:rsidR="00051C61" w:rsidRPr="001F1A5E" w:rsidRDefault="00051C61" w:rsidP="00051C61">
      <w:pPr>
        <w:ind w:firstLine="720"/>
        <w:rPr>
          <w:sz w:val="32"/>
          <w:szCs w:val="32"/>
        </w:rPr>
      </w:pPr>
    </w:p>
    <w:p w14:paraId="5F7861FF" w14:textId="77777777" w:rsidR="00051C61" w:rsidRPr="001F1A5E" w:rsidRDefault="00051C61" w:rsidP="00051C61">
      <w:pPr>
        <w:pStyle w:val="ListParagraph"/>
        <w:ind w:left="1080"/>
        <w:rPr>
          <w:sz w:val="32"/>
          <w:szCs w:val="32"/>
        </w:rPr>
      </w:pPr>
      <w:r w:rsidRPr="001F1A5E">
        <w:rPr>
          <w:b/>
          <w:bCs/>
          <w:sz w:val="32"/>
          <w:szCs w:val="32"/>
        </w:rPr>
        <w:t>2.1 Existing Crowdfunding Platforms:</w:t>
      </w:r>
    </w:p>
    <w:p w14:paraId="28545040" w14:textId="77777777" w:rsidR="00051C61" w:rsidRPr="001F1A5E" w:rsidRDefault="00051C61" w:rsidP="001F1A5E">
      <w:pPr>
        <w:pStyle w:val="ListParagraph"/>
        <w:ind w:left="1080" w:firstLine="360"/>
        <w:rPr>
          <w:sz w:val="32"/>
          <w:szCs w:val="32"/>
        </w:rPr>
      </w:pPr>
      <w:r w:rsidRPr="001F1A5E">
        <w:rPr>
          <w:sz w:val="32"/>
          <w:szCs w:val="32"/>
        </w:rPr>
        <w:t>An analysis of existing crowdfunding platforms revealed a variety of models and approaches, including reward-based, donation-based, equity-based, and debt-based crowdfunding. Each model has its unique advantages and limitations, highlighting the importance of flexibility in our platform to accommodate diverse fundraising needs.</w:t>
      </w:r>
    </w:p>
    <w:p w14:paraId="459779AC" w14:textId="77777777" w:rsidR="00051C61" w:rsidRPr="001F1A5E" w:rsidRDefault="00051C61" w:rsidP="00051C61">
      <w:pPr>
        <w:pStyle w:val="ListParagraph"/>
        <w:ind w:left="1080"/>
        <w:rPr>
          <w:sz w:val="32"/>
          <w:szCs w:val="32"/>
        </w:rPr>
      </w:pPr>
    </w:p>
    <w:p w14:paraId="5F238DD4" w14:textId="77777777" w:rsidR="00051C61" w:rsidRPr="001F1A5E" w:rsidRDefault="00051C61" w:rsidP="00051C61">
      <w:pPr>
        <w:pStyle w:val="ListParagraph"/>
        <w:ind w:left="1080"/>
        <w:rPr>
          <w:b/>
          <w:bCs/>
          <w:sz w:val="32"/>
          <w:szCs w:val="32"/>
        </w:rPr>
      </w:pPr>
      <w:r w:rsidRPr="001F1A5E">
        <w:rPr>
          <w:b/>
          <w:bCs/>
          <w:sz w:val="32"/>
          <w:szCs w:val="32"/>
        </w:rPr>
        <w:t>2.2 Financial Technologies (FinTech):</w:t>
      </w:r>
    </w:p>
    <w:p w14:paraId="7204EFC1" w14:textId="77777777" w:rsidR="00051C61" w:rsidRPr="001F1A5E" w:rsidRDefault="00051C61" w:rsidP="001F1A5E">
      <w:pPr>
        <w:pStyle w:val="ListParagraph"/>
        <w:ind w:left="1080" w:firstLine="360"/>
        <w:rPr>
          <w:sz w:val="32"/>
          <w:szCs w:val="32"/>
        </w:rPr>
      </w:pPr>
      <w:r w:rsidRPr="001F1A5E">
        <w:rPr>
          <w:sz w:val="32"/>
          <w:szCs w:val="32"/>
        </w:rPr>
        <w:t>The literature review on financial technologies highlighted the transformative impact of FinTech on traditional financial services. From peer-to-peer lending platforms to mobile payment solutions, FinTech innovations have democratized access to financial services and streamlined processes. Integrating FinTech solutions into our platform ensures secure, efficient, and transparent transactions for both creators and backers.</w:t>
      </w:r>
    </w:p>
    <w:p w14:paraId="426EB4FA" w14:textId="77777777" w:rsidR="00051C61" w:rsidRPr="001F1A5E" w:rsidRDefault="00051C61" w:rsidP="00051C61">
      <w:pPr>
        <w:pStyle w:val="ListParagraph"/>
        <w:ind w:left="1080"/>
        <w:rPr>
          <w:sz w:val="32"/>
          <w:szCs w:val="32"/>
        </w:rPr>
      </w:pPr>
    </w:p>
    <w:p w14:paraId="2C21AA05" w14:textId="77777777" w:rsidR="00051C61" w:rsidRPr="001F1A5E" w:rsidRDefault="00051C61" w:rsidP="00051C61">
      <w:pPr>
        <w:pStyle w:val="ListParagraph"/>
        <w:ind w:left="1080"/>
        <w:rPr>
          <w:b/>
          <w:bCs/>
          <w:sz w:val="32"/>
          <w:szCs w:val="32"/>
        </w:rPr>
      </w:pPr>
      <w:r w:rsidRPr="001F1A5E">
        <w:rPr>
          <w:b/>
          <w:bCs/>
          <w:sz w:val="32"/>
          <w:szCs w:val="32"/>
        </w:rPr>
        <w:t>2.3 Regulatory Frameworks:</w:t>
      </w:r>
    </w:p>
    <w:p w14:paraId="22845B6F" w14:textId="77777777" w:rsidR="00051C61" w:rsidRPr="001F1A5E" w:rsidRDefault="00051C61" w:rsidP="001F1A5E">
      <w:pPr>
        <w:pStyle w:val="ListParagraph"/>
        <w:ind w:left="1080" w:firstLine="360"/>
        <w:rPr>
          <w:sz w:val="32"/>
          <w:szCs w:val="32"/>
        </w:rPr>
      </w:pPr>
      <w:r w:rsidRPr="001F1A5E">
        <w:rPr>
          <w:sz w:val="32"/>
          <w:szCs w:val="32"/>
        </w:rPr>
        <w:t>Understanding regulatory frameworks governing crowdfunding is essential for compliance and risk management. The literature survey identified various regulations and guidelines imposed by regulatory bodies worldwide, aiming to protect investors, prevent fraud, and ensure market integrity. By adhering to these regulations and implementing robust compliance measures, our platform maintains trust and credibility within the crowdfunding ecosystem.</w:t>
      </w:r>
    </w:p>
    <w:p w14:paraId="4AB46E17" w14:textId="77777777" w:rsidR="00051C61" w:rsidRDefault="00051C61" w:rsidP="00051C61">
      <w:pPr>
        <w:pStyle w:val="ListParagraph"/>
        <w:ind w:left="1080"/>
        <w:rPr>
          <w:sz w:val="32"/>
          <w:szCs w:val="32"/>
        </w:rPr>
      </w:pPr>
    </w:p>
    <w:p w14:paraId="073E2DD2" w14:textId="77777777" w:rsidR="001F1A5E" w:rsidRPr="001F1A5E" w:rsidRDefault="001F1A5E" w:rsidP="00051C61">
      <w:pPr>
        <w:pStyle w:val="ListParagraph"/>
        <w:ind w:left="1080"/>
        <w:rPr>
          <w:sz w:val="32"/>
          <w:szCs w:val="32"/>
        </w:rPr>
      </w:pPr>
    </w:p>
    <w:p w14:paraId="06F04E1D" w14:textId="77777777" w:rsidR="00051C61" w:rsidRPr="001F1A5E" w:rsidRDefault="00051C61" w:rsidP="00051C61">
      <w:pPr>
        <w:pStyle w:val="ListParagraph"/>
        <w:ind w:left="1080"/>
        <w:rPr>
          <w:b/>
          <w:bCs/>
          <w:sz w:val="32"/>
          <w:szCs w:val="32"/>
        </w:rPr>
      </w:pPr>
      <w:r w:rsidRPr="001F1A5E">
        <w:rPr>
          <w:b/>
          <w:bCs/>
          <w:sz w:val="32"/>
          <w:szCs w:val="32"/>
        </w:rPr>
        <w:lastRenderedPageBreak/>
        <w:t>2.4 User Behaviors and Preferences:</w:t>
      </w:r>
    </w:p>
    <w:p w14:paraId="4BF15546" w14:textId="77777777" w:rsidR="00051C61" w:rsidRPr="001F1A5E" w:rsidRDefault="00051C61" w:rsidP="001F1A5E">
      <w:pPr>
        <w:pStyle w:val="ListParagraph"/>
        <w:ind w:left="1080" w:firstLine="360"/>
        <w:rPr>
          <w:sz w:val="32"/>
          <w:szCs w:val="32"/>
        </w:rPr>
      </w:pPr>
      <w:r w:rsidRPr="001F1A5E">
        <w:rPr>
          <w:sz w:val="32"/>
          <w:szCs w:val="32"/>
        </w:rPr>
        <w:t>Exploring user behaviors and preferences provided valuable insights into the motivations and expectations of both creators and backers. Research indicated that transparency, communication, and social validation are critical factors influencing participation in crowdfunding campaigns. By incorporating features that enhance transparency, facilitate communication, and encourage social engagement, our platform fosters trust and engagement, driving the success of fundraising campaigns.</w:t>
      </w:r>
    </w:p>
    <w:p w14:paraId="046134C0" w14:textId="77777777" w:rsidR="00051C61" w:rsidRPr="001F1A5E" w:rsidRDefault="00051C61" w:rsidP="00051C61">
      <w:pPr>
        <w:rPr>
          <w:sz w:val="32"/>
          <w:szCs w:val="32"/>
        </w:rPr>
      </w:pPr>
    </w:p>
    <w:p w14:paraId="28134246" w14:textId="77777777" w:rsidR="001F1A5E" w:rsidRDefault="001F1A5E" w:rsidP="00051C61"/>
    <w:p w14:paraId="529A40AC" w14:textId="77777777" w:rsidR="001F1A5E" w:rsidRDefault="001F1A5E" w:rsidP="00051C61"/>
    <w:p w14:paraId="33FDB6A1" w14:textId="77777777" w:rsidR="001F1A5E" w:rsidRDefault="001F1A5E" w:rsidP="00051C61"/>
    <w:p w14:paraId="60D72FF2" w14:textId="77777777" w:rsidR="001F1A5E" w:rsidRDefault="001F1A5E" w:rsidP="00051C61"/>
    <w:p w14:paraId="4231DD08" w14:textId="77777777" w:rsidR="001F1A5E" w:rsidRDefault="001F1A5E" w:rsidP="00051C61"/>
    <w:p w14:paraId="2E6D13D0" w14:textId="77777777" w:rsidR="001F1A5E" w:rsidRDefault="001F1A5E" w:rsidP="00051C61"/>
    <w:p w14:paraId="2AA85B69" w14:textId="77777777" w:rsidR="001F1A5E" w:rsidRDefault="001F1A5E" w:rsidP="00051C61"/>
    <w:p w14:paraId="5EB8643F" w14:textId="77777777" w:rsidR="001F1A5E" w:rsidRDefault="001F1A5E" w:rsidP="00051C61"/>
    <w:p w14:paraId="605EDA24" w14:textId="77777777" w:rsidR="001F1A5E" w:rsidRDefault="001F1A5E" w:rsidP="00051C61"/>
    <w:p w14:paraId="3F3BE789" w14:textId="77777777" w:rsidR="001F1A5E" w:rsidRDefault="001F1A5E" w:rsidP="00051C61"/>
    <w:p w14:paraId="213865A0" w14:textId="77777777" w:rsidR="001F1A5E" w:rsidRDefault="001F1A5E" w:rsidP="00051C61"/>
    <w:p w14:paraId="7DDFF5E3" w14:textId="77777777" w:rsidR="001F1A5E" w:rsidRDefault="001F1A5E" w:rsidP="00051C61"/>
    <w:p w14:paraId="6D3506BF" w14:textId="77777777" w:rsidR="001F1A5E" w:rsidRDefault="001F1A5E" w:rsidP="00051C61"/>
    <w:p w14:paraId="016DF3C0" w14:textId="77777777" w:rsidR="001F1A5E" w:rsidRDefault="001F1A5E" w:rsidP="00051C61"/>
    <w:p w14:paraId="3C1EC87E" w14:textId="77777777" w:rsidR="001F1A5E" w:rsidRDefault="001F1A5E" w:rsidP="00051C61"/>
    <w:p w14:paraId="4E4971D9" w14:textId="77777777" w:rsidR="001F1A5E" w:rsidRDefault="001F1A5E" w:rsidP="00051C61"/>
    <w:p w14:paraId="37AC2023" w14:textId="77777777" w:rsidR="001F1A5E" w:rsidRDefault="001F1A5E" w:rsidP="00051C61"/>
    <w:p w14:paraId="49467A0D" w14:textId="77777777" w:rsidR="001F1A5E" w:rsidRDefault="001F1A5E" w:rsidP="00051C61"/>
    <w:p w14:paraId="39E17896" w14:textId="77777777" w:rsidR="001F1A5E" w:rsidRDefault="001F1A5E" w:rsidP="00051C61"/>
    <w:p w14:paraId="244E52D4" w14:textId="1B163449" w:rsidR="001F1A5E" w:rsidRDefault="001F1A5E" w:rsidP="00051C61"/>
    <w:p w14:paraId="022422DC" w14:textId="77777777" w:rsidR="001F1A5E" w:rsidRDefault="001F1A5E" w:rsidP="00051C61"/>
    <w:p w14:paraId="7B6E4D26" w14:textId="3DE09B7A" w:rsidR="001F1A5E" w:rsidRPr="00C20621" w:rsidRDefault="001F1A5E" w:rsidP="00051C61">
      <w:r>
        <w:br w:type="page"/>
      </w:r>
    </w:p>
    <w:p w14:paraId="203166D2" w14:textId="77777777" w:rsidR="00051C61" w:rsidRPr="001F1A5E" w:rsidRDefault="00051C61" w:rsidP="00051C61">
      <w:pPr>
        <w:rPr>
          <w:b/>
          <w:smallCaps/>
          <w:sz w:val="40"/>
          <w:szCs w:val="40"/>
        </w:rPr>
      </w:pPr>
      <w:r w:rsidRPr="001F1A5E">
        <w:rPr>
          <w:b/>
          <w:smallCaps/>
          <w:sz w:val="40"/>
          <w:szCs w:val="40"/>
        </w:rPr>
        <w:t>3. System Design</w:t>
      </w:r>
    </w:p>
    <w:p w14:paraId="22423B31" w14:textId="77777777" w:rsidR="00051C61" w:rsidRPr="00C20621" w:rsidRDefault="00051C61" w:rsidP="00051C61">
      <w:pPr>
        <w:rPr>
          <w:b/>
          <w:smallCaps/>
          <w:sz w:val="28"/>
          <w:szCs w:val="32"/>
        </w:rPr>
      </w:pPr>
    </w:p>
    <w:p w14:paraId="61E5836B" w14:textId="77777777" w:rsidR="00051C61" w:rsidRPr="001F1A5E" w:rsidRDefault="00051C61" w:rsidP="00051C61">
      <w:pPr>
        <w:pStyle w:val="ListParagraph"/>
        <w:ind w:left="1080"/>
        <w:rPr>
          <w:sz w:val="32"/>
          <w:szCs w:val="32"/>
        </w:rPr>
      </w:pPr>
      <w:r w:rsidRPr="001F1A5E">
        <w:rPr>
          <w:sz w:val="32"/>
          <w:szCs w:val="32"/>
        </w:rPr>
        <w:t>3.1 System Architecture</w:t>
      </w:r>
    </w:p>
    <w:p w14:paraId="3CEF77B0" w14:textId="77777777" w:rsidR="00051C61" w:rsidRPr="001F1A5E" w:rsidRDefault="00051C61" w:rsidP="00051C61">
      <w:pPr>
        <w:pStyle w:val="ListParagraph"/>
        <w:ind w:left="1080"/>
        <w:rPr>
          <w:sz w:val="32"/>
          <w:szCs w:val="32"/>
        </w:rPr>
      </w:pPr>
    </w:p>
    <w:p w14:paraId="49CF7048" w14:textId="77777777" w:rsidR="00051C61" w:rsidRPr="001F1A5E" w:rsidRDefault="00051C61" w:rsidP="00051C61">
      <w:pPr>
        <w:pStyle w:val="ListParagraph"/>
        <w:ind w:left="1080"/>
        <w:rPr>
          <w:sz w:val="32"/>
          <w:szCs w:val="32"/>
        </w:rPr>
      </w:pPr>
      <w:r w:rsidRPr="001F1A5E">
        <w:rPr>
          <w:sz w:val="32"/>
          <w:szCs w:val="32"/>
        </w:rPr>
        <w:t>The system architecture of the Crowd-Funding App comprises several components, including a front-end user interface, a back-end server infrastructure, a database for storing campaign data, and integrations with payment gateways for secure transactions. The architecture is designed for scalability, reliability, and performance to accommodate a growing user base and increasing transaction volumes.</w:t>
      </w:r>
    </w:p>
    <w:p w14:paraId="36134FBA" w14:textId="77777777" w:rsidR="00051C61" w:rsidRPr="001F1A5E" w:rsidRDefault="00051C61" w:rsidP="00051C61">
      <w:pPr>
        <w:pStyle w:val="ListParagraph"/>
        <w:ind w:left="1080"/>
        <w:rPr>
          <w:sz w:val="32"/>
          <w:szCs w:val="32"/>
        </w:rPr>
      </w:pPr>
    </w:p>
    <w:p w14:paraId="1DE656AF" w14:textId="77777777" w:rsidR="00051C61" w:rsidRPr="001F1A5E" w:rsidRDefault="00051C61" w:rsidP="00051C61">
      <w:pPr>
        <w:pStyle w:val="ListParagraph"/>
        <w:ind w:left="1080"/>
        <w:rPr>
          <w:sz w:val="32"/>
          <w:szCs w:val="32"/>
        </w:rPr>
      </w:pPr>
      <w:r w:rsidRPr="001F1A5E">
        <w:rPr>
          <w:sz w:val="32"/>
          <w:szCs w:val="32"/>
        </w:rPr>
        <w:t xml:space="preserve">The system architecture of the CrowdFunding App is designed to ensure scalability, reliability, and security while accommodating the platform's various functionalities. At the core of the architecture is a modular design that separates the front-end user interface from the back-end server infrastructure. The front-end interface, developed using modern web technologies such as HTML, CSS, and JavaScript, provides an intuitive and responsive experience for users across devices. On the back end, a robust server infrastructure handles user authentication, campaign management, payment processing, and data storage. </w:t>
      </w:r>
    </w:p>
    <w:p w14:paraId="28982F53" w14:textId="77777777" w:rsidR="00051C61" w:rsidRPr="001F1A5E" w:rsidRDefault="00051C61" w:rsidP="00051C61">
      <w:pPr>
        <w:pStyle w:val="ListParagraph"/>
        <w:ind w:left="1080"/>
        <w:rPr>
          <w:sz w:val="32"/>
          <w:szCs w:val="32"/>
        </w:rPr>
      </w:pPr>
    </w:p>
    <w:p w14:paraId="2E6E9B52" w14:textId="6CB971AE" w:rsidR="001F1A5E" w:rsidRPr="001F1A5E" w:rsidRDefault="00051C61" w:rsidP="001F1A5E">
      <w:pPr>
        <w:pStyle w:val="ListParagraph"/>
        <w:ind w:left="1080"/>
        <w:rPr>
          <w:sz w:val="32"/>
          <w:szCs w:val="32"/>
        </w:rPr>
      </w:pPr>
      <w:r w:rsidRPr="001F1A5E">
        <w:rPr>
          <w:sz w:val="32"/>
          <w:szCs w:val="32"/>
        </w:rPr>
        <w:t>The architecture employs a microservices approach, with each component responsible for specific tasks, allowing for flexibility, maintainability, and ease of deployment. Additionally, the system integrates with third-party APIs for features such as payment gateways, social media sharing, and analytics, enhancing functionality and user experience. Security measures, including encryption protocols, firewalls, and access controls, are implemented at every layer of the architecture to protect user data and transactions. Overall, the system architecture is designed to support the platform's growth, ensuring seamless operation and scalability as the user base and transaction volume increase.</w:t>
      </w:r>
    </w:p>
    <w:p w14:paraId="17D7632A" w14:textId="214B22AA" w:rsidR="00051C61" w:rsidRDefault="001F1A5E" w:rsidP="00051C61">
      <w:r>
        <w:br w:type="page"/>
      </w:r>
    </w:p>
    <w:p w14:paraId="3D03F55C" w14:textId="1E188AB1" w:rsidR="00051C61" w:rsidRPr="001F1A5E" w:rsidRDefault="00051C61" w:rsidP="00051C61">
      <w:pPr>
        <w:rPr>
          <w:b/>
          <w:smallCaps/>
          <w:sz w:val="40"/>
          <w:szCs w:val="40"/>
        </w:rPr>
      </w:pPr>
      <w:r w:rsidRPr="001F1A5E">
        <w:rPr>
          <w:b/>
          <w:smallCaps/>
          <w:sz w:val="40"/>
          <w:szCs w:val="40"/>
        </w:rPr>
        <w:t>4</w:t>
      </w:r>
      <w:r w:rsidR="001F1A5E" w:rsidRPr="001F1A5E">
        <w:rPr>
          <w:b/>
          <w:smallCaps/>
          <w:sz w:val="40"/>
          <w:szCs w:val="40"/>
        </w:rPr>
        <w:t>.</w:t>
      </w:r>
      <w:r w:rsidRPr="001F1A5E">
        <w:rPr>
          <w:b/>
          <w:smallCaps/>
          <w:sz w:val="40"/>
          <w:szCs w:val="40"/>
        </w:rPr>
        <w:t xml:space="preserve"> Project Implementation</w:t>
      </w:r>
    </w:p>
    <w:p w14:paraId="5BE89F9D" w14:textId="77777777" w:rsidR="00051C61" w:rsidRPr="00C20621" w:rsidRDefault="00051C61" w:rsidP="00051C61">
      <w:pPr>
        <w:rPr>
          <w:b/>
          <w:smallCaps/>
          <w:sz w:val="28"/>
          <w:szCs w:val="32"/>
        </w:rPr>
      </w:pPr>
    </w:p>
    <w:p w14:paraId="06403809" w14:textId="77777777" w:rsidR="00051C61" w:rsidRPr="001F1A5E" w:rsidRDefault="00051C61" w:rsidP="00051C61">
      <w:pPr>
        <w:pStyle w:val="ListParagraph"/>
        <w:ind w:left="1080"/>
        <w:rPr>
          <w:b/>
          <w:bCs/>
          <w:sz w:val="32"/>
          <w:szCs w:val="32"/>
        </w:rPr>
      </w:pPr>
      <w:r w:rsidRPr="001F1A5E">
        <w:rPr>
          <w:b/>
          <w:bCs/>
          <w:sz w:val="32"/>
          <w:szCs w:val="32"/>
        </w:rPr>
        <w:t>4.1 Overview of Project Modules:</w:t>
      </w:r>
    </w:p>
    <w:p w14:paraId="68B25742" w14:textId="77777777" w:rsidR="00051C61" w:rsidRPr="001F1A5E" w:rsidRDefault="00051C61" w:rsidP="00051C61">
      <w:pPr>
        <w:pStyle w:val="ListParagraph"/>
        <w:ind w:left="1080"/>
        <w:rPr>
          <w:sz w:val="32"/>
          <w:szCs w:val="32"/>
        </w:rPr>
      </w:pPr>
    </w:p>
    <w:p w14:paraId="1CCA5C57" w14:textId="77777777" w:rsidR="00051C61" w:rsidRPr="001F1A5E" w:rsidRDefault="00051C61" w:rsidP="00051C61">
      <w:pPr>
        <w:pStyle w:val="ListParagraph"/>
        <w:ind w:left="1080"/>
        <w:rPr>
          <w:sz w:val="32"/>
          <w:szCs w:val="32"/>
        </w:rPr>
      </w:pPr>
      <w:r w:rsidRPr="001F1A5E">
        <w:rPr>
          <w:sz w:val="32"/>
          <w:szCs w:val="32"/>
        </w:rPr>
        <w:t>The CrowdFunding App consists of several interconnected modules, each serving a specific purpose in the fundraising process:</w:t>
      </w:r>
    </w:p>
    <w:p w14:paraId="1A453586" w14:textId="77777777" w:rsidR="00051C61" w:rsidRPr="001F1A5E" w:rsidRDefault="00051C61" w:rsidP="00051C61">
      <w:pPr>
        <w:pStyle w:val="ListParagraph"/>
        <w:ind w:left="1080"/>
        <w:rPr>
          <w:sz w:val="32"/>
          <w:szCs w:val="32"/>
        </w:rPr>
      </w:pPr>
    </w:p>
    <w:p w14:paraId="6C2306D5" w14:textId="77777777" w:rsidR="00051C61" w:rsidRPr="001F1A5E" w:rsidRDefault="00051C61" w:rsidP="00051C61">
      <w:pPr>
        <w:pStyle w:val="ListParagraph"/>
        <w:numPr>
          <w:ilvl w:val="0"/>
          <w:numId w:val="6"/>
        </w:numPr>
        <w:spacing w:after="160" w:line="259" w:lineRule="auto"/>
        <w:rPr>
          <w:sz w:val="32"/>
          <w:szCs w:val="32"/>
        </w:rPr>
      </w:pPr>
      <w:r w:rsidRPr="001F1A5E">
        <w:rPr>
          <w:sz w:val="32"/>
          <w:szCs w:val="32"/>
        </w:rPr>
        <w:t>User Authentication: This module manages user accounts and authentication, allowing users to sign up, log in, and access their profiles securely.</w:t>
      </w:r>
    </w:p>
    <w:p w14:paraId="16C9F937" w14:textId="77777777" w:rsidR="00051C61" w:rsidRPr="001F1A5E" w:rsidRDefault="00051C61" w:rsidP="00051C61">
      <w:pPr>
        <w:pStyle w:val="ListParagraph"/>
        <w:ind w:left="1800"/>
        <w:rPr>
          <w:sz w:val="32"/>
          <w:szCs w:val="32"/>
        </w:rPr>
      </w:pPr>
    </w:p>
    <w:p w14:paraId="5D6A72BE" w14:textId="77777777" w:rsidR="00051C61" w:rsidRPr="001F1A5E" w:rsidRDefault="00051C61" w:rsidP="00051C61">
      <w:pPr>
        <w:pStyle w:val="ListParagraph"/>
        <w:numPr>
          <w:ilvl w:val="0"/>
          <w:numId w:val="6"/>
        </w:numPr>
        <w:spacing w:after="160" w:line="259" w:lineRule="auto"/>
        <w:rPr>
          <w:sz w:val="32"/>
          <w:szCs w:val="32"/>
        </w:rPr>
      </w:pPr>
      <w:r w:rsidRPr="001F1A5E">
        <w:rPr>
          <w:sz w:val="32"/>
          <w:szCs w:val="32"/>
        </w:rPr>
        <w:t>Campaign Creation: Creators can use this module to create and customize fundraising campaigns, including setting goals, describing their projects, and uploading multimedia content.</w:t>
      </w:r>
    </w:p>
    <w:p w14:paraId="57C0D2F7" w14:textId="77777777" w:rsidR="00051C61" w:rsidRPr="001F1A5E" w:rsidRDefault="00051C61" w:rsidP="00051C61">
      <w:pPr>
        <w:pStyle w:val="ListParagraph"/>
        <w:rPr>
          <w:sz w:val="32"/>
          <w:szCs w:val="32"/>
        </w:rPr>
      </w:pPr>
    </w:p>
    <w:p w14:paraId="1B6A35CF" w14:textId="77777777" w:rsidR="00051C61" w:rsidRPr="001F1A5E" w:rsidRDefault="00051C61" w:rsidP="00051C61">
      <w:pPr>
        <w:pStyle w:val="ListParagraph"/>
        <w:ind w:left="1800"/>
        <w:rPr>
          <w:sz w:val="32"/>
          <w:szCs w:val="32"/>
        </w:rPr>
      </w:pPr>
    </w:p>
    <w:p w14:paraId="549F0523" w14:textId="77777777" w:rsidR="00051C61" w:rsidRPr="001F1A5E" w:rsidRDefault="00051C61" w:rsidP="00051C61">
      <w:pPr>
        <w:pStyle w:val="ListParagraph"/>
        <w:numPr>
          <w:ilvl w:val="0"/>
          <w:numId w:val="6"/>
        </w:numPr>
        <w:spacing w:after="160" w:line="259" w:lineRule="auto"/>
        <w:rPr>
          <w:sz w:val="32"/>
          <w:szCs w:val="32"/>
        </w:rPr>
      </w:pPr>
      <w:r w:rsidRPr="001F1A5E">
        <w:rPr>
          <w:sz w:val="32"/>
          <w:szCs w:val="32"/>
        </w:rPr>
        <w:t>Payment Processing: This module facilitates secure payment processing, integrating with third-party payment gateways such as PayPal to handle transactions between backers and creators.</w:t>
      </w:r>
    </w:p>
    <w:p w14:paraId="7394FFBB" w14:textId="77777777" w:rsidR="00051C61" w:rsidRPr="001F1A5E" w:rsidRDefault="00051C61" w:rsidP="00051C61">
      <w:pPr>
        <w:pStyle w:val="ListParagraph"/>
        <w:ind w:left="1800"/>
        <w:rPr>
          <w:sz w:val="32"/>
          <w:szCs w:val="32"/>
        </w:rPr>
      </w:pPr>
    </w:p>
    <w:p w14:paraId="362397FA" w14:textId="77777777" w:rsidR="00051C61" w:rsidRPr="001F1A5E" w:rsidRDefault="00051C61" w:rsidP="00051C61">
      <w:pPr>
        <w:pStyle w:val="ListParagraph"/>
        <w:numPr>
          <w:ilvl w:val="0"/>
          <w:numId w:val="6"/>
        </w:numPr>
        <w:spacing w:after="160" w:line="259" w:lineRule="auto"/>
        <w:rPr>
          <w:sz w:val="32"/>
          <w:szCs w:val="32"/>
        </w:rPr>
      </w:pPr>
      <w:r w:rsidRPr="001F1A5E">
        <w:rPr>
          <w:sz w:val="32"/>
          <w:szCs w:val="32"/>
        </w:rPr>
        <w:t>Campaign Management: Backers and creators can use this module to track the progress of campaigns, view contributions, communicate with each other, and manage campaign details.</w:t>
      </w:r>
    </w:p>
    <w:p w14:paraId="0E8A3328" w14:textId="77777777" w:rsidR="00051C61" w:rsidRPr="001F1A5E" w:rsidRDefault="00051C61" w:rsidP="00051C61">
      <w:pPr>
        <w:pStyle w:val="ListParagraph"/>
        <w:rPr>
          <w:sz w:val="32"/>
          <w:szCs w:val="32"/>
        </w:rPr>
      </w:pPr>
    </w:p>
    <w:p w14:paraId="66D93722" w14:textId="77777777" w:rsidR="00051C61" w:rsidRPr="001F1A5E" w:rsidRDefault="00051C61" w:rsidP="00051C61">
      <w:pPr>
        <w:pStyle w:val="ListParagraph"/>
        <w:ind w:left="1800"/>
        <w:rPr>
          <w:sz w:val="32"/>
          <w:szCs w:val="32"/>
        </w:rPr>
      </w:pPr>
    </w:p>
    <w:p w14:paraId="3624F6A2" w14:textId="77777777" w:rsidR="00051C61" w:rsidRPr="001F1A5E" w:rsidRDefault="00051C61" w:rsidP="00051C61">
      <w:pPr>
        <w:pStyle w:val="ListParagraph"/>
        <w:numPr>
          <w:ilvl w:val="0"/>
          <w:numId w:val="6"/>
        </w:numPr>
        <w:spacing w:after="160" w:line="259" w:lineRule="auto"/>
        <w:rPr>
          <w:sz w:val="32"/>
          <w:szCs w:val="32"/>
        </w:rPr>
      </w:pPr>
      <w:r w:rsidRPr="001F1A5E">
        <w:rPr>
          <w:sz w:val="32"/>
          <w:szCs w:val="32"/>
        </w:rPr>
        <w:t>Analytics and Reporting: This module provides insights into campaign performance, including metrics such as funding progress, contribution demographics, and engagement metrics, enabling creators to make informed decisions and optimize their fundraising strategies.</w:t>
      </w:r>
    </w:p>
    <w:p w14:paraId="4316722D" w14:textId="77777777" w:rsidR="00051C61" w:rsidRPr="001F1A5E" w:rsidRDefault="00051C61" w:rsidP="00051C61">
      <w:pPr>
        <w:pStyle w:val="ListParagraph"/>
        <w:ind w:left="1800"/>
        <w:rPr>
          <w:sz w:val="32"/>
          <w:szCs w:val="32"/>
        </w:rPr>
      </w:pPr>
    </w:p>
    <w:p w14:paraId="4F271392" w14:textId="77777777" w:rsidR="00051C61" w:rsidRPr="001F1A5E" w:rsidRDefault="00051C61" w:rsidP="00051C61">
      <w:pPr>
        <w:pStyle w:val="ListParagraph"/>
        <w:ind w:left="1080"/>
        <w:rPr>
          <w:b/>
          <w:bCs/>
          <w:sz w:val="32"/>
          <w:szCs w:val="32"/>
        </w:rPr>
      </w:pPr>
      <w:r w:rsidRPr="001F1A5E">
        <w:rPr>
          <w:b/>
          <w:bCs/>
          <w:sz w:val="32"/>
          <w:szCs w:val="32"/>
        </w:rPr>
        <w:lastRenderedPageBreak/>
        <w:t>4.2 Tools and Technologies Used</w:t>
      </w:r>
    </w:p>
    <w:p w14:paraId="59AB99E3" w14:textId="77777777" w:rsidR="00051C61" w:rsidRPr="001F1A5E" w:rsidRDefault="00051C61" w:rsidP="00051C61">
      <w:pPr>
        <w:pStyle w:val="ListParagraph"/>
        <w:ind w:left="1080"/>
        <w:rPr>
          <w:sz w:val="32"/>
          <w:szCs w:val="32"/>
        </w:rPr>
      </w:pPr>
    </w:p>
    <w:p w14:paraId="29269F1C" w14:textId="646033AF" w:rsidR="00051C61" w:rsidRPr="001F1A5E" w:rsidRDefault="00051C61" w:rsidP="00051C61">
      <w:pPr>
        <w:pStyle w:val="ListParagraph"/>
        <w:ind w:left="1080"/>
        <w:rPr>
          <w:sz w:val="32"/>
          <w:szCs w:val="32"/>
        </w:rPr>
      </w:pPr>
      <w:r w:rsidRPr="001F1A5E">
        <w:rPr>
          <w:sz w:val="32"/>
          <w:szCs w:val="32"/>
        </w:rPr>
        <w:t>The CrowdFunding App is built using a combination of modern tools and technologies to ensure reliability, scalability, and security:</w:t>
      </w:r>
    </w:p>
    <w:p w14:paraId="49B2AB32" w14:textId="77777777" w:rsidR="00051C61" w:rsidRPr="001F1A5E" w:rsidRDefault="00051C61" w:rsidP="00051C61">
      <w:pPr>
        <w:pStyle w:val="ListParagraph"/>
        <w:ind w:left="1800"/>
        <w:rPr>
          <w:sz w:val="32"/>
          <w:szCs w:val="32"/>
        </w:rPr>
      </w:pPr>
    </w:p>
    <w:p w14:paraId="665E7594" w14:textId="5B53954D" w:rsidR="00051C61" w:rsidRPr="001F1A5E" w:rsidRDefault="00051C61" w:rsidP="00051C61">
      <w:pPr>
        <w:pStyle w:val="ListParagraph"/>
        <w:numPr>
          <w:ilvl w:val="0"/>
          <w:numId w:val="12"/>
        </w:numPr>
        <w:spacing w:after="160" w:line="259" w:lineRule="auto"/>
        <w:rPr>
          <w:sz w:val="32"/>
          <w:szCs w:val="32"/>
        </w:rPr>
      </w:pPr>
      <w:r w:rsidRPr="001F1A5E">
        <w:rPr>
          <w:sz w:val="32"/>
          <w:szCs w:val="32"/>
        </w:rPr>
        <w:t>Front-End Development: HTML5, CSS3, JavaScript (including frameworks like React.js or AngularJS) for building the user interface and ensuring a responsive and engaging user experience.</w:t>
      </w:r>
    </w:p>
    <w:p w14:paraId="50D1957E" w14:textId="77777777" w:rsidR="00051C61" w:rsidRPr="001F1A5E" w:rsidRDefault="00051C61" w:rsidP="00051C61">
      <w:pPr>
        <w:pStyle w:val="ListParagraph"/>
        <w:spacing w:after="160" w:line="259" w:lineRule="auto"/>
        <w:ind w:left="1440"/>
        <w:rPr>
          <w:sz w:val="32"/>
          <w:szCs w:val="32"/>
        </w:rPr>
      </w:pPr>
    </w:p>
    <w:p w14:paraId="1360DDBD" w14:textId="77777777" w:rsidR="00051C61" w:rsidRPr="001F1A5E" w:rsidRDefault="00051C61" w:rsidP="00051C61">
      <w:pPr>
        <w:pStyle w:val="ListParagraph"/>
        <w:numPr>
          <w:ilvl w:val="0"/>
          <w:numId w:val="12"/>
        </w:numPr>
        <w:spacing w:after="160" w:line="259" w:lineRule="auto"/>
        <w:rPr>
          <w:sz w:val="32"/>
          <w:szCs w:val="32"/>
        </w:rPr>
      </w:pPr>
      <w:r w:rsidRPr="001F1A5E">
        <w:rPr>
          <w:sz w:val="32"/>
          <w:szCs w:val="32"/>
        </w:rPr>
        <w:t>Back-End Development: Node.js or Python (with frameworks like Express.js or Django) for developing the server-side logic, handling user authentication, managing database interactions, and implementing business logic.</w:t>
      </w:r>
    </w:p>
    <w:p w14:paraId="062762C5" w14:textId="77777777" w:rsidR="00051C61" w:rsidRPr="001F1A5E" w:rsidRDefault="00051C61" w:rsidP="00051C61">
      <w:pPr>
        <w:pStyle w:val="ListParagraph"/>
        <w:spacing w:after="160" w:line="259" w:lineRule="auto"/>
        <w:ind w:left="1440"/>
        <w:rPr>
          <w:sz w:val="32"/>
          <w:szCs w:val="32"/>
        </w:rPr>
      </w:pPr>
    </w:p>
    <w:p w14:paraId="3004E181" w14:textId="77777777" w:rsidR="00051C61" w:rsidRPr="001F1A5E" w:rsidRDefault="00051C61" w:rsidP="00051C61">
      <w:pPr>
        <w:pStyle w:val="ListParagraph"/>
        <w:numPr>
          <w:ilvl w:val="0"/>
          <w:numId w:val="12"/>
        </w:numPr>
        <w:spacing w:after="160" w:line="259" w:lineRule="auto"/>
        <w:rPr>
          <w:sz w:val="32"/>
          <w:szCs w:val="32"/>
        </w:rPr>
      </w:pPr>
      <w:r w:rsidRPr="001F1A5E">
        <w:rPr>
          <w:sz w:val="32"/>
          <w:szCs w:val="32"/>
        </w:rPr>
        <w:t>Database: MongoDB or MySQL for storing campaign data, user information, and transaction records, providing a scalable and reliable data storage solution.</w:t>
      </w:r>
    </w:p>
    <w:p w14:paraId="464BE5B5" w14:textId="77777777" w:rsidR="00051C61" w:rsidRPr="001F1A5E" w:rsidRDefault="00051C61" w:rsidP="00051C61">
      <w:pPr>
        <w:pStyle w:val="ListParagraph"/>
        <w:spacing w:after="160" w:line="259" w:lineRule="auto"/>
        <w:ind w:left="1440"/>
        <w:rPr>
          <w:sz w:val="32"/>
          <w:szCs w:val="32"/>
        </w:rPr>
      </w:pPr>
    </w:p>
    <w:p w14:paraId="68B83468" w14:textId="77777777" w:rsidR="00051C61" w:rsidRPr="001F1A5E" w:rsidRDefault="00051C61" w:rsidP="00051C61">
      <w:pPr>
        <w:pStyle w:val="ListParagraph"/>
        <w:numPr>
          <w:ilvl w:val="0"/>
          <w:numId w:val="12"/>
        </w:numPr>
        <w:spacing w:after="160" w:line="259" w:lineRule="auto"/>
        <w:rPr>
          <w:sz w:val="32"/>
          <w:szCs w:val="32"/>
        </w:rPr>
      </w:pPr>
      <w:r w:rsidRPr="001F1A5E">
        <w:rPr>
          <w:sz w:val="32"/>
          <w:szCs w:val="32"/>
        </w:rPr>
        <w:t>Payment Gateway Integration: Integration with third-party payment gateways such as PayPal, Stripe, or Razorpay to facilitate secure payment processing and ensure compliance with industry standards and regulations.</w:t>
      </w:r>
    </w:p>
    <w:p w14:paraId="7DBF69F2" w14:textId="77777777" w:rsidR="00051C61" w:rsidRPr="001F1A5E" w:rsidRDefault="00051C61" w:rsidP="00051C61">
      <w:pPr>
        <w:pStyle w:val="ListParagraph"/>
        <w:spacing w:after="160" w:line="259" w:lineRule="auto"/>
        <w:ind w:left="1440"/>
        <w:rPr>
          <w:sz w:val="32"/>
          <w:szCs w:val="32"/>
        </w:rPr>
      </w:pPr>
    </w:p>
    <w:p w14:paraId="335065E5" w14:textId="77777777" w:rsidR="00051C61" w:rsidRPr="001F1A5E" w:rsidRDefault="00051C61" w:rsidP="00051C61">
      <w:pPr>
        <w:pStyle w:val="ListParagraph"/>
        <w:numPr>
          <w:ilvl w:val="0"/>
          <w:numId w:val="12"/>
        </w:numPr>
        <w:spacing w:after="160" w:line="259" w:lineRule="auto"/>
        <w:rPr>
          <w:sz w:val="32"/>
          <w:szCs w:val="32"/>
        </w:rPr>
      </w:pPr>
      <w:r w:rsidRPr="001F1A5E">
        <w:rPr>
          <w:sz w:val="32"/>
          <w:szCs w:val="32"/>
        </w:rPr>
        <w:t>Security: Encryption protocols (such as SSL/TLS), authentication mechanisms (such as OAuth or JWT), and best practices for securing user data, preventing unauthorized access, and protecting against common security threats.</w:t>
      </w:r>
    </w:p>
    <w:p w14:paraId="2E61DB22" w14:textId="77777777" w:rsidR="00051C61" w:rsidRPr="001F1A5E" w:rsidRDefault="00051C61" w:rsidP="00051C61">
      <w:pPr>
        <w:pStyle w:val="ListParagraph"/>
        <w:spacing w:after="160" w:line="259" w:lineRule="auto"/>
        <w:ind w:left="1440"/>
        <w:rPr>
          <w:sz w:val="32"/>
          <w:szCs w:val="32"/>
        </w:rPr>
      </w:pPr>
    </w:p>
    <w:p w14:paraId="7B207220" w14:textId="77777777" w:rsidR="00051C61" w:rsidRPr="001F1A5E" w:rsidRDefault="00051C61" w:rsidP="00051C61">
      <w:pPr>
        <w:pStyle w:val="ListParagraph"/>
        <w:numPr>
          <w:ilvl w:val="0"/>
          <w:numId w:val="12"/>
        </w:numPr>
        <w:spacing w:after="160" w:line="259" w:lineRule="auto"/>
        <w:rPr>
          <w:sz w:val="32"/>
          <w:szCs w:val="32"/>
        </w:rPr>
      </w:pPr>
      <w:r w:rsidRPr="001F1A5E">
        <w:rPr>
          <w:sz w:val="32"/>
          <w:szCs w:val="32"/>
        </w:rPr>
        <w:t xml:space="preserve">Deployment and Hosting: Docker for containerization, Kubernetes for orchestration, and cloud platforms such as AWS, Google Cloud, or Microsoft Azure for deployment and </w:t>
      </w:r>
      <w:r w:rsidRPr="001F1A5E">
        <w:rPr>
          <w:sz w:val="32"/>
          <w:szCs w:val="32"/>
        </w:rPr>
        <w:lastRenderedPageBreak/>
        <w:t>hosting, ensuring scalability, high availability, and performance optimization.</w:t>
      </w:r>
    </w:p>
    <w:p w14:paraId="26C74078" w14:textId="77777777" w:rsidR="00051C61" w:rsidRPr="001F1A5E" w:rsidRDefault="00051C61" w:rsidP="00051C61">
      <w:pPr>
        <w:pStyle w:val="ListParagraph"/>
        <w:spacing w:after="160" w:line="259" w:lineRule="auto"/>
        <w:ind w:left="1440"/>
        <w:rPr>
          <w:sz w:val="32"/>
          <w:szCs w:val="32"/>
        </w:rPr>
      </w:pPr>
    </w:p>
    <w:p w14:paraId="45010566" w14:textId="77777777" w:rsidR="00051C61" w:rsidRPr="001F1A5E" w:rsidRDefault="00051C61" w:rsidP="00051C61">
      <w:pPr>
        <w:pStyle w:val="ListParagraph"/>
        <w:numPr>
          <w:ilvl w:val="0"/>
          <w:numId w:val="12"/>
        </w:numPr>
        <w:spacing w:after="160" w:line="259" w:lineRule="auto"/>
        <w:rPr>
          <w:sz w:val="32"/>
          <w:szCs w:val="32"/>
        </w:rPr>
      </w:pPr>
      <w:r w:rsidRPr="001F1A5E">
        <w:rPr>
          <w:sz w:val="32"/>
          <w:szCs w:val="32"/>
        </w:rPr>
        <w:t>These tools and technologies are carefully chosen to meet the project requirements, enable efficient development and deployment, and deliver a seamless user experience for both creators and backers on the CrowdFunding App platform.</w:t>
      </w:r>
    </w:p>
    <w:p w14:paraId="5338F0AC" w14:textId="77777777" w:rsidR="00051C61" w:rsidRDefault="00051C61" w:rsidP="00051C61"/>
    <w:p w14:paraId="7196A364" w14:textId="77777777" w:rsidR="001F1A5E" w:rsidRDefault="001F1A5E" w:rsidP="00051C61"/>
    <w:p w14:paraId="1DCF600D" w14:textId="77777777" w:rsidR="001F1A5E" w:rsidRDefault="001F1A5E" w:rsidP="00051C61"/>
    <w:p w14:paraId="3ECE37EA" w14:textId="77777777" w:rsidR="001F1A5E" w:rsidRDefault="001F1A5E" w:rsidP="00051C61"/>
    <w:p w14:paraId="2E9675DC" w14:textId="77777777" w:rsidR="001F1A5E" w:rsidRDefault="001F1A5E" w:rsidP="00051C61"/>
    <w:p w14:paraId="3AD67A55" w14:textId="77777777" w:rsidR="001F1A5E" w:rsidRDefault="001F1A5E" w:rsidP="00051C61"/>
    <w:p w14:paraId="4F2A1849" w14:textId="77777777" w:rsidR="001F1A5E" w:rsidRDefault="001F1A5E" w:rsidP="00051C61"/>
    <w:p w14:paraId="1D2404BF" w14:textId="77777777" w:rsidR="001F1A5E" w:rsidRDefault="001F1A5E" w:rsidP="00051C61"/>
    <w:p w14:paraId="0F83BEDE" w14:textId="77777777" w:rsidR="001F1A5E" w:rsidRDefault="001F1A5E" w:rsidP="00051C61"/>
    <w:p w14:paraId="7FCC947E" w14:textId="77777777" w:rsidR="001F1A5E" w:rsidRDefault="001F1A5E" w:rsidP="00051C61"/>
    <w:p w14:paraId="7FA68741" w14:textId="77777777" w:rsidR="001F1A5E" w:rsidRDefault="001F1A5E" w:rsidP="00051C61"/>
    <w:p w14:paraId="35FEF639" w14:textId="77777777" w:rsidR="001F1A5E" w:rsidRDefault="001F1A5E" w:rsidP="00051C61"/>
    <w:p w14:paraId="49D9E30A" w14:textId="77777777" w:rsidR="001F1A5E" w:rsidRDefault="001F1A5E" w:rsidP="00051C61"/>
    <w:p w14:paraId="46B6DDCF" w14:textId="77777777" w:rsidR="001F1A5E" w:rsidRDefault="001F1A5E" w:rsidP="00051C61"/>
    <w:p w14:paraId="67B7EF16" w14:textId="77777777" w:rsidR="001F1A5E" w:rsidRDefault="001F1A5E" w:rsidP="00051C61"/>
    <w:p w14:paraId="644B73AF" w14:textId="77777777" w:rsidR="001F1A5E" w:rsidRDefault="001F1A5E" w:rsidP="00051C61"/>
    <w:p w14:paraId="06D75414" w14:textId="77777777" w:rsidR="001F1A5E" w:rsidRDefault="001F1A5E" w:rsidP="00051C61"/>
    <w:p w14:paraId="48132C0F" w14:textId="77777777" w:rsidR="001F1A5E" w:rsidRDefault="001F1A5E" w:rsidP="00051C61"/>
    <w:p w14:paraId="3E91980A" w14:textId="77777777" w:rsidR="001F1A5E" w:rsidRDefault="001F1A5E" w:rsidP="00051C61"/>
    <w:p w14:paraId="16305F57" w14:textId="77777777" w:rsidR="001F1A5E" w:rsidRDefault="001F1A5E" w:rsidP="00051C61"/>
    <w:p w14:paraId="4816BCFE" w14:textId="77777777" w:rsidR="001F1A5E" w:rsidRDefault="001F1A5E" w:rsidP="00051C61"/>
    <w:p w14:paraId="304E1B17" w14:textId="77777777" w:rsidR="001F1A5E" w:rsidRDefault="001F1A5E" w:rsidP="00051C61"/>
    <w:p w14:paraId="15A73491" w14:textId="77777777" w:rsidR="001F1A5E" w:rsidRDefault="001F1A5E" w:rsidP="00051C61"/>
    <w:p w14:paraId="50C83183" w14:textId="77777777" w:rsidR="001F1A5E" w:rsidRDefault="001F1A5E" w:rsidP="00051C61"/>
    <w:p w14:paraId="10D7F204" w14:textId="77777777" w:rsidR="001F1A5E" w:rsidRDefault="001F1A5E" w:rsidP="00051C61"/>
    <w:p w14:paraId="1D675B6E" w14:textId="77777777" w:rsidR="001F1A5E" w:rsidRDefault="001F1A5E" w:rsidP="00051C61"/>
    <w:p w14:paraId="13631C39" w14:textId="77777777" w:rsidR="001F1A5E" w:rsidRDefault="001F1A5E" w:rsidP="00051C61"/>
    <w:p w14:paraId="64A6FA46" w14:textId="77777777" w:rsidR="001F1A5E" w:rsidRDefault="001F1A5E" w:rsidP="00051C61"/>
    <w:p w14:paraId="41275FB3" w14:textId="77777777" w:rsidR="001F1A5E" w:rsidRPr="00C20621" w:rsidRDefault="001F1A5E" w:rsidP="00051C61"/>
    <w:p w14:paraId="4A75CF6D" w14:textId="77777777" w:rsidR="00051C61" w:rsidRPr="00C20621" w:rsidRDefault="00051C61" w:rsidP="00051C61"/>
    <w:p w14:paraId="24A35361" w14:textId="344EE199" w:rsidR="00051C61" w:rsidRPr="001F1A5E" w:rsidRDefault="001F1A5E" w:rsidP="00051C61">
      <w:pPr>
        <w:rPr>
          <w:b/>
          <w:smallCaps/>
          <w:sz w:val="40"/>
          <w:szCs w:val="40"/>
        </w:rPr>
      </w:pPr>
      <w:r>
        <w:rPr>
          <w:b/>
          <w:smallCaps/>
          <w:sz w:val="28"/>
          <w:szCs w:val="32"/>
        </w:rPr>
        <w:br w:type="page"/>
      </w:r>
      <w:r w:rsidR="00051C61" w:rsidRPr="001F1A5E">
        <w:rPr>
          <w:b/>
          <w:smallCaps/>
          <w:sz w:val="40"/>
          <w:szCs w:val="40"/>
        </w:rPr>
        <w:lastRenderedPageBreak/>
        <w:t>5. Results</w:t>
      </w:r>
    </w:p>
    <w:p w14:paraId="28C26E5B" w14:textId="77777777" w:rsidR="00051C61" w:rsidRDefault="00051C61" w:rsidP="00051C61"/>
    <w:p w14:paraId="461062CA" w14:textId="77777777" w:rsidR="00051C61" w:rsidRPr="001F1A5E" w:rsidRDefault="00051C61" w:rsidP="00051C61">
      <w:pPr>
        <w:ind w:firstLine="720"/>
        <w:rPr>
          <w:b/>
          <w:bCs/>
          <w:sz w:val="32"/>
          <w:szCs w:val="32"/>
        </w:rPr>
      </w:pPr>
      <w:r w:rsidRPr="001F1A5E">
        <w:rPr>
          <w:b/>
          <w:bCs/>
          <w:sz w:val="32"/>
          <w:szCs w:val="32"/>
        </w:rPr>
        <w:t>5.1 Outcomes:</w:t>
      </w:r>
    </w:p>
    <w:p w14:paraId="7DAAAF07" w14:textId="77777777" w:rsidR="00051C61" w:rsidRPr="001F1A5E" w:rsidRDefault="00051C61" w:rsidP="00051C61">
      <w:pPr>
        <w:pStyle w:val="ListParagraph"/>
        <w:ind w:left="1080"/>
        <w:rPr>
          <w:sz w:val="32"/>
          <w:szCs w:val="32"/>
        </w:rPr>
      </w:pPr>
      <w:r w:rsidRPr="001F1A5E">
        <w:rPr>
          <w:sz w:val="32"/>
          <w:szCs w:val="32"/>
        </w:rPr>
        <w:t>The implementation of the CrowdFunding App has resulted in several positive outcomes:</w:t>
      </w:r>
    </w:p>
    <w:p w14:paraId="1809A2F8" w14:textId="77777777" w:rsidR="00051C61" w:rsidRPr="001F1A5E" w:rsidRDefault="00051C61" w:rsidP="00051C61">
      <w:pPr>
        <w:pStyle w:val="ListParagraph"/>
        <w:ind w:left="1080"/>
        <w:rPr>
          <w:sz w:val="32"/>
          <w:szCs w:val="32"/>
        </w:rPr>
      </w:pPr>
    </w:p>
    <w:p w14:paraId="44BDCEA6" w14:textId="77777777" w:rsidR="00051C61" w:rsidRPr="001F1A5E" w:rsidRDefault="00051C61" w:rsidP="00051C61">
      <w:pPr>
        <w:pStyle w:val="ListParagraph"/>
        <w:numPr>
          <w:ilvl w:val="0"/>
          <w:numId w:val="8"/>
        </w:numPr>
        <w:spacing w:after="160" w:line="259" w:lineRule="auto"/>
        <w:rPr>
          <w:sz w:val="32"/>
          <w:szCs w:val="32"/>
        </w:rPr>
      </w:pPr>
      <w:r w:rsidRPr="001F1A5E">
        <w:rPr>
          <w:b/>
          <w:bCs/>
          <w:sz w:val="32"/>
          <w:szCs w:val="32"/>
        </w:rPr>
        <w:t>Increased accessibility to funding for creators</w:t>
      </w:r>
      <w:r w:rsidRPr="001F1A5E">
        <w:rPr>
          <w:sz w:val="32"/>
          <w:szCs w:val="32"/>
        </w:rPr>
        <w:t>: The platform has provided creators with a user-friendly and efficient way to showcase their projects and raise funds from a global audience.</w:t>
      </w:r>
    </w:p>
    <w:p w14:paraId="40AD85E1" w14:textId="77777777" w:rsidR="00051C61" w:rsidRPr="001F1A5E" w:rsidRDefault="00051C61" w:rsidP="00051C61">
      <w:pPr>
        <w:pStyle w:val="ListParagraph"/>
        <w:ind w:left="1080"/>
        <w:rPr>
          <w:sz w:val="32"/>
          <w:szCs w:val="32"/>
        </w:rPr>
      </w:pPr>
    </w:p>
    <w:p w14:paraId="5BF5DED4" w14:textId="77777777" w:rsidR="00051C61" w:rsidRPr="001F1A5E" w:rsidRDefault="00051C61" w:rsidP="00051C61">
      <w:pPr>
        <w:pStyle w:val="ListParagraph"/>
        <w:numPr>
          <w:ilvl w:val="0"/>
          <w:numId w:val="8"/>
        </w:numPr>
        <w:spacing w:after="160" w:line="259" w:lineRule="auto"/>
        <w:rPr>
          <w:sz w:val="32"/>
          <w:szCs w:val="32"/>
        </w:rPr>
      </w:pPr>
      <w:r w:rsidRPr="001F1A5E">
        <w:rPr>
          <w:b/>
          <w:bCs/>
          <w:sz w:val="32"/>
          <w:szCs w:val="32"/>
        </w:rPr>
        <w:t>Empowered backers to support causes they believe in</w:t>
      </w:r>
      <w:r w:rsidRPr="001F1A5E">
        <w:rPr>
          <w:sz w:val="32"/>
          <w:szCs w:val="32"/>
        </w:rPr>
        <w:t>: Backers can easily discover and contribute to campaigns aligned with their interests, fostering a sense of community and empowerment.</w:t>
      </w:r>
    </w:p>
    <w:p w14:paraId="02725FE8" w14:textId="77777777" w:rsidR="00051C61" w:rsidRPr="001F1A5E" w:rsidRDefault="00051C61" w:rsidP="00051C61">
      <w:pPr>
        <w:pStyle w:val="ListParagraph"/>
        <w:ind w:left="1080"/>
        <w:rPr>
          <w:sz w:val="32"/>
          <w:szCs w:val="32"/>
        </w:rPr>
      </w:pPr>
    </w:p>
    <w:p w14:paraId="3B9337AB" w14:textId="77777777" w:rsidR="001F1A5E" w:rsidRDefault="00051C61" w:rsidP="00051C61">
      <w:pPr>
        <w:pStyle w:val="ListParagraph"/>
        <w:numPr>
          <w:ilvl w:val="0"/>
          <w:numId w:val="8"/>
        </w:numPr>
        <w:spacing w:after="160" w:line="259" w:lineRule="auto"/>
        <w:rPr>
          <w:sz w:val="32"/>
          <w:szCs w:val="32"/>
        </w:rPr>
      </w:pPr>
      <w:r w:rsidRPr="001F1A5E">
        <w:rPr>
          <w:b/>
          <w:bCs/>
          <w:sz w:val="32"/>
          <w:szCs w:val="32"/>
        </w:rPr>
        <w:t>Successful fundraising campaigns</w:t>
      </w:r>
      <w:r w:rsidRPr="001F1A5E">
        <w:rPr>
          <w:sz w:val="32"/>
          <w:szCs w:val="32"/>
        </w:rPr>
        <w:t xml:space="preserve">: Many campaigns </w:t>
      </w:r>
    </w:p>
    <w:p w14:paraId="78D6088A" w14:textId="60D7382E" w:rsidR="00051C61" w:rsidRDefault="00051C61" w:rsidP="00051C61">
      <w:pPr>
        <w:pStyle w:val="ListParagraph"/>
        <w:numPr>
          <w:ilvl w:val="0"/>
          <w:numId w:val="8"/>
        </w:numPr>
        <w:spacing w:after="160" w:line="259" w:lineRule="auto"/>
        <w:rPr>
          <w:sz w:val="32"/>
          <w:szCs w:val="32"/>
        </w:rPr>
      </w:pPr>
      <w:r w:rsidRPr="001F1A5E">
        <w:rPr>
          <w:sz w:val="32"/>
          <w:szCs w:val="32"/>
        </w:rPr>
        <w:t>hosted on the platform have met or exceeded their funding goals, demonstrating the effectiveness of the CrowdFunding App in facilitating successful fundraising endeavors.</w:t>
      </w:r>
    </w:p>
    <w:p w14:paraId="1497904A" w14:textId="7AFCADBD" w:rsidR="001F1A5E" w:rsidRPr="001F1A5E" w:rsidRDefault="001F1A5E" w:rsidP="001F1A5E">
      <w:pPr>
        <w:pStyle w:val="ListParagraph"/>
        <w:spacing w:after="160" w:line="259" w:lineRule="auto"/>
        <w:ind w:left="0"/>
        <w:rPr>
          <w:sz w:val="32"/>
          <w:szCs w:val="32"/>
        </w:rPr>
      </w:pPr>
    </w:p>
    <w:p w14:paraId="46129E5B" w14:textId="4AA219A8" w:rsidR="00051C61" w:rsidRPr="001F1A5E" w:rsidRDefault="001F1A5E" w:rsidP="00051C61">
      <w:pPr>
        <w:ind w:firstLine="720"/>
        <w:rPr>
          <w:b/>
          <w:bCs/>
          <w:sz w:val="32"/>
          <w:szCs w:val="32"/>
        </w:rPr>
      </w:pPr>
      <w:r>
        <w:rPr>
          <w:b/>
          <w:bCs/>
          <w:sz w:val="32"/>
          <w:szCs w:val="32"/>
        </w:rPr>
        <w:br w:type="page"/>
      </w:r>
      <w:r w:rsidR="00051C61" w:rsidRPr="001F1A5E">
        <w:rPr>
          <w:b/>
          <w:bCs/>
          <w:sz w:val="32"/>
          <w:szCs w:val="32"/>
        </w:rPr>
        <w:lastRenderedPageBreak/>
        <w:t>5.2 Screen Shots</w:t>
      </w:r>
      <w:r w:rsidRPr="001F1A5E">
        <w:rPr>
          <w:b/>
          <w:bCs/>
          <w:sz w:val="32"/>
          <w:szCs w:val="32"/>
        </w:rPr>
        <w:t>:</w:t>
      </w:r>
    </w:p>
    <w:p w14:paraId="5351DC27" w14:textId="77777777" w:rsidR="00051C61" w:rsidRDefault="00051C61" w:rsidP="00051C61"/>
    <w:p w14:paraId="74BC39DF" w14:textId="77777777" w:rsidR="001F1A5E" w:rsidRDefault="001F1A5E" w:rsidP="00051C61"/>
    <w:p w14:paraId="02308110" w14:textId="77777777" w:rsidR="001F1A5E" w:rsidRDefault="001F1A5E" w:rsidP="00051C61"/>
    <w:p w14:paraId="711E2344" w14:textId="77777777" w:rsidR="001F1A5E" w:rsidRDefault="001F1A5E" w:rsidP="00051C61"/>
    <w:p w14:paraId="0DFDC67B" w14:textId="77777777" w:rsidR="001F1A5E" w:rsidRDefault="001F1A5E" w:rsidP="00051C61"/>
    <w:p w14:paraId="28244C51" w14:textId="77777777" w:rsidR="001F1A5E" w:rsidRDefault="001F1A5E" w:rsidP="00051C61"/>
    <w:p w14:paraId="28A02D90" w14:textId="77777777" w:rsidR="001F1A5E" w:rsidRDefault="001F1A5E" w:rsidP="00051C61"/>
    <w:p w14:paraId="4CE214F8" w14:textId="77777777" w:rsidR="001F1A5E" w:rsidRDefault="001F1A5E" w:rsidP="00051C61"/>
    <w:p w14:paraId="1BA04729" w14:textId="77777777" w:rsidR="001F1A5E" w:rsidRDefault="001F1A5E" w:rsidP="00051C61"/>
    <w:p w14:paraId="3F70B534" w14:textId="77777777" w:rsidR="001F1A5E" w:rsidRDefault="001F1A5E" w:rsidP="00051C61"/>
    <w:p w14:paraId="12E8BF8E" w14:textId="77777777" w:rsidR="001F1A5E" w:rsidRDefault="001F1A5E" w:rsidP="00051C61"/>
    <w:p w14:paraId="331C3E72" w14:textId="77777777" w:rsidR="001F1A5E" w:rsidRDefault="001F1A5E" w:rsidP="00051C61"/>
    <w:p w14:paraId="2493C294" w14:textId="77777777" w:rsidR="001F1A5E" w:rsidRDefault="001F1A5E" w:rsidP="00051C61"/>
    <w:p w14:paraId="33DA835D" w14:textId="77777777" w:rsidR="001F1A5E" w:rsidRDefault="001F1A5E" w:rsidP="00051C61"/>
    <w:p w14:paraId="336DF244" w14:textId="77777777" w:rsidR="001F1A5E" w:rsidRDefault="001F1A5E" w:rsidP="00051C61"/>
    <w:p w14:paraId="754A7495" w14:textId="77777777" w:rsidR="001F1A5E" w:rsidRDefault="001F1A5E" w:rsidP="00051C61"/>
    <w:p w14:paraId="51C7D7E2" w14:textId="77777777" w:rsidR="001F1A5E" w:rsidRDefault="001F1A5E" w:rsidP="00051C61"/>
    <w:p w14:paraId="12861E45" w14:textId="77777777" w:rsidR="001F1A5E" w:rsidRDefault="001F1A5E" w:rsidP="00051C61"/>
    <w:p w14:paraId="50784A45" w14:textId="77777777" w:rsidR="001F1A5E" w:rsidRDefault="001F1A5E" w:rsidP="00051C61"/>
    <w:p w14:paraId="176B58F9" w14:textId="77777777" w:rsidR="001F1A5E" w:rsidRDefault="001F1A5E" w:rsidP="00051C61"/>
    <w:p w14:paraId="3521C515" w14:textId="77777777" w:rsidR="001F1A5E" w:rsidRDefault="001F1A5E" w:rsidP="00051C61"/>
    <w:p w14:paraId="6EDFF2BB" w14:textId="77777777" w:rsidR="001F1A5E" w:rsidRDefault="001F1A5E" w:rsidP="00051C61"/>
    <w:p w14:paraId="0053CC5D" w14:textId="77777777" w:rsidR="001F1A5E" w:rsidRDefault="001F1A5E" w:rsidP="00051C61"/>
    <w:p w14:paraId="3BAADB86" w14:textId="77777777" w:rsidR="001F1A5E" w:rsidRDefault="001F1A5E" w:rsidP="00051C61"/>
    <w:p w14:paraId="3829AC8E" w14:textId="77777777" w:rsidR="001F1A5E" w:rsidRDefault="001F1A5E" w:rsidP="00051C61"/>
    <w:p w14:paraId="35686F70" w14:textId="77777777" w:rsidR="001F1A5E" w:rsidRDefault="001F1A5E" w:rsidP="00051C61"/>
    <w:p w14:paraId="342DF5DD" w14:textId="77777777" w:rsidR="001F1A5E" w:rsidRDefault="001F1A5E" w:rsidP="00051C61"/>
    <w:p w14:paraId="7D23D976" w14:textId="77777777" w:rsidR="001F1A5E" w:rsidRDefault="001F1A5E" w:rsidP="00051C61"/>
    <w:p w14:paraId="2391EC64" w14:textId="77777777" w:rsidR="001F1A5E" w:rsidRPr="00C63416" w:rsidRDefault="001F1A5E" w:rsidP="00051C61"/>
    <w:p w14:paraId="7D1B2F63" w14:textId="77777777" w:rsidR="001F1A5E" w:rsidRDefault="001F1A5E" w:rsidP="00051C61">
      <w:pPr>
        <w:rPr>
          <w:b/>
          <w:smallCaps/>
          <w:sz w:val="28"/>
          <w:szCs w:val="32"/>
        </w:rPr>
      </w:pPr>
    </w:p>
    <w:p w14:paraId="6F8F4FF0" w14:textId="77777777" w:rsidR="001F1A5E" w:rsidRDefault="001F1A5E" w:rsidP="00051C61">
      <w:pPr>
        <w:rPr>
          <w:b/>
          <w:smallCaps/>
          <w:sz w:val="28"/>
          <w:szCs w:val="32"/>
        </w:rPr>
      </w:pPr>
    </w:p>
    <w:p w14:paraId="16A3ED49" w14:textId="77777777" w:rsidR="001F1A5E" w:rsidRDefault="001F1A5E" w:rsidP="00051C61">
      <w:pPr>
        <w:rPr>
          <w:b/>
          <w:smallCaps/>
          <w:sz w:val="28"/>
          <w:szCs w:val="32"/>
        </w:rPr>
      </w:pPr>
    </w:p>
    <w:p w14:paraId="18DF43D0" w14:textId="77777777" w:rsidR="001F1A5E" w:rsidRDefault="001F1A5E" w:rsidP="00051C61">
      <w:pPr>
        <w:rPr>
          <w:b/>
          <w:smallCaps/>
          <w:sz w:val="28"/>
          <w:szCs w:val="32"/>
        </w:rPr>
      </w:pPr>
    </w:p>
    <w:p w14:paraId="59E8A09E" w14:textId="77777777" w:rsidR="001F1A5E" w:rsidRDefault="001F1A5E" w:rsidP="00051C61">
      <w:pPr>
        <w:rPr>
          <w:b/>
          <w:smallCaps/>
          <w:sz w:val="28"/>
          <w:szCs w:val="32"/>
        </w:rPr>
      </w:pPr>
    </w:p>
    <w:p w14:paraId="1A5E32FF" w14:textId="77777777" w:rsidR="001F1A5E" w:rsidRDefault="001F1A5E" w:rsidP="00051C61">
      <w:pPr>
        <w:rPr>
          <w:b/>
          <w:smallCaps/>
          <w:sz w:val="28"/>
          <w:szCs w:val="32"/>
        </w:rPr>
      </w:pPr>
    </w:p>
    <w:p w14:paraId="1B02AD7D" w14:textId="77777777" w:rsidR="001F1A5E" w:rsidRDefault="001F1A5E" w:rsidP="00051C61">
      <w:pPr>
        <w:rPr>
          <w:b/>
          <w:smallCaps/>
          <w:sz w:val="28"/>
          <w:szCs w:val="32"/>
        </w:rPr>
      </w:pPr>
    </w:p>
    <w:p w14:paraId="0677AEDF" w14:textId="7803484F" w:rsidR="00051C61" w:rsidRPr="00C63416" w:rsidRDefault="001F1A5E" w:rsidP="00051C61">
      <w:pPr>
        <w:rPr>
          <w:b/>
          <w:smallCaps/>
          <w:sz w:val="28"/>
          <w:szCs w:val="32"/>
        </w:rPr>
      </w:pPr>
      <w:r>
        <w:rPr>
          <w:b/>
          <w:smallCaps/>
          <w:sz w:val="28"/>
          <w:szCs w:val="32"/>
        </w:rPr>
        <w:br w:type="page"/>
      </w:r>
      <w:r>
        <w:rPr>
          <w:b/>
          <w:smallCaps/>
          <w:sz w:val="28"/>
          <w:szCs w:val="32"/>
        </w:rPr>
        <w:lastRenderedPageBreak/>
        <w:br w:type="page"/>
      </w:r>
      <w:r>
        <w:rPr>
          <w:b/>
          <w:smallCaps/>
          <w:sz w:val="28"/>
          <w:szCs w:val="32"/>
        </w:rPr>
        <w:lastRenderedPageBreak/>
        <w:br w:type="page"/>
      </w:r>
      <w:r w:rsidR="00051C61" w:rsidRPr="00C63416">
        <w:rPr>
          <w:b/>
          <w:smallCaps/>
          <w:sz w:val="28"/>
          <w:szCs w:val="32"/>
        </w:rPr>
        <w:lastRenderedPageBreak/>
        <w:t>6</w:t>
      </w:r>
      <w:r w:rsidR="00051C61">
        <w:rPr>
          <w:b/>
          <w:smallCaps/>
          <w:sz w:val="28"/>
          <w:szCs w:val="32"/>
        </w:rPr>
        <w:t>.</w:t>
      </w:r>
      <w:r w:rsidR="00051C61" w:rsidRPr="00C63416">
        <w:rPr>
          <w:b/>
          <w:smallCaps/>
          <w:sz w:val="28"/>
          <w:szCs w:val="32"/>
        </w:rPr>
        <w:t xml:space="preserve"> Conclusions</w:t>
      </w:r>
    </w:p>
    <w:p w14:paraId="387C474D" w14:textId="77777777" w:rsidR="00051C61" w:rsidRDefault="00051C61" w:rsidP="00051C61">
      <w:pPr>
        <w:ind w:firstLine="720"/>
      </w:pPr>
    </w:p>
    <w:p w14:paraId="12C827D9" w14:textId="54104968" w:rsidR="00051C61" w:rsidRPr="001F1A5E" w:rsidRDefault="00051C61" w:rsidP="00051C61">
      <w:pPr>
        <w:ind w:firstLine="720"/>
        <w:rPr>
          <w:b/>
          <w:bCs/>
        </w:rPr>
      </w:pPr>
      <w:r w:rsidRPr="001F1A5E">
        <w:rPr>
          <w:b/>
          <w:bCs/>
        </w:rPr>
        <w:t>6.1 Conclusions</w:t>
      </w:r>
      <w:r w:rsidR="001F1A5E">
        <w:rPr>
          <w:b/>
          <w:bCs/>
        </w:rPr>
        <w:t>:</w:t>
      </w:r>
    </w:p>
    <w:p w14:paraId="23AD5F44" w14:textId="77777777" w:rsidR="00051C61" w:rsidRPr="00C63416" w:rsidRDefault="00051C61" w:rsidP="001F1A5E">
      <w:pPr>
        <w:pStyle w:val="ListParagraph"/>
        <w:ind w:left="1080" w:firstLine="360"/>
      </w:pPr>
      <w:r w:rsidRPr="00C63416">
        <w:t>In conclusion, the Crowd</w:t>
      </w:r>
      <w:r>
        <w:t>-</w:t>
      </w:r>
      <w:r w:rsidRPr="00C63416">
        <w:t>Funding App has proven to be a valuable tool for both creators and backers, facilitating the realization of innovative projects and initiatives. The platform's intuitive design, secure payment processing, and robust features have contributed to its success in democratizing the fundraising process and empowering individuals and organizations to bring their ideas to life.</w:t>
      </w:r>
    </w:p>
    <w:p w14:paraId="4D2C665B" w14:textId="77777777" w:rsidR="00051C61" w:rsidRPr="00C63416" w:rsidRDefault="00051C61" w:rsidP="00051C61">
      <w:pPr>
        <w:pStyle w:val="ListParagraph"/>
        <w:ind w:left="1080"/>
      </w:pPr>
    </w:p>
    <w:p w14:paraId="3B5F82CE" w14:textId="0FDCEE24" w:rsidR="00051C61" w:rsidRPr="001F1A5E" w:rsidRDefault="00051C61" w:rsidP="00051C61">
      <w:pPr>
        <w:ind w:firstLine="720"/>
        <w:rPr>
          <w:b/>
          <w:bCs/>
        </w:rPr>
      </w:pPr>
      <w:r w:rsidRPr="001F1A5E">
        <w:rPr>
          <w:b/>
          <w:bCs/>
        </w:rPr>
        <w:t>6.2 Future Work</w:t>
      </w:r>
      <w:r w:rsidR="001F1A5E" w:rsidRPr="001F1A5E">
        <w:rPr>
          <w:b/>
          <w:bCs/>
        </w:rPr>
        <w:t>:</w:t>
      </w:r>
    </w:p>
    <w:p w14:paraId="5A29F931" w14:textId="77777777" w:rsidR="00051C61" w:rsidRPr="00C63416" w:rsidRDefault="00051C61" w:rsidP="001F1A5E">
      <w:pPr>
        <w:pStyle w:val="ListParagraph"/>
        <w:ind w:left="1080" w:firstLine="360"/>
      </w:pPr>
      <w:r w:rsidRPr="00C63416">
        <w:t>Moving forward, there are several avenues for future work and enhancements to the CrowdFunding App:</w:t>
      </w:r>
    </w:p>
    <w:p w14:paraId="1749BD45" w14:textId="77777777" w:rsidR="00051C61" w:rsidRPr="00C63416" w:rsidRDefault="00051C61" w:rsidP="00051C61">
      <w:pPr>
        <w:pStyle w:val="ListParagraph"/>
        <w:ind w:left="1080"/>
      </w:pPr>
    </w:p>
    <w:p w14:paraId="02EECC33" w14:textId="77777777" w:rsidR="00051C61" w:rsidRPr="00C63416" w:rsidRDefault="00051C61" w:rsidP="00051C61">
      <w:pPr>
        <w:pStyle w:val="ListParagraph"/>
        <w:numPr>
          <w:ilvl w:val="0"/>
          <w:numId w:val="9"/>
        </w:numPr>
        <w:spacing w:after="160" w:line="259" w:lineRule="auto"/>
      </w:pPr>
      <w:r w:rsidRPr="00C63416">
        <w:rPr>
          <w:b/>
          <w:bCs/>
        </w:rPr>
        <w:t>Expansion of features</w:t>
      </w:r>
      <w:r w:rsidRPr="00C63416">
        <w:t>: Adding new features such as social sharing tools, campaign milestones, and reward tiers to enhance user engagement and campaign success.</w:t>
      </w:r>
    </w:p>
    <w:p w14:paraId="1E1C629F" w14:textId="77777777" w:rsidR="00051C61" w:rsidRDefault="00051C61" w:rsidP="00051C61">
      <w:pPr>
        <w:pStyle w:val="ListParagraph"/>
        <w:ind w:left="1080"/>
      </w:pPr>
    </w:p>
    <w:p w14:paraId="42003A0B" w14:textId="77777777" w:rsidR="00051C61" w:rsidRPr="00C63416" w:rsidRDefault="00051C61" w:rsidP="00051C61">
      <w:pPr>
        <w:pStyle w:val="ListParagraph"/>
        <w:numPr>
          <w:ilvl w:val="0"/>
          <w:numId w:val="9"/>
        </w:numPr>
        <w:spacing w:after="160" w:line="259" w:lineRule="auto"/>
      </w:pPr>
      <w:r w:rsidRPr="00C63416">
        <w:rPr>
          <w:b/>
          <w:bCs/>
        </w:rPr>
        <w:t>Integration with additional payment gateways</w:t>
      </w:r>
      <w:r w:rsidRPr="00C63416">
        <w:t>: Incorporating support for more payment gateways to accommodate diverse user preferences and global currencies.</w:t>
      </w:r>
    </w:p>
    <w:p w14:paraId="1DBF7F08" w14:textId="77777777" w:rsidR="00051C61" w:rsidRDefault="00051C61" w:rsidP="00051C61">
      <w:pPr>
        <w:pStyle w:val="ListParagraph"/>
        <w:ind w:left="1080"/>
      </w:pPr>
    </w:p>
    <w:p w14:paraId="567910E0" w14:textId="77777777" w:rsidR="00051C61" w:rsidRPr="00C63416" w:rsidRDefault="00051C61" w:rsidP="00051C61">
      <w:pPr>
        <w:pStyle w:val="ListParagraph"/>
        <w:numPr>
          <w:ilvl w:val="0"/>
          <w:numId w:val="9"/>
        </w:numPr>
        <w:spacing w:after="160" w:line="259" w:lineRule="auto"/>
      </w:pPr>
      <w:r w:rsidRPr="00C63416">
        <w:rPr>
          <w:b/>
          <w:bCs/>
        </w:rPr>
        <w:t>Enhanced analytics and reporting</w:t>
      </w:r>
      <w:r w:rsidRPr="00C63416">
        <w:t>: Improving analytics capabilities to provide creators with deeper insights into campaign performance and audience demographics, enabling more informed decision-making.</w:t>
      </w:r>
    </w:p>
    <w:p w14:paraId="7D893956" w14:textId="29A8A4A9" w:rsidR="00051C61" w:rsidRPr="001F1A5E" w:rsidRDefault="00051C61" w:rsidP="00051C61">
      <w:pPr>
        <w:ind w:firstLine="720"/>
        <w:rPr>
          <w:b/>
          <w:bCs/>
        </w:rPr>
      </w:pPr>
      <w:r w:rsidRPr="001F1A5E">
        <w:rPr>
          <w:b/>
          <w:bCs/>
        </w:rPr>
        <w:t>6.3 Applications</w:t>
      </w:r>
      <w:r w:rsidR="001F1A5E" w:rsidRPr="001F1A5E">
        <w:rPr>
          <w:b/>
          <w:bCs/>
        </w:rPr>
        <w:t>:</w:t>
      </w:r>
    </w:p>
    <w:p w14:paraId="1469A1E3" w14:textId="77777777" w:rsidR="00051C61" w:rsidRPr="00C63416" w:rsidRDefault="00051C61" w:rsidP="001F1A5E">
      <w:pPr>
        <w:pStyle w:val="ListParagraph"/>
        <w:ind w:left="1080" w:firstLine="360"/>
      </w:pPr>
      <w:r w:rsidRPr="00C63416">
        <w:t>The CrowdFunding App has a wide range of applications across various domains, including:</w:t>
      </w:r>
    </w:p>
    <w:p w14:paraId="33744EDE" w14:textId="77777777" w:rsidR="00051C61" w:rsidRPr="00C63416" w:rsidRDefault="00051C61" w:rsidP="00051C61">
      <w:pPr>
        <w:pStyle w:val="ListParagraph"/>
        <w:ind w:left="1080"/>
      </w:pPr>
    </w:p>
    <w:p w14:paraId="1002667B" w14:textId="77777777" w:rsidR="00051C61" w:rsidRPr="00C63416" w:rsidRDefault="00051C61" w:rsidP="00051C61">
      <w:pPr>
        <w:pStyle w:val="ListParagraph"/>
        <w:numPr>
          <w:ilvl w:val="0"/>
          <w:numId w:val="10"/>
        </w:numPr>
        <w:spacing w:after="160" w:line="259" w:lineRule="auto"/>
      </w:pPr>
      <w:r w:rsidRPr="00C63416">
        <w:rPr>
          <w:b/>
          <w:bCs/>
        </w:rPr>
        <w:t>Entrepreneurship:</w:t>
      </w:r>
      <w:r w:rsidRPr="00C63416">
        <w:t xml:space="preserve"> Enabling aspiring entrepreneurs to raise capital for startup ventures and innovative business ideas.</w:t>
      </w:r>
    </w:p>
    <w:p w14:paraId="47222944" w14:textId="77777777" w:rsidR="00051C61" w:rsidRDefault="00051C61" w:rsidP="00051C61">
      <w:pPr>
        <w:pStyle w:val="ListParagraph"/>
        <w:ind w:left="1080"/>
      </w:pPr>
    </w:p>
    <w:p w14:paraId="0495F278" w14:textId="77777777" w:rsidR="00051C61" w:rsidRPr="00C63416" w:rsidRDefault="00051C61" w:rsidP="00051C61">
      <w:pPr>
        <w:pStyle w:val="ListParagraph"/>
        <w:numPr>
          <w:ilvl w:val="0"/>
          <w:numId w:val="10"/>
        </w:numPr>
        <w:spacing w:after="160" w:line="259" w:lineRule="auto"/>
      </w:pPr>
      <w:r w:rsidRPr="00C63416">
        <w:rPr>
          <w:b/>
          <w:bCs/>
        </w:rPr>
        <w:t>Creative projects</w:t>
      </w:r>
      <w:r w:rsidRPr="00C63416">
        <w:t>: Supporting artists, musicians, filmmakers, and other creatives in funding their projects and reaching a wider audience.</w:t>
      </w:r>
    </w:p>
    <w:p w14:paraId="07839421" w14:textId="77777777" w:rsidR="00051C61" w:rsidRDefault="00051C61" w:rsidP="00051C61">
      <w:pPr>
        <w:pStyle w:val="ListParagraph"/>
        <w:ind w:left="1080"/>
      </w:pPr>
    </w:p>
    <w:p w14:paraId="04EB08F5" w14:textId="388CCB3F" w:rsidR="00051C61" w:rsidRPr="001F1A5E" w:rsidRDefault="00051C61" w:rsidP="00051C61">
      <w:pPr>
        <w:pStyle w:val="ListParagraph"/>
        <w:numPr>
          <w:ilvl w:val="0"/>
          <w:numId w:val="10"/>
        </w:numPr>
        <w:spacing w:after="160" w:line="259" w:lineRule="auto"/>
      </w:pPr>
      <w:r w:rsidRPr="00C63416">
        <w:rPr>
          <w:b/>
          <w:bCs/>
        </w:rPr>
        <w:t>Non-profit initiatives</w:t>
      </w:r>
      <w:r w:rsidRPr="00C63416">
        <w:t>: Facilitating fundraising efforts for charitable organizations, social causes, and community projects, driving positive social impact and change.</w:t>
      </w:r>
    </w:p>
    <w:sectPr w:rsidR="00051C61" w:rsidRPr="001F1A5E" w:rsidSect="009B01B3">
      <w:footerReference w:type="default" r:id="rId10"/>
      <w:pgSz w:w="12240" w:h="15840"/>
      <w:pgMar w:top="1080" w:right="1260" w:bottom="1260" w:left="1440" w:header="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60AA" w14:textId="77777777" w:rsidR="009B01B3" w:rsidRDefault="009B01B3">
      <w:r>
        <w:separator/>
      </w:r>
    </w:p>
  </w:endnote>
  <w:endnote w:type="continuationSeparator" w:id="0">
    <w:p w14:paraId="695E6A85" w14:textId="77777777" w:rsidR="009B01B3" w:rsidRDefault="009B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8022" w14:textId="77777777" w:rsidR="001D11A7" w:rsidRDefault="001D1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4A4CA" w14:textId="77777777" w:rsidR="009B01B3" w:rsidRDefault="009B01B3">
      <w:r>
        <w:separator/>
      </w:r>
    </w:p>
  </w:footnote>
  <w:footnote w:type="continuationSeparator" w:id="0">
    <w:p w14:paraId="711ABCD2" w14:textId="77777777" w:rsidR="009B01B3" w:rsidRDefault="009B0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A90"/>
    <w:multiLevelType w:val="hybridMultilevel"/>
    <w:tmpl w:val="9D8806FE"/>
    <w:lvl w:ilvl="0" w:tplc="40090013">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2451710B"/>
    <w:multiLevelType w:val="multilevel"/>
    <w:tmpl w:val="260AC4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88958D0"/>
    <w:multiLevelType w:val="hybridMultilevel"/>
    <w:tmpl w:val="EDCC47C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BF3115A"/>
    <w:multiLevelType w:val="hybridMultilevel"/>
    <w:tmpl w:val="4F2CB0DC"/>
    <w:lvl w:ilvl="0" w:tplc="01127CA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1963A41"/>
    <w:multiLevelType w:val="hybridMultilevel"/>
    <w:tmpl w:val="4456216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7D26C16"/>
    <w:multiLevelType w:val="hybridMultilevel"/>
    <w:tmpl w:val="2D20B3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BE625C"/>
    <w:multiLevelType w:val="hybridMultilevel"/>
    <w:tmpl w:val="DAF806BA"/>
    <w:lvl w:ilvl="0" w:tplc="B8C6204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5C8939D1"/>
    <w:multiLevelType w:val="hybridMultilevel"/>
    <w:tmpl w:val="4394F060"/>
    <w:lvl w:ilvl="0" w:tplc="83860BB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5F9B19E9"/>
    <w:multiLevelType w:val="multilevel"/>
    <w:tmpl w:val="02E8CF8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6B1C58E7"/>
    <w:multiLevelType w:val="multilevel"/>
    <w:tmpl w:val="A82C2A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CAB207F"/>
    <w:multiLevelType w:val="hybridMultilevel"/>
    <w:tmpl w:val="4D30B0F6"/>
    <w:lvl w:ilvl="0" w:tplc="486828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DE454AB"/>
    <w:multiLevelType w:val="hybridMultilevel"/>
    <w:tmpl w:val="977C2014"/>
    <w:lvl w:ilvl="0" w:tplc="884666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9876056">
    <w:abstractNumId w:val="8"/>
  </w:num>
  <w:num w:numId="2" w16cid:durableId="556362653">
    <w:abstractNumId w:val="9"/>
  </w:num>
  <w:num w:numId="3" w16cid:durableId="816801380">
    <w:abstractNumId w:val="5"/>
  </w:num>
  <w:num w:numId="4" w16cid:durableId="799151570">
    <w:abstractNumId w:val="7"/>
  </w:num>
  <w:num w:numId="5" w16cid:durableId="1993679752">
    <w:abstractNumId w:val="1"/>
  </w:num>
  <w:num w:numId="6" w16cid:durableId="442379826">
    <w:abstractNumId w:val="3"/>
  </w:num>
  <w:num w:numId="7" w16cid:durableId="405998984">
    <w:abstractNumId w:val="11"/>
  </w:num>
  <w:num w:numId="8" w16cid:durableId="733240723">
    <w:abstractNumId w:val="2"/>
  </w:num>
  <w:num w:numId="9" w16cid:durableId="161507713">
    <w:abstractNumId w:val="4"/>
  </w:num>
  <w:num w:numId="10" w16cid:durableId="1878346151">
    <w:abstractNumId w:val="0"/>
  </w:num>
  <w:num w:numId="11" w16cid:durableId="547029364">
    <w:abstractNumId w:val="6"/>
  </w:num>
  <w:num w:numId="12" w16cid:durableId="17624826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67"/>
    <w:rsid w:val="00010C06"/>
    <w:rsid w:val="000202D7"/>
    <w:rsid w:val="00051C61"/>
    <w:rsid w:val="00067FE0"/>
    <w:rsid w:val="0007011E"/>
    <w:rsid w:val="000B34CA"/>
    <w:rsid w:val="000C1B4F"/>
    <w:rsid w:val="00110871"/>
    <w:rsid w:val="001645A6"/>
    <w:rsid w:val="001667E6"/>
    <w:rsid w:val="001770BE"/>
    <w:rsid w:val="00190EBC"/>
    <w:rsid w:val="00196611"/>
    <w:rsid w:val="001D11A7"/>
    <w:rsid w:val="001E5A04"/>
    <w:rsid w:val="001E74CB"/>
    <w:rsid w:val="001F1A5E"/>
    <w:rsid w:val="001F2AFC"/>
    <w:rsid w:val="00217D7D"/>
    <w:rsid w:val="002A336B"/>
    <w:rsid w:val="002B3704"/>
    <w:rsid w:val="002D1FA9"/>
    <w:rsid w:val="002D4F4C"/>
    <w:rsid w:val="0031091C"/>
    <w:rsid w:val="00322958"/>
    <w:rsid w:val="003316AB"/>
    <w:rsid w:val="004019BA"/>
    <w:rsid w:val="00406152"/>
    <w:rsid w:val="0042536E"/>
    <w:rsid w:val="004477D5"/>
    <w:rsid w:val="00496A58"/>
    <w:rsid w:val="004B2C3D"/>
    <w:rsid w:val="004C686A"/>
    <w:rsid w:val="004E5DE3"/>
    <w:rsid w:val="005661E6"/>
    <w:rsid w:val="00571183"/>
    <w:rsid w:val="00572F31"/>
    <w:rsid w:val="005C747B"/>
    <w:rsid w:val="005E61F1"/>
    <w:rsid w:val="005F4BB8"/>
    <w:rsid w:val="00614190"/>
    <w:rsid w:val="00647767"/>
    <w:rsid w:val="00681EF6"/>
    <w:rsid w:val="00686FA3"/>
    <w:rsid w:val="006D0165"/>
    <w:rsid w:val="007148FF"/>
    <w:rsid w:val="007657AB"/>
    <w:rsid w:val="007B013C"/>
    <w:rsid w:val="007B4E8A"/>
    <w:rsid w:val="007D0B29"/>
    <w:rsid w:val="007E055C"/>
    <w:rsid w:val="008442F1"/>
    <w:rsid w:val="008909E6"/>
    <w:rsid w:val="008922BF"/>
    <w:rsid w:val="0092346E"/>
    <w:rsid w:val="00991C87"/>
    <w:rsid w:val="009B01B3"/>
    <w:rsid w:val="009C4DDD"/>
    <w:rsid w:val="00A14933"/>
    <w:rsid w:val="00A17C05"/>
    <w:rsid w:val="00A4642E"/>
    <w:rsid w:val="00A62052"/>
    <w:rsid w:val="00A954BD"/>
    <w:rsid w:val="00AD6670"/>
    <w:rsid w:val="00AF79F3"/>
    <w:rsid w:val="00B27BF5"/>
    <w:rsid w:val="00B4288B"/>
    <w:rsid w:val="00B51677"/>
    <w:rsid w:val="00BA0800"/>
    <w:rsid w:val="00BB404A"/>
    <w:rsid w:val="00BC22FE"/>
    <w:rsid w:val="00BD721A"/>
    <w:rsid w:val="00BD7960"/>
    <w:rsid w:val="00C26498"/>
    <w:rsid w:val="00C45F15"/>
    <w:rsid w:val="00C53C35"/>
    <w:rsid w:val="00C7518D"/>
    <w:rsid w:val="00C96003"/>
    <w:rsid w:val="00CA346A"/>
    <w:rsid w:val="00CC0991"/>
    <w:rsid w:val="00CD4F01"/>
    <w:rsid w:val="00DD5F86"/>
    <w:rsid w:val="00DF54E4"/>
    <w:rsid w:val="00EA526D"/>
    <w:rsid w:val="00EC14C5"/>
    <w:rsid w:val="00F34B36"/>
    <w:rsid w:val="00F57EE7"/>
    <w:rsid w:val="00FA0932"/>
    <w:rsid w:val="00FB3F25"/>
    <w:rsid w:val="00FC4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1C7F"/>
  <w15:chartTrackingRefBased/>
  <w15:docId w15:val="{C726C315-9F94-4942-AD03-4553102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670"/>
    <w:rPr>
      <w:rFonts w:eastAsia="Times New Roman"/>
      <w:color w:val="00000A"/>
      <w:sz w:val="24"/>
      <w:szCs w:val="24"/>
      <w:lang w:val="en-US" w:eastAsia="en-US"/>
    </w:rPr>
  </w:style>
  <w:style w:type="paragraph" w:styleId="Heading1">
    <w:name w:val="heading 1"/>
    <w:basedOn w:val="Normal"/>
    <w:next w:val="Normal"/>
    <w:link w:val="Heading1Char"/>
    <w:qFormat/>
    <w:rsid w:val="00863016"/>
    <w:pPr>
      <w:keepNext/>
      <w:outlineLvl w:val="0"/>
    </w:pPr>
    <w:rPr>
      <w:b/>
      <w:bCs/>
    </w:rPr>
  </w:style>
  <w:style w:type="paragraph" w:styleId="Heading2">
    <w:name w:val="heading 2"/>
    <w:basedOn w:val="Normal"/>
    <w:next w:val="Normal"/>
    <w:link w:val="Heading2Char"/>
    <w:qFormat/>
    <w:rsid w:val="00863016"/>
    <w:pPr>
      <w:keepNext/>
      <w:jc w:val="center"/>
      <w:outlineLvl w:val="1"/>
    </w:pPr>
    <w:rPr>
      <w:b/>
      <w:bCs/>
    </w:rPr>
  </w:style>
  <w:style w:type="paragraph" w:styleId="Heading3">
    <w:name w:val="heading 3"/>
    <w:basedOn w:val="Normal"/>
    <w:next w:val="Normal"/>
    <w:qFormat/>
    <w:rsid w:val="00863016"/>
    <w:pPr>
      <w:keepNext/>
      <w:outlineLvl w:val="2"/>
    </w:pPr>
    <w:rPr>
      <w:u w:val="single"/>
    </w:rPr>
  </w:style>
  <w:style w:type="paragraph" w:styleId="Heading5">
    <w:name w:val="heading 5"/>
    <w:basedOn w:val="Normal"/>
    <w:next w:val="Normal"/>
    <w:link w:val="Heading5Char"/>
    <w:uiPriority w:val="9"/>
    <w:unhideWhenUsed/>
    <w:qFormat/>
    <w:rsid w:val="00E37944"/>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A722A8"/>
  </w:style>
  <w:style w:type="character" w:customStyle="1" w:styleId="Heading1Char">
    <w:name w:val="Heading 1 Char"/>
    <w:link w:val="Heading1"/>
    <w:qFormat/>
    <w:rsid w:val="00625A9C"/>
    <w:rPr>
      <w:rFonts w:eastAsia="Times New Roman"/>
      <w:b/>
      <w:bCs/>
      <w:sz w:val="24"/>
      <w:szCs w:val="24"/>
    </w:rPr>
  </w:style>
  <w:style w:type="character" w:customStyle="1" w:styleId="Heading5Char">
    <w:name w:val="Heading 5 Char"/>
    <w:link w:val="Heading5"/>
    <w:uiPriority w:val="9"/>
    <w:qFormat/>
    <w:rsid w:val="00E37944"/>
    <w:rPr>
      <w:rFonts w:ascii="Calibri" w:eastAsia="Times New Roman" w:hAnsi="Calibri" w:cs="Times New Roman"/>
      <w:b/>
      <w:bCs/>
      <w:i/>
      <w:iCs/>
      <w:sz w:val="26"/>
      <w:szCs w:val="26"/>
    </w:rPr>
  </w:style>
  <w:style w:type="character" w:customStyle="1" w:styleId="BalloonTextChar">
    <w:name w:val="Balloon Text Char"/>
    <w:link w:val="BalloonText"/>
    <w:uiPriority w:val="99"/>
    <w:semiHidden/>
    <w:qFormat/>
    <w:rsid w:val="006622C8"/>
    <w:rPr>
      <w:rFonts w:ascii="Tahoma" w:eastAsia="Times New Roman"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863016"/>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863016"/>
    <w:pPr>
      <w:jc w:val="center"/>
    </w:pPr>
    <w:rPr>
      <w:u w:val="single"/>
    </w:rPr>
  </w:style>
  <w:style w:type="paragraph" w:styleId="Footer">
    <w:name w:val="footer"/>
    <w:basedOn w:val="Normal"/>
    <w:link w:val="FooterChar"/>
    <w:uiPriority w:val="99"/>
    <w:rsid w:val="00A722A8"/>
    <w:pPr>
      <w:tabs>
        <w:tab w:val="center" w:pos="4320"/>
        <w:tab w:val="right" w:pos="8640"/>
      </w:tabs>
    </w:pPr>
  </w:style>
  <w:style w:type="paragraph" w:styleId="BalloonText">
    <w:name w:val="Balloon Text"/>
    <w:basedOn w:val="Normal"/>
    <w:link w:val="BalloonTextChar"/>
    <w:uiPriority w:val="99"/>
    <w:semiHidden/>
    <w:unhideWhenUsed/>
    <w:qFormat/>
    <w:rsid w:val="006622C8"/>
    <w:rPr>
      <w:rFonts w:ascii="Tahoma" w:hAnsi="Tahoma" w:cs="Tahoma"/>
      <w:sz w:val="16"/>
      <w:szCs w:val="16"/>
    </w:rPr>
  </w:style>
  <w:style w:type="paragraph" w:customStyle="1" w:styleId="FrameContents">
    <w:name w:val="Frame Contents"/>
    <w:basedOn w:val="Normal"/>
    <w:qFormat/>
  </w:style>
  <w:style w:type="paragraph" w:styleId="ListParagraph">
    <w:name w:val="List Paragraph"/>
    <w:basedOn w:val="Normal"/>
    <w:uiPriority w:val="34"/>
    <w:qFormat/>
    <w:rsid w:val="00F57EE7"/>
    <w:pPr>
      <w:ind w:left="720"/>
      <w:contextualSpacing/>
    </w:pPr>
  </w:style>
  <w:style w:type="paragraph" w:styleId="Header">
    <w:name w:val="header"/>
    <w:basedOn w:val="Normal"/>
    <w:link w:val="HeaderChar"/>
    <w:uiPriority w:val="99"/>
    <w:unhideWhenUsed/>
    <w:rsid w:val="00F34B36"/>
    <w:pPr>
      <w:tabs>
        <w:tab w:val="center" w:pos="4680"/>
        <w:tab w:val="right" w:pos="9360"/>
      </w:tabs>
    </w:pPr>
  </w:style>
  <w:style w:type="character" w:customStyle="1" w:styleId="HeaderChar">
    <w:name w:val="Header Char"/>
    <w:link w:val="Header"/>
    <w:uiPriority w:val="99"/>
    <w:rsid w:val="00F34B36"/>
    <w:rPr>
      <w:rFonts w:eastAsia="Times New Roman"/>
      <w:color w:val="00000A"/>
      <w:sz w:val="24"/>
      <w:szCs w:val="24"/>
    </w:rPr>
  </w:style>
  <w:style w:type="character" w:customStyle="1" w:styleId="FooterChar">
    <w:name w:val="Footer Char"/>
    <w:link w:val="Footer"/>
    <w:uiPriority w:val="99"/>
    <w:rsid w:val="001E5A04"/>
    <w:rPr>
      <w:rFonts w:eastAsia="Times New Roman"/>
      <w:color w:val="00000A"/>
      <w:sz w:val="24"/>
      <w:szCs w:val="24"/>
    </w:rPr>
  </w:style>
  <w:style w:type="character" w:customStyle="1" w:styleId="TitleChar">
    <w:name w:val="Title Char"/>
    <w:link w:val="Title"/>
    <w:rsid w:val="004019BA"/>
    <w:rPr>
      <w:rFonts w:eastAsia="Times New Roman"/>
      <w:color w:val="00000A"/>
      <w:sz w:val="24"/>
      <w:szCs w:val="24"/>
      <w:u w:val="single"/>
    </w:rPr>
  </w:style>
  <w:style w:type="character" w:customStyle="1" w:styleId="Heading2Char">
    <w:name w:val="Heading 2 Char"/>
    <w:link w:val="Heading2"/>
    <w:rsid w:val="0031091C"/>
    <w:rPr>
      <w:rFonts w:eastAsia="Times New Roman"/>
      <w:b/>
      <w:bCs/>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55263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viit.ac.in/images/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65D7CD0-EF09-4949-844E-0E683A52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Sinhgad College of Engineering , Pune</vt:lpstr>
    </vt:vector>
  </TitlesOfParts>
  <Company>IT Dept, SCOE</Company>
  <LinksUpToDate>false</LinksUpToDate>
  <CharactersWithSpaces>11667</CharactersWithSpaces>
  <SharedDoc>false</SharedDoc>
  <HLinks>
    <vt:vector size="6" baseType="variant">
      <vt:variant>
        <vt:i4>852062</vt:i4>
      </vt:variant>
      <vt:variant>
        <vt:i4>2491</vt:i4>
      </vt:variant>
      <vt:variant>
        <vt:i4>1030</vt:i4>
      </vt:variant>
      <vt:variant>
        <vt:i4>1</vt:i4>
      </vt:variant>
      <vt:variant>
        <vt:lpwstr>http://www.viit.ac.in/images/logo.png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dc:subject/>
  <dc:creator>skn</dc:creator>
  <cp:keywords/>
  <cp:lastModifiedBy>Ratnakar Patil</cp:lastModifiedBy>
  <cp:revision>2</cp:revision>
  <cp:lastPrinted>2013-09-20T22:13:00Z</cp:lastPrinted>
  <dcterms:created xsi:type="dcterms:W3CDTF">2024-04-23T13:15:00Z</dcterms:created>
  <dcterms:modified xsi:type="dcterms:W3CDTF">2024-04-23T13:15:00Z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