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100"/>
        <w:jc w:val="center"/>
      </w:pPr>
      <w:r>
        <w:rPr>
          <w:rFonts w:ascii="Arial" w:cs="Arial" w:eastAsia="Arial" w:hAnsi="Arial"/>
          <w:b/>
          <w:bCs/>
          <w:color w:val="1A56A0"/>
          <w:sz w:val="52"/>
          <w:szCs w:val="52"/>
        </w:rPr>
        <w:t xml:space="preserve">Coding &amp; Collaboration Platforms</w:t>
      </w:r>
    </w:p>
    <w:p>
      <w:pPr>
        <w:spacing w:before="0" w:after="80"/>
        <w:jc w:val="center"/>
      </w:pPr>
      <w:r>
        <w:rPr>
          <w:rFonts w:ascii="Arial" w:cs="Arial" w:eastAsia="Arial" w:hAnsi="Arial"/>
          <w:color w:val="2E75B6"/>
          <w:sz w:val="26"/>
          <w:szCs w:val="26"/>
        </w:rPr>
        <w:t xml:space="preserve">Task 3 – Module 3 | CSE0001 Digital Literacy</w:t>
      </w:r>
    </w:p>
    <w:p>
      <w:pPr>
        <w:spacing w:before="0" w:after="360"/>
        <w:jc w:val="center"/>
      </w:pPr>
      <w:r>
        <w:rPr>
          <w:rFonts w:ascii="Arial" w:cs="Arial" w:eastAsia="Arial" w:hAnsi="Arial"/>
          <w:color w:val="888888"/>
          <w:sz w:val="22"/>
          <w:szCs w:val="22"/>
        </w:rPr>
        <w:t xml:space="preserve">VIT Bhopal University | Integrated M.Tech in AI | 2025–29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1A56A0"/>
                <w:sz w:val="22"/>
                <w:szCs w:val="22"/>
              </w:rPr>
              <w:t xml:space="preserve">Name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Atharv Singh</w:t>
            </w:r>
          </w:p>
        </w:tc>
      </w:tr>
      <w:tr>
        <w:tc>
          <w:tcPr>
            <w:tcW w:type="dxa" w:w="3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1A56A0"/>
                <w:sz w:val="22"/>
                <w:szCs w:val="22"/>
              </w:rPr>
              <w:t xml:space="preserve">Registration No.</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25MIM10198</w:t>
            </w:r>
          </w:p>
        </w:tc>
      </w:tr>
      <w:tr>
        <w:tc>
          <w:tcPr>
            <w:tcW w:type="dxa" w:w="3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1A56A0"/>
                <w:sz w:val="22"/>
                <w:szCs w:val="22"/>
              </w:rPr>
              <w:t xml:space="preserve">Branch</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Integrated M.Tech in AI</w:t>
            </w:r>
          </w:p>
        </w:tc>
      </w:tr>
      <w:tr>
        <w:tc>
          <w:tcPr>
            <w:tcW w:type="dxa" w:w="3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1A56A0"/>
                <w:sz w:val="22"/>
                <w:szCs w:val="22"/>
              </w:rPr>
              <w:t xml:space="preserve">Course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CSE0001 – Digital Literacy</w:t>
            </w:r>
          </w:p>
        </w:tc>
      </w:tr>
      <w:tr>
        <w:tc>
          <w:tcPr>
            <w:tcW w:type="dxa" w:w="3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1A56A0"/>
                <w:sz w:val="22"/>
                <w:szCs w:val="22"/>
              </w:rPr>
              <w:t xml:space="preserve">University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VIT Bhopal University</w:t>
            </w:r>
          </w:p>
        </w:tc>
      </w:tr>
      <w:tr>
        <w:tc>
          <w:tcPr>
            <w:tcW w:type="dxa" w:w="3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1A56A0"/>
                <w:sz w:val="22"/>
                <w:szCs w:val="22"/>
              </w:rPr>
              <w:t xml:space="preserve">Task</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Task 3 – Coding &amp; Collaboration Platforms</w:t>
            </w:r>
          </w:p>
        </w:tc>
      </w:tr>
      <w:tr>
        <w:tc>
          <w:tcPr>
            <w:tcW w:type="dxa" w:w="3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1A56A0"/>
                <w:sz w:val="22"/>
                <w:szCs w:val="22"/>
              </w:rPr>
              <w:t xml:space="preserve">Part A Platform</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HackerRank (hackerrank.com)</w:t>
            </w:r>
          </w:p>
        </w:tc>
      </w:tr>
      <w:tr>
        <w:tc>
          <w:tcPr>
            <w:tcW w:type="dxa" w:w="3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1A56A0"/>
                <w:sz w:val="22"/>
                <w:szCs w:val="22"/>
              </w:rPr>
              <w:t xml:space="preserve">Challenge Completed</w:t>
            </w:r>
          </w:p>
        </w:tc>
        <w:tc>
          <w:tcPr>
            <w:tcW w:type="dxa" w:w="6360"/>
            <w:tcBorders>
              <w:top w:val="single" w:color="CCCCCC" w:sz="1"/>
              <w:left w:val="single" w:color="CCCCCC" w:sz="1"/>
              <w:bottom w:val="single" w:color="CCCCCC" w:sz="1"/>
              <w:right w:val="single" w:color="CCCCCC" w:sz="1"/>
            </w:tcBorders>
            <w:shd w:fill="E8F8EF" w:val="clear"/>
            <w:tcMar>
              <w:top w:type="dxa" w:w="100"/>
              <w:left w:type="dxa" w:w="150"/>
              <w:bottom w:type="dxa" w:w="100"/>
              <w:right w:type="dxa" w:w="150"/>
            </w:tcMar>
          </w:tcPr>
          <w:p>
            <w:r>
              <w:rPr>
                <w:rFonts w:ascii="Arial" w:cs="Arial" w:eastAsia="Arial" w:hAnsi="Arial"/>
                <w:b/>
                <w:bCs/>
                <w:color w:val="1A7340"/>
                <w:sz w:val="22"/>
                <w:szCs w:val="22"/>
              </w:rPr>
              <w:t xml:space="preserve">Arithmetic Operations – Sum, Difference, Product</w:t>
            </w:r>
          </w:p>
        </w:tc>
      </w:tr>
      <w:tr>
        <w:tc>
          <w:tcPr>
            <w:tcW w:type="dxa" w:w="3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1A56A0"/>
                <w:sz w:val="22"/>
                <w:szCs w:val="22"/>
              </w:rPr>
              <w:t xml:space="preserve">Challenge Result</w:t>
            </w:r>
          </w:p>
        </w:tc>
        <w:tc>
          <w:tcPr>
            <w:tcW w:type="dxa" w:w="6360"/>
            <w:tcBorders>
              <w:top w:val="single" w:color="CCCCCC" w:sz="1"/>
              <w:left w:val="single" w:color="CCCCCC" w:sz="1"/>
              <w:bottom w:val="single" w:color="CCCCCC" w:sz="1"/>
              <w:right w:val="single" w:color="CCCCCC" w:sz="1"/>
            </w:tcBorders>
            <w:shd w:fill="E8F8EF" w:val="clear"/>
            <w:tcMar>
              <w:top w:type="dxa" w:w="100"/>
              <w:left w:type="dxa" w:w="150"/>
              <w:bottom w:type="dxa" w:w="100"/>
              <w:right w:type="dxa" w:w="150"/>
            </w:tcMar>
          </w:tcPr>
          <w:p>
            <w:r>
              <w:rPr>
                <w:rFonts w:ascii="Arial" w:cs="Arial" w:eastAsia="Arial" w:hAnsi="Arial"/>
                <w:b/>
                <w:bCs/>
                <w:color w:val="1A7340"/>
                <w:sz w:val="22"/>
                <w:szCs w:val="22"/>
              </w:rPr>
              <w:t xml:space="preserve">PASSED – All Test Cases Accepted ✓</w:t>
            </w:r>
          </w:p>
        </w:tc>
      </w:tr>
      <w:tr>
        <w:tc>
          <w:tcPr>
            <w:tcW w:type="dxa" w:w="3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1A56A0"/>
                <w:sz w:val="22"/>
                <w:szCs w:val="22"/>
              </w:rPr>
              <w:t xml:space="preserve">Part B Platform</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Google Forms (forms.google.com)</w:t>
            </w:r>
          </w:p>
        </w:tc>
      </w:tr>
      <w:tr>
        <w:tc>
          <w:tcPr>
            <w:tcW w:type="dxa" w:w="3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1A56A0"/>
                <w:sz w:val="22"/>
                <w:szCs w:val="22"/>
              </w:rPr>
              <w:t xml:space="preserve">Quiz Score</w:t>
            </w:r>
          </w:p>
        </w:tc>
        <w:tc>
          <w:tcPr>
            <w:tcW w:type="dxa" w:w="6360"/>
            <w:tcBorders>
              <w:top w:val="single" w:color="CCCCCC" w:sz="1"/>
              <w:left w:val="single" w:color="CCCCCC" w:sz="1"/>
              <w:bottom w:val="single" w:color="CCCCCC" w:sz="1"/>
              <w:right w:val="single" w:color="CCCCCC" w:sz="1"/>
            </w:tcBorders>
            <w:shd w:fill="E8F8EF" w:val="clear"/>
            <w:tcMar>
              <w:top w:type="dxa" w:w="100"/>
              <w:left w:type="dxa" w:w="150"/>
              <w:bottom w:type="dxa" w:w="100"/>
              <w:right w:type="dxa" w:w="150"/>
            </w:tcMar>
          </w:tcPr>
          <w:p>
            <w:r>
              <w:rPr>
                <w:rFonts w:ascii="Arial" w:cs="Arial" w:eastAsia="Arial" w:hAnsi="Arial"/>
                <w:b/>
                <w:bCs/>
                <w:color w:val="1A7340"/>
                <w:sz w:val="22"/>
                <w:szCs w:val="22"/>
              </w:rPr>
              <w:t xml:space="preserve">4 out of 5 points (80%)</w:t>
            </w:r>
          </w:p>
        </w:tc>
      </w:tr>
    </w:tbl>
    <w:p>
      <w:pPr>
        <w:spacing w:before="60" w:after="60"/>
      </w:pPr>
      <w:r>
        <w:t xml:space="preserve"/>
      </w:r>
    </w:p>
    <w:p>
      <w:pPr>
        <w:spacing w:before="60" w:after="60"/>
      </w:pPr>
      <w:r>
        <w:t xml:space="preserve"/>
      </w:r>
    </w:p>
    <w:p>
      <w:pPr>
        <w:pStyle w:val="Heading1"/>
        <w:pBdr>
          <w:bottom w:val="single" w:color="1A56A0" w:sz="8" w:space="1"/>
        </w:pBdr>
        <w:spacing w:before="400" w:after="200"/>
      </w:pPr>
      <w:r>
        <w:rPr>
          <w:rFonts w:ascii="Arial" w:cs="Arial" w:eastAsia="Arial" w:hAnsi="Arial"/>
          <w:b/>
          <w:bCs/>
          <w:color w:val="1A56A0"/>
          <w:sz w:val="34"/>
          <w:szCs w:val="34"/>
        </w:rPr>
        <w:t xml:space="preserve">Part A – Coding Practice: HackerRank</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A56A0" w:sz="1"/>
              <w:left w:val="single" w:color="1A56A0" w:sz="1"/>
              <w:bottom w:val="single" w:color="1A56A0" w:sz="1"/>
              <w:right w:val="single" w:color="1A56A0" w:sz="1"/>
            </w:tcBorders>
            <w:shd w:fill="2EC866" w:val="clear"/>
            <w:tcMar>
              <w:top w:type="dxa" w:w="140"/>
              <w:left w:type="dxa" w:w="180"/>
              <w:bottom w:type="dxa" w:w="140"/>
              <w:right w:type="dxa" w:w="180"/>
            </w:tcMar>
          </w:tcPr>
          <w:p>
            <w:r>
              <w:rPr>
                <w:rFonts w:ascii="Arial" w:cs="Arial" w:eastAsia="Arial" w:hAnsi="Arial"/>
                <w:b/>
                <w:bCs/>
                <w:color w:val="FFFFFF"/>
                <w:sz w:val="28"/>
                <w:szCs w:val="28"/>
              </w:rPr>
              <w:t xml:space="preserve">HackerRank</w:t>
            </w:r>
          </w:p>
        </w:tc>
        <w:tc>
          <w:tcPr>
            <w:tcW w:type="dxa" w:w="6860"/>
            <w:tcBorders>
              <w:top w:val="single" w:color="1A56A0" w:sz="1"/>
              <w:left w:val="single" w:color="1A56A0" w:sz="1"/>
              <w:bottom w:val="single" w:color="1A56A0" w:sz="1"/>
              <w:right w:val="single" w:color="1A56A0" w:sz="1"/>
            </w:tcBorders>
            <w:shd w:fill="EBF3FB" w:val="clear"/>
            <w:tcMar>
              <w:top w:type="dxa" w:w="140"/>
              <w:left w:type="dxa" w:w="180"/>
              <w:bottom w:type="dxa" w:w="140"/>
              <w:right w:type="dxa" w:w="180"/>
            </w:tcMar>
          </w:tcPr>
          <w:p>
            <w:r>
              <w:rPr>
                <w:rFonts w:ascii="Arial" w:cs="Arial" w:eastAsia="Arial" w:hAnsi="Arial"/>
                <w:b/>
                <w:bCs/>
                <w:color w:val="1A56A0"/>
                <w:sz w:val="22"/>
                <w:szCs w:val="22"/>
              </w:rPr>
              <w:t xml:space="preserve">hackerrank.com | @atharvsingh11201</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What is HackerRank?</w:t>
      </w:r>
    </w:p>
    <w:p>
      <w:pPr>
        <w:spacing w:before="80" w:after="80" w:line="360"/>
        <w:jc w:val="both"/>
      </w:pPr>
      <w:r>
        <w:rPr>
          <w:rFonts w:ascii="Arial" w:cs="Arial" w:eastAsia="Arial" w:hAnsi="Arial"/>
          <w:sz w:val="24"/>
          <w:szCs w:val="24"/>
        </w:rPr>
        <w:t xml:space="preserve">HackerRank is one of the world's most widely used competitive programming and technical assessment platforms. It is used by over 2,000 companies including Google, Amazon, Microsoft, and Goldman Sachs to test candidates' coding skills. For students, HackerRank provides structured practice tracks in Python, Data Structures, Algorithms, SQL, and more — all directly relevant to technical interviews and placements.</w:t>
      </w:r>
    </w:p>
    <w:p>
      <w:pPr>
        <w:spacing w:before="60" w:after="60"/>
      </w:pPr>
      <w:r>
        <w:t xml:space="preserve"/>
      </w:r>
    </w:p>
    <w:p>
      <w:pPr>
        <w:spacing w:before="80" w:after="80" w:line="360"/>
        <w:jc w:val="both"/>
      </w:pPr>
      <w:r>
        <w:rPr>
          <w:rFonts w:ascii="Arial" w:cs="Arial" w:eastAsia="Arial" w:hAnsi="Arial"/>
          <w:sz w:val="24"/>
          <w:szCs w:val="24"/>
        </w:rPr>
        <w:t xml:space="preserve">As a student of Integrated M.Tech in Artificial Intelligence, HackerRank is particularly valuable because it includes dedicated tracks for Python programming and problem-solving skills that are foundational to machine learning and AI development.</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Challenge Completed: Arithmetic Operations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1A56A0"/>
                <w:sz w:val="22"/>
                <w:szCs w:val="22"/>
              </w:rPr>
              <w:t xml:space="preserve">Challenge Name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Arithmetic Operations (Sum, Difference, Product)</w:t>
            </w:r>
          </w:p>
        </w:tc>
      </w:tr>
      <w:tr>
        <w:tc>
          <w:tcPr>
            <w:tcW w:type="dxa" w:w="3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1A56A0"/>
                <w:sz w:val="22"/>
                <w:szCs w:val="22"/>
              </w:rPr>
              <w:t xml:space="preserve">Category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Algorithms / Warmup</w:t>
            </w:r>
          </w:p>
        </w:tc>
      </w:tr>
      <w:tr>
        <w:tc>
          <w:tcPr>
            <w:tcW w:type="dxa" w:w="3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1A56A0"/>
                <w:sz w:val="22"/>
                <w:szCs w:val="22"/>
              </w:rPr>
              <w:t xml:space="preserve">Difficulty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Beginner</w:t>
            </w:r>
          </w:p>
        </w:tc>
      </w:tr>
      <w:tr>
        <w:tc>
          <w:tcPr>
            <w:tcW w:type="dxa" w:w="3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1A56A0"/>
                <w:sz w:val="22"/>
                <w:szCs w:val="22"/>
              </w:rPr>
              <w:t xml:space="preserve">Language Used</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PyPy 3 (Python)</w:t>
            </w:r>
          </w:p>
        </w:tc>
      </w:tr>
      <w:tr>
        <w:tc>
          <w:tcPr>
            <w:tcW w:type="dxa" w:w="3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1A56A0"/>
                <w:sz w:val="22"/>
                <w:szCs w:val="22"/>
              </w:rPr>
              <w:t xml:space="preserve">Test Cases</w:t>
            </w:r>
          </w:p>
        </w:tc>
        <w:tc>
          <w:tcPr>
            <w:tcW w:type="dxa" w:w="6360"/>
            <w:tcBorders>
              <w:top w:val="single" w:color="CCCCCC" w:sz="1"/>
              <w:left w:val="single" w:color="CCCCCC" w:sz="1"/>
              <w:bottom w:val="single" w:color="CCCCCC" w:sz="1"/>
              <w:right w:val="single" w:color="CCCCCC" w:sz="1"/>
            </w:tcBorders>
            <w:shd w:fill="E8F8EF" w:val="clear"/>
            <w:tcMar>
              <w:top w:type="dxa" w:w="100"/>
              <w:left w:type="dxa" w:w="150"/>
              <w:bottom w:type="dxa" w:w="100"/>
              <w:right w:type="dxa" w:w="150"/>
            </w:tcMar>
          </w:tcPr>
          <w:p>
            <w:r>
              <w:rPr>
                <w:rFonts w:ascii="Arial" w:cs="Arial" w:eastAsia="Arial" w:hAnsi="Arial"/>
                <w:b/>
                <w:bCs/>
                <w:color w:val="1A7340"/>
                <w:sz w:val="22"/>
                <w:szCs w:val="22"/>
              </w:rPr>
              <w:t xml:space="preserve">Sample Test Case 0 – PASSED</w:t>
            </w:r>
          </w:p>
        </w:tc>
      </w:tr>
      <w:tr>
        <w:tc>
          <w:tcPr>
            <w:tcW w:type="dxa" w:w="3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1A56A0"/>
                <w:sz w:val="22"/>
                <w:szCs w:val="22"/>
              </w:rPr>
              <w:t xml:space="preserve">Input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a = 3, b = 2</w:t>
            </w:r>
          </w:p>
        </w:tc>
      </w:tr>
      <w:tr>
        <w:tc>
          <w:tcPr>
            <w:tcW w:type="dxa" w:w="3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1A56A0"/>
                <w:sz w:val="22"/>
                <w:szCs w:val="22"/>
              </w:rPr>
              <w:t xml:space="preserve">Expected Output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5 (sum), 1 (difference), 6 (product)</w:t>
            </w:r>
          </w:p>
        </w:tc>
      </w:tr>
      <w:tr>
        <w:tc>
          <w:tcPr>
            <w:tcW w:type="dxa" w:w="3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1A56A0"/>
                <w:sz w:val="22"/>
                <w:szCs w:val="22"/>
              </w:rPr>
              <w:t xml:space="preserve">My Output</w:t>
            </w:r>
          </w:p>
        </w:tc>
        <w:tc>
          <w:tcPr>
            <w:tcW w:type="dxa" w:w="6360"/>
            <w:tcBorders>
              <w:top w:val="single" w:color="CCCCCC" w:sz="1"/>
              <w:left w:val="single" w:color="CCCCCC" w:sz="1"/>
              <w:bottom w:val="single" w:color="CCCCCC" w:sz="1"/>
              <w:right w:val="single" w:color="CCCCCC" w:sz="1"/>
            </w:tcBorders>
            <w:shd w:fill="E8F8EF" w:val="clear"/>
            <w:tcMar>
              <w:top w:type="dxa" w:w="100"/>
              <w:left w:type="dxa" w:w="150"/>
              <w:bottom w:type="dxa" w:w="100"/>
              <w:right w:type="dxa" w:w="150"/>
            </w:tcMar>
          </w:tcPr>
          <w:p>
            <w:r>
              <w:rPr>
                <w:rFonts w:ascii="Arial" w:cs="Arial" w:eastAsia="Arial" w:hAnsi="Arial"/>
                <w:b/>
                <w:bCs/>
                <w:color w:val="1A7340"/>
                <w:sz w:val="22"/>
                <w:szCs w:val="22"/>
              </w:rPr>
              <w:t xml:space="preserve">5, 1, 6 – Correct ✓</w:t>
            </w:r>
          </w:p>
        </w:tc>
      </w:tr>
      <w:tr>
        <w:tc>
          <w:tcPr>
            <w:tcW w:type="dxa" w:w="3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1A56A0"/>
                <w:sz w:val="22"/>
                <w:szCs w:val="22"/>
              </w:rPr>
              <w:t xml:space="preserve">Status</w:t>
            </w:r>
          </w:p>
        </w:tc>
        <w:tc>
          <w:tcPr>
            <w:tcW w:type="dxa" w:w="6360"/>
            <w:tcBorders>
              <w:top w:val="single" w:color="CCCCCC" w:sz="1"/>
              <w:left w:val="single" w:color="CCCCCC" w:sz="1"/>
              <w:bottom w:val="single" w:color="CCCCCC" w:sz="1"/>
              <w:right w:val="single" w:color="CCCCCC" w:sz="1"/>
            </w:tcBorders>
            <w:shd w:fill="E8F8EF" w:val="clear"/>
            <w:tcMar>
              <w:top w:type="dxa" w:w="100"/>
              <w:left w:type="dxa" w:w="150"/>
              <w:bottom w:type="dxa" w:w="100"/>
              <w:right w:type="dxa" w:w="150"/>
            </w:tcMar>
          </w:tcPr>
          <w:p>
            <w:r>
              <w:rPr>
                <w:rFonts w:ascii="Arial" w:cs="Arial" w:eastAsia="Arial" w:hAnsi="Arial"/>
                <w:b/>
                <w:bCs/>
                <w:color w:val="1A7340"/>
                <w:sz w:val="22"/>
                <w:szCs w:val="22"/>
              </w:rPr>
              <w:t xml:space="preserve">Congratulations! All test cases passed</w:t>
            </w:r>
          </w:p>
        </w:tc>
      </w:tr>
    </w:tbl>
    <w:p>
      <w:pPr>
        <w:spacing w:before="60" w:after="60"/>
      </w:pPr>
      <w:r>
        <w:t xml:space="preserve"/>
      </w:r>
    </w:p>
    <w:p>
      <w:pPr>
        <w:spacing w:before="200" w:after="100"/>
      </w:pPr>
      <w:r>
        <w:rPr>
          <w:rFonts w:ascii="Arial" w:cs="Arial" w:eastAsia="Arial" w:hAnsi="Arial"/>
          <w:b/>
          <w:bCs/>
          <w:color w:val="1A7340"/>
          <w:sz w:val="24"/>
          <w:szCs w:val="24"/>
        </w:rPr>
        <w:t xml:space="preserve">Screenshot 1 – Challenge Problem Statement (Part 1)</w:t>
      </w:r>
    </w:p>
    <w:p>
      <w:pPr>
        <w:spacing w:before="120" w:after="60"/>
        <w:jc w:val="center"/>
      </w:pPr>
      <w:r>
        <w:drawing>
          <wp:inline distT="0" distB="0" distL="0" distR="0">
            <wp:extent cx="36195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4572000"/>
                    </a:xfrm>
                    <a:prstGeom prst="rect">
                      <a:avLst/>
                    </a:prstGeom>
                  </pic:spPr>
                </pic:pic>
              </a:graphicData>
            </a:graphic>
          </wp:inline>
        </w:drawing>
      </w:r>
    </w:p>
    <w:p>
      <w:pPr>
        <w:spacing w:before="0" w:after="160"/>
        <w:jc w:val="center"/>
      </w:pPr>
      <w:r>
        <w:rPr>
          <w:rFonts w:ascii="Arial" w:cs="Arial" w:eastAsia="Arial" w:hAnsi="Arial"/>
          <w:i/>
          <w:iCs/>
          <w:color w:val="666666"/>
          <w:sz w:val="18"/>
          <w:szCs w:val="18"/>
        </w:rPr>
        <w:t xml:space="preserve">Figure 1: HackerRank – Arithmetic Operations problem statement showing task description</w:t>
      </w:r>
    </w:p>
    <w:p>
      <w:pPr>
        <w:spacing w:before="200" w:after="100"/>
      </w:pPr>
      <w:r>
        <w:rPr>
          <w:rFonts w:ascii="Arial" w:cs="Arial" w:eastAsia="Arial" w:hAnsi="Arial"/>
          <w:b/>
          <w:bCs/>
          <w:color w:val="1A7340"/>
          <w:sz w:val="24"/>
          <w:szCs w:val="24"/>
        </w:rPr>
        <w:t xml:space="preserve">Screenshot 2 – Challenge Problem Statement (Part 2)</w:t>
      </w:r>
    </w:p>
    <w:p>
      <w:pPr>
        <w:spacing w:before="120" w:after="60"/>
        <w:jc w:val="center"/>
      </w:pPr>
      <w:r>
        <w:drawing>
          <wp:inline distT="0" distB="0" distL="0" distR="0">
            <wp:extent cx="3619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048000"/>
                    </a:xfrm>
                    <a:prstGeom prst="rect">
                      <a:avLst/>
                    </a:prstGeom>
                  </pic:spPr>
                </pic:pic>
              </a:graphicData>
            </a:graphic>
          </wp:inline>
        </w:drawing>
      </w:r>
    </w:p>
    <w:p>
      <w:pPr>
        <w:spacing w:before="0" w:after="160"/>
        <w:jc w:val="center"/>
      </w:pPr>
      <w:r>
        <w:rPr>
          <w:rFonts w:ascii="Arial" w:cs="Arial" w:eastAsia="Arial" w:hAnsi="Arial"/>
          <w:i/>
          <w:iCs/>
          <w:color w:val="666666"/>
          <w:sz w:val="18"/>
          <w:szCs w:val="18"/>
        </w:rPr>
        <w:t xml:space="preserve">Figure 2: HackerRank – Sample input/output and explanation for the challenge</w:t>
      </w:r>
    </w:p>
    <w:p>
      <w:pPr>
        <w:spacing w:before="200" w:after="100"/>
      </w:pPr>
      <w:r>
        <w:rPr>
          <w:rFonts w:ascii="Arial" w:cs="Arial" w:eastAsia="Arial" w:hAnsi="Arial"/>
          <w:b/>
          <w:bCs/>
          <w:color w:val="1A7340"/>
          <w:sz w:val="24"/>
          <w:szCs w:val="24"/>
        </w:rPr>
        <w:t xml:space="preserve">Screenshot 3 – My Python Solution Code</w:t>
      </w:r>
    </w:p>
    <w:p>
      <w:pPr>
        <w:spacing w:before="120" w:after="60"/>
        <w:jc w:val="center"/>
      </w:pPr>
      <w:r>
        <w:drawing>
          <wp:inline distT="0" distB="0" distL="0" distR="0">
            <wp:extent cx="4572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619500"/>
                    </a:xfrm>
                    <a:prstGeom prst="rect">
                      <a:avLst/>
                    </a:prstGeom>
                  </pic:spPr>
                </pic:pic>
              </a:graphicData>
            </a:graphic>
          </wp:inline>
        </w:drawing>
      </w:r>
    </w:p>
    <w:p>
      <w:pPr>
        <w:spacing w:before="0" w:after="160"/>
        <w:jc w:val="center"/>
      </w:pPr>
      <w:r>
        <w:rPr>
          <w:rFonts w:ascii="Arial" w:cs="Arial" w:eastAsia="Arial" w:hAnsi="Arial"/>
          <w:i/>
          <w:iCs/>
          <w:color w:val="666666"/>
          <w:sz w:val="18"/>
          <w:szCs w:val="18"/>
        </w:rPr>
        <w:t xml:space="preserve">Figure 3: HackerRank – My Python solution using print(a+b), print(a-b), print(a*b)</w:t>
      </w:r>
    </w:p>
    <w:p>
      <w:pPr>
        <w:spacing w:before="200" w:after="100"/>
      </w:pPr>
      <w:r>
        <w:rPr>
          <w:rFonts w:ascii="Arial" w:cs="Arial" w:eastAsia="Arial" w:hAnsi="Arial"/>
          <w:b/>
          <w:bCs/>
          <w:color w:val="1A7340"/>
          <w:sz w:val="24"/>
          <w:szCs w:val="24"/>
        </w:rPr>
        <w:t xml:space="preserve">Screenshot 4 – Test Case Result: PASSED</w:t>
      </w:r>
    </w:p>
    <w:p>
      <w:pPr>
        <w:spacing w:before="120" w:after="60"/>
        <w:jc w:val="center"/>
      </w:pPr>
      <w:r>
        <w:drawing>
          <wp:inline distT="0" distB="0" distL="0" distR="0">
            <wp:extent cx="40005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4191000"/>
                    </a:xfrm>
                    <a:prstGeom prst="rect">
                      <a:avLst/>
                    </a:prstGeom>
                  </pic:spPr>
                </pic:pic>
              </a:graphicData>
            </a:graphic>
          </wp:inline>
        </w:drawing>
      </w:r>
    </w:p>
    <w:p>
      <w:pPr>
        <w:spacing w:before="0" w:after="160"/>
        <w:jc w:val="center"/>
      </w:pPr>
      <w:r>
        <w:rPr>
          <w:rFonts w:ascii="Arial" w:cs="Arial" w:eastAsia="Arial" w:hAnsi="Arial"/>
          <w:i/>
          <w:iCs/>
          <w:color w:val="666666"/>
          <w:sz w:val="18"/>
          <w:szCs w:val="18"/>
        </w:rPr>
        <w:t xml:space="preserve">Figure 4: HackerRank – Congratulations! All test cases passed. Output: 5, 1, 6</w:t>
      </w:r>
    </w:p>
    <w:p>
      <w:pPr>
        <w:spacing w:before="200" w:after="100"/>
      </w:pPr>
      <w:r>
        <w:rPr>
          <w:rFonts w:ascii="Arial" w:cs="Arial" w:eastAsia="Arial" w:hAnsi="Arial"/>
          <w:b/>
          <w:bCs/>
          <w:color w:val="1A7340"/>
          <w:sz w:val="24"/>
          <w:szCs w:val="24"/>
        </w:rPr>
        <w:t xml:space="preserve">Screenshot 5 – HackerRank Profile</w:t>
      </w:r>
    </w:p>
    <w:p>
      <w:pPr>
        <w:spacing w:before="120" w:after="60"/>
        <w:jc w:val="center"/>
      </w:pPr>
      <w: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238500"/>
                    </a:xfrm>
                    <a:prstGeom prst="rect">
                      <a:avLst/>
                    </a:prstGeom>
                  </pic:spPr>
                </pic:pic>
              </a:graphicData>
            </a:graphic>
          </wp:inline>
        </w:drawing>
      </w:r>
    </w:p>
    <w:p>
      <w:pPr>
        <w:spacing w:before="0" w:after="160"/>
        <w:jc w:val="center"/>
      </w:pPr>
      <w:r>
        <w:rPr>
          <w:rFonts w:ascii="Arial" w:cs="Arial" w:eastAsia="Arial" w:hAnsi="Arial"/>
          <w:i/>
          <w:iCs/>
          <w:color w:val="666666"/>
          <w:sz w:val="18"/>
          <w:szCs w:val="18"/>
        </w:rPr>
        <w:t xml:space="preserve">Figure 5: HackerRank Profile – Atharv Singh (@atharvsingh11201)</w:t>
      </w:r>
    </w:p>
    <w:p>
      <w:pPr>
        <w:pStyle w:val="Heading2"/>
        <w:spacing w:before="280" w:after="120"/>
      </w:pPr>
      <w:r>
        <w:rPr>
          <w:rFonts w:ascii="Arial" w:cs="Arial" w:eastAsia="Arial" w:hAnsi="Arial"/>
          <w:b/>
          <w:bCs/>
          <w:color w:val="2E75B6"/>
          <w:sz w:val="26"/>
          <w:szCs w:val="26"/>
        </w:rPr>
        <w:t xml:space="preserve">My Solution Explained</w:t>
      </w:r>
    </w:p>
    <w:p>
      <w:pPr>
        <w:spacing w:before="80" w:after="80" w:line="360"/>
        <w:jc w:val="both"/>
      </w:pPr>
      <w:r>
        <w:rPr>
          <w:rFonts w:ascii="Arial" w:cs="Arial" w:eastAsia="Arial" w:hAnsi="Arial"/>
          <w:sz w:val="24"/>
          <w:szCs w:val="24"/>
        </w:rPr>
        <w:t xml:space="preserve">The challenge required reading two integers a and b from standard input, then printing three values on separate lines: the sum (a+b), the difference (a-b), and the product (a*b). I solved this using PyPy 3 (Python):</w:t>
      </w:r>
    </w:p>
    <w:p>
      <w:pPr>
        <w:spacing w:before="60" w:after="60"/>
      </w:pPr>
      <w:r>
        <w:t xml:space="preserve"/>
      </w:r>
    </w:p>
    <w:p>
      <w:pPr>
        <w:spacing w:before="60" w:after="20"/>
        <w:ind w:left="720"/>
      </w:pPr>
      <w:r>
        <w:rPr>
          <w:rFonts w:ascii="Courier New" w:cs="Courier New" w:eastAsia="Courier New" w:hAnsi="Courier New"/>
          <w:color w:val="1A56A0"/>
          <w:sz w:val="22"/>
          <w:szCs w:val="22"/>
        </w:rPr>
        <w:t xml:space="preserve">a = int(input().strip())</w:t>
      </w:r>
    </w:p>
    <w:p>
      <w:pPr>
        <w:spacing w:before="20" w:after="20"/>
        <w:ind w:left="720"/>
      </w:pPr>
      <w:r>
        <w:rPr>
          <w:rFonts w:ascii="Courier New" w:cs="Courier New" w:eastAsia="Courier New" w:hAnsi="Courier New"/>
          <w:color w:val="1A56A0"/>
          <w:sz w:val="22"/>
          <w:szCs w:val="22"/>
        </w:rPr>
        <w:t xml:space="preserve">b = int(input().strip())</w:t>
      </w:r>
    </w:p>
    <w:p>
      <w:pPr>
        <w:spacing w:before="20" w:after="20"/>
        <w:ind w:left="720"/>
      </w:pPr>
      <w:r>
        <w:rPr>
          <w:rFonts w:ascii="Courier New" w:cs="Courier New" w:eastAsia="Courier New" w:hAnsi="Courier New"/>
          <w:color w:val="1A7340"/>
          <w:sz w:val="22"/>
          <w:szCs w:val="22"/>
        </w:rPr>
        <w:t xml:space="preserve">print(a+b)   # Sum</w:t>
      </w:r>
    </w:p>
    <w:p>
      <w:pPr>
        <w:spacing w:before="20" w:after="20"/>
        <w:ind w:left="720"/>
      </w:pPr>
      <w:r>
        <w:rPr>
          <w:rFonts w:ascii="Courier New" w:cs="Courier New" w:eastAsia="Courier New" w:hAnsi="Courier New"/>
          <w:color w:val="1A7340"/>
          <w:sz w:val="22"/>
          <w:szCs w:val="22"/>
        </w:rPr>
        <w:t xml:space="preserve">print(a-b)   # Difference</w:t>
      </w:r>
    </w:p>
    <w:p>
      <w:pPr>
        <w:spacing w:before="20" w:after="60"/>
        <w:ind w:left="720"/>
      </w:pPr>
      <w:r>
        <w:rPr>
          <w:rFonts w:ascii="Courier New" w:cs="Courier New" w:eastAsia="Courier New" w:hAnsi="Courier New"/>
          <w:color w:val="1A7340"/>
          <w:sz w:val="22"/>
          <w:szCs w:val="22"/>
        </w:rPr>
        <w:t xml:space="preserve">print(a*b)   # Product</w:t>
      </w:r>
    </w:p>
    <w:p>
      <w:pPr>
        <w:spacing w:before="60" w:after="60"/>
      </w:pPr>
      <w:r>
        <w:t xml:space="preserve"/>
      </w:r>
    </w:p>
    <w:p>
      <w:pPr>
        <w:spacing w:before="80" w:after="80" w:line="360"/>
        <w:jc w:val="both"/>
      </w:pPr>
      <w:r>
        <w:rPr>
          <w:rFonts w:ascii="Arial" w:cs="Arial" w:eastAsia="Arial" w:hAnsi="Arial"/>
          <w:sz w:val="24"/>
          <w:szCs w:val="24"/>
        </w:rPr>
        <w:t xml:space="preserve">For input a=3, b=2: the output was 5 (sum), 1 (difference), and 6 (product) — matching the expected output exactly. The result showed Congratulations and confirmed all test cases passed.</w:t>
      </w:r>
    </w:p>
    <w:p>
      <w:pPr>
        <w:spacing w:before="60" w:after="60"/>
      </w:pPr>
      <w:r>
        <w:t xml:space="preserve"/>
      </w:r>
    </w:p>
    <w:p>
      <w:pPr>
        <w:spacing w:before="60" w:after="60"/>
      </w:pPr>
      <w:r>
        <w:t xml:space="preserve"/>
      </w:r>
    </w:p>
    <w:p>
      <w:r>
        <w:br w:type="page"/>
      </w:r>
    </w:p>
    <w:p>
      <w:pPr>
        <w:pStyle w:val="Heading1"/>
        <w:pBdr>
          <w:bottom w:val="single" w:color="1A56A0" w:sz="8" w:space="1"/>
        </w:pBdr>
        <w:spacing w:before="400" w:after="200"/>
      </w:pPr>
      <w:r>
        <w:rPr>
          <w:rFonts w:ascii="Arial" w:cs="Arial" w:eastAsia="Arial" w:hAnsi="Arial"/>
          <w:b/>
          <w:bCs/>
          <w:color w:val="1A56A0"/>
          <w:sz w:val="34"/>
          <w:szCs w:val="34"/>
        </w:rPr>
        <w:t xml:space="preserve">Part B – Google Workspace: Digital Literacy Quiz</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A56A0" w:sz="1"/>
              <w:left w:val="single" w:color="1A56A0" w:sz="1"/>
              <w:bottom w:val="single" w:color="1A56A0" w:sz="1"/>
              <w:right w:val="single" w:color="1A56A0" w:sz="1"/>
            </w:tcBorders>
            <w:shd w:fill="4A86C8" w:val="clear"/>
            <w:tcMar>
              <w:top w:type="dxa" w:w="140"/>
              <w:left w:type="dxa" w:w="180"/>
              <w:bottom w:type="dxa" w:w="140"/>
              <w:right w:type="dxa" w:w="180"/>
            </w:tcMar>
          </w:tcPr>
          <w:p>
            <w:r>
              <w:rPr>
                <w:rFonts w:ascii="Arial" w:cs="Arial" w:eastAsia="Arial" w:hAnsi="Arial"/>
                <w:b/>
                <w:bCs/>
                <w:color w:val="FFFFFF"/>
                <w:sz w:val="28"/>
                <w:szCs w:val="28"/>
              </w:rPr>
              <w:t xml:space="preserve">Google Forms</w:t>
            </w:r>
          </w:p>
        </w:tc>
        <w:tc>
          <w:tcPr>
            <w:tcW w:type="dxa" w:w="6860"/>
            <w:tcBorders>
              <w:top w:val="single" w:color="1A56A0" w:sz="1"/>
              <w:left w:val="single" w:color="1A56A0" w:sz="1"/>
              <w:bottom w:val="single" w:color="1A56A0" w:sz="1"/>
              <w:right w:val="single" w:color="1A56A0" w:sz="1"/>
            </w:tcBorders>
            <w:shd w:fill="EBF3FB" w:val="clear"/>
            <w:tcMar>
              <w:top w:type="dxa" w:w="140"/>
              <w:left w:type="dxa" w:w="180"/>
              <w:bottom w:type="dxa" w:w="140"/>
              <w:right w:type="dxa" w:w="180"/>
            </w:tcMar>
          </w:tcPr>
          <w:p>
            <w:r>
              <w:rPr>
                <w:rFonts w:ascii="Arial" w:cs="Arial" w:eastAsia="Arial" w:hAnsi="Arial"/>
                <w:b/>
                <w:bCs/>
                <w:color w:val="1A56A0"/>
                <w:sz w:val="22"/>
                <w:szCs w:val="22"/>
              </w:rPr>
              <w:t xml:space="preserve">forms.google.com | Digital Literacy Awareness Quiz</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What is Google Forms?</w:t>
      </w:r>
    </w:p>
    <w:p>
      <w:pPr>
        <w:spacing w:before="80" w:after="80" w:line="360"/>
        <w:jc w:val="both"/>
      </w:pPr>
      <w:r>
        <w:rPr>
          <w:rFonts w:ascii="Arial" w:cs="Arial" w:eastAsia="Arial" w:hAnsi="Arial"/>
          <w:sz w:val="24"/>
          <w:szCs w:val="24"/>
        </w:rPr>
        <w:t xml:space="preserve">Google Forms is a free, browser-based tool that is part of Google Workspace. It allows users to create surveys, quizzes, and questionnaires that can be shared with anyone via a link. Responses are automatically collected and can be linked to Google Sheets for analysis. For students, Google Forms is used for peer surveys, quiz creation, data collection for projects, and collaborative research.</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Quiz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1A56A0"/>
                <w:sz w:val="22"/>
                <w:szCs w:val="22"/>
              </w:rPr>
              <w:t xml:space="preserve">Quiz Title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Digital Literacy Awareness Quiz</w:t>
            </w:r>
          </w:p>
        </w:tc>
      </w:tr>
      <w:tr>
        <w:tc>
          <w:tcPr>
            <w:tcW w:type="dxa" w:w="3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1A56A0"/>
                <w:sz w:val="22"/>
                <w:szCs w:val="22"/>
              </w:rPr>
              <w:t xml:space="preserve">Total Questions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5 Questions</w:t>
            </w:r>
          </w:p>
        </w:tc>
      </w:tr>
      <w:tr>
        <w:tc>
          <w:tcPr>
            <w:tcW w:type="dxa" w:w="3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1A56A0"/>
                <w:sz w:val="22"/>
                <w:szCs w:val="22"/>
              </w:rPr>
              <w:t xml:space="preserve">Question Types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4 Multiple Choice + 1 Short Answer (email subject line)</w:t>
            </w:r>
          </w:p>
        </w:tc>
      </w:tr>
      <w:tr>
        <w:tc>
          <w:tcPr>
            <w:tcW w:type="dxa" w:w="3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1A56A0"/>
                <w:sz w:val="22"/>
                <w:szCs w:val="22"/>
              </w:rPr>
              <w:t xml:space="preserve">Total Points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5 Points</w:t>
            </w:r>
          </w:p>
        </w:tc>
      </w:tr>
      <w:tr>
        <w:tc>
          <w:tcPr>
            <w:tcW w:type="dxa" w:w="3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1A56A0"/>
                <w:sz w:val="22"/>
                <w:szCs w:val="22"/>
              </w:rPr>
              <w:t xml:space="preserve">Quiz Mode</w:t>
            </w:r>
          </w:p>
        </w:tc>
        <w:tc>
          <w:tcPr>
            <w:tcW w:type="dxa" w:w="6360"/>
            <w:tcBorders>
              <w:top w:val="single" w:color="CCCCCC" w:sz="1"/>
              <w:left w:val="single" w:color="CCCCCC" w:sz="1"/>
              <w:bottom w:val="single" w:color="CCCCCC" w:sz="1"/>
              <w:right w:val="single" w:color="CCCCCC" w:sz="1"/>
            </w:tcBorders>
            <w:shd w:fill="E8F8EF" w:val="clear"/>
            <w:tcMar>
              <w:top w:type="dxa" w:w="100"/>
              <w:left w:type="dxa" w:w="150"/>
              <w:bottom w:type="dxa" w:w="100"/>
              <w:right w:type="dxa" w:w="150"/>
            </w:tcMar>
          </w:tcPr>
          <w:p>
            <w:r>
              <w:rPr>
                <w:rFonts w:ascii="Arial" w:cs="Arial" w:eastAsia="Arial" w:hAnsi="Arial"/>
                <w:b/>
                <w:bCs/>
                <w:color w:val="1A7340"/>
                <w:sz w:val="22"/>
                <w:szCs w:val="22"/>
              </w:rPr>
              <w:t xml:space="preserve">Enabled – score shown immediately after submission</w:t>
            </w:r>
          </w:p>
        </w:tc>
      </w:tr>
      <w:tr>
        <w:tc>
          <w:tcPr>
            <w:tcW w:type="dxa" w:w="3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1A56A0"/>
                <w:sz w:val="22"/>
                <w:szCs w:val="22"/>
              </w:rPr>
              <w:t xml:space="preserve">Responses Collected</w:t>
            </w:r>
          </w:p>
        </w:tc>
        <w:tc>
          <w:tcPr>
            <w:tcW w:type="dxa" w:w="6360"/>
            <w:tcBorders>
              <w:top w:val="single" w:color="CCCCCC" w:sz="1"/>
              <w:left w:val="single" w:color="CCCCCC" w:sz="1"/>
              <w:bottom w:val="single" w:color="CCCCCC" w:sz="1"/>
              <w:right w:val="single" w:color="CCCCCC" w:sz="1"/>
            </w:tcBorders>
            <w:shd w:fill="E8F8EF" w:val="clear"/>
            <w:tcMar>
              <w:top w:type="dxa" w:w="100"/>
              <w:left w:type="dxa" w:w="150"/>
              <w:bottom w:type="dxa" w:w="100"/>
              <w:right w:type="dxa" w:w="150"/>
            </w:tcMar>
          </w:tcPr>
          <w:p>
            <w:r>
              <w:rPr>
                <w:rFonts w:ascii="Arial" w:cs="Arial" w:eastAsia="Arial" w:hAnsi="Arial"/>
                <w:b/>
                <w:bCs/>
                <w:color w:val="1A7340"/>
                <w:sz w:val="22"/>
                <w:szCs w:val="22"/>
              </w:rPr>
              <w:t xml:space="preserve">1 response (28 Mar 2026, 15:04)</w:t>
            </w:r>
          </w:p>
        </w:tc>
      </w:tr>
      <w:tr>
        <w:tc>
          <w:tcPr>
            <w:tcW w:type="dxa" w:w="3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1A56A0"/>
                <w:sz w:val="22"/>
                <w:szCs w:val="22"/>
              </w:rPr>
              <w:t xml:space="preserve">Average Score</w:t>
            </w:r>
          </w:p>
        </w:tc>
        <w:tc>
          <w:tcPr>
            <w:tcW w:type="dxa" w:w="6360"/>
            <w:tcBorders>
              <w:top w:val="single" w:color="CCCCCC" w:sz="1"/>
              <w:left w:val="single" w:color="CCCCCC" w:sz="1"/>
              <w:bottom w:val="single" w:color="CCCCCC" w:sz="1"/>
              <w:right w:val="single" w:color="CCCCCC" w:sz="1"/>
            </w:tcBorders>
            <w:shd w:fill="E8F8EF" w:val="clear"/>
            <w:tcMar>
              <w:top w:type="dxa" w:w="100"/>
              <w:left w:type="dxa" w:w="150"/>
              <w:bottom w:type="dxa" w:w="100"/>
              <w:right w:type="dxa" w:w="150"/>
            </w:tcMar>
          </w:tcPr>
          <w:p>
            <w:r>
              <w:rPr>
                <w:rFonts w:ascii="Arial" w:cs="Arial" w:eastAsia="Arial" w:hAnsi="Arial"/>
                <w:b/>
                <w:bCs/>
                <w:color w:val="1A7340"/>
                <w:sz w:val="22"/>
                <w:szCs w:val="22"/>
              </w:rPr>
              <w:t xml:space="preserve">4/5 points (80%)</w:t>
            </w:r>
          </w:p>
        </w:tc>
      </w:tr>
      <w:tr>
        <w:tc>
          <w:tcPr>
            <w:tcW w:type="dxa" w:w="3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1A56A0"/>
                <w:sz w:val="22"/>
                <w:szCs w:val="22"/>
              </w:rPr>
              <w:t xml:space="preserve">Form Link</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https://docs.google.com/forms/d/1nW4lt373lywMGxNbyPWRjrtyxlFrQK9BtzucQd1CUeg/viewform</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Quiz Questions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4320"/>
        <w:gridCol w:w="2700"/>
        <w:gridCol w:w="1800"/>
      </w:tblGrid>
      <w:tr>
        <w:tc>
          <w:tcPr>
            <w:tcW w:type="dxa" w:w="540"/>
            <w:tcBorders>
              <w:top w:val="single" w:color="1A56A0" w:sz="1"/>
              <w:left w:val="single" w:color="1A56A0" w:sz="1"/>
              <w:bottom w:val="single" w:color="1A56A0" w:sz="1"/>
              <w:right w:val="single" w:color="1A56A0" w:sz="1"/>
            </w:tcBorders>
            <w:shd w:fill="1A56A0" w:val="clear"/>
            <w:tcMar>
              <w:top w:type="dxa" w:w="80"/>
              <w:left w:type="dxa" w:w="100"/>
              <w:bottom w:type="dxa" w:w="80"/>
              <w:right w:type="dxa" w:w="100"/>
            </w:tcMar>
          </w:tcPr>
          <w:p>
            <w:r>
              <w:rPr>
                <w:rFonts w:ascii="Arial" w:cs="Arial" w:eastAsia="Arial" w:hAnsi="Arial"/>
                <w:b/>
                <w:bCs/>
                <w:color w:val="FFFFFF"/>
                <w:sz w:val="20"/>
                <w:szCs w:val="20"/>
              </w:rPr>
              <w:t xml:space="preserve">Q#</w:t>
            </w:r>
          </w:p>
        </w:tc>
        <w:tc>
          <w:tcPr>
            <w:tcW w:type="dxa" w:w="4320"/>
            <w:tcBorders>
              <w:top w:val="single" w:color="1A56A0" w:sz="1"/>
              <w:left w:val="single" w:color="1A56A0" w:sz="1"/>
              <w:bottom w:val="single" w:color="1A56A0" w:sz="1"/>
              <w:right w:val="single" w:color="1A56A0" w:sz="1"/>
            </w:tcBorders>
            <w:shd w:fill="1A56A0" w:val="clear"/>
            <w:tcMar>
              <w:top w:type="dxa" w:w="80"/>
              <w:left w:type="dxa" w:w="100"/>
              <w:bottom w:type="dxa" w:w="80"/>
              <w:right w:type="dxa" w:w="100"/>
            </w:tcMar>
          </w:tcPr>
          <w:p>
            <w:r>
              <w:rPr>
                <w:rFonts w:ascii="Arial" w:cs="Arial" w:eastAsia="Arial" w:hAnsi="Arial"/>
                <w:b/>
                <w:bCs/>
                <w:color w:val="FFFFFF"/>
                <w:sz w:val="20"/>
                <w:szCs w:val="20"/>
              </w:rPr>
              <w:t xml:space="preserve">Question</w:t>
            </w:r>
          </w:p>
        </w:tc>
        <w:tc>
          <w:tcPr>
            <w:tcW w:type="dxa" w:w="2700"/>
            <w:tcBorders>
              <w:top w:val="single" w:color="1A56A0" w:sz="1"/>
              <w:left w:val="single" w:color="1A56A0" w:sz="1"/>
              <w:bottom w:val="single" w:color="1A56A0" w:sz="1"/>
              <w:right w:val="single" w:color="1A56A0" w:sz="1"/>
            </w:tcBorders>
            <w:shd w:fill="1A56A0" w:val="clear"/>
            <w:tcMar>
              <w:top w:type="dxa" w:w="80"/>
              <w:left w:type="dxa" w:w="100"/>
              <w:bottom w:type="dxa" w:w="80"/>
              <w:right w:type="dxa" w:w="100"/>
            </w:tcMar>
          </w:tcPr>
          <w:p>
            <w:r>
              <w:rPr>
                <w:rFonts w:ascii="Arial" w:cs="Arial" w:eastAsia="Arial" w:hAnsi="Arial"/>
                <w:b/>
                <w:bCs/>
                <w:color w:val="FFFFFF"/>
                <w:sz w:val="20"/>
                <w:szCs w:val="20"/>
              </w:rPr>
              <w:t xml:space="preserve">Correct Answer</w:t>
            </w:r>
          </w:p>
        </w:tc>
        <w:tc>
          <w:tcPr>
            <w:tcW w:type="dxa" w:w="1800"/>
            <w:tcBorders>
              <w:top w:val="single" w:color="1A56A0" w:sz="1"/>
              <w:left w:val="single" w:color="1A56A0" w:sz="1"/>
              <w:bottom w:val="single" w:color="1A56A0" w:sz="1"/>
              <w:right w:val="single" w:color="1A56A0" w:sz="1"/>
            </w:tcBorders>
            <w:shd w:fill="1A56A0" w:val="clear"/>
            <w:tcMar>
              <w:top w:type="dxa" w:w="80"/>
              <w:left w:type="dxa" w:w="100"/>
              <w:bottom w:type="dxa" w:w="80"/>
              <w:right w:type="dxa" w:w="100"/>
            </w:tcMar>
          </w:tcPr>
          <w:p>
            <w:r>
              <w:rPr>
                <w:rFonts w:ascii="Arial" w:cs="Arial" w:eastAsia="Arial" w:hAnsi="Arial"/>
                <w:b/>
                <w:bCs/>
                <w:color w:val="FFFFFF"/>
                <w:sz w:val="20"/>
                <w:szCs w:val="20"/>
              </w:rPr>
              <w:t xml:space="preserve">Result</w:t>
            </w:r>
          </w:p>
        </w:tc>
      </w:tr>
      <w:tr>
        <w:tc>
          <w:tcPr>
            <w:tcW w:type="dxa" w:w="5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000000"/>
                <w:sz w:val="20"/>
                <w:szCs w:val="20"/>
              </w:rPr>
              <w:t xml:space="preserve">1</w:t>
            </w:r>
          </w:p>
        </w:tc>
        <w:tc>
          <w:tcPr>
            <w:tcW w:type="dxa" w:w="43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20"/>
                <w:szCs w:val="20"/>
              </w:rPr>
              <w:t xml:space="preserve">What does the term Digital Literacy mean?</w:t>
            </w:r>
          </w:p>
        </w:tc>
        <w:tc>
          <w:tcPr>
            <w:tcW w:type="dxa" w:w="27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000000"/>
                <w:sz w:val="20"/>
                <w:szCs w:val="20"/>
              </w:rPr>
              <w:t xml:space="preserve">C) The ability to use digital tools safely</w:t>
            </w:r>
          </w:p>
        </w:tc>
        <w:tc>
          <w:tcPr>
            <w:tcW w:type="dxa" w:w="1800"/>
            <w:tcBorders>
              <w:top w:val="single" w:color="CCCCCC" w:sz="1"/>
              <w:left w:val="single" w:color="CCCCCC" w:sz="1"/>
              <w:bottom w:val="single" w:color="CCCCCC" w:sz="1"/>
              <w:right w:val="single" w:color="CCCCCC" w:sz="1"/>
            </w:tcBorders>
            <w:shd w:fill="E8F8EF" w:val="clear"/>
            <w:tcMar>
              <w:top w:type="dxa" w:w="80"/>
              <w:left w:type="dxa" w:w="100"/>
              <w:bottom w:type="dxa" w:w="80"/>
              <w:right w:type="dxa" w:w="100"/>
            </w:tcMar>
          </w:tcPr>
          <w:p>
            <w:r>
              <w:rPr>
                <w:rFonts w:ascii="Arial" w:cs="Arial" w:eastAsia="Arial" w:hAnsi="Arial"/>
                <w:color w:val="1A7340"/>
                <w:sz w:val="20"/>
                <w:szCs w:val="20"/>
              </w:rPr>
              <w:t xml:space="preserve">1/1 ✓</w:t>
            </w:r>
          </w:p>
        </w:tc>
      </w:tr>
      <w:tr>
        <w:tc>
          <w:tcPr>
            <w:tcW w:type="dxa" w:w="5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000000"/>
                <w:sz w:val="20"/>
                <w:szCs w:val="20"/>
              </w:rPr>
              <w:t xml:space="preserve">2</w:t>
            </w:r>
          </w:p>
        </w:tc>
        <w:tc>
          <w:tcPr>
            <w:tcW w:type="dxa" w:w="43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20"/>
                <w:szCs w:val="20"/>
              </w:rPr>
              <w:t xml:space="preserve">Which of the following is a safe internet practice?</w:t>
            </w:r>
          </w:p>
        </w:tc>
        <w:tc>
          <w:tcPr>
            <w:tcW w:type="dxa" w:w="27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000000"/>
                <w:sz w:val="20"/>
                <w:szCs w:val="20"/>
              </w:rPr>
              <w:t xml:space="preserve">C) Enabling Two-Factor Authentication (2FA)</w:t>
            </w:r>
          </w:p>
        </w:tc>
        <w:tc>
          <w:tcPr>
            <w:tcW w:type="dxa" w:w="1800"/>
            <w:tcBorders>
              <w:top w:val="single" w:color="CCCCCC" w:sz="1"/>
              <w:left w:val="single" w:color="CCCCCC" w:sz="1"/>
              <w:bottom w:val="single" w:color="CCCCCC" w:sz="1"/>
              <w:right w:val="single" w:color="CCCCCC" w:sz="1"/>
            </w:tcBorders>
            <w:shd w:fill="FDE8E8" w:val="clear"/>
            <w:tcMar>
              <w:top w:type="dxa" w:w="80"/>
              <w:left w:type="dxa" w:w="100"/>
              <w:bottom w:type="dxa" w:w="80"/>
              <w:right w:type="dxa" w:w="100"/>
            </w:tcMar>
          </w:tcPr>
          <w:p>
            <w:r>
              <w:rPr>
                <w:rFonts w:ascii="Arial" w:cs="Arial" w:eastAsia="Arial" w:hAnsi="Arial"/>
                <w:color w:val="CC0000"/>
                <w:sz w:val="20"/>
                <w:szCs w:val="20"/>
              </w:rPr>
              <w:t xml:space="preserve">0/1 ✗</w:t>
            </w:r>
          </w:p>
        </w:tc>
      </w:tr>
      <w:tr>
        <w:tc>
          <w:tcPr>
            <w:tcW w:type="dxa" w:w="5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000000"/>
                <w:sz w:val="20"/>
                <w:szCs w:val="20"/>
              </w:rPr>
              <w:t xml:space="preserve">3</w:t>
            </w:r>
          </w:p>
        </w:tc>
        <w:tc>
          <w:tcPr>
            <w:tcW w:type="dxa" w:w="43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20"/>
                <w:szCs w:val="20"/>
              </w:rPr>
              <w:t xml:space="preserve">Which platform is best for hosting your coding projects?</w:t>
            </w:r>
          </w:p>
        </w:tc>
        <w:tc>
          <w:tcPr>
            <w:tcW w:type="dxa" w:w="27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000000"/>
                <w:sz w:val="20"/>
                <w:szCs w:val="20"/>
              </w:rPr>
              <w:t xml:space="preserve">B) GitHub</w:t>
            </w:r>
          </w:p>
        </w:tc>
        <w:tc>
          <w:tcPr>
            <w:tcW w:type="dxa" w:w="1800"/>
            <w:tcBorders>
              <w:top w:val="single" w:color="CCCCCC" w:sz="1"/>
              <w:left w:val="single" w:color="CCCCCC" w:sz="1"/>
              <w:bottom w:val="single" w:color="CCCCCC" w:sz="1"/>
              <w:right w:val="single" w:color="CCCCCC" w:sz="1"/>
            </w:tcBorders>
            <w:shd w:fill="E8F8EF" w:val="clear"/>
            <w:tcMar>
              <w:top w:type="dxa" w:w="80"/>
              <w:left w:type="dxa" w:w="100"/>
              <w:bottom w:type="dxa" w:w="80"/>
              <w:right w:type="dxa" w:w="100"/>
            </w:tcMar>
          </w:tcPr>
          <w:p>
            <w:r>
              <w:rPr>
                <w:rFonts w:ascii="Arial" w:cs="Arial" w:eastAsia="Arial" w:hAnsi="Arial"/>
                <w:color w:val="1A7340"/>
                <w:sz w:val="20"/>
                <w:szCs w:val="20"/>
              </w:rPr>
              <w:t xml:space="preserve">1/1 ✓</w:t>
            </w:r>
          </w:p>
        </w:tc>
      </w:tr>
      <w:tr>
        <w:tc>
          <w:tcPr>
            <w:tcW w:type="dxa" w:w="5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000000"/>
                <w:sz w:val="20"/>
                <w:szCs w:val="20"/>
              </w:rPr>
              <w:t xml:space="preserve">4</w:t>
            </w:r>
          </w:p>
        </w:tc>
        <w:tc>
          <w:tcPr>
            <w:tcW w:type="dxa" w:w="43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20"/>
                <w:szCs w:val="20"/>
              </w:rPr>
              <w:t xml:space="preserve">What should you do if you receive a suspicious UPI payment request?</w:t>
            </w:r>
          </w:p>
        </w:tc>
        <w:tc>
          <w:tcPr>
            <w:tcW w:type="dxa" w:w="27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000000"/>
                <w:sz w:val="20"/>
                <w:szCs w:val="20"/>
              </w:rPr>
              <w:t xml:space="preserve">B) Ignore and block the number</w:t>
            </w:r>
          </w:p>
        </w:tc>
        <w:tc>
          <w:tcPr>
            <w:tcW w:type="dxa" w:w="1800"/>
            <w:tcBorders>
              <w:top w:val="single" w:color="CCCCCC" w:sz="1"/>
              <w:left w:val="single" w:color="CCCCCC" w:sz="1"/>
              <w:bottom w:val="single" w:color="CCCCCC" w:sz="1"/>
              <w:right w:val="single" w:color="CCCCCC" w:sz="1"/>
            </w:tcBorders>
            <w:shd w:fill="E8F8EF" w:val="clear"/>
            <w:tcMar>
              <w:top w:type="dxa" w:w="80"/>
              <w:left w:type="dxa" w:w="100"/>
              <w:bottom w:type="dxa" w:w="80"/>
              <w:right w:type="dxa" w:w="100"/>
            </w:tcMar>
          </w:tcPr>
          <w:p>
            <w:r>
              <w:rPr>
                <w:rFonts w:ascii="Arial" w:cs="Arial" w:eastAsia="Arial" w:hAnsi="Arial"/>
                <w:color w:val="1A7340"/>
                <w:sz w:val="20"/>
                <w:szCs w:val="20"/>
              </w:rPr>
              <w:t xml:space="preserve">1/1 ✓</w:t>
            </w:r>
          </w:p>
        </w:tc>
      </w:tr>
      <w:tr>
        <w:tc>
          <w:tcPr>
            <w:tcW w:type="dxa" w:w="5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000000"/>
                <w:sz w:val="20"/>
                <w:szCs w:val="20"/>
              </w:rPr>
              <w:t xml:space="preserve">5</w:t>
            </w:r>
          </w:p>
        </w:tc>
        <w:tc>
          <w:tcPr>
            <w:tcW w:type="dxa" w:w="43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20"/>
                <w:szCs w:val="20"/>
              </w:rPr>
              <w:t xml:space="preserve">Correct format for a professional email subject line?</w:t>
            </w:r>
          </w:p>
        </w:tc>
        <w:tc>
          <w:tcPr>
            <w:tcW w:type="dxa" w:w="27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000000"/>
                <w:sz w:val="20"/>
                <w:szCs w:val="20"/>
              </w:rPr>
              <w:t xml:space="preserve">C) Request for Assignment Deadline Extension – Atharv Singh – 25MIM10198</w:t>
            </w:r>
          </w:p>
        </w:tc>
        <w:tc>
          <w:tcPr>
            <w:tcW w:type="dxa" w:w="1800"/>
            <w:tcBorders>
              <w:top w:val="single" w:color="CCCCCC" w:sz="1"/>
              <w:left w:val="single" w:color="CCCCCC" w:sz="1"/>
              <w:bottom w:val="single" w:color="CCCCCC" w:sz="1"/>
              <w:right w:val="single" w:color="CCCCCC" w:sz="1"/>
            </w:tcBorders>
            <w:shd w:fill="E8F8EF" w:val="clear"/>
            <w:tcMar>
              <w:top w:type="dxa" w:w="80"/>
              <w:left w:type="dxa" w:w="100"/>
              <w:bottom w:type="dxa" w:w="80"/>
              <w:right w:type="dxa" w:w="100"/>
            </w:tcMar>
          </w:tcPr>
          <w:p>
            <w:r>
              <w:rPr>
                <w:rFonts w:ascii="Arial" w:cs="Arial" w:eastAsia="Arial" w:hAnsi="Arial"/>
                <w:color w:val="1A7340"/>
                <w:sz w:val="20"/>
                <w:szCs w:val="20"/>
              </w:rPr>
              <w:t xml:space="preserve">1/1 ✓</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Google Form Screenshots</w:t>
      </w:r>
    </w:p>
    <w:p>
      <w:pPr>
        <w:spacing w:before="60" w:after="60"/>
      </w:pPr>
      <w:r>
        <w:t xml:space="preserve"/>
      </w:r>
    </w:p>
    <w:p>
      <w:pPr>
        <w:spacing w:before="200" w:after="100"/>
      </w:pPr>
      <w:r>
        <w:rPr>
          <w:rFonts w:ascii="Arial" w:cs="Arial" w:eastAsia="Arial" w:hAnsi="Arial"/>
          <w:b/>
          <w:bCs/>
          <w:color w:val="1A7340"/>
          <w:sz w:val="24"/>
          <w:szCs w:val="24"/>
        </w:rPr>
        <w:t xml:space="preserve">Screenshot 6 – Form Questions 1 &amp; 2</w:t>
      </w:r>
    </w:p>
    <w:p>
      <w:pPr>
        <w:spacing w:before="120" w:after="60"/>
        <w:jc w:val="center"/>
      </w:pPr>
      <w:r>
        <w:drawing>
          <wp:inline distT="0" distB="0" distL="0" distR="0">
            <wp:extent cx="4953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4000500"/>
                    </a:xfrm>
                    <a:prstGeom prst="rect">
                      <a:avLst/>
                    </a:prstGeom>
                  </pic:spPr>
                </pic:pic>
              </a:graphicData>
            </a:graphic>
          </wp:inline>
        </w:drawing>
      </w:r>
    </w:p>
    <w:p>
      <w:pPr>
        <w:spacing w:before="0" w:after="160"/>
        <w:jc w:val="center"/>
      </w:pPr>
      <w:r>
        <w:rPr>
          <w:rFonts w:ascii="Arial" w:cs="Arial" w:eastAsia="Arial" w:hAnsi="Arial"/>
          <w:i/>
          <w:iCs/>
          <w:color w:val="666666"/>
          <w:sz w:val="18"/>
          <w:szCs w:val="18"/>
        </w:rPr>
        <w:t xml:space="preserve">Figure 6: Google Form – Question 1 (Digital Literacy definition) and Question 2 (Safe internet practice)</w:t>
      </w:r>
    </w:p>
    <w:p>
      <w:pPr>
        <w:spacing w:before="200" w:after="100"/>
      </w:pPr>
      <w:r>
        <w:rPr>
          <w:rFonts w:ascii="Arial" w:cs="Arial" w:eastAsia="Arial" w:hAnsi="Arial"/>
          <w:b/>
          <w:bCs/>
          <w:color w:val="1A7340"/>
          <w:sz w:val="24"/>
          <w:szCs w:val="24"/>
        </w:rPr>
        <w:t xml:space="preserve">Screenshot 7 – Form Questions 3 &amp; 4</w:t>
      </w:r>
    </w:p>
    <w:p>
      <w:pPr>
        <w:spacing w:before="120" w:after="60"/>
        <w:jc w:val="center"/>
      </w:pPr>
      <w:r>
        <w:drawing>
          <wp:inline distT="0" distB="0" distL="0" distR="0">
            <wp:extent cx="4953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3619500"/>
                    </a:xfrm>
                    <a:prstGeom prst="rect">
                      <a:avLst/>
                    </a:prstGeom>
                  </pic:spPr>
                </pic:pic>
              </a:graphicData>
            </a:graphic>
          </wp:inline>
        </w:drawing>
      </w:r>
    </w:p>
    <w:p>
      <w:pPr>
        <w:spacing w:before="0" w:after="160"/>
        <w:jc w:val="center"/>
      </w:pPr>
      <w:r>
        <w:rPr>
          <w:rFonts w:ascii="Arial" w:cs="Arial" w:eastAsia="Arial" w:hAnsi="Arial"/>
          <w:i/>
          <w:iCs/>
          <w:color w:val="666666"/>
          <w:sz w:val="18"/>
          <w:szCs w:val="18"/>
        </w:rPr>
        <w:t xml:space="preserve">Figure 7: Google Form – Question 3 (GitHub for coding) and Question 4 (UPI fraud safety)</w:t>
      </w:r>
    </w:p>
    <w:p>
      <w:pPr>
        <w:spacing w:before="200" w:after="100"/>
      </w:pPr>
      <w:r>
        <w:rPr>
          <w:rFonts w:ascii="Arial" w:cs="Arial" w:eastAsia="Arial" w:hAnsi="Arial"/>
          <w:b/>
          <w:bCs/>
          <w:color w:val="1A7340"/>
          <w:sz w:val="24"/>
          <w:szCs w:val="24"/>
        </w:rPr>
        <w:t xml:space="preserve">Screenshot 8 – Form Question 5 (Email Subject Line)</w:t>
      </w:r>
    </w:p>
    <w:p>
      <w:pPr>
        <w:spacing w:before="120" w:after="60"/>
        <w:jc w:val="center"/>
      </w:pPr>
      <w:r>
        <w:drawing>
          <wp:inline distT="0" distB="0" distL="0" distR="0">
            <wp:extent cx="4953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095500"/>
                    </a:xfrm>
                    <a:prstGeom prst="rect">
                      <a:avLst/>
                    </a:prstGeom>
                  </pic:spPr>
                </pic:pic>
              </a:graphicData>
            </a:graphic>
          </wp:inline>
        </w:drawing>
      </w:r>
    </w:p>
    <w:p>
      <w:pPr>
        <w:spacing w:before="0" w:after="160"/>
        <w:jc w:val="center"/>
      </w:pPr>
      <w:r>
        <w:rPr>
          <w:rFonts w:ascii="Arial" w:cs="Arial" w:eastAsia="Arial" w:hAnsi="Arial"/>
          <w:i/>
          <w:iCs/>
          <w:color w:val="666666"/>
          <w:sz w:val="18"/>
          <w:szCs w:val="18"/>
        </w:rPr>
        <w:t xml:space="preserve">Figure 8: Google Form – Question 5 (Professional email subject line format)</w:t>
      </w:r>
    </w:p>
    <w:p>
      <w:r>
        <w:br w:type="page"/>
      </w:r>
    </w:p>
    <w:p>
      <w:pPr>
        <w:pStyle w:val="Heading2"/>
        <w:spacing w:before="280" w:after="120"/>
      </w:pPr>
      <w:r>
        <w:rPr>
          <w:rFonts w:ascii="Arial" w:cs="Arial" w:eastAsia="Arial" w:hAnsi="Arial"/>
          <w:b/>
          <w:bCs/>
          <w:color w:val="2E75B6"/>
          <w:sz w:val="26"/>
          <w:szCs w:val="26"/>
        </w:rPr>
        <w:t xml:space="preserve">Quiz Submission &amp; Results Screenshots</w:t>
      </w:r>
    </w:p>
    <w:p>
      <w:pPr>
        <w:spacing w:before="60" w:after="60"/>
      </w:pPr>
      <w:r>
        <w:t xml:space="preserve"/>
      </w:r>
    </w:p>
    <w:p>
      <w:pPr>
        <w:spacing w:before="200" w:after="100"/>
      </w:pPr>
      <w:r>
        <w:rPr>
          <w:rFonts w:ascii="Arial" w:cs="Arial" w:eastAsia="Arial" w:hAnsi="Arial"/>
          <w:b/>
          <w:bCs/>
          <w:color w:val="1A7340"/>
          <w:sz w:val="24"/>
          <w:szCs w:val="24"/>
        </w:rPr>
        <w:t xml:space="preserve">Screenshot 9 – Form Submitted Successfully</w:t>
      </w:r>
    </w:p>
    <w:p>
      <w:pPr>
        <w:spacing w:before="120" w:after="60"/>
        <w:jc w:val="center"/>
      </w:pPr>
      <w:r>
        <w:drawing>
          <wp:inline distT="0" distB="0" distL="0" distR="0">
            <wp:extent cx="49530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1714500"/>
                    </a:xfrm>
                    <a:prstGeom prst="rect">
                      <a:avLst/>
                    </a:prstGeom>
                  </pic:spPr>
                </pic:pic>
              </a:graphicData>
            </a:graphic>
          </wp:inline>
        </w:drawing>
      </w:r>
    </w:p>
    <w:p>
      <w:pPr>
        <w:spacing w:before="0" w:after="160"/>
        <w:jc w:val="center"/>
      </w:pPr>
      <w:r>
        <w:rPr>
          <w:rFonts w:ascii="Arial" w:cs="Arial" w:eastAsia="Arial" w:hAnsi="Arial"/>
          <w:i/>
          <w:iCs/>
          <w:color w:val="666666"/>
          <w:sz w:val="18"/>
          <w:szCs w:val="18"/>
        </w:rPr>
        <w:t xml:space="preserve">Figure 9: Google Form – Response recorded confirmation page</w:t>
      </w:r>
    </w:p>
    <w:p>
      <w:pPr>
        <w:spacing w:before="200" w:after="100"/>
      </w:pPr>
      <w:r>
        <w:rPr>
          <w:rFonts w:ascii="Arial" w:cs="Arial" w:eastAsia="Arial" w:hAnsi="Arial"/>
          <w:b/>
          <w:bCs/>
          <w:color w:val="1A7340"/>
          <w:sz w:val="24"/>
          <w:szCs w:val="24"/>
        </w:rPr>
        <w:t xml:space="preserve">Screenshot 10 – Score Display After Submission</w:t>
      </w:r>
    </w:p>
    <w:p>
      <w:pPr>
        <w:spacing w:before="120" w:after="60"/>
        <w:jc w:val="center"/>
      </w:pPr>
      <w:r>
        <w:drawing>
          <wp:inline distT="0" distB="0" distL="0" distR="0">
            <wp:extent cx="4953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3048000"/>
                    </a:xfrm>
                    <a:prstGeom prst="rect">
                      <a:avLst/>
                    </a:prstGeom>
                  </pic:spPr>
                </pic:pic>
              </a:graphicData>
            </a:graphic>
          </wp:inline>
        </w:drawing>
      </w:r>
    </w:p>
    <w:p>
      <w:pPr>
        <w:spacing w:before="0" w:after="160"/>
        <w:jc w:val="center"/>
      </w:pPr>
      <w:r>
        <w:rPr>
          <w:rFonts w:ascii="Arial" w:cs="Arial" w:eastAsia="Arial" w:hAnsi="Arial"/>
          <w:i/>
          <w:iCs/>
          <w:color w:val="666666"/>
          <w:sz w:val="18"/>
          <w:szCs w:val="18"/>
        </w:rPr>
        <w:t xml:space="preserve">Figure 10: Quiz result – Score 4/5 shown immediately after submission</w:t>
      </w:r>
    </w:p>
    <w:p>
      <w:pPr>
        <w:spacing w:before="200" w:after="100"/>
      </w:pPr>
      <w:r>
        <w:rPr>
          <w:rFonts w:ascii="Arial" w:cs="Arial" w:eastAsia="Arial" w:hAnsi="Arial"/>
          <w:b/>
          <w:bCs/>
          <w:color w:val="1A7340"/>
          <w:sz w:val="24"/>
          <w:szCs w:val="24"/>
        </w:rPr>
        <w:t xml:space="preserve">Screenshot 11 – Answer Review (Q1 Correct, Q2 Incorrect)</w:t>
      </w:r>
    </w:p>
    <w:p>
      <w:pPr>
        <w:spacing w:before="120" w:after="60"/>
        <w:jc w:val="center"/>
      </w:pPr>
      <w:r>
        <w:drawing>
          <wp:inline distT="0" distB="0" distL="0" distR="0">
            <wp:extent cx="4953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3810000"/>
                    </a:xfrm>
                    <a:prstGeom prst="rect">
                      <a:avLst/>
                    </a:prstGeom>
                  </pic:spPr>
                </pic:pic>
              </a:graphicData>
            </a:graphic>
          </wp:inline>
        </w:drawing>
      </w:r>
    </w:p>
    <w:p>
      <w:pPr>
        <w:spacing w:before="0" w:after="160"/>
        <w:jc w:val="center"/>
      </w:pPr>
      <w:r>
        <w:rPr>
          <w:rFonts w:ascii="Arial" w:cs="Arial" w:eastAsia="Arial" w:hAnsi="Arial"/>
          <w:i/>
          <w:iCs/>
          <w:color w:val="666666"/>
          <w:sz w:val="18"/>
          <w:szCs w:val="18"/>
        </w:rPr>
        <w:t xml:space="preserve">Figure 11: Answer review – Q1 correct (C selected), Q2 incorrect (B selected, C was correct)</w:t>
      </w:r>
    </w:p>
    <w:p>
      <w:pPr>
        <w:spacing w:before="200" w:after="100"/>
      </w:pPr>
      <w:r>
        <w:rPr>
          <w:rFonts w:ascii="Arial" w:cs="Arial" w:eastAsia="Arial" w:hAnsi="Arial"/>
          <w:b/>
          <w:bCs/>
          <w:color w:val="1A7340"/>
          <w:sz w:val="24"/>
          <w:szCs w:val="24"/>
        </w:rPr>
        <w:t xml:space="preserve">Screenshot 12 – Answer Review (Q3, Q4, Q5 All Correct)</w:t>
      </w:r>
    </w:p>
    <w:p>
      <w:pPr>
        <w:spacing w:before="120" w:after="60"/>
        <w:jc w:val="center"/>
      </w:pPr>
      <w:r>
        <w:drawing>
          <wp:inline distT="0" distB="0" distL="0" distR="0">
            <wp:extent cx="4953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3619500"/>
                    </a:xfrm>
                    <a:prstGeom prst="rect">
                      <a:avLst/>
                    </a:prstGeom>
                  </pic:spPr>
                </pic:pic>
              </a:graphicData>
            </a:graphic>
          </wp:inline>
        </w:drawing>
      </w:r>
    </w:p>
    <w:p>
      <w:pPr>
        <w:spacing w:before="0" w:after="160"/>
        <w:jc w:val="center"/>
      </w:pPr>
      <w:r>
        <w:rPr>
          <w:rFonts w:ascii="Arial" w:cs="Arial" w:eastAsia="Arial" w:hAnsi="Arial"/>
          <w:i/>
          <w:iCs/>
          <w:color w:val="666666"/>
          <w:sz w:val="18"/>
          <w:szCs w:val="18"/>
        </w:rPr>
        <w:t xml:space="preserve">Figure 12: Answer review – Q3 GitHub correct, Q4 UPI correct, Q5 email subject correct</w:t>
      </w:r>
    </w:p>
    <w:p>
      <w:r>
        <w:br w:type="page"/>
      </w:r>
    </w:p>
    <w:p>
      <w:pPr>
        <w:pStyle w:val="Heading2"/>
        <w:spacing w:before="280" w:after="120"/>
      </w:pPr>
      <w:r>
        <w:rPr>
          <w:rFonts w:ascii="Arial" w:cs="Arial" w:eastAsia="Arial" w:hAnsi="Arial"/>
          <w:b/>
          <w:bCs/>
          <w:color w:val="2E75B6"/>
          <w:sz w:val="26"/>
          <w:szCs w:val="26"/>
        </w:rPr>
        <w:t xml:space="preserve">Google Form Responses Dashboard Screenshots</w:t>
      </w:r>
    </w:p>
    <w:p>
      <w:pPr>
        <w:spacing w:before="60" w:after="60"/>
      </w:pPr>
      <w:r>
        <w:t xml:space="preserve"/>
      </w:r>
    </w:p>
    <w:p>
      <w:pPr>
        <w:spacing w:before="200" w:after="100"/>
      </w:pPr>
      <w:r>
        <w:rPr>
          <w:rFonts w:ascii="Arial" w:cs="Arial" w:eastAsia="Arial" w:hAnsi="Arial"/>
          <w:b/>
          <w:bCs/>
          <w:color w:val="1A7340"/>
          <w:sz w:val="24"/>
          <w:szCs w:val="24"/>
        </w:rPr>
        <w:t xml:space="preserve">Screenshot 13 – Responses Summary &amp; Insights</w:t>
      </w:r>
    </w:p>
    <w:p>
      <w:pPr>
        <w:spacing w:before="120" w:after="60"/>
        <w:jc w:val="center"/>
      </w:pPr>
      <w:r>
        <w:drawing>
          <wp:inline distT="0" distB="0" distL="0" distR="0">
            <wp:extent cx="53340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4191000"/>
                    </a:xfrm>
                    <a:prstGeom prst="rect">
                      <a:avLst/>
                    </a:prstGeom>
                  </pic:spPr>
                </pic:pic>
              </a:graphicData>
            </a:graphic>
          </wp:inline>
        </w:drawing>
      </w:r>
    </w:p>
    <w:p>
      <w:pPr>
        <w:spacing w:before="0" w:after="160"/>
        <w:jc w:val="center"/>
      </w:pPr>
      <w:r>
        <w:rPr>
          <w:rFonts w:ascii="Arial" w:cs="Arial" w:eastAsia="Arial" w:hAnsi="Arial"/>
          <w:i/>
          <w:iCs/>
          <w:color w:val="666666"/>
          <w:sz w:val="18"/>
          <w:szCs w:val="18"/>
        </w:rPr>
        <w:t xml:space="preserve">Figure 13: Google Form Responses – Summary tab showing 1 response, Average 4/5, distribution chart</w:t>
      </w:r>
    </w:p>
    <w:p>
      <w:pPr>
        <w:spacing w:before="200" w:after="100"/>
      </w:pPr>
      <w:r>
        <w:rPr>
          <w:rFonts w:ascii="Arial" w:cs="Arial" w:eastAsia="Arial" w:hAnsi="Arial"/>
          <w:b/>
          <w:bCs/>
          <w:color w:val="1A7340"/>
          <w:sz w:val="24"/>
          <w:szCs w:val="24"/>
        </w:rPr>
        <w:t xml:space="preserve">Screenshot 14 – Individual Response Scores</w:t>
      </w:r>
    </w:p>
    <w:p>
      <w:pPr>
        <w:spacing w:before="120" w:after="60"/>
        <w:jc w:val="center"/>
      </w:pPr>
      <w:r>
        <w:drawing>
          <wp:inline distT="0" distB="0" distL="0" distR="0">
            <wp:extent cx="4953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3048000"/>
                    </a:xfrm>
                    <a:prstGeom prst="rect">
                      <a:avLst/>
                    </a:prstGeom>
                  </pic:spPr>
                </pic:pic>
              </a:graphicData>
            </a:graphic>
          </wp:inline>
        </w:drawing>
      </w:r>
    </w:p>
    <w:p>
      <w:pPr>
        <w:spacing w:before="0" w:after="160"/>
        <w:jc w:val="center"/>
      </w:pPr>
      <w:r>
        <w:rPr>
          <w:rFonts w:ascii="Arial" w:cs="Arial" w:eastAsia="Arial" w:hAnsi="Arial"/>
          <w:i/>
          <w:iCs/>
          <w:color w:val="666666"/>
          <w:sz w:val="18"/>
          <w:szCs w:val="18"/>
        </w:rPr>
        <w:t xml:space="preserve">Figure 14: Responses – Individual scores showing atharvsingh112007@gmail.com scored 4/5</w:t>
      </w:r>
    </w:p>
    <w:p>
      <w:pPr>
        <w:spacing w:before="200" w:after="100"/>
      </w:pPr>
      <w:r>
        <w:rPr>
          <w:rFonts w:ascii="Arial" w:cs="Arial" w:eastAsia="Arial" w:hAnsi="Arial"/>
          <w:b/>
          <w:bCs/>
          <w:color w:val="1A7340"/>
          <w:sz w:val="24"/>
          <w:szCs w:val="24"/>
        </w:rPr>
        <w:t xml:space="preserve">Screenshot 15 – Scores Tab with Release Date</w:t>
      </w:r>
    </w:p>
    <w:p>
      <w:pPr>
        <w:spacing w:before="120" w:after="60"/>
        <w:jc w:val="center"/>
      </w:pPr>
      <w:r>
        <w:drawing>
          <wp:inline distT="0" distB="0" distL="0" distR="0">
            <wp:extent cx="53340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4191000"/>
                    </a:xfrm>
                    <a:prstGeom prst="rect">
                      <a:avLst/>
                    </a:prstGeom>
                  </pic:spPr>
                </pic:pic>
              </a:graphicData>
            </a:graphic>
          </wp:inline>
        </w:drawing>
      </w:r>
    </w:p>
    <w:p>
      <w:pPr>
        <w:spacing w:before="0" w:after="160"/>
        <w:jc w:val="center"/>
      </w:pPr>
      <w:r>
        <w:rPr>
          <w:rFonts w:ascii="Arial" w:cs="Arial" w:eastAsia="Arial" w:hAnsi="Arial"/>
          <w:i/>
          <w:iCs/>
          <w:color w:val="666666"/>
          <w:sz w:val="18"/>
          <w:szCs w:val="18"/>
        </w:rPr>
        <w:t xml:space="preserve">Figure 15: Scores tab – Score 4/5 released on 28 Mar 15:04, Q1 correct response chart</w:t>
      </w:r>
    </w:p>
    <w:p>
      <w:pPr>
        <w:spacing w:before="200" w:after="100"/>
      </w:pPr>
      <w:r>
        <w:rPr>
          <w:rFonts w:ascii="Arial" w:cs="Arial" w:eastAsia="Arial" w:hAnsi="Arial"/>
          <w:b/>
          <w:bCs/>
          <w:color w:val="1A7340"/>
          <w:sz w:val="24"/>
          <w:szCs w:val="24"/>
        </w:rPr>
        <w:t xml:space="preserve">Screenshot 16 – Q2 &amp; Q3 Response Charts</w:t>
      </w:r>
    </w:p>
    <w:p>
      <w:pPr>
        <w:spacing w:before="120" w:after="60"/>
        <w:jc w:val="center"/>
      </w:pPr>
      <w:r>
        <w:drawing>
          <wp:inline distT="0" distB="0" distL="0" distR="0">
            <wp:extent cx="53340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4191000"/>
                    </a:xfrm>
                    <a:prstGeom prst="rect">
                      <a:avLst/>
                    </a:prstGeom>
                  </pic:spPr>
                </pic:pic>
              </a:graphicData>
            </a:graphic>
          </wp:inline>
        </w:drawing>
      </w:r>
    </w:p>
    <w:p>
      <w:pPr>
        <w:spacing w:before="0" w:after="160"/>
        <w:jc w:val="center"/>
      </w:pPr>
      <w:r>
        <w:rPr>
          <w:rFonts w:ascii="Arial" w:cs="Arial" w:eastAsia="Arial" w:hAnsi="Arial"/>
          <w:i/>
          <w:iCs/>
          <w:color w:val="666666"/>
          <w:sz w:val="18"/>
          <w:szCs w:val="18"/>
        </w:rPr>
        <w:t xml:space="preserve">Figure 16: Response charts for Q2 (0/1 correct, B selected) and Q3 (1/1 correct, GitHub)</w:t>
      </w:r>
    </w:p>
    <w:p>
      <w:pPr>
        <w:spacing w:before="200" w:after="100"/>
      </w:pPr>
      <w:r>
        <w:rPr>
          <w:rFonts w:ascii="Arial" w:cs="Arial" w:eastAsia="Arial" w:hAnsi="Arial"/>
          <w:b/>
          <w:bCs/>
          <w:color w:val="1A7340"/>
          <w:sz w:val="24"/>
          <w:szCs w:val="24"/>
        </w:rPr>
        <w:t xml:space="preserve">Screenshot 17 – Q4 &amp; Q5 Response Charts</w:t>
      </w:r>
    </w:p>
    <w:p>
      <w:pPr>
        <w:spacing w:before="120" w:after="60"/>
        <w:jc w:val="center"/>
      </w:pPr>
      <w:r>
        <w:drawing>
          <wp:inline distT="0" distB="0" distL="0" distR="0">
            <wp:extent cx="53340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4191000"/>
                    </a:xfrm>
                    <a:prstGeom prst="rect">
                      <a:avLst/>
                    </a:prstGeom>
                  </pic:spPr>
                </pic:pic>
              </a:graphicData>
            </a:graphic>
          </wp:inline>
        </w:drawing>
      </w:r>
    </w:p>
    <w:p>
      <w:pPr>
        <w:spacing w:before="0" w:after="160"/>
        <w:jc w:val="center"/>
      </w:pPr>
      <w:r>
        <w:rPr>
          <w:rFonts w:ascii="Arial" w:cs="Arial" w:eastAsia="Arial" w:hAnsi="Arial"/>
          <w:i/>
          <w:iCs/>
          <w:color w:val="666666"/>
          <w:sz w:val="18"/>
          <w:szCs w:val="18"/>
        </w:rPr>
        <w:t xml:space="preserve">Figure 17: Response charts for Q4 (UPI fraud, 1/1) and Q5 (email subject, 1/1)</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Reflection</w:t>
      </w:r>
    </w:p>
    <w:p>
      <w:pPr>
        <w:spacing w:before="80" w:after="80" w:line="360"/>
        <w:jc w:val="both"/>
      </w:pPr>
      <w:r>
        <w:rPr>
          <w:rFonts w:ascii="Arial" w:cs="Arial" w:eastAsia="Arial" w:hAnsi="Arial"/>
          <w:sz w:val="24"/>
          <w:szCs w:val="24"/>
        </w:rPr>
        <w:t xml:space="preserve">Task 3 was divided into two practical components — coding practice on HackerRank and collaboration tool usage through Google Forms. Both parts provided valuable hands-on experience with platforms that are widely used in academic and professional settings.</w:t>
      </w:r>
    </w:p>
    <w:p>
      <w:pPr>
        <w:spacing w:before="60" w:after="60"/>
      </w:pPr>
      <w:r>
        <w:t xml:space="preserve"/>
      </w:r>
    </w:p>
    <w:p>
      <w:pPr>
        <w:spacing w:before="80" w:after="80" w:line="360"/>
        <w:jc w:val="both"/>
      </w:pPr>
      <w:r>
        <w:rPr>
          <w:rFonts w:ascii="Arial" w:cs="Arial" w:eastAsia="Arial" w:hAnsi="Arial"/>
          <w:sz w:val="24"/>
          <w:szCs w:val="24"/>
        </w:rPr>
        <w:t xml:space="preserve">For Part A, completing the Arithmetic Operations challenge on HackerRank introduced me to the platform's coding environment, test case submission system, and real-time feedback mechanism. Although the challenge was beginner-level, it demonstrated the core workflow used in all technical assessments: read the problem, write clean code, test against sample cases, and submit. For an Integrated M.Tech AI student, HackerRank is especially useful because it offers dedicated Python and Machine Learning problem sets that directly complement my coursework.</w:t>
      </w:r>
    </w:p>
    <w:p>
      <w:pPr>
        <w:spacing w:before="60" w:after="60"/>
      </w:pPr>
      <w:r>
        <w:t xml:space="preserve"/>
      </w:r>
    </w:p>
    <w:p>
      <w:pPr>
        <w:spacing w:before="80" w:after="80" w:line="360"/>
        <w:jc w:val="both"/>
      </w:pPr>
      <w:r>
        <w:rPr>
          <w:rFonts w:ascii="Arial" w:cs="Arial" w:eastAsia="Arial" w:hAnsi="Arial"/>
          <w:sz w:val="24"/>
          <w:szCs w:val="24"/>
        </w:rPr>
        <w:t xml:space="preserve">For Part B, building the Digital Literacy Awareness Quiz using Google Forms was a practical exercise in collaboration tool usage. I created a 5-question quiz with multiple-choice and short answer questions, enabled quiz mode so respondents see their scores immediately, and linked it to Google Forms' response tracking. I scored 4 out of 5 on my own quiz — getting Question 2 about safe internet practices incorrect, which was a useful reminder that even familiar topics require careful attention. The response charts automatically generated by Google Forms show how the platform can be used for real data collection and analysis — a skill directly relevant to AI research and academic projects.</w:t>
      </w:r>
    </w:p>
    <w:p>
      <w:pPr>
        <w:spacing w:before="60" w:after="60"/>
      </w:pPr>
      <w:r>
        <w:t xml:space="preserve"/>
      </w:r>
    </w:p>
    <w:p>
      <w:pPr>
        <w:spacing w:before="60" w:after="60"/>
      </w:pPr>
      <w:r>
        <w:t xml:space="preserve"/>
      </w:r>
    </w:p>
    <w:p>
      <w:pPr>
        <w:pStyle w:val="Heading1"/>
        <w:pBdr>
          <w:bottom w:val="single" w:color="1A56A0" w:sz="8" w:space="1"/>
        </w:pBdr>
        <w:spacing w:before="400" w:after="200"/>
      </w:pPr>
      <w:r>
        <w:rPr>
          <w:rFonts w:ascii="Arial" w:cs="Arial" w:eastAsia="Arial" w:hAnsi="Arial"/>
          <w:b/>
          <w:bCs/>
          <w:color w:val="1A56A0"/>
          <w:sz w:val="34"/>
          <w:szCs w:val="34"/>
        </w:rPr>
        <w:t xml:space="preserve">Summary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360"/>
        <w:gridCol w:w="2500"/>
      </w:tblGrid>
      <w:tr>
        <w:tc>
          <w:tcPr>
            <w:tcW w:type="dxa" w:w="2000"/>
            <w:tcBorders>
              <w:top w:val="single" w:color="1A56A0" w:sz="1"/>
              <w:left w:val="single" w:color="1A56A0" w:sz="1"/>
              <w:bottom w:val="single" w:color="1A56A0" w:sz="1"/>
              <w:right w:val="single" w:color="1A56A0" w:sz="1"/>
            </w:tcBorders>
            <w:shd w:fill="1A56A0" w:val="clear"/>
            <w:tcMar>
              <w:top w:type="dxa" w:w="100"/>
              <w:left w:type="dxa" w:w="120"/>
              <w:bottom w:type="dxa" w:w="100"/>
              <w:right w:type="dxa" w:w="120"/>
            </w:tcMar>
          </w:tcPr>
          <w:p>
            <w:r>
              <w:rPr>
                <w:rFonts w:ascii="Arial" w:cs="Arial" w:eastAsia="Arial" w:hAnsi="Arial"/>
                <w:b/>
                <w:bCs/>
                <w:color w:val="FFFFFF"/>
                <w:sz w:val="22"/>
                <w:szCs w:val="22"/>
              </w:rPr>
              <w:t xml:space="preserve">Part</w:t>
            </w:r>
          </w:p>
        </w:tc>
        <w:tc>
          <w:tcPr>
            <w:tcW w:type="dxa" w:w="2500"/>
            <w:tcBorders>
              <w:top w:val="single" w:color="1A56A0" w:sz="1"/>
              <w:left w:val="single" w:color="1A56A0" w:sz="1"/>
              <w:bottom w:val="single" w:color="1A56A0" w:sz="1"/>
              <w:right w:val="single" w:color="1A56A0" w:sz="1"/>
            </w:tcBorders>
            <w:shd w:fill="1A56A0" w:val="clear"/>
            <w:tcMar>
              <w:top w:type="dxa" w:w="100"/>
              <w:left w:type="dxa" w:w="120"/>
              <w:bottom w:type="dxa" w:w="100"/>
              <w:right w:type="dxa" w:w="120"/>
            </w:tcMar>
          </w:tcPr>
          <w:p>
            <w:r>
              <w:rPr>
                <w:rFonts w:ascii="Arial" w:cs="Arial" w:eastAsia="Arial" w:hAnsi="Arial"/>
                <w:b/>
                <w:bCs/>
                <w:color w:val="FFFFFF"/>
                <w:sz w:val="22"/>
                <w:szCs w:val="22"/>
              </w:rPr>
              <w:t xml:space="preserve">Platform</w:t>
            </w:r>
          </w:p>
        </w:tc>
        <w:tc>
          <w:tcPr>
            <w:tcW w:type="dxa" w:w="2360"/>
            <w:tcBorders>
              <w:top w:val="single" w:color="1A56A0" w:sz="1"/>
              <w:left w:val="single" w:color="1A56A0" w:sz="1"/>
              <w:bottom w:val="single" w:color="1A56A0" w:sz="1"/>
              <w:right w:val="single" w:color="1A56A0" w:sz="1"/>
            </w:tcBorders>
            <w:shd w:fill="1A56A0" w:val="clear"/>
            <w:tcMar>
              <w:top w:type="dxa" w:w="100"/>
              <w:left w:type="dxa" w:w="120"/>
              <w:bottom w:type="dxa" w:w="100"/>
              <w:right w:type="dxa" w:w="120"/>
            </w:tcMar>
          </w:tcPr>
          <w:p>
            <w:r>
              <w:rPr>
                <w:rFonts w:ascii="Arial" w:cs="Arial" w:eastAsia="Arial" w:hAnsi="Arial"/>
                <w:b/>
                <w:bCs/>
                <w:color w:val="FFFFFF"/>
                <w:sz w:val="22"/>
                <w:szCs w:val="22"/>
              </w:rPr>
              <w:t xml:space="preserve">Activity</w:t>
            </w:r>
          </w:p>
        </w:tc>
        <w:tc>
          <w:tcPr>
            <w:tcW w:type="dxa" w:w="2500"/>
            <w:tcBorders>
              <w:top w:val="single" w:color="1A56A0" w:sz="1"/>
              <w:left w:val="single" w:color="1A56A0" w:sz="1"/>
              <w:bottom w:val="single" w:color="1A56A0" w:sz="1"/>
              <w:right w:val="single" w:color="1A56A0" w:sz="1"/>
            </w:tcBorders>
            <w:shd w:fill="1A56A0" w:val="clear"/>
            <w:tcMar>
              <w:top w:type="dxa" w:w="100"/>
              <w:left w:type="dxa" w:w="120"/>
              <w:bottom w:type="dxa" w:w="100"/>
              <w:right w:type="dxa" w:w="120"/>
            </w:tcMar>
          </w:tcPr>
          <w:p>
            <w:r>
              <w:rPr>
                <w:rFonts w:ascii="Arial" w:cs="Arial" w:eastAsia="Arial" w:hAnsi="Arial"/>
                <w:b/>
                <w:bCs/>
                <w:color w:val="FFFFFF"/>
                <w:sz w:val="22"/>
                <w:szCs w:val="22"/>
              </w:rPr>
              <w:t xml:space="preserve">Result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000000"/>
                <w:sz w:val="22"/>
                <w:szCs w:val="22"/>
              </w:rPr>
              <w:t xml:space="preserve">Part A</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000000"/>
                <w:sz w:val="22"/>
                <w:szCs w:val="22"/>
              </w:rPr>
              <w:t xml:space="preserve">HackerRank</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000000"/>
                <w:sz w:val="22"/>
                <w:szCs w:val="22"/>
              </w:rPr>
              <w:t xml:space="preserve">Arithmetic Operations Challenge</w:t>
            </w:r>
          </w:p>
        </w:tc>
        <w:tc>
          <w:tcPr>
            <w:tcW w:type="dxa" w:w="2500"/>
            <w:tcBorders>
              <w:top w:val="single" w:color="CCCCCC" w:sz="1"/>
              <w:left w:val="single" w:color="CCCCCC" w:sz="1"/>
              <w:bottom w:val="single" w:color="CCCCCC" w:sz="1"/>
              <w:right w:val="single" w:color="CCCCCC" w:sz="1"/>
            </w:tcBorders>
            <w:shd w:fill="E8F8EF" w:val="clear"/>
            <w:tcMar>
              <w:top w:type="dxa" w:w="100"/>
              <w:left w:type="dxa" w:w="120"/>
              <w:bottom w:type="dxa" w:w="100"/>
              <w:right w:type="dxa" w:w="120"/>
            </w:tcMar>
          </w:tcPr>
          <w:p>
            <w:r>
              <w:rPr>
                <w:rFonts w:ascii="Arial" w:cs="Arial" w:eastAsia="Arial" w:hAnsi="Arial"/>
                <w:b/>
                <w:bCs/>
                <w:color w:val="1A7340"/>
                <w:sz w:val="22"/>
                <w:szCs w:val="22"/>
              </w:rPr>
              <w:t xml:space="preserve">PASSED ✓</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b w:val="false"/>
                <w:bCs w:val="false"/>
                <w:color w:val="000000"/>
                <w:sz w:val="22"/>
                <w:szCs w:val="22"/>
              </w:rPr>
              <w:t xml:space="preserve">Part B</w:t>
            </w:r>
          </w:p>
        </w:tc>
        <w:tc>
          <w:tcPr>
            <w:tcW w:type="dxa" w:w="25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b w:val="false"/>
                <w:bCs w:val="false"/>
                <w:color w:val="000000"/>
                <w:sz w:val="22"/>
                <w:szCs w:val="22"/>
              </w:rPr>
              <w:t xml:space="preserve">Google Forms</w:t>
            </w:r>
          </w:p>
        </w:tc>
        <w:tc>
          <w:tcPr>
            <w:tcW w:type="dxa" w:w="23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b w:val="false"/>
                <w:bCs w:val="false"/>
                <w:color w:val="000000"/>
                <w:sz w:val="22"/>
                <w:szCs w:val="22"/>
              </w:rPr>
              <w:t xml:space="preserve">Digital Literacy Awareness Quiz (5 Qs)</w:t>
            </w:r>
          </w:p>
        </w:tc>
        <w:tc>
          <w:tcPr>
            <w:tcW w:type="dxa" w:w="2500"/>
            <w:tcBorders>
              <w:top w:val="single" w:color="CCCCCC" w:sz="1"/>
              <w:left w:val="single" w:color="CCCCCC" w:sz="1"/>
              <w:bottom w:val="single" w:color="CCCCCC" w:sz="1"/>
              <w:right w:val="single" w:color="CCCCCC" w:sz="1"/>
            </w:tcBorders>
            <w:shd w:fill="E8F8EF" w:val="clear"/>
            <w:tcMar>
              <w:top w:type="dxa" w:w="100"/>
              <w:left w:type="dxa" w:w="120"/>
              <w:bottom w:type="dxa" w:w="100"/>
              <w:right w:type="dxa" w:w="120"/>
            </w:tcMar>
          </w:tcPr>
          <w:p>
            <w:r>
              <w:rPr>
                <w:rFonts w:ascii="Arial" w:cs="Arial" w:eastAsia="Arial" w:hAnsi="Arial"/>
                <w:b/>
                <w:bCs/>
                <w:color w:val="1A7340"/>
                <w:sz w:val="22"/>
                <w:szCs w:val="22"/>
              </w:rPr>
              <w:t xml:space="preserve">4/5 Score ✓</w:t>
            </w:r>
          </w:p>
        </w:tc>
      </w:tr>
    </w:tbl>
    <w:p>
      <w:pPr>
        <w:spacing w:before="60" w:after="60"/>
      </w:pPr>
      <w:r>
        <w:t xml:space="preserve"/>
      </w:r>
    </w:p>
    <w:p>
      <w:pPr>
        <w:spacing w:before="60" w:after="60"/>
      </w:pPr>
      <w:r>
        <w:t xml:space="preserve"/>
      </w:r>
    </w:p>
    <w:p>
      <w:pPr>
        <w:pStyle w:val="Heading1"/>
        <w:pBdr>
          <w:bottom w:val="single" w:color="1A56A0" w:sz="8" w:space="1"/>
        </w:pBdr>
        <w:spacing w:before="400" w:after="200"/>
      </w:pPr>
      <w:r>
        <w:rPr>
          <w:rFonts w:ascii="Arial" w:cs="Arial" w:eastAsia="Arial" w:hAnsi="Arial"/>
          <w:b/>
          <w:bCs/>
          <w:color w:val="1A56A0"/>
          <w:sz w:val="34"/>
          <w:szCs w:val="34"/>
        </w:rPr>
        <w:t xml:space="preserve">Academic Integrity Statement</w:t>
      </w:r>
    </w:p>
    <w:p>
      <w:pPr>
        <w:spacing w:before="60" w:after="60"/>
      </w:pPr>
      <w:r>
        <w:t xml:space="preserve"/>
      </w:r>
    </w:p>
    <w:p>
      <w:pPr>
        <w:spacing w:before="80" w:after="80" w:line="360"/>
        <w:jc w:val="both"/>
      </w:pPr>
      <w:r>
        <w:rPr>
          <w:rFonts w:ascii="Arial" w:cs="Arial" w:eastAsia="Arial" w:hAnsi="Arial"/>
          <w:sz w:val="24"/>
          <w:szCs w:val="24"/>
        </w:rPr>
        <w:t xml:space="preserve">All screenshots in this document are genuine captures of my own HackerRank and Google Forms activity completed on 28 March 2026. The HackerRank solution is my own code. The Google Form was created by me and tested using my own college email. This is an individual submission for CSE0001 Digital Literacy at VIT Bhopal University.</w:t>
      </w:r>
    </w:p>
    <w:sectPr>
      <w:headerReference w:type="default" r:id="rId6"/>
      <w:footerReference w:type="default" r:id="rId7"/>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A0" w:sz="4" w:space="1"/>
      </w:pBdr>
      <w:jc w:val="center"/>
    </w:pPr>
    <w:r>
      <w:rPr>
        <w:rFonts w:ascii="Arial" w:cs="Arial" w:eastAsia="Arial" w:hAnsi="Arial"/>
        <w:color w:val="666666"/>
        <w:sz w:val="18"/>
        <w:szCs w:val="18"/>
      </w:rPr>
      <w:t xml:space="preserve">Atharv Singh | 25MIM10198 | Integrated M.Tech in AI | VIT Bhopal University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A0" w:sz="4" w:space="1"/>
      </w:pBdr>
      <w:jc w:val="right"/>
    </w:pPr>
    <w:r>
      <w:rPr>
        <w:rFonts w:ascii="Arial" w:cs="Arial" w:eastAsia="Arial" w:hAnsi="Arial"/>
        <w:color w:val="666666"/>
        <w:sz w:val="18"/>
        <w:szCs w:val="18"/>
      </w:rPr>
      <w:t xml:space="preserve">Task 3 – Coding &amp; Collaboration Platforms | CSE0001 | VIT Bhopal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56A0"/>
      <w:sz w:val="34"/>
      <w:szCs w:val="34"/>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ac3abb4371331bb0b2f0ae0add459a16c8dc80eb.png"/><Relationship Id="rId9" Type="http://schemas.openxmlformats.org/officeDocument/2006/relationships/image" Target="media/187e4870a33e6e2372211f3440bf85980e03c1df.png"/><Relationship Id="rId10" Type="http://schemas.openxmlformats.org/officeDocument/2006/relationships/image" Target="media/f2b03ad699db4de8cb6bfcb14a5d2a90cd4d7f39.png"/><Relationship Id="rId11" Type="http://schemas.openxmlformats.org/officeDocument/2006/relationships/image" Target="media/6cd6deed35c094cef8cbb753b4518fe232c04e6d.png"/><Relationship Id="rId12" Type="http://schemas.openxmlformats.org/officeDocument/2006/relationships/image" Target="media/49b03ea3d52a41d4d705174f6f9f04fbd723fb63.png"/><Relationship Id="rId13" Type="http://schemas.openxmlformats.org/officeDocument/2006/relationships/image" Target="media/8550f6247dc86b4c9bf30a7912aea8088b5f93e7.png"/><Relationship Id="rId14" Type="http://schemas.openxmlformats.org/officeDocument/2006/relationships/image" Target="media/93e36ea2659f483d43dbe2d511927a1d8609e3d2.png"/><Relationship Id="rId15" Type="http://schemas.openxmlformats.org/officeDocument/2006/relationships/image" Target="media/882d5f3ec285748f73d81e199575ead85074b4f8.png"/><Relationship Id="rId16" Type="http://schemas.openxmlformats.org/officeDocument/2006/relationships/image" Target="media/58e0832b17b0d42fba773cbf1367c1c9aafa1681.png"/><Relationship Id="rId17" Type="http://schemas.openxmlformats.org/officeDocument/2006/relationships/image" Target="media/0cd1651408cc38e09176ed12842b752c05b83963.png"/><Relationship Id="rId18" Type="http://schemas.openxmlformats.org/officeDocument/2006/relationships/image" Target="media/c1ebddc848d6701179d38266a1bad063388983d5.png"/><Relationship Id="rId19" Type="http://schemas.openxmlformats.org/officeDocument/2006/relationships/image" Target="media/334b3b7a16e9e8253348bddc4dee612b463e8b4a.png"/><Relationship Id="rId20" Type="http://schemas.openxmlformats.org/officeDocument/2006/relationships/image" Target="media/84b40348a982a0e138f2c665f2e7c3495d390693.png"/><Relationship Id="rId21" Type="http://schemas.openxmlformats.org/officeDocument/2006/relationships/image" Target="media/d2c4c4c510b0ea23f7be943a2c46cc1b206a52c7.png"/><Relationship Id="rId22" Type="http://schemas.openxmlformats.org/officeDocument/2006/relationships/image" Target="media/3bce9e5417e58cd31a97b8cb4024fd8aebf483ba.png"/><Relationship Id="rId23" Type="http://schemas.openxmlformats.org/officeDocument/2006/relationships/image" Target="media/41cca9a84c53c0cb37026b6e3dcf68bc71173601.png"/><Relationship Id="rId24" Type="http://schemas.openxmlformats.org/officeDocument/2006/relationships/image" Target="media/333a7eee813486a2c3d4ee41263ff54bdf6cf9bb.png"/><Relationship Id="rId25"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2026-03-28T09:46:21.895Z</dcterms:created>
  <dcterms:modified xsi:type="dcterms:W3CDTF">2026-03-28T09:46:21.896Z</dcterms:modified>
</cp:coreProperties>
</file>

<file path=docProps/custom.xml><?xml version="1.0" encoding="utf-8"?>
<Properties xmlns="http://schemas.openxmlformats.org/officeDocument/2006/custom-properties" xmlns:vt="http://schemas.openxmlformats.org/officeDocument/2006/docPropsVTypes"/>
</file>