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D869A3" w:rsidP="00D869A3" w:rsidRDefault="00D869A3" w14:paraId="1A6BB94B" w14:textId="77777777">
      <w:pPr>
        <w:jc w:val="center"/>
        <w:rPr>
          <w:rFonts w:ascii="Avenir Next LT Pro" w:hAnsi="Avenir Next LT Pro" w:eastAsia="PT Sans Narrow" w:cs="Arial"/>
          <w:b/>
          <w:color w:val="C00000"/>
          <w:sz w:val="36"/>
          <w:szCs w:val="36"/>
        </w:rPr>
      </w:pPr>
      <w:r>
        <w:rPr>
          <w:rFonts w:ascii="Avenir Next LT Pro" w:hAnsi="Avenir Next LT Pro" w:eastAsia="PT Sans Narrow" w:cs="Arial"/>
          <w:b/>
          <w:color w:val="C00000"/>
          <w:sz w:val="36"/>
          <w:szCs w:val="36"/>
        </w:rPr>
        <w:t xml:space="preserve">MWC CONCIERGE </w:t>
      </w:r>
      <w:r w:rsidRPr="00273A98">
        <w:rPr>
          <w:rFonts w:ascii="Avenir Next LT Pro" w:hAnsi="Avenir Next LT Pro" w:eastAsia="PT Sans Narrow" w:cs="Arial"/>
          <w:b/>
          <w:color w:val="C00000"/>
          <w:sz w:val="36"/>
          <w:szCs w:val="36"/>
        </w:rPr>
        <w:t>MEETING SERVICES</w:t>
      </w:r>
    </w:p>
    <w:p w:rsidRPr="00273A98" w:rsidR="00D869A3" w:rsidP="00D869A3" w:rsidRDefault="00D869A3" w14:paraId="31B03D40" w14:textId="1C32FA94">
      <w:pPr>
        <w:jc w:val="center"/>
        <w:rPr>
          <w:rFonts w:ascii="Avenir Next LT Pro" w:hAnsi="Avenir Next LT Pro" w:eastAsia="Calibri" w:cs="Arial"/>
          <w:color w:val="980000"/>
        </w:rPr>
      </w:pPr>
      <w:r>
        <w:rPr>
          <w:rFonts w:ascii="Avenir Next LT Pro" w:hAnsi="Avenir Next LT Pro" w:eastAsia="PT Sans Narrow" w:cs="Arial"/>
          <w:b/>
          <w:color w:val="C00000"/>
          <w:sz w:val="36"/>
          <w:szCs w:val="36"/>
        </w:rPr>
        <w:t>Introduction</w:t>
      </w:r>
    </w:p>
    <w:p w:rsidR="006D56F1" w:rsidP="006D56F1" w:rsidRDefault="006D56F1" w14:paraId="274DE552" w14:textId="77777777">
      <w:pPr>
        <w:rPr>
          <w:b/>
          <w:bCs/>
        </w:rPr>
      </w:pPr>
    </w:p>
    <w:p w:rsidR="00F7751B" w:rsidP="3CC4544F" w:rsidRDefault="004E34A6" w14:paraId="5FD13503" w14:textId="2DC820BD">
      <w:pPr>
        <w:pStyle w:val="ListParagraph"/>
        <w:numPr>
          <w:ilvl w:val="0"/>
          <w:numId w:val="10"/>
        </w:numPr>
        <w:spacing w:before="0" w:line="240" w:lineRule="auto"/>
        <w:rPr>
          <w:color w:val="auto"/>
          <w:lang w:val="en-US"/>
        </w:rPr>
      </w:pPr>
      <w:r w:rsidRPr="3CC4544F">
        <w:rPr>
          <w:color w:val="auto"/>
          <w:lang w:val="en-US"/>
        </w:rPr>
        <w:t>Using th</w:t>
      </w:r>
      <w:r w:rsidRPr="3CC4544F" w:rsidR="00392953">
        <w:rPr>
          <w:color w:val="auto"/>
          <w:lang w:val="en-US"/>
        </w:rPr>
        <w:t xml:space="preserve">e </w:t>
      </w:r>
      <w:r w:rsidRPr="3CC4544F" w:rsidR="00392953">
        <w:rPr>
          <w:b/>
          <w:bCs/>
          <w:color w:val="auto"/>
          <w:lang w:val="en-US"/>
        </w:rPr>
        <w:t>briefing</w:t>
      </w:r>
      <w:r w:rsidRPr="3CC4544F">
        <w:rPr>
          <w:b/>
          <w:bCs/>
          <w:color w:val="auto"/>
          <w:lang w:val="en-US"/>
        </w:rPr>
        <w:t xml:space="preserve"> document</w:t>
      </w:r>
      <w:r w:rsidRPr="3CC4544F" w:rsidR="00392953">
        <w:rPr>
          <w:b/>
          <w:bCs/>
          <w:color w:val="auto"/>
          <w:lang w:val="en-US"/>
        </w:rPr>
        <w:t xml:space="preserve"> found below</w:t>
      </w:r>
      <w:r w:rsidRPr="3CC4544F">
        <w:rPr>
          <w:color w:val="auto"/>
          <w:lang w:val="en-US"/>
        </w:rPr>
        <w:t>, y</w:t>
      </w:r>
      <w:r w:rsidRPr="3CC4544F" w:rsidR="00F7751B">
        <w:rPr>
          <w:color w:val="auto"/>
          <w:lang w:val="en-US"/>
        </w:rPr>
        <w:t xml:space="preserve">ou will brief us on the </w:t>
      </w:r>
      <w:r w:rsidRPr="3CC4544F" w:rsidR="007D5ABA">
        <w:rPr>
          <w:color w:val="auto"/>
          <w:lang w:val="en-US"/>
        </w:rPr>
        <w:t>event or format of meeting that you need our help finding guests for. You will tell us about your company and value to your customers and any supporting marketing material we can use in the outreach</w:t>
      </w:r>
    </w:p>
    <w:p w:rsidR="008213F1" w:rsidP="008213F1" w:rsidRDefault="008213F1" w14:paraId="6FB7564D" w14:textId="77777777">
      <w:pPr>
        <w:pStyle w:val="ListParagraph"/>
        <w:spacing w:before="0" w:line="240" w:lineRule="auto"/>
        <w:rPr>
          <w:color w:val="auto"/>
        </w:rPr>
      </w:pPr>
    </w:p>
    <w:p w:rsidRPr="003B51A1" w:rsidR="00F7751B" w:rsidP="003B51A1" w:rsidRDefault="007D5ABA" w14:paraId="4CC702DF" w14:textId="6B8C2862">
      <w:pPr>
        <w:pStyle w:val="ListParagraph"/>
        <w:numPr>
          <w:ilvl w:val="0"/>
          <w:numId w:val="10"/>
        </w:numPr>
        <w:spacing w:before="0" w:line="240" w:lineRule="auto"/>
        <w:rPr>
          <w:color w:val="auto"/>
        </w:rPr>
      </w:pPr>
      <w:r>
        <w:rPr>
          <w:color w:val="auto"/>
        </w:rPr>
        <w:t xml:space="preserve">You will then also brief us on your </w:t>
      </w:r>
      <w:r w:rsidRPr="00395FCC" w:rsidR="00F7751B">
        <w:rPr>
          <w:b/>
          <w:bCs/>
          <w:color w:val="auto"/>
        </w:rPr>
        <w:t>ideal target pro</w:t>
      </w:r>
      <w:r w:rsidRPr="00395FCC">
        <w:rPr>
          <w:b/>
          <w:bCs/>
          <w:color w:val="auto"/>
        </w:rPr>
        <w:t>spects</w:t>
      </w:r>
      <w:r>
        <w:rPr>
          <w:color w:val="auto"/>
        </w:rPr>
        <w:t xml:space="preserve"> to attend these meetings</w:t>
      </w:r>
      <w:r w:rsidR="008D1A29">
        <w:rPr>
          <w:color w:val="auto"/>
        </w:rPr>
        <w:t xml:space="preserve"> or event</w:t>
      </w:r>
      <w:r>
        <w:rPr>
          <w:color w:val="auto"/>
        </w:rPr>
        <w:t xml:space="preserve">, looking at their demographics </w:t>
      </w:r>
      <w:r w:rsidR="003B51A1">
        <w:rPr>
          <w:color w:val="auto"/>
        </w:rPr>
        <w:t xml:space="preserve">and </w:t>
      </w:r>
      <w:r w:rsidRPr="003B51A1" w:rsidR="008213F1">
        <w:rPr>
          <w:color w:val="auto"/>
        </w:rPr>
        <w:t>key target companies</w:t>
      </w:r>
    </w:p>
    <w:p w:rsidR="00F7751B" w:rsidP="008213F1" w:rsidRDefault="00F7751B" w14:paraId="5AA52F4F" w14:textId="77777777">
      <w:pPr>
        <w:pStyle w:val="ListParagraph"/>
        <w:spacing w:before="0" w:line="240" w:lineRule="auto"/>
        <w:rPr>
          <w:color w:val="auto"/>
        </w:rPr>
      </w:pPr>
    </w:p>
    <w:p w:rsidR="008213F1" w:rsidP="3CC4544F" w:rsidRDefault="006D56F1" w14:paraId="3FCBA3D0" w14:textId="2B6EB8A9">
      <w:pPr>
        <w:pStyle w:val="ListParagraph"/>
        <w:numPr>
          <w:ilvl w:val="0"/>
          <w:numId w:val="10"/>
        </w:numPr>
        <w:spacing w:before="0" w:line="240" w:lineRule="auto"/>
        <w:rPr>
          <w:color w:val="auto"/>
          <w:lang w:val="en-US"/>
        </w:rPr>
      </w:pPr>
      <w:r w:rsidRPr="3CC4544F">
        <w:rPr>
          <w:color w:val="auto"/>
          <w:lang w:val="en-US"/>
        </w:rPr>
        <w:t>A dedicated</w:t>
      </w:r>
      <w:r w:rsidRPr="3CC4544F" w:rsidR="00731CFA">
        <w:rPr>
          <w:color w:val="auto"/>
          <w:lang w:val="en-US"/>
        </w:rPr>
        <w:t xml:space="preserve"> meeting services </w:t>
      </w:r>
      <w:r w:rsidRPr="3CC4544F" w:rsidR="00731CFA">
        <w:rPr>
          <w:b/>
          <w:bCs/>
          <w:color w:val="auto"/>
          <w:lang w:val="en-US"/>
        </w:rPr>
        <w:t>a</w:t>
      </w:r>
      <w:r w:rsidRPr="3CC4544F">
        <w:rPr>
          <w:b/>
          <w:bCs/>
          <w:color w:val="auto"/>
          <w:lang w:val="en-US"/>
        </w:rPr>
        <w:t>ccount manager</w:t>
      </w:r>
      <w:r w:rsidRPr="3CC4544F">
        <w:rPr>
          <w:color w:val="auto"/>
          <w:lang w:val="en-US"/>
        </w:rPr>
        <w:t xml:space="preserve"> is assigned to you specifically for the meeting services project</w:t>
      </w:r>
      <w:r w:rsidRPr="3CC4544F" w:rsidR="008213F1">
        <w:rPr>
          <w:color w:val="auto"/>
          <w:lang w:val="en-US"/>
        </w:rPr>
        <w:t xml:space="preserve">, to </w:t>
      </w:r>
      <w:r w:rsidRPr="3CC4544F">
        <w:rPr>
          <w:color w:val="auto"/>
          <w:lang w:val="en-US"/>
        </w:rPr>
        <w:t>work</w:t>
      </w:r>
      <w:r w:rsidRPr="3CC4544F" w:rsidR="008213F1">
        <w:rPr>
          <w:color w:val="auto"/>
          <w:lang w:val="en-US"/>
        </w:rPr>
        <w:t xml:space="preserve"> </w:t>
      </w:r>
      <w:r w:rsidRPr="3CC4544F">
        <w:rPr>
          <w:color w:val="auto"/>
          <w:lang w:val="en-US"/>
        </w:rPr>
        <w:t>with you to define the value propositio</w:t>
      </w:r>
      <w:r w:rsidRPr="3CC4544F" w:rsidR="00BE4021">
        <w:rPr>
          <w:color w:val="auto"/>
          <w:lang w:val="en-US"/>
        </w:rPr>
        <w:t>n, U</w:t>
      </w:r>
      <w:r w:rsidRPr="3CC4544F">
        <w:rPr>
          <w:color w:val="auto"/>
          <w:lang w:val="en-US"/>
        </w:rPr>
        <w:t>SPs</w:t>
      </w:r>
      <w:r w:rsidRPr="3CC4544F" w:rsidR="00BE4021">
        <w:rPr>
          <w:color w:val="auto"/>
          <w:lang w:val="en-US"/>
        </w:rPr>
        <w:t xml:space="preserve">, onsite meeting </w:t>
      </w:r>
      <w:r w:rsidRPr="3CC4544F" w:rsidR="00BE4021">
        <w:rPr>
          <w:b/>
          <w:bCs/>
          <w:color w:val="auto"/>
          <w:lang w:val="en-US"/>
        </w:rPr>
        <w:t>logistics and communication flow</w:t>
      </w:r>
      <w:r w:rsidRPr="3CC4544F" w:rsidR="00FA023F">
        <w:rPr>
          <w:color w:val="auto"/>
          <w:lang w:val="en-US"/>
        </w:rPr>
        <w:t xml:space="preserve"> according to your needs</w:t>
      </w:r>
    </w:p>
    <w:p w:rsidR="00BE4021" w:rsidP="00BE4021" w:rsidRDefault="00BE4021" w14:paraId="540455D0" w14:textId="77777777">
      <w:pPr>
        <w:pStyle w:val="ListParagraph"/>
        <w:spacing w:before="0" w:line="240" w:lineRule="auto"/>
        <w:rPr>
          <w:color w:val="auto"/>
        </w:rPr>
      </w:pPr>
    </w:p>
    <w:p w:rsidR="006D56F1" w:rsidP="00F7751B" w:rsidRDefault="006D56F1" w14:paraId="58953405" w14:textId="3E8F4701">
      <w:pPr>
        <w:pStyle w:val="ListParagraph"/>
        <w:numPr>
          <w:ilvl w:val="0"/>
          <w:numId w:val="10"/>
        </w:numPr>
        <w:spacing w:before="0" w:line="240" w:lineRule="auto"/>
        <w:rPr>
          <w:color w:val="auto"/>
        </w:rPr>
      </w:pPr>
      <w:r w:rsidRPr="00253EA7">
        <w:rPr>
          <w:color w:val="auto"/>
        </w:rPr>
        <w:t xml:space="preserve">The Account Manager works with our team of </w:t>
      </w:r>
      <w:r w:rsidRPr="00B96D27" w:rsidR="005738D1">
        <w:rPr>
          <w:b/>
          <w:bCs/>
          <w:color w:val="auto"/>
        </w:rPr>
        <w:t>d</w:t>
      </w:r>
      <w:r w:rsidRPr="00B96D27">
        <w:rPr>
          <w:b/>
          <w:bCs/>
          <w:color w:val="auto"/>
        </w:rPr>
        <w:t xml:space="preserve">elegate </w:t>
      </w:r>
      <w:r w:rsidRPr="00B96D27" w:rsidR="005738D1">
        <w:rPr>
          <w:b/>
          <w:bCs/>
          <w:color w:val="auto"/>
        </w:rPr>
        <w:t>o</w:t>
      </w:r>
      <w:r w:rsidRPr="00B96D27">
        <w:rPr>
          <w:b/>
          <w:bCs/>
          <w:color w:val="auto"/>
        </w:rPr>
        <w:t xml:space="preserve">utreach </w:t>
      </w:r>
      <w:r w:rsidRPr="00B96D27" w:rsidR="005738D1">
        <w:rPr>
          <w:b/>
          <w:bCs/>
          <w:color w:val="auto"/>
        </w:rPr>
        <w:t>s</w:t>
      </w:r>
      <w:r w:rsidRPr="00B96D27">
        <w:rPr>
          <w:b/>
          <w:bCs/>
          <w:color w:val="auto"/>
        </w:rPr>
        <w:t>pecialists</w:t>
      </w:r>
      <w:r w:rsidRPr="00253EA7">
        <w:rPr>
          <w:color w:val="auto"/>
        </w:rPr>
        <w:t xml:space="preserve"> to </w:t>
      </w:r>
      <w:r w:rsidR="008D1A29">
        <w:rPr>
          <w:color w:val="auto"/>
        </w:rPr>
        <w:t xml:space="preserve">personally </w:t>
      </w:r>
      <w:r w:rsidRPr="00253EA7">
        <w:rPr>
          <w:color w:val="auto"/>
        </w:rPr>
        <w:t>engage and secure meetings with your pre-qualified selections</w:t>
      </w:r>
      <w:r w:rsidR="008D1A29">
        <w:rPr>
          <w:color w:val="auto"/>
        </w:rPr>
        <w:t xml:space="preserve"> on your behalf</w:t>
      </w:r>
      <w:r w:rsidR="004521BB">
        <w:rPr>
          <w:color w:val="auto"/>
        </w:rPr>
        <w:t>. The</w:t>
      </w:r>
      <w:r w:rsidR="00101342">
        <w:rPr>
          <w:color w:val="auto"/>
        </w:rPr>
        <w:t xml:space="preserve"> delegate outreach team are experienced</w:t>
      </w:r>
      <w:r w:rsidR="00DE5E39">
        <w:rPr>
          <w:color w:val="auto"/>
        </w:rPr>
        <w:t xml:space="preserve"> multi-lingual</w:t>
      </w:r>
      <w:r w:rsidR="00101342">
        <w:rPr>
          <w:color w:val="auto"/>
        </w:rPr>
        <w:t xml:space="preserve"> professionals, </w:t>
      </w:r>
      <w:r w:rsidR="004521BB">
        <w:rPr>
          <w:color w:val="auto"/>
        </w:rPr>
        <w:t>well-</w:t>
      </w:r>
      <w:r w:rsidR="005738D1">
        <w:rPr>
          <w:color w:val="auto"/>
        </w:rPr>
        <w:t>briefed and</w:t>
      </w:r>
      <w:r w:rsidR="00101342">
        <w:rPr>
          <w:color w:val="auto"/>
        </w:rPr>
        <w:t xml:space="preserve"> well-versed in securing meetings with high-level industry professionals</w:t>
      </w:r>
    </w:p>
    <w:p w:rsidRPr="008213F1" w:rsidR="008213F1" w:rsidP="008213F1" w:rsidRDefault="008213F1" w14:paraId="4670CB1B" w14:textId="77777777">
      <w:pPr>
        <w:pStyle w:val="ListParagraph"/>
        <w:rPr>
          <w:color w:val="auto"/>
        </w:rPr>
      </w:pPr>
    </w:p>
    <w:p w:rsidR="006D56F1" w:rsidP="3CC4544F" w:rsidRDefault="006D56F1" w14:paraId="74F1A0B7" w14:textId="7557F499">
      <w:pPr>
        <w:pStyle w:val="ListParagraph"/>
        <w:numPr>
          <w:ilvl w:val="0"/>
          <w:numId w:val="10"/>
        </w:numPr>
        <w:spacing w:before="0" w:line="240" w:lineRule="auto"/>
        <w:rPr>
          <w:color w:val="auto"/>
          <w:lang w:val="en-US"/>
        </w:rPr>
      </w:pPr>
      <w:r w:rsidRPr="3CC4544F">
        <w:rPr>
          <w:color w:val="auto"/>
          <w:lang w:val="en-US"/>
        </w:rPr>
        <w:t xml:space="preserve">You are </w:t>
      </w:r>
      <w:r w:rsidRPr="3CC4544F" w:rsidR="00A50BE2">
        <w:rPr>
          <w:color w:val="auto"/>
          <w:lang w:val="en-US"/>
        </w:rPr>
        <w:t xml:space="preserve">given access to a </w:t>
      </w:r>
      <w:r w:rsidRPr="3CC4544F" w:rsidR="00A50BE2">
        <w:rPr>
          <w:b/>
          <w:bCs/>
          <w:color w:val="auto"/>
          <w:lang w:val="en-US"/>
        </w:rPr>
        <w:t xml:space="preserve">real-time </w:t>
      </w:r>
      <w:r w:rsidRPr="3CC4544F" w:rsidR="004F588B">
        <w:rPr>
          <w:b/>
          <w:bCs/>
          <w:color w:val="auto"/>
          <w:lang w:val="en-US"/>
        </w:rPr>
        <w:t>agenda</w:t>
      </w:r>
      <w:r w:rsidRPr="3CC4544F">
        <w:rPr>
          <w:color w:val="auto"/>
          <w:lang w:val="en-US"/>
        </w:rPr>
        <w:t xml:space="preserve"> </w:t>
      </w:r>
      <w:r w:rsidRPr="3CC4544F" w:rsidR="00F97DA1">
        <w:rPr>
          <w:color w:val="auto"/>
          <w:lang w:val="en-US"/>
        </w:rPr>
        <w:t xml:space="preserve">of </w:t>
      </w:r>
      <w:r w:rsidRPr="3CC4544F">
        <w:rPr>
          <w:color w:val="auto"/>
          <w:lang w:val="en-US"/>
        </w:rPr>
        <w:t xml:space="preserve">appointments </w:t>
      </w:r>
      <w:r w:rsidRPr="3CC4544F" w:rsidR="00A50BE2">
        <w:rPr>
          <w:color w:val="auto"/>
          <w:lang w:val="en-US"/>
        </w:rPr>
        <w:t>as it is being filled with</w:t>
      </w:r>
      <w:r w:rsidRPr="3CC4544F" w:rsidR="004521BB">
        <w:rPr>
          <w:color w:val="auto"/>
          <w:lang w:val="en-US"/>
        </w:rPr>
        <w:t xml:space="preserve"> qualified, confirmed and </w:t>
      </w:r>
      <w:r w:rsidRPr="3CC4544F" w:rsidR="00731CFA">
        <w:rPr>
          <w:color w:val="auto"/>
          <w:lang w:val="en-US"/>
        </w:rPr>
        <w:t>briefed</w:t>
      </w:r>
      <w:r w:rsidRPr="3CC4544F" w:rsidR="001F0D89">
        <w:rPr>
          <w:color w:val="auto"/>
          <w:lang w:val="en-US"/>
        </w:rPr>
        <w:t xml:space="preserve"> meeting</w:t>
      </w:r>
      <w:r w:rsidRPr="3CC4544F" w:rsidR="004F588B">
        <w:rPr>
          <w:color w:val="auto"/>
          <w:lang w:val="en-US"/>
        </w:rPr>
        <w:t>s</w:t>
      </w:r>
    </w:p>
    <w:p w:rsidRPr="001F0D89" w:rsidR="001F0D89" w:rsidP="001F0D89" w:rsidRDefault="001F0D89" w14:paraId="1ACDD6BB" w14:textId="77777777">
      <w:pPr>
        <w:pStyle w:val="ListParagraph"/>
        <w:rPr>
          <w:color w:val="auto"/>
        </w:rPr>
      </w:pPr>
    </w:p>
    <w:p w:rsidRPr="00127DFF" w:rsidR="00F257CB" w:rsidP="3CC4544F" w:rsidRDefault="00FA023F" w14:paraId="66FCF2B3" w14:textId="4A4F9AB3">
      <w:pPr>
        <w:pStyle w:val="ListParagraph"/>
        <w:numPr>
          <w:ilvl w:val="0"/>
          <w:numId w:val="10"/>
        </w:numPr>
        <w:spacing w:before="0" w:line="240" w:lineRule="auto"/>
        <w:rPr>
          <w:color w:val="auto"/>
          <w:lang w:val="en-US"/>
        </w:rPr>
      </w:pPr>
      <w:r w:rsidRPr="3CC4544F">
        <w:rPr>
          <w:color w:val="auto"/>
          <w:lang w:val="en-US"/>
        </w:rPr>
        <w:t xml:space="preserve">The </w:t>
      </w:r>
      <w:r w:rsidRPr="3CC4544F">
        <w:rPr>
          <w:b/>
          <w:bCs/>
          <w:color w:val="auto"/>
          <w:lang w:val="en-US"/>
        </w:rPr>
        <w:t>dedicated onsite team</w:t>
      </w:r>
      <w:r w:rsidRPr="3CC4544F">
        <w:rPr>
          <w:color w:val="auto"/>
          <w:lang w:val="en-US"/>
        </w:rPr>
        <w:t xml:space="preserve"> will assist in helping your guests reach their meetings with you during MWC</w:t>
      </w:r>
      <w:r w:rsidRPr="3CC4544F" w:rsidR="0045668E">
        <w:rPr>
          <w:color w:val="auto"/>
          <w:lang w:val="en-US"/>
        </w:rPr>
        <w:t>,</w:t>
      </w:r>
      <w:r w:rsidRPr="3CC4544F" w:rsidR="00277FDB">
        <w:rPr>
          <w:color w:val="auto"/>
          <w:lang w:val="en-US"/>
        </w:rPr>
        <w:t xml:space="preserve"> sharing reminders and guiding them </w:t>
      </w:r>
      <w:r w:rsidRPr="3CC4544F" w:rsidR="005738D1">
        <w:rPr>
          <w:color w:val="auto"/>
          <w:lang w:val="en-US"/>
        </w:rPr>
        <w:t>onsite</w:t>
      </w:r>
    </w:p>
    <w:p w:rsidR="00F16434" w:rsidRDefault="00F16434" w14:paraId="3828A5D1" w14:textId="77777777">
      <w:pP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br w:type="page"/>
      </w:r>
    </w:p>
    <w:p w:rsidR="00216542" w:rsidP="00216542" w:rsidRDefault="00216542" w14:paraId="2015DEAD" w14:textId="77777777">
      <w:pPr>
        <w:jc w:val="cente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t>MWC Concierge Meeting Services</w:t>
      </w:r>
    </w:p>
    <w:p w:rsidR="00874F39" w:rsidP="00216542" w:rsidRDefault="00874F39" w14:paraId="6010D88C" w14:textId="77777777">
      <w:pPr>
        <w:rPr>
          <w:rFonts w:ascii="Avenir Next LT Pro" w:hAnsi="Avenir Next LT Pro" w:eastAsia="PT Sans Narrow" w:cs="Arial"/>
          <w:b/>
          <w:color w:val="auto"/>
          <w:sz w:val="32"/>
          <w:szCs w:val="32"/>
        </w:rPr>
      </w:pPr>
    </w:p>
    <w:p w:rsidR="00216542" w:rsidP="00216542" w:rsidRDefault="00216542" w14:paraId="78D5A342" w14:textId="7C26301E">
      <w:pP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t xml:space="preserve">Information Requirements </w:t>
      </w:r>
    </w:p>
    <w:p w:rsidR="00216542" w:rsidP="00216542" w:rsidRDefault="00216542" w14:paraId="36E51E2D" w14:textId="7CDB3733">
      <w:pPr>
        <w:rPr>
          <w:rFonts w:ascii="Avenir Next LT Pro" w:hAnsi="Avenir Next LT Pro" w:cs="Arial"/>
          <w:color w:val="000000"/>
          <w:lang w:val="en-US"/>
        </w:rPr>
      </w:pPr>
      <w:r>
        <w:rPr>
          <w:rFonts w:ascii="Avenir Next LT Pro" w:hAnsi="Avenir Next LT Pro" w:cs="Arial"/>
          <w:color w:val="000000"/>
        </w:rPr>
        <w:t>Q1.0</w:t>
      </w:r>
      <w:r>
        <w:rPr>
          <w:rFonts w:ascii="Avenir Next LT Pro" w:hAnsi="Avenir Next LT Pro" w:cs="Arial"/>
          <w:color w:val="000000"/>
        </w:rPr>
        <w:br/>
      </w:r>
      <w:r>
        <w:rPr>
          <w:rFonts w:ascii="Avenir Next LT Pro" w:hAnsi="Avenir Next LT Pro" w:cs="Arial"/>
          <w:color w:val="000000"/>
        </w:rPr>
        <w:t xml:space="preserve">Who will be the </w:t>
      </w:r>
      <w:r>
        <w:rPr>
          <w:rFonts w:ascii="Avenir Next LT Pro" w:hAnsi="Avenir Next LT Pro" w:cs="Arial"/>
          <w:b/>
          <w:bCs/>
          <w:color w:val="000000"/>
        </w:rPr>
        <w:t>main point of contact</w:t>
      </w:r>
      <w:r>
        <w:rPr>
          <w:rFonts w:ascii="Avenir Next LT Pro" w:hAnsi="Avenir Next LT Pro" w:cs="Arial"/>
          <w:color w:val="000000"/>
        </w:rPr>
        <w:t xml:space="preserve"> for this </w:t>
      </w:r>
      <w:r>
        <w:rPr>
          <w:rFonts w:ascii="Avenir Next LT Pro" w:hAnsi="Avenir Next LT Pro" w:cs="Arial"/>
          <w:color w:val="000000"/>
          <w:lang w:val="en-US"/>
        </w:rPr>
        <w:t xml:space="preserve">meeting services </w:t>
      </w:r>
      <w:r>
        <w:rPr>
          <w:rFonts w:ascii="Avenir Next LT Pro" w:hAnsi="Avenir Next LT Pro" w:cs="Arial"/>
          <w:color w:val="000000"/>
        </w:rPr>
        <w:t xml:space="preserve">project for </w:t>
      </w:r>
      <w:r>
        <w:rPr>
          <w:rFonts w:ascii="Avenir Next LT Pro" w:hAnsi="Avenir Next LT Pro" w:cs="Arial"/>
          <w:color w:val="000000"/>
          <w:lang w:val="en-US"/>
        </w:rPr>
        <w:t xml:space="preserve">MWC </w:t>
      </w:r>
      <w:r w:rsidR="00C73601">
        <w:rPr>
          <w:rFonts w:ascii="Avenir Next LT Pro" w:hAnsi="Avenir Next LT Pro" w:cs="Arial"/>
          <w:color w:val="000000"/>
          <w:lang w:val="en-US"/>
        </w:rPr>
        <w:t>202</w:t>
      </w:r>
      <w:r w:rsidR="001B0615">
        <w:rPr>
          <w:rFonts w:ascii="Avenir Next LT Pro" w:hAnsi="Avenir Next LT Pro" w:cs="Arial"/>
          <w:color w:val="000000"/>
          <w:lang w:val="en-US"/>
        </w:rPr>
        <w:t>5</w:t>
      </w:r>
      <w:r>
        <w:rPr>
          <w:rFonts w:ascii="Avenir Next LT Pro" w:hAnsi="Avenir Next LT Pro" w:cs="Arial"/>
          <w:color w:val="000000"/>
          <w:lang w:val="en-US"/>
        </w:rPr>
        <w:t>?</w:t>
      </w:r>
    </w:p>
    <w:p w:rsidRPr="001B0615" w:rsidR="00F86BD3" w:rsidP="00216542" w:rsidRDefault="00F86BD3" w14:paraId="260BB6E1" w14:textId="77777777">
      <w:pPr>
        <w:rPr>
          <w:rFonts w:ascii="Avenir Next LT Pro" w:hAnsi="Avenir Next LT Pro" w:cs="Arial"/>
          <w:color w:val="000000"/>
          <w:lang w:val="en-US"/>
        </w:rPr>
      </w:pPr>
    </w:p>
    <w:tbl>
      <w:tblPr>
        <w:tblStyle w:val="TableGrid"/>
        <w:tblW w:w="0" w:type="auto"/>
        <w:tblLook w:val="04A0" w:firstRow="1" w:lastRow="0" w:firstColumn="1" w:lastColumn="0" w:noHBand="0" w:noVBand="1"/>
      </w:tblPr>
      <w:tblGrid>
        <w:gridCol w:w="2719"/>
        <w:gridCol w:w="6297"/>
      </w:tblGrid>
      <w:tr w:rsidR="00216542" w:rsidTr="00216542" w14:paraId="66FFA57F"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0EC3804A" w14:textId="77777777">
            <w:pPr>
              <w:rPr>
                <w:rFonts w:ascii="Avenir Next LT Pro" w:hAnsi="Avenir Next LT Pro" w:cs="Arial"/>
                <w:color w:val="000000"/>
              </w:rPr>
            </w:pPr>
            <w:r>
              <w:rPr>
                <w:rFonts w:ascii="Avenir Next LT Pro" w:hAnsi="Avenir Next LT Pro" w:cs="Arial"/>
                <w:color w:val="000000"/>
              </w:rPr>
              <w:t>Name</w:t>
            </w:r>
          </w:p>
        </w:tc>
        <w:tc>
          <w:tcPr>
            <w:tcW w:w="6520" w:type="dxa"/>
            <w:tcBorders>
              <w:top w:val="single" w:color="auto" w:sz="4" w:space="0"/>
              <w:left w:val="single" w:color="auto" w:sz="4" w:space="0"/>
              <w:bottom w:val="single" w:color="auto" w:sz="4" w:space="0"/>
              <w:right w:val="single" w:color="auto" w:sz="4" w:space="0"/>
            </w:tcBorders>
          </w:tcPr>
          <w:p w:rsidR="00216542" w:rsidRDefault="00A4281A" w14:paraId="7D1D457C" w14:textId="61D36409">
            <w:pPr>
              <w:rPr>
                <w:rFonts w:ascii="Avenir Next LT Pro" w:hAnsi="Avenir Next LT Pro" w:cs="Arial"/>
                <w:color w:val="000000"/>
              </w:rPr>
            </w:pPr>
            <w:r>
              <w:rPr>
                <w:rFonts w:ascii="Avenir Next LT Pro" w:hAnsi="Avenir Next LT Pro" w:cs="Arial"/>
                <w:color w:val="000000"/>
              </w:rPr>
              <w:t>Agathe BRUN</w:t>
            </w:r>
          </w:p>
        </w:tc>
      </w:tr>
      <w:tr w:rsidR="00216542" w:rsidTr="00216542" w14:paraId="6718C2B6"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787CF849" w14:textId="77777777">
            <w:pPr>
              <w:rPr>
                <w:rFonts w:ascii="Avenir Next LT Pro" w:hAnsi="Avenir Next LT Pro" w:cs="Arial"/>
                <w:color w:val="000000"/>
              </w:rPr>
            </w:pPr>
            <w:r>
              <w:rPr>
                <w:rFonts w:ascii="Avenir Next LT Pro" w:hAnsi="Avenir Next LT Pro" w:cs="Arial"/>
                <w:color w:val="000000"/>
              </w:rPr>
              <w:t>Role in this process</w:t>
            </w:r>
          </w:p>
        </w:tc>
        <w:tc>
          <w:tcPr>
            <w:tcW w:w="6520" w:type="dxa"/>
            <w:tcBorders>
              <w:top w:val="single" w:color="auto" w:sz="4" w:space="0"/>
              <w:left w:val="single" w:color="auto" w:sz="4" w:space="0"/>
              <w:bottom w:val="single" w:color="auto" w:sz="4" w:space="0"/>
              <w:right w:val="single" w:color="auto" w:sz="4" w:space="0"/>
            </w:tcBorders>
            <w:hideMark/>
          </w:tcPr>
          <w:p w:rsidR="00216542" w:rsidRDefault="00216542" w14:paraId="6D4E1216" w14:textId="77777777">
            <w:pPr>
              <w:rPr>
                <w:rFonts w:ascii="Avenir Next LT Pro" w:hAnsi="Avenir Next LT Pro" w:cs="Arial"/>
                <w:color w:val="000000"/>
              </w:rPr>
            </w:pPr>
            <w:r>
              <w:rPr>
                <w:rFonts w:ascii="Avenir Next LT Pro" w:hAnsi="Avenir Next LT Pro" w:cs="Arial"/>
                <w:color w:val="000000"/>
              </w:rPr>
              <w:t>Main point of contact</w:t>
            </w:r>
          </w:p>
        </w:tc>
      </w:tr>
      <w:tr w:rsidR="00216542" w:rsidTr="00216542" w14:paraId="38FB6FC0"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3BF2AF89" w14:textId="77777777">
            <w:pPr>
              <w:rPr>
                <w:rFonts w:ascii="Avenir Next LT Pro" w:hAnsi="Avenir Next LT Pro" w:cs="Arial"/>
                <w:color w:val="000000"/>
              </w:rPr>
            </w:pPr>
            <w:r>
              <w:rPr>
                <w:rFonts w:ascii="Avenir Next LT Pro" w:hAnsi="Avenir Next LT Pro" w:cs="Arial"/>
                <w:color w:val="000000"/>
              </w:rPr>
              <w:t>Position</w:t>
            </w:r>
          </w:p>
        </w:tc>
        <w:tc>
          <w:tcPr>
            <w:tcW w:w="6520" w:type="dxa"/>
            <w:tcBorders>
              <w:top w:val="single" w:color="auto" w:sz="4" w:space="0"/>
              <w:left w:val="single" w:color="auto" w:sz="4" w:space="0"/>
              <w:bottom w:val="single" w:color="auto" w:sz="4" w:space="0"/>
              <w:right w:val="single" w:color="auto" w:sz="4" w:space="0"/>
            </w:tcBorders>
          </w:tcPr>
          <w:p w:rsidR="00216542" w:rsidRDefault="00A4281A" w14:paraId="6844F86E" w14:textId="6CACF822">
            <w:pPr>
              <w:rPr>
                <w:rFonts w:ascii="Avenir Next LT Pro" w:hAnsi="Avenir Next LT Pro" w:cs="Arial"/>
                <w:color w:val="000000"/>
              </w:rPr>
            </w:pPr>
            <w:r>
              <w:rPr>
                <w:rFonts w:ascii="Avenir Next LT Pro" w:hAnsi="Avenir Next LT Pro" w:cs="Arial"/>
                <w:color w:val="000000"/>
              </w:rPr>
              <w:t>Regional Marketing Manager</w:t>
            </w:r>
          </w:p>
        </w:tc>
      </w:tr>
      <w:tr w:rsidR="00216542" w:rsidTr="00216542" w14:paraId="5295ADE0"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20FADFC9" w14:textId="77777777">
            <w:pPr>
              <w:rPr>
                <w:rFonts w:ascii="Avenir Next LT Pro" w:hAnsi="Avenir Next LT Pro" w:cs="Arial"/>
                <w:color w:val="000000"/>
              </w:rPr>
            </w:pPr>
            <w:r>
              <w:rPr>
                <w:rFonts w:ascii="Avenir Next LT Pro" w:hAnsi="Avenir Next LT Pro" w:cs="Arial"/>
                <w:color w:val="000000"/>
              </w:rPr>
              <w:t>Email</w:t>
            </w:r>
          </w:p>
        </w:tc>
        <w:tc>
          <w:tcPr>
            <w:tcW w:w="6520" w:type="dxa"/>
            <w:tcBorders>
              <w:top w:val="single" w:color="auto" w:sz="4" w:space="0"/>
              <w:left w:val="single" w:color="auto" w:sz="4" w:space="0"/>
              <w:bottom w:val="single" w:color="auto" w:sz="4" w:space="0"/>
              <w:right w:val="single" w:color="auto" w:sz="4" w:space="0"/>
            </w:tcBorders>
          </w:tcPr>
          <w:p w:rsidR="00216542" w:rsidRDefault="00281762" w14:paraId="5367DCFD" w14:textId="6639F044">
            <w:pPr>
              <w:rPr>
                <w:rFonts w:ascii="Avenir Next LT Pro" w:hAnsi="Avenir Next LT Pro" w:cs="Arial"/>
                <w:color w:val="000000"/>
              </w:rPr>
            </w:pPr>
            <w:r>
              <w:rPr>
                <w:rFonts w:ascii="Avenir Next LT Pro" w:hAnsi="Avenir Next LT Pro" w:cs="Arial"/>
                <w:color w:val="000000"/>
              </w:rPr>
              <w:t>Agathe.Brun@intelsat.com</w:t>
            </w:r>
          </w:p>
        </w:tc>
      </w:tr>
      <w:tr w:rsidR="00216542" w:rsidTr="00216542" w14:paraId="6D33D547"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533C4DA7" w14:textId="77777777">
            <w:pPr>
              <w:rPr>
                <w:rFonts w:ascii="Avenir Next LT Pro" w:hAnsi="Avenir Next LT Pro" w:cs="Arial"/>
                <w:color w:val="000000"/>
              </w:rPr>
            </w:pPr>
            <w:r>
              <w:rPr>
                <w:rFonts w:ascii="Avenir Next LT Pro" w:hAnsi="Avenir Next LT Pro" w:cs="Arial"/>
                <w:color w:val="000000"/>
              </w:rPr>
              <w:t>Work number year-round</w:t>
            </w:r>
          </w:p>
        </w:tc>
        <w:tc>
          <w:tcPr>
            <w:tcW w:w="6520" w:type="dxa"/>
            <w:tcBorders>
              <w:top w:val="single" w:color="auto" w:sz="4" w:space="0"/>
              <w:left w:val="single" w:color="auto" w:sz="4" w:space="0"/>
              <w:bottom w:val="single" w:color="auto" w:sz="4" w:space="0"/>
              <w:right w:val="single" w:color="auto" w:sz="4" w:space="0"/>
            </w:tcBorders>
          </w:tcPr>
          <w:p w:rsidR="00216542" w:rsidRDefault="00CC4B45" w14:paraId="4B7BF35B" w14:textId="1374E3AA">
            <w:pPr>
              <w:rPr>
                <w:rFonts w:ascii="Avenir Next LT Pro" w:hAnsi="Avenir Next LT Pro" w:cs="Arial"/>
                <w:color w:val="000000"/>
              </w:rPr>
            </w:pPr>
            <w:r>
              <w:rPr>
                <w:rFonts w:ascii="Avenir Next LT Pro" w:hAnsi="Avenir Next LT Pro" w:cs="Arial"/>
                <w:color w:val="000000"/>
              </w:rPr>
              <w:t xml:space="preserve">+352 </w:t>
            </w:r>
            <w:r w:rsidR="006A27FC">
              <w:rPr>
                <w:rFonts w:ascii="Avenir Next LT Pro" w:hAnsi="Avenir Next LT Pro" w:cs="Arial"/>
                <w:color w:val="000000"/>
              </w:rPr>
              <w:t>661 999 272</w:t>
            </w:r>
          </w:p>
        </w:tc>
      </w:tr>
      <w:tr w:rsidR="00216542" w:rsidTr="00216542" w14:paraId="24FC2DF4"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788A0238" w14:textId="77777777">
            <w:pPr>
              <w:rPr>
                <w:rFonts w:ascii="Avenir Next LT Pro" w:hAnsi="Avenir Next LT Pro" w:cs="Arial"/>
                <w:color w:val="000000"/>
              </w:rPr>
            </w:pPr>
            <w:r>
              <w:rPr>
                <w:rFonts w:ascii="Avenir Next LT Pro" w:hAnsi="Avenir Next LT Pro" w:cs="Arial"/>
                <w:color w:val="000000"/>
              </w:rPr>
              <w:t>Onsite MWC number</w:t>
            </w:r>
          </w:p>
        </w:tc>
        <w:tc>
          <w:tcPr>
            <w:tcW w:w="6520" w:type="dxa"/>
            <w:tcBorders>
              <w:top w:val="single" w:color="auto" w:sz="4" w:space="0"/>
              <w:left w:val="single" w:color="auto" w:sz="4" w:space="0"/>
              <w:bottom w:val="single" w:color="auto" w:sz="4" w:space="0"/>
              <w:right w:val="single" w:color="auto" w:sz="4" w:space="0"/>
            </w:tcBorders>
          </w:tcPr>
          <w:p w:rsidR="00216542" w:rsidRDefault="006A27FC" w14:paraId="6184213E" w14:textId="5B43FA17">
            <w:pPr>
              <w:rPr>
                <w:rFonts w:ascii="Avenir Next LT Pro" w:hAnsi="Avenir Next LT Pro" w:cs="Arial"/>
                <w:color w:val="000000"/>
              </w:rPr>
            </w:pPr>
            <w:r>
              <w:rPr>
                <w:rFonts w:ascii="Avenir Next LT Pro" w:hAnsi="Avenir Next LT Pro" w:cs="Arial"/>
                <w:color w:val="000000"/>
              </w:rPr>
              <w:t>+352 661 999 272</w:t>
            </w:r>
          </w:p>
        </w:tc>
      </w:tr>
    </w:tbl>
    <w:p w:rsidR="00216542" w:rsidP="00216542" w:rsidRDefault="00216542" w14:paraId="797BA8BA" w14:textId="61C3A29D">
      <w:pPr>
        <w:rPr>
          <w:rFonts w:ascii="Avenir Next LT Pro" w:hAnsi="Avenir Next LT Pro" w:cs="Arial"/>
          <w:color w:val="000000"/>
        </w:rPr>
      </w:pPr>
      <w:r>
        <w:rPr>
          <w:rFonts w:ascii="Avenir Next LT Pro" w:hAnsi="Avenir Next LT Pro" w:cs="Arial"/>
          <w:color w:val="000000"/>
        </w:rPr>
        <w:br/>
      </w:r>
      <w:r>
        <w:rPr>
          <w:rFonts w:ascii="Avenir Next LT Pro" w:hAnsi="Avenir Next LT Pro" w:cs="Arial"/>
          <w:color w:val="000000"/>
        </w:rPr>
        <w:t>Q1.1</w:t>
      </w:r>
    </w:p>
    <w:p w:rsidR="00216542" w:rsidP="00216542" w:rsidRDefault="00216542" w14:paraId="1804E587" w14:textId="6B6EB29B">
      <w:pPr>
        <w:rPr>
          <w:rFonts w:ascii="Avenir Next LT Pro" w:hAnsi="Avenir Next LT Pro" w:cs="Arial"/>
          <w:color w:val="000000"/>
          <w:lang w:val="en-US"/>
        </w:rPr>
      </w:pPr>
      <w:r>
        <w:rPr>
          <w:rFonts w:ascii="Avenir Next LT Pro" w:hAnsi="Avenir Next LT Pro" w:cs="Arial"/>
          <w:color w:val="000000"/>
        </w:rPr>
        <w:t xml:space="preserve">Who will </w:t>
      </w:r>
      <w:r>
        <w:rPr>
          <w:rFonts w:ascii="Avenir Next LT Pro" w:hAnsi="Avenir Next LT Pro" w:cs="Arial"/>
          <w:b/>
          <w:bCs/>
          <w:color w:val="000000"/>
        </w:rPr>
        <w:t>attend</w:t>
      </w:r>
      <w:r>
        <w:rPr>
          <w:rFonts w:ascii="Avenir Next LT Pro" w:hAnsi="Avenir Next LT Pro" w:cs="Arial"/>
          <w:color w:val="000000"/>
        </w:rPr>
        <w:t xml:space="preserve"> </w:t>
      </w:r>
      <w:r w:rsidRPr="005C14BE" w:rsidR="005C14BE">
        <w:rPr>
          <w:rFonts w:ascii="Avenir Next LT Pro" w:hAnsi="Avenir Next LT Pro" w:cs="Arial"/>
          <w:b/>
          <w:bCs/>
          <w:color w:val="000000"/>
        </w:rPr>
        <w:t>or present</w:t>
      </w:r>
      <w:r w:rsidR="005C14BE">
        <w:rPr>
          <w:rFonts w:ascii="Avenir Next LT Pro" w:hAnsi="Avenir Next LT Pro" w:cs="Arial"/>
          <w:color w:val="000000"/>
        </w:rPr>
        <w:t xml:space="preserve"> </w:t>
      </w:r>
      <w:r>
        <w:rPr>
          <w:rFonts w:ascii="Avenir Next LT Pro" w:hAnsi="Avenir Next LT Pro" w:cs="Arial"/>
          <w:color w:val="000000"/>
        </w:rPr>
        <w:t>the meeting</w:t>
      </w:r>
      <w:r w:rsidR="00440C9C">
        <w:rPr>
          <w:rFonts w:ascii="Avenir Next LT Pro" w:hAnsi="Avenir Next LT Pro" w:cs="Arial"/>
          <w:color w:val="000000"/>
        </w:rPr>
        <w:t>/event</w:t>
      </w:r>
      <w:r>
        <w:rPr>
          <w:rFonts w:ascii="Avenir Next LT Pro" w:hAnsi="Avenir Next LT Pro" w:cs="Arial"/>
          <w:color w:val="000000"/>
        </w:rPr>
        <w:t xml:space="preserve"> at </w:t>
      </w:r>
      <w:r>
        <w:rPr>
          <w:rFonts w:ascii="Avenir Next LT Pro" w:hAnsi="Avenir Next LT Pro" w:cs="Arial"/>
          <w:color w:val="000000"/>
          <w:lang w:val="en-US"/>
        </w:rPr>
        <w:t>MWC 202</w:t>
      </w:r>
      <w:r w:rsidR="001B0615">
        <w:rPr>
          <w:rFonts w:ascii="Avenir Next LT Pro" w:hAnsi="Avenir Next LT Pro" w:cs="Arial"/>
          <w:color w:val="000000"/>
          <w:lang w:val="en-US"/>
        </w:rPr>
        <w:t>5</w:t>
      </w:r>
      <w:r>
        <w:rPr>
          <w:rFonts w:ascii="Avenir Next LT Pro" w:hAnsi="Avenir Next LT Pro" w:cs="Arial"/>
          <w:color w:val="000000"/>
          <w:lang w:val="en-US"/>
        </w:rPr>
        <w:t xml:space="preserve"> from your organi</w:t>
      </w:r>
      <w:r w:rsidR="00446DF9">
        <w:rPr>
          <w:rFonts w:ascii="Avenir Next LT Pro" w:hAnsi="Avenir Next LT Pro" w:cs="Arial"/>
          <w:color w:val="000000"/>
          <w:lang w:val="en-US"/>
        </w:rPr>
        <w:t>s</w:t>
      </w:r>
      <w:r>
        <w:rPr>
          <w:rFonts w:ascii="Avenir Next LT Pro" w:hAnsi="Avenir Next LT Pro" w:cs="Arial"/>
          <w:color w:val="000000"/>
          <w:lang w:val="en-US"/>
        </w:rPr>
        <w:t>ation?</w:t>
      </w:r>
    </w:p>
    <w:p w:rsidR="00F86BD3" w:rsidP="00216542" w:rsidRDefault="00F86BD3" w14:paraId="3329522E" w14:textId="77777777">
      <w:pPr>
        <w:rPr>
          <w:rFonts w:ascii="Avenir Next LT Pro" w:hAnsi="Avenir Next LT Pro" w:cs="Arial"/>
          <w:color w:val="000000"/>
        </w:rPr>
      </w:pPr>
    </w:p>
    <w:tbl>
      <w:tblPr>
        <w:tblStyle w:val="TableGrid"/>
        <w:tblW w:w="0" w:type="auto"/>
        <w:tblLook w:val="04A0" w:firstRow="1" w:lastRow="0" w:firstColumn="1" w:lastColumn="0" w:noHBand="0" w:noVBand="1"/>
      </w:tblPr>
      <w:tblGrid>
        <w:gridCol w:w="2717"/>
        <w:gridCol w:w="6299"/>
      </w:tblGrid>
      <w:tr w:rsidR="00216542" w:rsidTr="00216542" w14:paraId="7EDF7646"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0EE62C8F" w14:textId="77777777">
            <w:pPr>
              <w:rPr>
                <w:rFonts w:ascii="Avenir Next LT Pro" w:hAnsi="Avenir Next LT Pro" w:cs="Arial"/>
                <w:color w:val="000000"/>
              </w:rPr>
            </w:pPr>
            <w:r>
              <w:rPr>
                <w:rFonts w:ascii="Avenir Next LT Pro" w:hAnsi="Avenir Next LT Pro" w:cs="Arial"/>
                <w:color w:val="000000"/>
              </w:rPr>
              <w:t>Name</w:t>
            </w:r>
          </w:p>
        </w:tc>
        <w:tc>
          <w:tcPr>
            <w:tcW w:w="6520" w:type="dxa"/>
            <w:tcBorders>
              <w:top w:val="single" w:color="auto" w:sz="4" w:space="0"/>
              <w:left w:val="single" w:color="auto" w:sz="4" w:space="0"/>
              <w:bottom w:val="single" w:color="auto" w:sz="4" w:space="0"/>
              <w:right w:val="single" w:color="auto" w:sz="4" w:space="0"/>
            </w:tcBorders>
          </w:tcPr>
          <w:p w:rsidR="00216542" w:rsidRDefault="002001AA" w14:paraId="2F482C7D" w14:textId="779AD752">
            <w:pPr>
              <w:rPr>
                <w:rFonts w:ascii="Avenir Next LT Pro" w:hAnsi="Avenir Next LT Pro" w:cs="Arial"/>
                <w:color w:val="000000"/>
              </w:rPr>
            </w:pPr>
            <w:r>
              <w:rPr>
                <w:rFonts w:ascii="Avenir Next LT Pro" w:hAnsi="Avenir Next LT Pro" w:cs="Arial"/>
                <w:color w:val="000000"/>
              </w:rPr>
              <w:t>Antonio Bove</w:t>
            </w:r>
          </w:p>
        </w:tc>
      </w:tr>
      <w:tr w:rsidR="00216542" w:rsidTr="00216542" w14:paraId="0E7A0899"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5DC9447A" w14:textId="77777777">
            <w:pPr>
              <w:rPr>
                <w:rFonts w:ascii="Avenir Next LT Pro" w:hAnsi="Avenir Next LT Pro" w:cs="Arial"/>
                <w:color w:val="000000"/>
              </w:rPr>
            </w:pPr>
            <w:r>
              <w:rPr>
                <w:rFonts w:ascii="Avenir Next LT Pro" w:hAnsi="Avenir Next LT Pro" w:cs="Arial"/>
                <w:color w:val="000000"/>
              </w:rPr>
              <w:t>Role in this process</w:t>
            </w:r>
          </w:p>
        </w:tc>
        <w:tc>
          <w:tcPr>
            <w:tcW w:w="6520" w:type="dxa"/>
            <w:tcBorders>
              <w:top w:val="single" w:color="auto" w:sz="4" w:space="0"/>
              <w:left w:val="single" w:color="auto" w:sz="4" w:space="0"/>
              <w:bottom w:val="single" w:color="auto" w:sz="4" w:space="0"/>
              <w:right w:val="single" w:color="auto" w:sz="4" w:space="0"/>
            </w:tcBorders>
          </w:tcPr>
          <w:p w:rsidR="00216542" w:rsidRDefault="009A7913" w14:paraId="0D54EFA3" w14:textId="19DC1C0D">
            <w:pPr>
              <w:rPr>
                <w:rFonts w:ascii="Avenir Next LT Pro" w:hAnsi="Avenir Next LT Pro" w:cs="Arial"/>
                <w:color w:val="000000"/>
              </w:rPr>
            </w:pPr>
            <w:r>
              <w:rPr>
                <w:rFonts w:ascii="Avenir Next LT Pro" w:hAnsi="Avenir Next LT Pro" w:cs="Arial"/>
                <w:color w:val="000000"/>
              </w:rPr>
              <w:t>Coordinating Europe accounts</w:t>
            </w:r>
          </w:p>
        </w:tc>
      </w:tr>
      <w:tr w:rsidR="00216542" w:rsidTr="00216542" w14:paraId="23FFAEA2"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7AA89AE3" w14:textId="77777777">
            <w:pPr>
              <w:rPr>
                <w:rFonts w:ascii="Avenir Next LT Pro" w:hAnsi="Avenir Next LT Pro" w:cs="Arial"/>
                <w:color w:val="000000"/>
              </w:rPr>
            </w:pPr>
            <w:r>
              <w:rPr>
                <w:rFonts w:ascii="Avenir Next LT Pro" w:hAnsi="Avenir Next LT Pro" w:cs="Arial"/>
                <w:color w:val="000000"/>
              </w:rPr>
              <w:t>Position</w:t>
            </w:r>
          </w:p>
        </w:tc>
        <w:tc>
          <w:tcPr>
            <w:tcW w:w="6520" w:type="dxa"/>
            <w:tcBorders>
              <w:top w:val="single" w:color="auto" w:sz="4" w:space="0"/>
              <w:left w:val="single" w:color="auto" w:sz="4" w:space="0"/>
              <w:bottom w:val="single" w:color="auto" w:sz="4" w:space="0"/>
              <w:right w:val="single" w:color="auto" w:sz="4" w:space="0"/>
            </w:tcBorders>
          </w:tcPr>
          <w:p w:rsidR="00216542" w:rsidRDefault="002001AA" w14:paraId="314AF758" w14:textId="2EB81DF5">
            <w:pPr>
              <w:rPr>
                <w:rFonts w:ascii="Avenir Next LT Pro" w:hAnsi="Avenir Next LT Pro" w:cs="Arial"/>
                <w:color w:val="000000"/>
              </w:rPr>
            </w:pPr>
            <w:r w:rsidRPr="002001AA">
              <w:rPr>
                <w:rFonts w:ascii="Avenir Next LT Pro" w:hAnsi="Avenir Next LT Pro" w:cs="Arial"/>
                <w:color w:val="000000"/>
              </w:rPr>
              <w:t>Managing Sales Director, Europe</w:t>
            </w:r>
          </w:p>
        </w:tc>
      </w:tr>
      <w:tr w:rsidR="00216542" w:rsidTr="00216542" w14:paraId="764E0F9F"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22DB3127" w14:textId="77777777">
            <w:pPr>
              <w:rPr>
                <w:rFonts w:ascii="Avenir Next LT Pro" w:hAnsi="Avenir Next LT Pro" w:cs="Arial"/>
                <w:color w:val="000000"/>
              </w:rPr>
            </w:pPr>
            <w:r>
              <w:rPr>
                <w:rFonts w:ascii="Avenir Next LT Pro" w:hAnsi="Avenir Next LT Pro" w:cs="Arial"/>
                <w:color w:val="000000"/>
              </w:rPr>
              <w:t>Email</w:t>
            </w:r>
          </w:p>
        </w:tc>
        <w:tc>
          <w:tcPr>
            <w:tcW w:w="6520" w:type="dxa"/>
            <w:tcBorders>
              <w:top w:val="single" w:color="auto" w:sz="4" w:space="0"/>
              <w:left w:val="single" w:color="auto" w:sz="4" w:space="0"/>
              <w:bottom w:val="single" w:color="auto" w:sz="4" w:space="0"/>
              <w:right w:val="single" w:color="auto" w:sz="4" w:space="0"/>
            </w:tcBorders>
          </w:tcPr>
          <w:p w:rsidR="00216542" w:rsidRDefault="009A7913" w14:paraId="4DF976C4" w14:textId="1F74BCEF">
            <w:pPr>
              <w:rPr>
                <w:rFonts w:ascii="Avenir Next LT Pro" w:hAnsi="Avenir Next LT Pro" w:cs="Arial"/>
                <w:color w:val="000000"/>
              </w:rPr>
            </w:pPr>
            <w:r>
              <w:rPr>
                <w:rFonts w:ascii="Avenir Next LT Pro" w:hAnsi="Avenir Next LT Pro" w:cs="Arial"/>
                <w:color w:val="000000"/>
              </w:rPr>
              <w:t>Antonio.bove@intelsat.com</w:t>
            </w:r>
          </w:p>
        </w:tc>
      </w:tr>
      <w:tr w:rsidR="00216542" w:rsidTr="00216542" w14:paraId="6345229C"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2BBA3F79" w14:textId="77777777">
            <w:pPr>
              <w:rPr>
                <w:rFonts w:ascii="Avenir Next LT Pro" w:hAnsi="Avenir Next LT Pro" w:cs="Arial"/>
                <w:color w:val="000000"/>
              </w:rPr>
            </w:pPr>
            <w:r>
              <w:rPr>
                <w:rFonts w:ascii="Avenir Next LT Pro" w:hAnsi="Avenir Next LT Pro" w:cs="Arial"/>
                <w:color w:val="000000"/>
              </w:rPr>
              <w:t>Work number year-round</w:t>
            </w:r>
          </w:p>
        </w:tc>
        <w:tc>
          <w:tcPr>
            <w:tcW w:w="6520" w:type="dxa"/>
            <w:tcBorders>
              <w:top w:val="single" w:color="auto" w:sz="4" w:space="0"/>
              <w:left w:val="single" w:color="auto" w:sz="4" w:space="0"/>
              <w:bottom w:val="single" w:color="auto" w:sz="4" w:space="0"/>
              <w:right w:val="single" w:color="auto" w:sz="4" w:space="0"/>
            </w:tcBorders>
          </w:tcPr>
          <w:p w:rsidR="00216542" w:rsidRDefault="00B24A5B" w14:paraId="2321D069" w14:textId="09FDD596">
            <w:pPr>
              <w:rPr>
                <w:rFonts w:ascii="Avenir Next LT Pro" w:hAnsi="Avenir Next LT Pro" w:cs="Arial"/>
                <w:color w:val="000000"/>
              </w:rPr>
            </w:pPr>
            <w:r w:rsidRPr="00B24A5B">
              <w:rPr>
                <w:rFonts w:ascii="Avenir Next LT Pro" w:hAnsi="Avenir Next LT Pro" w:cs="Arial"/>
                <w:color w:val="000000"/>
              </w:rPr>
              <w:t>+352 621 273 142</w:t>
            </w:r>
          </w:p>
        </w:tc>
      </w:tr>
      <w:tr w:rsidR="00216542" w:rsidTr="00216542" w14:paraId="567DC065" w14:textId="77777777">
        <w:tc>
          <w:tcPr>
            <w:tcW w:w="2830" w:type="dxa"/>
            <w:tcBorders>
              <w:top w:val="single" w:color="auto" w:sz="4" w:space="0"/>
              <w:left w:val="single" w:color="auto" w:sz="4" w:space="0"/>
              <w:bottom w:val="single" w:color="auto" w:sz="4" w:space="0"/>
              <w:right w:val="single" w:color="auto" w:sz="4" w:space="0"/>
            </w:tcBorders>
            <w:hideMark/>
          </w:tcPr>
          <w:p w:rsidR="00216542" w:rsidRDefault="00216542" w14:paraId="6E4DAC09" w14:textId="77777777">
            <w:pPr>
              <w:rPr>
                <w:rFonts w:ascii="Avenir Next LT Pro" w:hAnsi="Avenir Next LT Pro" w:cs="Arial"/>
                <w:color w:val="000000"/>
              </w:rPr>
            </w:pPr>
            <w:r>
              <w:rPr>
                <w:rFonts w:ascii="Avenir Next LT Pro" w:hAnsi="Avenir Next LT Pro" w:cs="Arial"/>
                <w:color w:val="000000"/>
              </w:rPr>
              <w:t>Onsite MWC number</w:t>
            </w:r>
          </w:p>
        </w:tc>
        <w:tc>
          <w:tcPr>
            <w:tcW w:w="6520" w:type="dxa"/>
            <w:tcBorders>
              <w:top w:val="single" w:color="auto" w:sz="4" w:space="0"/>
              <w:left w:val="single" w:color="auto" w:sz="4" w:space="0"/>
              <w:bottom w:val="single" w:color="auto" w:sz="4" w:space="0"/>
              <w:right w:val="single" w:color="auto" w:sz="4" w:space="0"/>
            </w:tcBorders>
          </w:tcPr>
          <w:p w:rsidR="00216542" w:rsidRDefault="00B24A5B" w14:paraId="34CDCEA8" w14:textId="23A568EE">
            <w:pPr>
              <w:rPr>
                <w:rFonts w:ascii="Avenir Next LT Pro" w:hAnsi="Avenir Next LT Pro" w:cs="Arial"/>
                <w:color w:val="000000"/>
              </w:rPr>
            </w:pPr>
            <w:r w:rsidRPr="00B24A5B">
              <w:rPr>
                <w:rFonts w:ascii="Avenir Next LT Pro" w:hAnsi="Avenir Next LT Pro" w:cs="Arial"/>
                <w:color w:val="000000"/>
              </w:rPr>
              <w:t>+352 621 273 142</w:t>
            </w:r>
          </w:p>
        </w:tc>
      </w:tr>
    </w:tbl>
    <w:p w:rsidR="00216542" w:rsidP="00216542" w:rsidRDefault="00216542" w14:paraId="314AD9D4" w14:textId="77777777">
      <w:pPr>
        <w:rPr>
          <w:rFonts w:ascii="Avenir Next LT Pro" w:hAnsi="Avenir Next LT Pro" w:cs="Arial"/>
          <w:color w:val="000000"/>
        </w:rPr>
      </w:pPr>
    </w:p>
    <w:p w:rsidR="00216542" w:rsidP="00216542" w:rsidRDefault="00216542" w14:paraId="1F936C84" w14:textId="1E84EC51">
      <w:pPr>
        <w:rPr>
          <w:rFonts w:ascii="Avenir Next LT Pro" w:hAnsi="Avenir Next LT Pro" w:cs="Arial"/>
          <w:color w:val="000000"/>
        </w:rPr>
      </w:pPr>
      <w:r>
        <w:rPr>
          <w:rFonts w:ascii="Avenir Next LT Pro" w:hAnsi="Avenir Next LT Pro" w:cs="Arial"/>
          <w:color w:val="000000"/>
        </w:rPr>
        <w:t>Q1.2</w:t>
      </w:r>
    </w:p>
    <w:p w:rsidR="00216542" w:rsidP="00E002F4" w:rsidRDefault="00E002F4" w14:paraId="26AF5B6F" w14:textId="3C141043">
      <w:pPr>
        <w:rPr>
          <w:rFonts w:ascii="Avenir Next LT Pro" w:hAnsi="Avenir Next LT Pro" w:cs="Arial"/>
          <w:color w:val="000000"/>
        </w:rPr>
      </w:pPr>
      <w:r>
        <w:rPr>
          <w:rFonts w:ascii="Avenir Next LT Pro" w:hAnsi="Avenir Next LT Pro" w:cs="Arial"/>
          <w:color w:val="000000"/>
        </w:rPr>
        <w:t xml:space="preserve">For executive meetings booked on your stand or meeting room, please confirm the </w:t>
      </w:r>
      <w:r w:rsidRPr="007A23D9">
        <w:rPr>
          <w:rFonts w:ascii="Avenir Next LT Pro" w:hAnsi="Avenir Next LT Pro" w:cs="Arial"/>
          <w:b/>
          <w:bCs/>
          <w:color w:val="000000"/>
        </w:rPr>
        <w:t>stand number</w:t>
      </w:r>
      <w:r>
        <w:rPr>
          <w:rFonts w:ascii="Avenir Next LT Pro" w:hAnsi="Avenir Next LT Pro" w:cs="Arial"/>
          <w:color w:val="000000"/>
        </w:rPr>
        <w:t>.</w:t>
      </w:r>
    </w:p>
    <w:p w:rsidR="007A23D9" w:rsidP="3CC4544F" w:rsidRDefault="00E002F4" w14:paraId="7C081850" w14:textId="2035A5AF">
      <w:pPr>
        <w:rPr>
          <w:rFonts w:ascii="Avenir Next LT Pro" w:hAnsi="Avenir Next LT Pro" w:cs="Arial"/>
          <w:color w:val="000000"/>
          <w:lang w:val="en-US"/>
        </w:rPr>
      </w:pPr>
      <w:r w:rsidRPr="3CC4544F">
        <w:rPr>
          <w:rFonts w:ascii="Avenir Next LT Pro" w:hAnsi="Avenir Next LT Pro" w:cs="Arial"/>
          <w:color w:val="000000" w:themeColor="text1"/>
          <w:lang w:val="en-US"/>
        </w:rPr>
        <w:t xml:space="preserve">For events such as roundtables, please </w:t>
      </w:r>
      <w:r w:rsidRPr="3CC4544F" w:rsidR="007A23D9">
        <w:rPr>
          <w:rFonts w:ascii="Avenir Next LT Pro" w:hAnsi="Avenir Next LT Pro" w:cs="Arial"/>
          <w:color w:val="000000" w:themeColor="text1"/>
          <w:lang w:val="en-US"/>
        </w:rPr>
        <w:t>confirm the date, time, location and duration in Q7.1</w:t>
      </w:r>
    </w:p>
    <w:tbl>
      <w:tblPr>
        <w:tblStyle w:val="TableGrid"/>
        <w:tblW w:w="0" w:type="auto"/>
        <w:tblLook w:val="04A0" w:firstRow="1" w:lastRow="0" w:firstColumn="1" w:lastColumn="0" w:noHBand="0" w:noVBand="1"/>
      </w:tblPr>
      <w:tblGrid>
        <w:gridCol w:w="9016"/>
      </w:tblGrid>
      <w:tr w:rsidR="007A23D9" w:rsidTr="007A23D9" w14:paraId="62D77021" w14:textId="77777777">
        <w:tc>
          <w:tcPr>
            <w:tcW w:w="9350" w:type="dxa"/>
          </w:tcPr>
          <w:p w:rsidR="007A23D9" w:rsidP="007A23D9" w:rsidRDefault="007A23D9" w14:paraId="52C0CA75" w14:textId="77777777">
            <w:pPr>
              <w:rPr>
                <w:rFonts w:ascii="Avenir Next LT Pro" w:hAnsi="Avenir Next LT Pro" w:cs="Arial"/>
                <w:color w:val="000000"/>
              </w:rPr>
            </w:pPr>
          </w:p>
          <w:p w:rsidR="007A23D9" w:rsidP="007A23D9" w:rsidRDefault="00BE3CC8" w14:paraId="7AF9C39B" w14:textId="4503B756">
            <w:pPr>
              <w:rPr>
                <w:rFonts w:ascii="Avenir Next LT Pro" w:hAnsi="Avenir Next LT Pro" w:cs="Arial"/>
                <w:color w:val="000000"/>
              </w:rPr>
            </w:pPr>
            <w:r w:rsidRPr="00BE3CC8">
              <w:rPr>
                <w:rFonts w:ascii="Avenir Next LT Pro" w:hAnsi="Avenir Next LT Pro" w:cs="Arial"/>
                <w:color w:val="000000"/>
              </w:rPr>
              <w:t>Hall 4, Stand 4E10</w:t>
            </w:r>
          </w:p>
          <w:p w:rsidR="007A23D9" w:rsidP="007A23D9" w:rsidRDefault="007A23D9" w14:paraId="0F8E5820" w14:textId="4923BC40">
            <w:pPr>
              <w:rPr>
                <w:rFonts w:ascii="Avenir Next LT Pro" w:hAnsi="Avenir Next LT Pro" w:cs="Arial"/>
                <w:color w:val="000000"/>
              </w:rPr>
            </w:pPr>
          </w:p>
        </w:tc>
      </w:tr>
    </w:tbl>
    <w:p w:rsidR="007A23D9" w:rsidP="007A23D9" w:rsidRDefault="007A23D9" w14:paraId="40A67B01" w14:textId="77777777">
      <w:pPr>
        <w:rPr>
          <w:rFonts w:ascii="Avenir Next LT Pro" w:hAnsi="Avenir Next LT Pro" w:cs="Arial"/>
          <w:color w:val="000000"/>
        </w:rPr>
      </w:pPr>
    </w:p>
    <w:p w:rsidR="00216542" w:rsidP="3CC4544F" w:rsidRDefault="00216542" w14:paraId="3F2E14F9" w14:textId="22D2F527">
      <w:pPr>
        <w:rPr>
          <w:rFonts w:ascii="Avenir Next LT Pro" w:hAnsi="Avenir Next LT Pro" w:eastAsia="PT Sans Narrow" w:cs="Arial"/>
          <w:color w:val="0070C0"/>
          <w:sz w:val="28"/>
          <w:szCs w:val="28"/>
          <w:lang w:val="en-US"/>
        </w:rPr>
      </w:pPr>
      <w:r w:rsidRPr="3CC4544F">
        <w:rPr>
          <w:rFonts w:ascii="Avenir Next LT Pro" w:hAnsi="Avenir Next LT Pro" w:eastAsia="PT Sans Narrow" w:cs="Arial"/>
          <w:color w:val="0070C0"/>
          <w:sz w:val="32"/>
          <w:szCs w:val="32"/>
          <w:lang w:val="en-US"/>
        </w:rPr>
        <w:br w:type="page"/>
      </w:r>
      <w:r w:rsidRPr="3CC4544F">
        <w:rPr>
          <w:rFonts w:ascii="Avenir Next LT Pro" w:hAnsi="Avenir Next LT Pro" w:eastAsia="PT Sans Narrow" w:cs="Arial"/>
          <w:b/>
          <w:bCs/>
          <w:color w:val="C00000"/>
          <w:sz w:val="32"/>
          <w:szCs w:val="32"/>
          <w:lang w:val="en-US"/>
        </w:rPr>
        <w:t>Content, messaging and marketing material</w:t>
      </w:r>
      <w:r w:rsidRPr="3CC4544F">
        <w:rPr>
          <w:rFonts w:ascii="Avenir Next LT Pro" w:hAnsi="Avenir Next LT Pro" w:eastAsia="PT Sans Narrow" w:cs="Arial"/>
          <w:b/>
          <w:bCs/>
          <w:color w:val="E0743A"/>
          <w:sz w:val="32"/>
          <w:szCs w:val="32"/>
          <w:lang w:val="en-US"/>
        </w:rPr>
        <w:t xml:space="preserve"> </w:t>
      </w:r>
      <w:r>
        <w:br/>
      </w:r>
    </w:p>
    <w:p w:rsidRPr="00B24A5B" w:rsidR="00216542" w:rsidP="00216542" w:rsidRDefault="00216542" w14:paraId="77AACBDE" w14:textId="7C137B21">
      <w:pPr>
        <w:rPr>
          <w:rFonts w:ascii="Avenir Next LT Pro" w:hAnsi="Avenir Next LT Pro" w:cs="Arial"/>
          <w:color w:val="000000"/>
          <w:lang w:val="en-US"/>
        </w:rPr>
      </w:pPr>
      <w:r w:rsidRPr="00B24A5B">
        <w:rPr>
          <w:rFonts w:ascii="Avenir Next LT Pro" w:hAnsi="Avenir Next LT Pro" w:cs="Arial"/>
          <w:color w:val="000000"/>
          <w:lang w:val="en-US"/>
        </w:rPr>
        <w:t>Q</w:t>
      </w:r>
      <w:r w:rsidRPr="00B24A5B" w:rsidR="00D2750D">
        <w:rPr>
          <w:rFonts w:ascii="Avenir Next LT Pro" w:hAnsi="Avenir Next LT Pro" w:cs="Arial"/>
          <w:color w:val="000000"/>
          <w:lang w:val="en-US"/>
        </w:rPr>
        <w:t>2.0</w:t>
      </w:r>
    </w:p>
    <w:p w:rsidR="00216542" w:rsidP="3CC4544F" w:rsidRDefault="00216542" w14:paraId="6E5C0619" w14:textId="77777777">
      <w:pPr>
        <w:rPr>
          <w:rFonts w:ascii="Avenir Next LT Pro" w:hAnsi="Avenir Next LT Pro" w:cs="Arial"/>
          <w:color w:val="000000"/>
          <w:lang w:val="en-US"/>
        </w:rPr>
      </w:pPr>
      <w:r w:rsidRPr="3CC4544F">
        <w:rPr>
          <w:rFonts w:ascii="Avenir Next LT Pro" w:hAnsi="Avenir Next LT Pro" w:cs="Arial"/>
          <w:color w:val="000000" w:themeColor="text1"/>
          <w:lang w:val="en-US"/>
        </w:rPr>
        <w:t xml:space="preserve">The purpose here is to get an understanding of the core </w:t>
      </w:r>
      <w:r w:rsidRPr="3CC4544F">
        <w:rPr>
          <w:rFonts w:ascii="Avenir Next LT Pro" w:hAnsi="Avenir Next LT Pro" w:cs="Arial"/>
          <w:b/>
          <w:bCs/>
          <w:color w:val="000000" w:themeColor="text1"/>
          <w:lang w:val="en-US"/>
        </w:rPr>
        <w:t>value proposition</w:t>
      </w:r>
      <w:r w:rsidRPr="3CC4544F">
        <w:rPr>
          <w:rFonts w:ascii="Avenir Next LT Pro" w:hAnsi="Avenir Next LT Pro" w:cs="Arial"/>
          <w:color w:val="000000" w:themeColor="text1"/>
          <w:lang w:val="en-US"/>
        </w:rPr>
        <w:t xml:space="preserve"> &amp; </w:t>
      </w:r>
      <w:r w:rsidRPr="3CC4544F">
        <w:rPr>
          <w:rFonts w:ascii="Avenir Next LT Pro" w:hAnsi="Avenir Next LT Pro" w:cs="Arial"/>
          <w:b/>
          <w:bCs/>
          <w:color w:val="000000" w:themeColor="text1"/>
          <w:lang w:val="en-US"/>
        </w:rPr>
        <w:t>unique selling points</w:t>
      </w:r>
      <w:r w:rsidRPr="3CC4544F">
        <w:rPr>
          <w:rFonts w:ascii="Avenir Next LT Pro" w:hAnsi="Avenir Next LT Pro" w:cs="Arial"/>
          <w:color w:val="000000" w:themeColor="text1"/>
          <w:lang w:val="en-US"/>
        </w:rPr>
        <w:t xml:space="preserve"> that will be utilized by the audience acquisition team in their outreach activities when communicating with prospects for the meeting scheduling. In </w:t>
      </w:r>
      <w:r w:rsidRPr="3CC4544F">
        <w:rPr>
          <w:rFonts w:ascii="Avenir Next LT Pro" w:hAnsi="Avenir Next LT Pro" w:cs="Arial"/>
          <w:b/>
          <w:bCs/>
          <w:color w:val="000000" w:themeColor="text1"/>
          <w:lang w:val="en-US"/>
        </w:rPr>
        <w:t>a paragraph or two</w:t>
      </w:r>
      <w:r w:rsidRPr="3CC4544F">
        <w:rPr>
          <w:rFonts w:ascii="Avenir Next LT Pro" w:hAnsi="Avenir Next LT Pro" w:cs="Arial"/>
          <w:color w:val="000000" w:themeColor="text1"/>
          <w:lang w:val="en-US"/>
        </w:rPr>
        <w:t xml:space="preserve"> (</w:t>
      </w:r>
      <w:r w:rsidRPr="3CC4544F">
        <w:rPr>
          <w:rFonts w:ascii="Avenir Next LT Pro" w:hAnsi="Avenir Next LT Pro" w:cs="Arial"/>
          <w:b/>
          <w:bCs/>
          <w:color w:val="000000" w:themeColor="text1"/>
          <w:lang w:val="en-US"/>
        </w:rPr>
        <w:t>300- 500 words</w:t>
      </w:r>
      <w:r w:rsidRPr="3CC4544F">
        <w:rPr>
          <w:rFonts w:ascii="Avenir Next LT Pro" w:hAnsi="Avenir Next LT Pro" w:cs="Arial"/>
          <w:color w:val="000000" w:themeColor="text1"/>
          <w:lang w:val="en-US"/>
        </w:rPr>
        <w:t>), please outline:</w:t>
      </w:r>
    </w:p>
    <w:p w:rsidR="00216542" w:rsidP="3CC4544F" w:rsidRDefault="00216542" w14:paraId="5B62D010" w14:textId="77777777">
      <w:pPr>
        <w:numPr>
          <w:ilvl w:val="0"/>
          <w:numId w:val="12"/>
        </w:numPr>
        <w:ind w:left="1440"/>
        <w:rPr>
          <w:rFonts w:ascii="Avenir Next LT Pro" w:hAnsi="Avenir Next LT Pro" w:cs="Arial"/>
          <w:color w:val="000000"/>
          <w:lang w:val="en-US"/>
        </w:rPr>
      </w:pPr>
      <w:r w:rsidRPr="3CC4544F">
        <w:rPr>
          <w:rFonts w:ascii="Avenir Next LT Pro" w:hAnsi="Avenir Next LT Pro" w:cs="Arial"/>
          <w:color w:val="000000" w:themeColor="text1"/>
          <w:lang w:val="en-US"/>
        </w:rPr>
        <w:t>What the core value proposition is and what the USPs are?</w:t>
      </w:r>
    </w:p>
    <w:p w:rsidR="00216542" w:rsidP="00216542" w:rsidRDefault="00216542" w14:paraId="78D4CDB3" w14:textId="77777777">
      <w:pPr>
        <w:numPr>
          <w:ilvl w:val="0"/>
          <w:numId w:val="12"/>
        </w:numPr>
        <w:spacing w:before="0"/>
        <w:ind w:left="1440"/>
        <w:rPr>
          <w:rFonts w:ascii="Avenir Next LT Pro" w:hAnsi="Avenir Next LT Pro" w:cs="Arial"/>
          <w:color w:val="000000"/>
        </w:rPr>
      </w:pPr>
      <w:r>
        <w:rPr>
          <w:rFonts w:ascii="Avenir Next LT Pro" w:hAnsi="Avenir Next LT Pro" w:cs="Arial"/>
          <w:color w:val="000000"/>
        </w:rPr>
        <w:t>Why should the target prospect be interested? How are we helping them?</w:t>
      </w:r>
    </w:p>
    <w:p w:rsidR="00216542" w:rsidP="00216542" w:rsidRDefault="00216542" w14:paraId="16E44EB5" w14:textId="3016A77F">
      <w:pPr>
        <w:numPr>
          <w:ilvl w:val="0"/>
          <w:numId w:val="12"/>
        </w:numPr>
        <w:spacing w:before="0"/>
        <w:ind w:left="1440"/>
        <w:rPr>
          <w:rFonts w:ascii="Avenir Next LT Pro" w:hAnsi="Avenir Next LT Pro" w:cs="Arial"/>
          <w:color w:val="000000"/>
        </w:rPr>
      </w:pPr>
      <w:r>
        <w:rPr>
          <w:rFonts w:ascii="Avenir Next LT Pro" w:hAnsi="Avenir Next LT Pro" w:cs="Arial"/>
          <w:color w:val="000000"/>
        </w:rPr>
        <w:t>What challenges do we solve/address?</w:t>
      </w:r>
    </w:p>
    <w:p w:rsidR="00F86BD3" w:rsidP="00F86BD3" w:rsidRDefault="00F86BD3" w14:paraId="44F387FC" w14:textId="77777777">
      <w:pPr>
        <w:spacing w:before="0"/>
        <w:ind w:left="1440"/>
        <w:rPr>
          <w:rFonts w:ascii="Avenir Next LT Pro" w:hAnsi="Avenir Next LT Pro" w:cs="Arial"/>
          <w:color w:val="000000"/>
        </w:rPr>
      </w:pPr>
    </w:p>
    <w:tbl>
      <w:tblPr>
        <w:tblStyle w:val="TableGrid"/>
        <w:tblW w:w="0" w:type="auto"/>
        <w:tblLook w:val="04A0" w:firstRow="1" w:lastRow="0" w:firstColumn="1" w:lastColumn="0" w:noHBand="0" w:noVBand="1"/>
      </w:tblPr>
      <w:tblGrid>
        <w:gridCol w:w="9016"/>
      </w:tblGrid>
      <w:tr w:rsidR="00216542" w:rsidTr="1644A7CB" w14:paraId="1DF8F12D" w14:textId="77777777">
        <w:tc>
          <w:tcPr>
            <w:tcW w:w="9350" w:type="dxa"/>
            <w:tcBorders>
              <w:top w:val="single" w:color="auto" w:sz="4" w:space="0"/>
              <w:left w:val="single" w:color="auto" w:sz="4" w:space="0"/>
              <w:bottom w:val="single" w:color="auto" w:sz="4" w:space="0"/>
              <w:right w:val="single" w:color="auto" w:sz="4" w:space="0"/>
            </w:tcBorders>
            <w:tcMar/>
          </w:tcPr>
          <w:p w:rsidR="00216542" w:rsidRDefault="009474AC" w14:paraId="4FAC20D6" w14:textId="69BDC7C4">
            <w:pPr>
              <w:rPr>
                <w:rFonts w:ascii="Avenir Next LT Pro" w:hAnsi="Avenir Next LT Pro" w:eastAsia="PT Sans Narrow" w:cs="Arial"/>
                <w:color w:val="auto"/>
                <w:sz w:val="28"/>
                <w:szCs w:val="28"/>
              </w:rPr>
            </w:pPr>
            <w:r>
              <w:rPr>
                <w:rFonts w:ascii="Avenir Next LT Pro" w:hAnsi="Avenir Next LT Pro" w:eastAsia="PT Sans Narrow" w:cs="Arial"/>
                <w:color w:val="auto"/>
                <w:sz w:val="28"/>
                <w:szCs w:val="28"/>
              </w:rPr>
              <w:t>For this event</w:t>
            </w:r>
            <w:r w:rsidRPr="008E49C7" w:rsidR="00A66AEE">
              <w:rPr>
                <w:rFonts w:ascii="Avenir Next LT Pro" w:hAnsi="Avenir Next LT Pro" w:eastAsia="PT Sans Narrow" w:cs="Arial"/>
                <w:color w:val="auto"/>
                <w:sz w:val="28"/>
                <w:szCs w:val="28"/>
              </w:rPr>
              <w:t xml:space="preserve">, we want to focus specifically on the </w:t>
            </w:r>
            <w:r w:rsidRPr="00EA3863" w:rsidR="00A66AEE">
              <w:rPr>
                <w:rFonts w:ascii="Avenir Next LT Pro" w:hAnsi="Avenir Next LT Pro" w:eastAsia="PT Sans Narrow" w:cs="Arial"/>
                <w:b/>
                <w:bCs/>
                <w:color w:val="auto"/>
                <w:sz w:val="28"/>
                <w:szCs w:val="28"/>
              </w:rPr>
              <w:t>enterprise and MNOs verticals</w:t>
            </w:r>
            <w:r w:rsidRPr="008E49C7" w:rsidR="00A66AEE">
              <w:rPr>
                <w:rFonts w:ascii="Avenir Next LT Pro" w:hAnsi="Avenir Next LT Pro" w:eastAsia="PT Sans Narrow" w:cs="Arial"/>
                <w:color w:val="auto"/>
                <w:sz w:val="28"/>
                <w:szCs w:val="28"/>
              </w:rPr>
              <w:t>.</w:t>
            </w:r>
          </w:p>
          <w:p w:rsidRPr="003D4588" w:rsidR="009A7CE0" w:rsidP="009A7CE0" w:rsidRDefault="009A7CE0" w14:paraId="4072BEBF" w14:textId="663D1078">
            <w:pPr>
              <w:rPr>
                <w:rFonts w:ascii="Avenir Next LT Pro" w:hAnsi="Avenir Next LT Pro" w:eastAsia="PT Sans Narrow" w:cs="Arial"/>
                <w:color w:val="auto"/>
                <w:sz w:val="28"/>
                <w:szCs w:val="28"/>
              </w:rPr>
            </w:pPr>
            <w:r w:rsidRPr="003D4588">
              <w:rPr>
                <w:rFonts w:ascii="Avenir Next LT Pro" w:hAnsi="Avenir Next LT Pro" w:eastAsia="PT Sans Narrow" w:cs="Arial"/>
                <w:color w:val="auto"/>
                <w:sz w:val="28"/>
                <w:szCs w:val="28"/>
              </w:rPr>
              <w:t>Delivering connectivity services solely through terrestrial network infrastructure can come with economic, feasibility, and reliability challenges, especially when connecting in remote</w:t>
            </w:r>
            <w:r w:rsidR="008770A6">
              <w:rPr>
                <w:rFonts w:ascii="Avenir Next LT Pro" w:hAnsi="Avenir Next LT Pro" w:eastAsia="PT Sans Narrow" w:cs="Arial"/>
                <w:color w:val="auto"/>
                <w:sz w:val="28"/>
                <w:szCs w:val="28"/>
              </w:rPr>
              <w:t xml:space="preserve"> areas,</w:t>
            </w:r>
            <w:r w:rsidRPr="003D4588">
              <w:rPr>
                <w:rFonts w:ascii="Avenir Next LT Pro" w:hAnsi="Avenir Next LT Pro" w:eastAsia="PT Sans Narrow" w:cs="Arial"/>
                <w:color w:val="auto"/>
                <w:sz w:val="28"/>
                <w:szCs w:val="28"/>
              </w:rPr>
              <w:t xml:space="preserve"> developing </w:t>
            </w:r>
            <w:r w:rsidR="008770A6">
              <w:rPr>
                <w:rFonts w:ascii="Avenir Next LT Pro" w:hAnsi="Avenir Next LT Pro" w:eastAsia="PT Sans Narrow" w:cs="Arial"/>
                <w:color w:val="auto"/>
                <w:sz w:val="28"/>
                <w:szCs w:val="28"/>
              </w:rPr>
              <w:t>regions, or where immediate establishment of services is crucial</w:t>
            </w:r>
            <w:r w:rsidRPr="003D4588">
              <w:rPr>
                <w:rFonts w:ascii="Avenir Next LT Pro" w:hAnsi="Avenir Next LT Pro" w:eastAsia="PT Sans Narrow" w:cs="Arial"/>
                <w:color w:val="auto"/>
                <w:sz w:val="28"/>
                <w:szCs w:val="28"/>
              </w:rPr>
              <w:t>.</w:t>
            </w:r>
          </w:p>
          <w:p w:rsidRPr="008E49C7" w:rsidR="009A7CE0" w:rsidP="1644A7CB" w:rsidRDefault="009A7CE0" w14:paraId="63C9669F" w14:textId="52D075CF">
            <w:pPr>
              <w:rPr>
                <w:rFonts w:ascii="Avenir Next LT Pro" w:hAnsi="Avenir Next LT Pro" w:eastAsia="PT Sans Narrow" w:cs="Arial"/>
                <w:color w:val="auto"/>
                <w:sz w:val="28"/>
                <w:szCs w:val="28"/>
                <w:lang w:val="en-US"/>
              </w:rPr>
            </w:pPr>
            <w:r w:rsidRPr="1644A7CB" w:rsidR="009A7CE0">
              <w:rPr>
                <w:rFonts w:ascii="Avenir Next LT Pro" w:hAnsi="Avenir Next LT Pro" w:eastAsia="PT Sans Narrow" w:cs="Arial"/>
                <w:color w:val="auto"/>
                <w:sz w:val="28"/>
                <w:szCs w:val="28"/>
                <w:lang w:val="en-US"/>
              </w:rPr>
              <w:t xml:space="preserve">Carriers, MNOs, and other telecommunications providers have turned to Intelsat for solutions to expand networks and bring predictable </w:t>
            </w:r>
            <w:r w:rsidRPr="1644A7CB" w:rsidR="009A7CE0">
              <w:rPr>
                <w:rFonts w:ascii="Avenir Next LT Pro" w:hAnsi="Avenir Next LT Pro" w:eastAsia="PT Sans Narrow" w:cs="Arial"/>
                <w:color w:val="auto"/>
                <w:sz w:val="28"/>
                <w:szCs w:val="28"/>
                <w:lang w:val="en-US"/>
              </w:rPr>
              <w:t>service</w:t>
            </w:r>
            <w:r w:rsidRPr="1644A7CB" w:rsidR="009A7CE0">
              <w:rPr>
                <w:rFonts w:ascii="Avenir Next LT Pro" w:hAnsi="Avenir Next LT Pro" w:eastAsia="PT Sans Narrow" w:cs="Arial"/>
                <w:color w:val="auto"/>
                <w:sz w:val="28"/>
                <w:szCs w:val="28"/>
                <w:lang w:val="en-US"/>
              </w:rPr>
              <w:t xml:space="preserve"> to more users.</w:t>
            </w:r>
          </w:p>
          <w:p w:rsidRPr="008E49C7" w:rsidR="0045402F" w:rsidRDefault="0045402F" w14:paraId="2D11DD9F" w14:textId="216FF883">
            <w:pPr>
              <w:rPr>
                <w:rFonts w:ascii="Avenir Next LT Pro" w:hAnsi="Avenir Next LT Pro" w:eastAsia="PT Sans Narrow" w:cs="Arial"/>
                <w:color w:val="auto"/>
                <w:sz w:val="28"/>
                <w:szCs w:val="28"/>
              </w:rPr>
            </w:pPr>
          </w:p>
          <w:p w:rsidR="0045402F" w:rsidP="009A7CE0" w:rsidRDefault="0045402F" w14:paraId="030D59D2" w14:textId="5334D269">
            <w:pPr>
              <w:rPr>
                <w:rFonts w:ascii="Avenir Next LT Pro" w:hAnsi="Avenir Next LT Pro" w:eastAsia="PT Sans Narrow" w:cs="Arial"/>
                <w:color w:val="auto"/>
                <w:sz w:val="28"/>
                <w:szCs w:val="28"/>
              </w:rPr>
            </w:pPr>
            <w:r w:rsidRPr="008E49C7">
              <w:rPr>
                <w:rFonts w:ascii="Avenir Next LT Pro" w:hAnsi="Avenir Next LT Pro" w:eastAsia="PT Sans Narrow" w:cs="Arial"/>
                <w:b/>
                <w:bCs/>
                <w:color w:val="auto"/>
                <w:sz w:val="28"/>
                <w:szCs w:val="28"/>
              </w:rPr>
              <w:t>MNOs:</w:t>
            </w:r>
            <w:r w:rsidRPr="008E49C7">
              <w:rPr>
                <w:rFonts w:ascii="Avenir Next LT Pro" w:hAnsi="Avenir Next LT Pro" w:eastAsia="PT Sans Narrow" w:cs="Arial"/>
                <w:color w:val="auto"/>
                <w:sz w:val="28"/>
                <w:szCs w:val="28"/>
              </w:rPr>
              <w:t xml:space="preserve"> </w:t>
            </w:r>
          </w:p>
          <w:p w:rsidR="009A7CE0" w:rsidP="003D4588" w:rsidRDefault="009A7CE0" w14:paraId="4E0C1B07" w14:textId="77777777">
            <w:pPr>
              <w:rPr>
                <w:rFonts w:ascii="Avenir Next LT Pro" w:hAnsi="Avenir Next LT Pro" w:eastAsia="PT Sans Narrow" w:cs="Arial"/>
                <w:color w:val="auto"/>
                <w:sz w:val="28"/>
                <w:szCs w:val="28"/>
              </w:rPr>
            </w:pPr>
          </w:p>
          <w:p w:rsidR="009A7CE0" w:rsidP="003D4588" w:rsidRDefault="009A7CE0" w14:paraId="5A9FAF13" w14:textId="2B57D434">
            <w:pPr>
              <w:rPr>
                <w:rFonts w:ascii="Avenir Next LT Pro" w:hAnsi="Avenir Next LT Pro" w:eastAsia="PT Sans Narrow" w:cs="Arial"/>
                <w:color w:val="auto"/>
                <w:sz w:val="28"/>
                <w:szCs w:val="28"/>
              </w:rPr>
            </w:pPr>
            <w:r w:rsidRPr="0058237A">
              <w:rPr>
                <w:rFonts w:ascii="Avenir Next LT Pro" w:hAnsi="Avenir Next LT Pro" w:eastAsia="PT Sans Narrow" w:cs="Arial"/>
                <w:b/>
                <w:bCs/>
                <w:color w:val="auto"/>
                <w:sz w:val="28"/>
                <w:szCs w:val="28"/>
              </w:rPr>
              <w:t>Managed Cellular Backhaul</w:t>
            </w:r>
            <w:r>
              <w:rPr>
                <w:rFonts w:ascii="Avenir Next LT Pro" w:hAnsi="Avenir Next LT Pro" w:eastAsia="PT Sans Narrow" w:cs="Arial"/>
                <w:color w:val="auto"/>
                <w:sz w:val="28"/>
                <w:szCs w:val="28"/>
              </w:rPr>
              <w:t xml:space="preserve"> </w:t>
            </w:r>
          </w:p>
          <w:p w:rsidRPr="008E49C7" w:rsidR="0058237A" w:rsidP="003D4588" w:rsidRDefault="0058237A" w14:paraId="041ECD23" w14:textId="0E128FB3">
            <w:pPr>
              <w:rPr>
                <w:rFonts w:ascii="Avenir Next LT Pro" w:hAnsi="Avenir Next LT Pro" w:eastAsia="PT Sans Narrow" w:cs="Arial"/>
                <w:color w:val="auto"/>
                <w:sz w:val="28"/>
                <w:szCs w:val="28"/>
              </w:rPr>
            </w:pPr>
            <w:r w:rsidRPr="0058237A">
              <w:rPr>
                <w:rFonts w:ascii="Avenir Next LT Pro" w:hAnsi="Avenir Next LT Pro" w:eastAsia="PT Sans Narrow" w:cs="Arial"/>
                <w:color w:val="auto"/>
                <w:sz w:val="28"/>
                <w:szCs w:val="28"/>
              </w:rPr>
              <w:t xml:space="preserve">Intelsat </w:t>
            </w:r>
            <w:hyperlink w:history="1" r:id="rId12">
              <w:r w:rsidRPr="008F53D5">
                <w:rPr>
                  <w:rStyle w:val="Hyperlink"/>
                  <w:rFonts w:ascii="Avenir Next LT Pro" w:hAnsi="Avenir Next LT Pro" w:eastAsia="PT Sans Narrow" w:cs="Arial"/>
                  <w:sz w:val="28"/>
                  <w:szCs w:val="28"/>
                </w:rPr>
                <w:t>CellBackhaul</w:t>
              </w:r>
            </w:hyperlink>
            <w:r w:rsidRPr="0058237A">
              <w:rPr>
                <w:rFonts w:ascii="Avenir Next LT Pro" w:hAnsi="Avenir Next LT Pro" w:eastAsia="PT Sans Narrow" w:cs="Arial"/>
                <w:color w:val="auto"/>
                <w:sz w:val="28"/>
                <w:szCs w:val="28"/>
              </w:rPr>
              <w:t xml:space="preserve"> is a fully managed cellular backhaul service where Intelsat manages all the satellite components connecting towers to </w:t>
            </w:r>
            <w:r>
              <w:rPr>
                <w:rFonts w:ascii="Avenir Next LT Pro" w:hAnsi="Avenir Next LT Pro" w:eastAsia="PT Sans Narrow" w:cs="Arial"/>
                <w:color w:val="auto"/>
                <w:sz w:val="28"/>
                <w:szCs w:val="28"/>
              </w:rPr>
              <w:t xml:space="preserve">the MNOs’ </w:t>
            </w:r>
            <w:r w:rsidRPr="0058237A">
              <w:rPr>
                <w:rFonts w:ascii="Avenir Next LT Pro" w:hAnsi="Avenir Next LT Pro" w:eastAsia="PT Sans Narrow" w:cs="Arial"/>
                <w:color w:val="auto"/>
                <w:sz w:val="28"/>
                <w:szCs w:val="28"/>
              </w:rPr>
              <w:t xml:space="preserve">core. With quick deployment time and economical delivery of connectivity enabling reliable 2G, 3G, 4G, 5G, </w:t>
            </w:r>
            <w:r w:rsidR="00C93E2F">
              <w:rPr>
                <w:rFonts w:ascii="Avenir Next LT Pro" w:hAnsi="Avenir Next LT Pro" w:eastAsia="PT Sans Narrow" w:cs="Arial"/>
                <w:color w:val="auto"/>
                <w:sz w:val="28"/>
                <w:szCs w:val="28"/>
              </w:rPr>
              <w:t>and I</w:t>
            </w:r>
            <w:r w:rsidR="009A6989">
              <w:rPr>
                <w:rFonts w:ascii="Avenir Next LT Pro" w:hAnsi="Avenir Next LT Pro" w:eastAsia="PT Sans Narrow" w:cs="Arial"/>
                <w:color w:val="auto"/>
                <w:sz w:val="28"/>
                <w:szCs w:val="28"/>
              </w:rPr>
              <w:t>o</w:t>
            </w:r>
            <w:r w:rsidR="00C93E2F">
              <w:rPr>
                <w:rFonts w:ascii="Avenir Next LT Pro" w:hAnsi="Avenir Next LT Pro" w:eastAsia="PT Sans Narrow" w:cs="Arial"/>
                <w:color w:val="auto"/>
                <w:sz w:val="28"/>
                <w:szCs w:val="28"/>
              </w:rPr>
              <w:t>T</w:t>
            </w:r>
            <w:r w:rsidR="009A6989">
              <w:rPr>
                <w:rFonts w:ascii="Avenir Next LT Pro" w:hAnsi="Avenir Next LT Pro" w:eastAsia="PT Sans Narrow" w:cs="Arial"/>
                <w:color w:val="auto"/>
                <w:sz w:val="28"/>
                <w:szCs w:val="28"/>
              </w:rPr>
              <w:t xml:space="preserve">, </w:t>
            </w:r>
            <w:r>
              <w:rPr>
                <w:rFonts w:ascii="Avenir Next LT Pro" w:hAnsi="Avenir Next LT Pro" w:eastAsia="PT Sans Narrow" w:cs="Arial"/>
                <w:color w:val="auto"/>
                <w:sz w:val="28"/>
                <w:szCs w:val="28"/>
              </w:rPr>
              <w:t>MNOs</w:t>
            </w:r>
            <w:r w:rsidRPr="0058237A">
              <w:rPr>
                <w:rFonts w:ascii="Avenir Next LT Pro" w:hAnsi="Avenir Next LT Pro" w:eastAsia="PT Sans Narrow" w:cs="Arial"/>
                <w:color w:val="auto"/>
                <w:sz w:val="28"/>
                <w:szCs w:val="28"/>
              </w:rPr>
              <w:t xml:space="preserve"> can keep </w:t>
            </w:r>
            <w:r>
              <w:rPr>
                <w:rFonts w:ascii="Avenir Next LT Pro" w:hAnsi="Avenir Next LT Pro" w:eastAsia="PT Sans Narrow" w:cs="Arial"/>
                <w:color w:val="auto"/>
                <w:sz w:val="28"/>
                <w:szCs w:val="28"/>
              </w:rPr>
              <w:t>their</w:t>
            </w:r>
            <w:r w:rsidRPr="0058237A">
              <w:rPr>
                <w:rFonts w:ascii="Avenir Next LT Pro" w:hAnsi="Avenir Next LT Pro" w:eastAsia="PT Sans Narrow" w:cs="Arial"/>
                <w:color w:val="auto"/>
                <w:sz w:val="28"/>
                <w:szCs w:val="28"/>
              </w:rPr>
              <w:t xml:space="preserve"> business growing and </w:t>
            </w:r>
            <w:r>
              <w:rPr>
                <w:rFonts w:ascii="Avenir Next LT Pro" w:hAnsi="Avenir Next LT Pro" w:eastAsia="PT Sans Narrow" w:cs="Arial"/>
                <w:color w:val="auto"/>
                <w:sz w:val="28"/>
                <w:szCs w:val="28"/>
              </w:rPr>
              <w:t>their</w:t>
            </w:r>
            <w:r w:rsidRPr="0058237A">
              <w:rPr>
                <w:rFonts w:ascii="Avenir Next LT Pro" w:hAnsi="Avenir Next LT Pro" w:eastAsia="PT Sans Narrow" w:cs="Arial"/>
                <w:color w:val="auto"/>
                <w:sz w:val="28"/>
                <w:szCs w:val="28"/>
              </w:rPr>
              <w:t xml:space="preserve"> customers happy.</w:t>
            </w:r>
          </w:p>
          <w:p w:rsidRPr="008E49C7" w:rsidR="0045402F" w:rsidP="0045402F" w:rsidRDefault="0045402F" w14:paraId="323B7C45" w14:textId="77777777">
            <w:pPr>
              <w:rPr>
                <w:rFonts w:ascii="Avenir Next LT Pro" w:hAnsi="Avenir Next LT Pro" w:eastAsia="PT Sans Narrow" w:cs="Arial"/>
                <w:i/>
                <w:iCs/>
                <w:color w:val="auto"/>
                <w:sz w:val="32"/>
                <w:szCs w:val="32"/>
              </w:rPr>
            </w:pPr>
          </w:p>
          <w:p w:rsidRPr="008E49C7" w:rsidR="0045402F" w:rsidP="3CC4544F" w:rsidRDefault="0045402F" w14:paraId="2F1B38A3" w14:textId="414EAD96">
            <w:pPr>
              <w:rPr>
                <w:rFonts w:ascii="Avenir Next LT Pro" w:hAnsi="Avenir Next LT Pro" w:eastAsia="PT Sans Narrow" w:cs="Arial"/>
                <w:i/>
                <w:iCs/>
                <w:color w:val="auto"/>
                <w:sz w:val="28"/>
                <w:szCs w:val="28"/>
                <w:lang w:val="en-US"/>
              </w:rPr>
            </w:pPr>
            <w:r w:rsidRPr="3CC4544F">
              <w:rPr>
                <w:rFonts w:ascii="Avenir Next LT Pro" w:hAnsi="Avenir Next LT Pro" w:eastAsia="PT Sans Narrow" w:cs="Arial"/>
                <w:i/>
                <w:iCs/>
                <w:color w:val="auto"/>
                <w:sz w:val="28"/>
                <w:szCs w:val="28"/>
                <w:u w:val="single"/>
                <w:lang w:val="en-US"/>
              </w:rPr>
              <w:t>Example/use case</w:t>
            </w:r>
            <w:r w:rsidRPr="3CC4544F">
              <w:rPr>
                <w:rFonts w:ascii="Avenir Next LT Pro" w:hAnsi="Avenir Next LT Pro" w:eastAsia="PT Sans Narrow" w:cs="Arial"/>
                <w:i/>
                <w:iCs/>
                <w:color w:val="auto"/>
                <w:sz w:val="28"/>
                <w:szCs w:val="28"/>
                <w:lang w:val="en-US"/>
              </w:rPr>
              <w:t xml:space="preserve">: </w:t>
            </w:r>
            <w:bookmarkStart w:name="_Hlk125453943" w:id="0"/>
            <w:r w:rsidRPr="3CC4544F">
              <w:rPr>
                <w:rFonts w:ascii="Avenir Next LT Pro" w:hAnsi="Avenir Next LT Pro" w:eastAsia="PT Sans Narrow" w:cs="Arial"/>
                <w:i/>
                <w:iCs/>
                <w:color w:val="auto"/>
                <w:sz w:val="28"/>
                <w:szCs w:val="28"/>
                <w:lang w:val="en-US"/>
              </w:rPr>
              <w:t xml:space="preserve">an MNO leveraging Intelsat CellBackhaul as they are looking at expanding their 4G coverage to more subscribers in remote or rural areas where </w:t>
            </w:r>
            <w:r w:rsidRPr="3CC4544F" w:rsidR="008770A6">
              <w:rPr>
                <w:rFonts w:ascii="Avenir Next LT Pro" w:hAnsi="Avenir Next LT Pro" w:eastAsia="PT Sans Narrow" w:cs="Arial"/>
                <w:i/>
                <w:iCs/>
                <w:color w:val="auto"/>
                <w:sz w:val="28"/>
                <w:szCs w:val="28"/>
                <w:lang w:val="en-US"/>
              </w:rPr>
              <w:t xml:space="preserve">fiber and microwave </w:t>
            </w:r>
            <w:r w:rsidRPr="3CC4544F">
              <w:rPr>
                <w:rFonts w:ascii="Avenir Next LT Pro" w:hAnsi="Avenir Next LT Pro" w:eastAsia="PT Sans Narrow" w:cs="Arial"/>
                <w:i/>
                <w:iCs/>
                <w:color w:val="auto"/>
                <w:sz w:val="28"/>
                <w:szCs w:val="28"/>
                <w:lang w:val="en-US"/>
              </w:rPr>
              <w:t>technologies are hard or impossible to deploy.</w:t>
            </w:r>
            <w:bookmarkEnd w:id="0"/>
            <w:r w:rsidRPr="3CC4544F">
              <w:rPr>
                <w:rFonts w:ascii="Avenir Next LT Pro" w:hAnsi="Avenir Next LT Pro" w:eastAsia="PT Sans Narrow" w:cs="Arial"/>
                <w:i/>
                <w:iCs/>
                <w:color w:val="auto"/>
                <w:sz w:val="28"/>
                <w:szCs w:val="28"/>
                <w:lang w:val="en-US"/>
              </w:rPr>
              <w:t xml:space="preserve"> The expansion of their mobile coverage with the deployment of the CellBackhaul solution also enabled the MNO to comply with the country regulations and meet the associated coverage targets.</w:t>
            </w:r>
          </w:p>
          <w:p w:rsidRPr="008E49C7" w:rsidR="00136A1D" w:rsidRDefault="00136A1D" w14:paraId="2DF26A8D" w14:textId="49F4BAA1">
            <w:pPr>
              <w:rPr>
                <w:rFonts w:ascii="Avenir Next LT Pro" w:hAnsi="Avenir Next LT Pro" w:eastAsia="PT Sans Narrow" w:cs="Arial"/>
                <w:color w:val="auto"/>
                <w:sz w:val="28"/>
                <w:szCs w:val="28"/>
              </w:rPr>
            </w:pPr>
          </w:p>
          <w:p w:rsidR="00136A1D" w:rsidP="00136A1D" w:rsidRDefault="00136A1D" w14:paraId="661633D7" w14:textId="279832DF">
            <w:pPr>
              <w:rPr>
                <w:rFonts w:ascii="Avenir Next LT Pro" w:hAnsi="Avenir Next LT Pro" w:eastAsia="PT Sans Narrow" w:cs="Arial"/>
                <w:color w:val="auto"/>
                <w:sz w:val="28"/>
                <w:szCs w:val="28"/>
              </w:rPr>
            </w:pPr>
            <w:r w:rsidRPr="008E49C7">
              <w:rPr>
                <w:rFonts w:ascii="Avenir Next LT Pro" w:hAnsi="Avenir Next LT Pro" w:eastAsia="PT Sans Narrow" w:cs="Arial"/>
                <w:b/>
                <w:bCs/>
                <w:color w:val="auto"/>
                <w:sz w:val="28"/>
                <w:szCs w:val="28"/>
              </w:rPr>
              <w:t xml:space="preserve">Enterprise: </w:t>
            </w:r>
            <w:r w:rsidRPr="00EA3863" w:rsidR="00EA3863">
              <w:rPr>
                <w:rFonts w:ascii="Avenir Next LT Pro" w:hAnsi="Avenir Next LT Pro" w:eastAsia="PT Sans Narrow" w:cs="Arial"/>
                <w:color w:val="auto"/>
                <w:sz w:val="28"/>
                <w:szCs w:val="28"/>
              </w:rPr>
              <w:t>Making enterprise-grade networking more widely accessible than ever, Intelsat Enterprise Networking services provide the critical lifeline needed to fuel innovation and digital transformation strategies through secure, reliable private networking, SD-WAN and cloud connectivity, and internet access for proven dependability, vast reach, and fast deployment.</w:t>
            </w:r>
          </w:p>
          <w:p w:rsidR="0042166C" w:rsidP="00136A1D" w:rsidRDefault="0042166C" w14:paraId="517BFE0A" w14:textId="77777777">
            <w:pPr>
              <w:rPr>
                <w:rFonts w:ascii="Avenir Next LT Pro" w:hAnsi="Avenir Next LT Pro" w:eastAsia="PT Sans Narrow" w:cs="Arial"/>
                <w:color w:val="auto"/>
                <w:sz w:val="28"/>
                <w:szCs w:val="28"/>
              </w:rPr>
            </w:pPr>
          </w:p>
          <w:p w:rsidRPr="0042166C" w:rsidR="0042166C" w:rsidP="00136A1D" w:rsidRDefault="0042166C" w14:paraId="15C249C6" w14:textId="6374A0B6">
            <w:pPr>
              <w:rPr>
                <w:rFonts w:ascii="Avenir Next LT Pro" w:hAnsi="Avenir Next LT Pro" w:eastAsia="PT Sans Narrow" w:cs="Arial"/>
                <w:b/>
                <w:bCs/>
                <w:color w:val="auto"/>
                <w:sz w:val="28"/>
                <w:szCs w:val="28"/>
              </w:rPr>
            </w:pPr>
            <w:r w:rsidRPr="0042166C">
              <w:rPr>
                <w:rFonts w:ascii="Avenir Next LT Pro" w:hAnsi="Avenir Next LT Pro" w:eastAsia="PT Sans Narrow" w:cs="Arial"/>
                <w:b/>
                <w:bCs/>
                <w:color w:val="auto"/>
                <w:sz w:val="28"/>
                <w:szCs w:val="28"/>
              </w:rPr>
              <w:t>IoT</w:t>
            </w:r>
          </w:p>
          <w:p w:rsidRPr="004D2D9B" w:rsidR="004D2D9B" w:rsidP="004D2D9B" w:rsidRDefault="004D2D9B" w14:paraId="148FF724" w14:textId="49D459EF">
            <w:pPr>
              <w:rPr>
                <w:rFonts w:ascii="Avenir Next LT Pro" w:hAnsi="Avenir Next LT Pro" w:eastAsia="PT Sans Narrow" w:cs="Arial"/>
                <w:color w:val="auto"/>
                <w:sz w:val="28"/>
                <w:szCs w:val="28"/>
              </w:rPr>
            </w:pPr>
            <w:r w:rsidRPr="004D2D9B">
              <w:rPr>
                <w:rFonts w:ascii="Avenir Next LT Pro" w:hAnsi="Avenir Next LT Pro" w:eastAsia="PT Sans Narrow" w:cs="Arial"/>
                <w:color w:val="auto"/>
                <w:sz w:val="28"/>
                <w:szCs w:val="28"/>
              </w:rPr>
              <w:t>Industrial IoT has moved beyond supporting a trickle of data from a few remote sensors. Now expectations include supporting real-time, always-on connectivity for both monitoring and control.</w:t>
            </w:r>
          </w:p>
          <w:p w:rsidR="0042166C" w:rsidP="004D2D9B" w:rsidRDefault="004D2D9B" w14:paraId="68D54A84" w14:textId="6216B40E">
            <w:pPr>
              <w:rPr>
                <w:rFonts w:ascii="Avenir Next LT Pro" w:hAnsi="Avenir Next LT Pro" w:eastAsia="PT Sans Narrow" w:cs="Arial"/>
                <w:color w:val="auto"/>
                <w:sz w:val="28"/>
                <w:szCs w:val="28"/>
              </w:rPr>
            </w:pPr>
            <w:r w:rsidRPr="004D2D9B">
              <w:rPr>
                <w:rFonts w:ascii="Avenir Next LT Pro" w:hAnsi="Avenir Next LT Pro" w:eastAsia="PT Sans Narrow" w:cs="Arial"/>
                <w:color w:val="auto"/>
                <w:sz w:val="28"/>
                <w:szCs w:val="28"/>
              </w:rPr>
              <w:t xml:space="preserve">Using </w:t>
            </w:r>
            <w:r>
              <w:rPr>
                <w:rFonts w:ascii="Avenir Next LT Pro" w:hAnsi="Avenir Next LT Pro" w:eastAsia="PT Sans Narrow" w:cs="Arial"/>
                <w:color w:val="auto"/>
                <w:sz w:val="28"/>
                <w:szCs w:val="28"/>
              </w:rPr>
              <w:t xml:space="preserve">Intelsat </w:t>
            </w:r>
            <w:hyperlink w:history="1" r:id="rId13">
              <w:r w:rsidRPr="008F53D5">
                <w:rPr>
                  <w:rStyle w:val="Hyperlink"/>
                  <w:rFonts w:ascii="Avenir Next LT Pro" w:hAnsi="Avenir Next LT Pro" w:eastAsia="PT Sans Narrow" w:cs="Arial"/>
                  <w:sz w:val="28"/>
                  <w:szCs w:val="28"/>
                </w:rPr>
                <w:t>FlexEnterprise for IoT backhaul</w:t>
              </w:r>
            </w:hyperlink>
            <w:r w:rsidRPr="004D2D9B">
              <w:rPr>
                <w:rFonts w:ascii="Avenir Next LT Pro" w:hAnsi="Avenir Next LT Pro" w:eastAsia="PT Sans Narrow" w:cs="Arial"/>
                <w:color w:val="auto"/>
                <w:sz w:val="28"/>
                <w:szCs w:val="28"/>
              </w:rPr>
              <w:t xml:space="preserve"> to complement cellular and terrestrial connectivity can extend the reach and effectiveness of your IoT deployments and drive better results for you and your customers.</w:t>
            </w:r>
          </w:p>
          <w:p w:rsidRPr="000E3D94" w:rsidR="000E3D94" w:rsidP="3CC4544F" w:rsidRDefault="000E3D94" w14:paraId="5D1DCC78" w14:textId="77777777">
            <w:p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With an end-to-end satellite backhaul solution ready to plug into your existing network, FlexEnterprise IoT opens new use cases for your organization. By extending IoT connectivity globally – regardless of local cellular and fiber availability – you’ll incorporate devices and infrastructure from every enterprise location to drive forward your organization’s digital initiatives.</w:t>
            </w:r>
          </w:p>
          <w:p w:rsidR="000E3D94" w:rsidP="3CC4544F" w:rsidRDefault="000E3D94" w14:paraId="1FE27705" w14:textId="5A8DEE5F">
            <w:p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From low-data-rate SCADA to richer IP-based connectivity incorporating video and high-throughput data streams, FlexEnterprise IoT helps you address requirements for every site, device, and sensor.</w:t>
            </w:r>
          </w:p>
          <w:p w:rsidRPr="008E49C7" w:rsidR="0042166C" w:rsidP="00136A1D" w:rsidRDefault="0042166C" w14:paraId="1D741316" w14:textId="77777777">
            <w:pPr>
              <w:rPr>
                <w:rFonts w:ascii="Avenir Next LT Pro" w:hAnsi="Avenir Next LT Pro" w:eastAsia="PT Sans Narrow" w:cs="Arial"/>
                <w:i/>
                <w:iCs/>
                <w:color w:val="auto"/>
                <w:sz w:val="28"/>
                <w:szCs w:val="28"/>
              </w:rPr>
            </w:pPr>
          </w:p>
          <w:p w:rsidRPr="008E49C7" w:rsidR="002F5295" w:rsidP="3CC4544F" w:rsidRDefault="00A66AEE" w14:paraId="5683EE60" w14:textId="77777777">
            <w:pPr>
              <w:rPr>
                <w:rFonts w:ascii="Avenir Next LT Pro" w:hAnsi="Avenir Next LT Pro" w:eastAsia="PT Sans Narrow" w:cs="Arial"/>
                <w:i/>
                <w:iCs/>
                <w:color w:val="auto"/>
                <w:sz w:val="28"/>
                <w:szCs w:val="28"/>
                <w:lang w:val="en-US"/>
              </w:rPr>
            </w:pPr>
            <w:r w:rsidRPr="3CC4544F">
              <w:rPr>
                <w:rFonts w:ascii="Avenir Next LT Pro" w:hAnsi="Avenir Next LT Pro" w:eastAsia="PT Sans Narrow" w:cs="Arial"/>
                <w:i/>
                <w:iCs/>
                <w:color w:val="auto"/>
                <w:sz w:val="28"/>
                <w:szCs w:val="28"/>
                <w:u w:val="single"/>
                <w:lang w:val="en-US"/>
              </w:rPr>
              <w:t>Example/use case</w:t>
            </w:r>
            <w:r w:rsidRPr="3CC4544F">
              <w:rPr>
                <w:rFonts w:ascii="Avenir Next LT Pro" w:hAnsi="Avenir Next LT Pro" w:eastAsia="PT Sans Narrow" w:cs="Arial"/>
                <w:i/>
                <w:iCs/>
                <w:color w:val="auto"/>
                <w:sz w:val="28"/>
                <w:szCs w:val="28"/>
                <w:lang w:val="en-US"/>
              </w:rPr>
              <w:t xml:space="preserve">: </w:t>
            </w:r>
            <w:r w:rsidRPr="3CC4544F" w:rsidR="00605A28">
              <w:rPr>
                <w:rFonts w:ascii="Avenir Next LT Pro" w:hAnsi="Avenir Next LT Pro" w:eastAsia="PT Sans Narrow" w:cs="Arial"/>
                <w:i/>
                <w:iCs/>
                <w:color w:val="auto"/>
                <w:sz w:val="28"/>
                <w:szCs w:val="28"/>
                <w:lang w:val="en-US"/>
              </w:rPr>
              <w:t xml:space="preserve"> </w:t>
            </w:r>
            <w:r w:rsidRPr="3CC4544F" w:rsidR="00FB14D5">
              <w:rPr>
                <w:rFonts w:ascii="Avenir Next LT Pro" w:hAnsi="Avenir Next LT Pro" w:eastAsia="PT Sans Narrow" w:cs="Arial"/>
                <w:i/>
                <w:iCs/>
                <w:color w:val="auto"/>
                <w:sz w:val="28"/>
                <w:szCs w:val="28"/>
                <w:lang w:val="en-US"/>
              </w:rPr>
              <w:t xml:space="preserve">a company leveraging Intelsat FlexEnterprise solution as </w:t>
            </w:r>
            <w:r w:rsidRPr="3CC4544F" w:rsidR="00B3330E">
              <w:rPr>
                <w:rFonts w:ascii="Avenir Next LT Pro" w:hAnsi="Avenir Next LT Pro" w:eastAsia="PT Sans Narrow" w:cs="Arial"/>
                <w:i/>
                <w:iCs/>
                <w:color w:val="auto"/>
                <w:sz w:val="28"/>
                <w:szCs w:val="28"/>
                <w:lang w:val="en-US"/>
              </w:rPr>
              <w:t>they are</w:t>
            </w:r>
            <w:r w:rsidRPr="3CC4544F" w:rsidR="00FB14D5">
              <w:rPr>
                <w:rFonts w:ascii="Avenir Next LT Pro" w:hAnsi="Avenir Next LT Pro" w:eastAsia="PT Sans Narrow" w:cs="Arial"/>
                <w:i/>
                <w:iCs/>
                <w:color w:val="auto"/>
                <w:sz w:val="28"/>
                <w:szCs w:val="28"/>
                <w:lang w:val="en-US"/>
              </w:rPr>
              <w:t xml:space="preserve"> expanding </w:t>
            </w:r>
            <w:r w:rsidRPr="3CC4544F" w:rsidR="00B3330E">
              <w:rPr>
                <w:rFonts w:ascii="Avenir Next LT Pro" w:hAnsi="Avenir Next LT Pro" w:eastAsia="PT Sans Narrow" w:cs="Arial"/>
                <w:i/>
                <w:iCs/>
                <w:color w:val="auto"/>
                <w:sz w:val="28"/>
                <w:szCs w:val="28"/>
                <w:lang w:val="en-US"/>
              </w:rPr>
              <w:t>their</w:t>
            </w:r>
            <w:r w:rsidRPr="3CC4544F" w:rsidR="00FB14D5">
              <w:rPr>
                <w:rFonts w:ascii="Avenir Next LT Pro" w:hAnsi="Avenir Next LT Pro" w:eastAsia="PT Sans Narrow" w:cs="Arial"/>
                <w:i/>
                <w:iCs/>
                <w:color w:val="auto"/>
                <w:sz w:val="28"/>
                <w:szCs w:val="28"/>
                <w:lang w:val="en-US"/>
              </w:rPr>
              <w:t xml:space="preserve"> presence in new geographical areas with limited or unexistant fiber connectivity, or when connectivity backup is needed. </w:t>
            </w:r>
          </w:p>
          <w:p w:rsidRPr="008E49C7" w:rsidR="00D12CFD" w:rsidP="00D12CFD" w:rsidRDefault="00D12CFD" w14:paraId="0BB7E15E" w14:textId="77777777">
            <w:pPr>
              <w:rPr>
                <w:rFonts w:ascii="Avenir Next LT Pro" w:hAnsi="Avenir Next LT Pro" w:eastAsia="PT Sans Narrow" w:cs="Arial"/>
                <w:i/>
                <w:iCs/>
                <w:color w:val="auto"/>
                <w:sz w:val="28"/>
                <w:szCs w:val="28"/>
              </w:rPr>
            </w:pPr>
          </w:p>
          <w:p w:rsidRPr="008E49C7" w:rsidR="00D85481" w:rsidP="3CC4544F" w:rsidRDefault="00D12CFD" w14:paraId="55193457" w14:textId="369FFA83">
            <w:pPr>
              <w:rPr>
                <w:rFonts w:ascii="Avenir Next LT Pro" w:hAnsi="Avenir Next LT Pro" w:eastAsia="PT Sans Narrow" w:cs="Arial"/>
                <w:i/>
                <w:iCs/>
                <w:color w:val="auto"/>
                <w:sz w:val="28"/>
                <w:szCs w:val="28"/>
                <w:lang w:val="en-US"/>
              </w:rPr>
            </w:pPr>
            <w:r w:rsidRPr="3CC4544F">
              <w:rPr>
                <w:rFonts w:ascii="Avenir Next LT Pro" w:hAnsi="Avenir Next LT Pro" w:eastAsia="PT Sans Narrow" w:cs="Arial"/>
                <w:i/>
                <w:iCs/>
                <w:color w:val="auto"/>
                <w:sz w:val="28"/>
                <w:szCs w:val="28"/>
                <w:lang w:val="en-US"/>
              </w:rPr>
              <w:t>At MWC 2023, Intelsat announced that Deutsche Telekom IoT (DT IoT) intended to integrate Intelsat FlexEnterprise into its cloud-based Internet of Things (IoT) offering to extend powerful, easy-to-use IoT solutions to locations regardless of the availability of fiber or cellular connectivity options.</w:t>
            </w:r>
            <w:r w:rsidRPr="3CC4544F" w:rsidR="003E4ED2">
              <w:rPr>
                <w:rFonts w:ascii="Avenir Next LT Pro" w:hAnsi="Avenir Next LT Pro" w:eastAsia="PT Sans Narrow" w:cs="Arial"/>
                <w:i/>
                <w:iCs/>
                <w:color w:val="auto"/>
                <w:sz w:val="28"/>
                <w:szCs w:val="28"/>
                <w:lang w:val="en-US"/>
              </w:rPr>
              <w:t xml:space="preserve"> By using FlexEnterprise to complement cellular connectivity, DT can extend the reach and effectiveness of its solution and drive better results for its customers.</w:t>
            </w:r>
            <w:r w:rsidRPr="3CC4544F">
              <w:rPr>
                <w:rFonts w:ascii="Avenir Next LT Pro" w:hAnsi="Avenir Next LT Pro" w:eastAsia="PT Sans Narrow" w:cs="Arial"/>
                <w:i/>
                <w:iCs/>
                <w:color w:val="auto"/>
                <w:sz w:val="28"/>
                <w:szCs w:val="28"/>
                <w:lang w:val="en-US"/>
              </w:rPr>
              <w:t xml:space="preserve"> </w:t>
            </w:r>
            <w:hyperlink r:id="rId14">
              <w:r w:rsidRPr="3CC4544F">
                <w:rPr>
                  <w:rStyle w:val="Hyperlink"/>
                  <w:rFonts w:ascii="Avenir Next LT Pro" w:hAnsi="Avenir Next LT Pro" w:eastAsia="PT Sans Narrow" w:cs="Arial"/>
                  <w:sz w:val="28"/>
                  <w:szCs w:val="28"/>
                  <w:lang w:val="en-US"/>
                </w:rPr>
                <w:t>Read more.</w:t>
              </w:r>
            </w:hyperlink>
          </w:p>
          <w:p w:rsidRPr="008E49C7" w:rsidR="00A5724B" w:rsidRDefault="00A5724B" w14:paraId="11E866B0" w14:textId="77777777">
            <w:pPr>
              <w:rPr>
                <w:rFonts w:ascii="Avenir Next LT Pro" w:hAnsi="Avenir Next LT Pro" w:eastAsia="PT Sans Narrow" w:cs="Arial"/>
                <w:i/>
                <w:iCs/>
                <w:color w:val="auto"/>
                <w:sz w:val="28"/>
                <w:szCs w:val="28"/>
              </w:rPr>
            </w:pPr>
          </w:p>
          <w:p w:rsidR="000E3D94" w:rsidRDefault="000E3D94" w14:paraId="3C3B5BC6" w14:textId="77777777">
            <w:pPr>
              <w:rPr>
                <w:rFonts w:ascii="Avenir Next LT Pro" w:hAnsi="Avenir Next LT Pro" w:eastAsia="PT Sans Narrow" w:cs="Arial"/>
                <w:b/>
                <w:bCs/>
                <w:color w:val="auto"/>
                <w:sz w:val="28"/>
                <w:szCs w:val="28"/>
              </w:rPr>
            </w:pPr>
          </w:p>
          <w:p w:rsidR="000E3D94" w:rsidRDefault="000E3D94" w14:paraId="4C210FDB" w14:textId="77777777">
            <w:pPr>
              <w:rPr>
                <w:rFonts w:ascii="Avenir Next LT Pro" w:hAnsi="Avenir Next LT Pro" w:eastAsia="PT Sans Narrow" w:cs="Arial"/>
                <w:b/>
                <w:bCs/>
                <w:color w:val="auto"/>
                <w:sz w:val="28"/>
                <w:szCs w:val="28"/>
              </w:rPr>
            </w:pPr>
          </w:p>
          <w:p w:rsidR="004D2D9B" w:rsidP="3CC4544F" w:rsidRDefault="00B44B9A" w14:paraId="4E426ED9" w14:textId="4E76B564">
            <w:pPr>
              <w:rPr>
                <w:rFonts w:ascii="Avenir Next LT Pro" w:hAnsi="Avenir Next LT Pro" w:eastAsia="PT Sans Narrow" w:cs="Arial"/>
                <w:b/>
                <w:bCs/>
                <w:color w:val="auto"/>
                <w:sz w:val="28"/>
                <w:szCs w:val="28"/>
                <w:lang w:val="en-US"/>
              </w:rPr>
            </w:pPr>
            <w:r w:rsidRPr="3CC4544F">
              <w:rPr>
                <w:rFonts w:ascii="Avenir Next LT Pro" w:hAnsi="Avenir Next LT Pro" w:eastAsia="PT Sans Narrow" w:cs="Arial"/>
                <w:b/>
                <w:bCs/>
                <w:color w:val="auto"/>
                <w:sz w:val="28"/>
                <w:szCs w:val="28"/>
                <w:lang w:val="en-US"/>
              </w:rPr>
              <w:t xml:space="preserve">LEO </w:t>
            </w:r>
            <w:r w:rsidRPr="3CC4544F" w:rsidR="008770A6">
              <w:rPr>
                <w:rFonts w:ascii="Avenir Next LT Pro" w:hAnsi="Avenir Next LT Pro" w:eastAsia="PT Sans Narrow" w:cs="Arial"/>
                <w:b/>
                <w:bCs/>
                <w:color w:val="auto"/>
                <w:sz w:val="28"/>
                <w:szCs w:val="28"/>
                <w:lang w:val="en-US"/>
              </w:rPr>
              <w:t xml:space="preserve">and Multi-Orbit services </w:t>
            </w:r>
          </w:p>
          <w:p w:rsidR="0041667D" w:rsidP="3CC4544F" w:rsidRDefault="008770A6" w14:paraId="64095D04" w14:textId="01225A0B">
            <w:p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 xml:space="preserve">In addition to </w:t>
            </w:r>
            <w:r w:rsidRPr="3CC4544F" w:rsidR="00043141">
              <w:rPr>
                <w:rFonts w:ascii="Avenir Next LT Pro" w:hAnsi="Avenir Next LT Pro" w:eastAsia="PT Sans Narrow" w:cs="Arial"/>
                <w:color w:val="auto"/>
                <w:sz w:val="28"/>
                <w:szCs w:val="28"/>
                <w:lang w:val="en-US"/>
              </w:rPr>
              <w:t>Intelsat</w:t>
            </w:r>
            <w:r w:rsidRPr="3CC4544F" w:rsidR="00276118">
              <w:rPr>
                <w:rFonts w:ascii="Avenir Next LT Pro" w:hAnsi="Avenir Next LT Pro" w:eastAsia="PT Sans Narrow" w:cs="Arial"/>
                <w:color w:val="auto"/>
                <w:sz w:val="28"/>
                <w:szCs w:val="28"/>
                <w:lang w:val="en-US"/>
              </w:rPr>
              <w:t xml:space="preserve">’s global GEO (geosynchronous orbit) services, we </w:t>
            </w:r>
            <w:r w:rsidRPr="3CC4544F" w:rsidR="00043141">
              <w:rPr>
                <w:rFonts w:ascii="Avenir Next LT Pro" w:hAnsi="Avenir Next LT Pro" w:eastAsia="PT Sans Narrow" w:cs="Arial"/>
                <w:color w:val="auto"/>
                <w:sz w:val="28"/>
                <w:szCs w:val="28"/>
                <w:lang w:val="en-US"/>
              </w:rPr>
              <w:t xml:space="preserve">provide </w:t>
            </w:r>
            <w:r w:rsidRPr="3CC4544F" w:rsidR="00276118">
              <w:rPr>
                <w:rFonts w:ascii="Avenir Next LT Pro" w:hAnsi="Avenir Next LT Pro" w:eastAsia="PT Sans Narrow" w:cs="Arial"/>
                <w:color w:val="auto"/>
                <w:sz w:val="28"/>
                <w:szCs w:val="28"/>
                <w:lang w:val="en-US"/>
              </w:rPr>
              <w:t xml:space="preserve">lower-latency </w:t>
            </w:r>
            <w:r w:rsidRPr="3CC4544F" w:rsidR="00043141">
              <w:rPr>
                <w:rFonts w:ascii="Avenir Next LT Pro" w:hAnsi="Avenir Next LT Pro" w:eastAsia="PT Sans Narrow" w:cs="Arial"/>
                <w:color w:val="auto"/>
                <w:sz w:val="28"/>
                <w:szCs w:val="28"/>
                <w:lang w:val="en-US"/>
              </w:rPr>
              <w:t xml:space="preserve">LEO </w:t>
            </w:r>
            <w:r w:rsidRPr="3CC4544F" w:rsidR="00276118">
              <w:rPr>
                <w:rFonts w:ascii="Avenir Next LT Pro" w:hAnsi="Avenir Next LT Pro" w:eastAsia="PT Sans Narrow" w:cs="Arial"/>
                <w:color w:val="auto"/>
                <w:sz w:val="28"/>
                <w:szCs w:val="28"/>
                <w:lang w:val="en-US"/>
              </w:rPr>
              <w:t xml:space="preserve">(low-Earth orbit) </w:t>
            </w:r>
            <w:r w:rsidRPr="3CC4544F" w:rsidR="00043141">
              <w:rPr>
                <w:rFonts w:ascii="Avenir Next LT Pro" w:hAnsi="Avenir Next LT Pro" w:eastAsia="PT Sans Narrow" w:cs="Arial"/>
                <w:color w:val="auto"/>
                <w:sz w:val="28"/>
                <w:szCs w:val="28"/>
                <w:lang w:val="en-US"/>
              </w:rPr>
              <w:t>service</w:t>
            </w:r>
            <w:r w:rsidRPr="3CC4544F" w:rsidR="00276118">
              <w:rPr>
                <w:rFonts w:ascii="Avenir Next LT Pro" w:hAnsi="Avenir Next LT Pro" w:eastAsia="PT Sans Narrow" w:cs="Arial"/>
                <w:color w:val="auto"/>
                <w:sz w:val="28"/>
                <w:szCs w:val="28"/>
                <w:lang w:val="en-US"/>
              </w:rPr>
              <w:t>s</w:t>
            </w:r>
            <w:r w:rsidRPr="3CC4544F" w:rsidR="00043141">
              <w:rPr>
                <w:rFonts w:ascii="Avenir Next LT Pro" w:hAnsi="Avenir Next LT Pro" w:eastAsia="PT Sans Narrow" w:cs="Arial"/>
                <w:color w:val="auto"/>
                <w:sz w:val="28"/>
                <w:szCs w:val="28"/>
                <w:lang w:val="en-US"/>
              </w:rPr>
              <w:t xml:space="preserve"> </w:t>
            </w:r>
            <w:r w:rsidRPr="3CC4544F" w:rsidR="00276118">
              <w:rPr>
                <w:rFonts w:ascii="Avenir Next LT Pro" w:hAnsi="Avenir Next LT Pro" w:eastAsia="PT Sans Narrow" w:cs="Arial"/>
                <w:color w:val="auto"/>
                <w:sz w:val="28"/>
                <w:szCs w:val="28"/>
                <w:lang w:val="en-US"/>
              </w:rPr>
              <w:t xml:space="preserve">that combine high-throughput connectivity with end-to-end satellite solution management to meet the expectations of telcos, MNOs, and their </w:t>
            </w:r>
            <w:r w:rsidRPr="3CC4544F" w:rsidR="00043141">
              <w:rPr>
                <w:rFonts w:ascii="Avenir Next LT Pro" w:hAnsi="Avenir Next LT Pro" w:eastAsia="PT Sans Narrow" w:cs="Arial"/>
                <w:color w:val="auto"/>
                <w:sz w:val="28"/>
                <w:szCs w:val="28"/>
                <w:lang w:val="en-US"/>
              </w:rPr>
              <w:t>enterprise</w:t>
            </w:r>
            <w:r w:rsidRPr="3CC4544F" w:rsidR="00276118">
              <w:rPr>
                <w:rFonts w:ascii="Avenir Next LT Pro" w:hAnsi="Avenir Next LT Pro" w:eastAsia="PT Sans Narrow" w:cs="Arial"/>
                <w:color w:val="auto"/>
                <w:sz w:val="28"/>
                <w:szCs w:val="28"/>
                <w:lang w:val="en-US"/>
              </w:rPr>
              <w:t xml:space="preserve"> customers.GEO and LEO capacity are available as standalone services or as managed </w:t>
            </w:r>
            <w:r w:rsidRPr="3CC4544F" w:rsidR="00AE1BF5">
              <w:rPr>
                <w:rFonts w:ascii="Avenir Next LT Pro" w:hAnsi="Avenir Next LT Pro" w:eastAsia="PT Sans Narrow" w:cs="Arial"/>
                <w:color w:val="auto"/>
                <w:sz w:val="28"/>
                <w:szCs w:val="28"/>
                <w:lang w:val="en-US"/>
              </w:rPr>
              <w:t>multi-orbit solution</w:t>
            </w:r>
            <w:r w:rsidRPr="3CC4544F" w:rsidR="00276118">
              <w:rPr>
                <w:rFonts w:ascii="Avenir Next LT Pro" w:hAnsi="Avenir Next LT Pro" w:eastAsia="PT Sans Narrow" w:cs="Arial"/>
                <w:color w:val="auto"/>
                <w:sz w:val="28"/>
                <w:szCs w:val="28"/>
                <w:lang w:val="en-US"/>
              </w:rPr>
              <w:t>s</w:t>
            </w:r>
            <w:r w:rsidRPr="3CC4544F" w:rsidR="00AE1BF5">
              <w:rPr>
                <w:rFonts w:ascii="Avenir Next LT Pro" w:hAnsi="Avenir Next LT Pro" w:eastAsia="PT Sans Narrow" w:cs="Arial"/>
                <w:color w:val="auto"/>
                <w:sz w:val="28"/>
                <w:szCs w:val="28"/>
                <w:lang w:val="en-US"/>
              </w:rPr>
              <w:t xml:space="preserve">, combining the </w:t>
            </w:r>
            <w:r w:rsidRPr="3CC4544F" w:rsidR="00276118">
              <w:rPr>
                <w:rFonts w:ascii="Avenir Next LT Pro" w:hAnsi="Avenir Next LT Pro" w:eastAsia="PT Sans Narrow" w:cs="Arial"/>
                <w:color w:val="auto"/>
                <w:sz w:val="28"/>
                <w:szCs w:val="28"/>
                <w:lang w:val="en-US"/>
              </w:rPr>
              <w:t xml:space="preserve">benefits </w:t>
            </w:r>
            <w:r w:rsidRPr="3CC4544F" w:rsidR="00AE1BF5">
              <w:rPr>
                <w:rFonts w:ascii="Avenir Next LT Pro" w:hAnsi="Avenir Next LT Pro" w:eastAsia="PT Sans Narrow" w:cs="Arial"/>
                <w:color w:val="auto"/>
                <w:sz w:val="28"/>
                <w:szCs w:val="28"/>
                <w:lang w:val="en-US"/>
              </w:rPr>
              <w:t>of GEO and LEO services in a fully integrated solution.</w:t>
            </w:r>
          </w:p>
          <w:p w:rsidR="0041667D" w:rsidP="000A4ADD" w:rsidRDefault="000A4ADD" w14:paraId="76D76CD7" w14:textId="4D444C82">
            <w:pPr>
              <w:jc w:val="center"/>
              <w:rPr>
                <w:rFonts w:ascii="Avenir Next LT Pro" w:hAnsi="Avenir Next LT Pro" w:eastAsia="PT Sans Narrow" w:cs="Arial"/>
                <w:color w:val="auto"/>
                <w:sz w:val="28"/>
                <w:szCs w:val="28"/>
              </w:rPr>
            </w:pPr>
            <w:r w:rsidRPr="000A4ADD">
              <w:rPr>
                <w:rFonts w:ascii="Avenir Next LT Pro" w:hAnsi="Avenir Next LT Pro" w:eastAsia="PT Sans Narrow" w:cs="Arial"/>
                <w:noProof/>
                <w:color w:val="auto"/>
                <w:sz w:val="28"/>
                <w:szCs w:val="28"/>
              </w:rPr>
              <w:drawing>
                <wp:inline distT="0" distB="0" distL="0" distR="0" wp14:anchorId="5037ECCB" wp14:editId="19972133">
                  <wp:extent cx="3942209" cy="3651250"/>
                  <wp:effectExtent l="0" t="0" r="1270" b="6350"/>
                  <wp:docPr id="50673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5614" name=""/>
                          <pic:cNvPicPr/>
                        </pic:nvPicPr>
                        <pic:blipFill>
                          <a:blip r:embed="rId15"/>
                          <a:stretch>
                            <a:fillRect/>
                          </a:stretch>
                        </pic:blipFill>
                        <pic:spPr>
                          <a:xfrm>
                            <a:off x="0" y="0"/>
                            <a:ext cx="3944362" cy="3653244"/>
                          </a:xfrm>
                          <a:prstGeom prst="rect">
                            <a:avLst/>
                          </a:prstGeom>
                        </pic:spPr>
                      </pic:pic>
                    </a:graphicData>
                  </a:graphic>
                </wp:inline>
              </w:drawing>
            </w:r>
          </w:p>
          <w:p w:rsidR="00AE1BF5" w:rsidP="000A4ADD" w:rsidRDefault="00AE1BF5" w14:paraId="4F48D3B1" w14:textId="77777777">
            <w:pPr>
              <w:jc w:val="center"/>
              <w:rPr>
                <w:rFonts w:ascii="Avenir Next LT Pro" w:hAnsi="Avenir Next LT Pro" w:eastAsia="PT Sans Narrow" w:cs="Arial"/>
                <w:color w:val="auto"/>
                <w:sz w:val="28"/>
                <w:szCs w:val="28"/>
              </w:rPr>
            </w:pPr>
          </w:p>
          <w:p w:rsidR="00AE1BF5" w:rsidP="000A4ADD" w:rsidRDefault="00AE1BF5" w14:paraId="426F37EC" w14:textId="77777777">
            <w:pPr>
              <w:jc w:val="center"/>
              <w:rPr>
                <w:rFonts w:ascii="Avenir Next LT Pro" w:hAnsi="Avenir Next LT Pro" w:eastAsia="PT Sans Narrow" w:cs="Arial"/>
                <w:color w:val="auto"/>
                <w:sz w:val="28"/>
                <w:szCs w:val="28"/>
              </w:rPr>
            </w:pPr>
          </w:p>
          <w:p w:rsidRPr="00043141" w:rsidR="0041667D" w:rsidP="0041667D" w:rsidRDefault="0041667D" w14:paraId="4ACA0479" w14:textId="2E16E86E">
            <w:pPr>
              <w:jc w:val="center"/>
              <w:rPr>
                <w:rFonts w:ascii="Avenir Next LT Pro" w:hAnsi="Avenir Next LT Pro" w:eastAsia="PT Sans Narrow" w:cs="Arial"/>
                <w:color w:val="auto"/>
                <w:sz w:val="28"/>
                <w:szCs w:val="28"/>
              </w:rPr>
            </w:pPr>
            <w:r w:rsidRPr="0041667D">
              <w:rPr>
                <w:rFonts w:ascii="Avenir Next LT Pro" w:hAnsi="Avenir Next LT Pro" w:eastAsia="PT Sans Narrow" w:cs="Arial"/>
                <w:noProof/>
                <w:color w:val="auto"/>
                <w:sz w:val="28"/>
                <w:szCs w:val="28"/>
              </w:rPr>
              <w:drawing>
                <wp:inline distT="0" distB="0" distL="0" distR="0" wp14:anchorId="3FDF9DBA" wp14:editId="73AEF54D">
                  <wp:extent cx="3919476" cy="2578100"/>
                  <wp:effectExtent l="0" t="0" r="5080" b="0"/>
                  <wp:docPr id="73325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5319" name=""/>
                          <pic:cNvPicPr/>
                        </pic:nvPicPr>
                        <pic:blipFill>
                          <a:blip r:embed="rId16"/>
                          <a:stretch>
                            <a:fillRect/>
                          </a:stretch>
                        </pic:blipFill>
                        <pic:spPr>
                          <a:xfrm>
                            <a:off x="0" y="0"/>
                            <a:ext cx="3924377" cy="2581324"/>
                          </a:xfrm>
                          <a:prstGeom prst="rect">
                            <a:avLst/>
                          </a:prstGeom>
                        </pic:spPr>
                      </pic:pic>
                    </a:graphicData>
                  </a:graphic>
                </wp:inline>
              </w:drawing>
            </w:r>
          </w:p>
          <w:p w:rsidRPr="004D3EA7" w:rsidR="00F226E7" w:rsidP="00663C1F" w:rsidRDefault="00F226E7" w14:paraId="3D6D1CDC" w14:textId="278E872C">
            <w:pPr>
              <w:rPr>
                <w:rFonts w:ascii="Avenir Next LT Pro" w:hAnsi="Avenir Next LT Pro" w:eastAsia="PT Sans Narrow" w:cs="Arial"/>
                <w:color w:val="auto"/>
                <w:sz w:val="28"/>
                <w:szCs w:val="28"/>
              </w:rPr>
            </w:pPr>
          </w:p>
        </w:tc>
      </w:tr>
    </w:tbl>
    <w:p w:rsidRPr="00C0546D" w:rsidR="0005584F" w:rsidP="00216542" w:rsidRDefault="00216542" w14:paraId="301AC7CD" w14:textId="17AF5973">
      <w:pPr>
        <w:rPr>
          <w:rFonts w:ascii="Avenir Next LT Pro" w:hAnsi="Avenir Next LT Pro" w:eastAsia="PT Sans Narrow" w:cs="Arial"/>
          <w:color w:val="auto"/>
          <w:sz w:val="32"/>
          <w:szCs w:val="32"/>
        </w:rPr>
      </w:pPr>
      <w:r w:rsidRPr="008E49C7">
        <w:rPr>
          <w:rFonts w:ascii="Avenir Next LT Pro" w:hAnsi="Avenir Next LT Pro" w:eastAsia="PT Sans Narrow" w:cs="Arial"/>
          <w:color w:val="auto"/>
          <w:sz w:val="32"/>
          <w:szCs w:val="32"/>
        </w:rPr>
        <w:t>Marketing material/content:</w:t>
      </w:r>
      <w:r>
        <w:rPr>
          <w:rFonts w:ascii="Avenir Next LT Pro" w:hAnsi="Avenir Next LT Pro" w:cs="Arial"/>
          <w:b/>
          <w:sz w:val="24"/>
          <w:szCs w:val="24"/>
        </w:rPr>
        <w:br/>
      </w:r>
      <w:r>
        <w:rPr>
          <w:rFonts w:ascii="Avenir Next LT Pro" w:hAnsi="Avenir Next LT Pro" w:cs="Arial"/>
          <w:color w:val="000000"/>
        </w:rPr>
        <w:t>Q</w:t>
      </w:r>
      <w:r w:rsidR="00D2750D">
        <w:rPr>
          <w:rFonts w:ascii="Avenir Next LT Pro" w:hAnsi="Avenir Next LT Pro" w:cs="Arial"/>
          <w:color w:val="000000"/>
        </w:rPr>
        <w:t>2.1</w:t>
      </w:r>
      <w:r>
        <w:rPr>
          <w:rFonts w:ascii="Avenir Next LT Pro" w:hAnsi="Avenir Next LT Pro" w:cs="Arial"/>
          <w:color w:val="000000"/>
        </w:rPr>
        <w:br/>
      </w:r>
      <w:r>
        <w:rPr>
          <w:rFonts w:ascii="Avenir Next LT Pro" w:hAnsi="Avenir Next LT Pro" w:cs="Arial"/>
          <w:color w:val="000000"/>
        </w:rPr>
        <w:t xml:space="preserve">Please provide specific marketing collateral to support the above key messaging. </w:t>
      </w:r>
    </w:p>
    <w:p w:rsidRPr="0005584F" w:rsidR="00216542" w:rsidP="00216542" w:rsidRDefault="0005584F" w14:paraId="76F44458" w14:textId="39DCA5EB">
      <w:pPr>
        <w:rPr>
          <w:rFonts w:ascii="Avenir Next LT Pro" w:hAnsi="Avenir Next LT Pro" w:cs="Arial"/>
          <w:b/>
          <w:bCs/>
          <w:color w:val="000000"/>
        </w:rPr>
      </w:pPr>
      <w:r w:rsidRPr="0005584F">
        <w:rPr>
          <w:rFonts w:ascii="Avenir Next LT Pro" w:hAnsi="Avenir Next LT Pro" w:cs="Arial"/>
          <w:b/>
          <w:bCs/>
          <w:color w:val="000000"/>
        </w:rPr>
        <w:t>Please include</w:t>
      </w:r>
      <w:r w:rsidRPr="0005584F" w:rsidR="00216542">
        <w:rPr>
          <w:rFonts w:ascii="Avenir Next LT Pro" w:hAnsi="Avenir Next LT Pro" w:cs="Arial"/>
          <w:b/>
          <w:bCs/>
          <w:color w:val="000000"/>
        </w:rPr>
        <w:t xml:space="preserve">: </w:t>
      </w:r>
    </w:p>
    <w:p w:rsidR="00216542" w:rsidP="00216542" w:rsidRDefault="00216542" w14:paraId="13EEE66C" w14:textId="7DAE403C">
      <w:pPr>
        <w:numPr>
          <w:ilvl w:val="0"/>
          <w:numId w:val="12"/>
        </w:numPr>
        <w:spacing w:before="0"/>
        <w:ind w:left="1440"/>
        <w:rPr>
          <w:rFonts w:ascii="Avenir Next LT Pro" w:hAnsi="Avenir Next LT Pro" w:cs="Arial"/>
          <w:color w:val="000000"/>
        </w:rPr>
      </w:pPr>
      <w:r w:rsidRPr="00D834E1">
        <w:rPr>
          <w:rFonts w:ascii="Avenir Next LT Pro" w:hAnsi="Avenir Next LT Pro" w:cs="Arial"/>
          <w:color w:val="000000"/>
        </w:rPr>
        <w:t xml:space="preserve">1 </w:t>
      </w:r>
      <w:r w:rsidRPr="00D834E1" w:rsidR="00D2750D">
        <w:rPr>
          <w:rFonts w:ascii="Avenir Next LT Pro" w:hAnsi="Avenir Next LT Pro" w:cs="Arial"/>
          <w:color w:val="000000"/>
        </w:rPr>
        <w:t xml:space="preserve">x </w:t>
      </w:r>
      <w:r w:rsidR="00D2750D">
        <w:rPr>
          <w:rFonts w:ascii="Avenir Next LT Pro" w:hAnsi="Avenir Next LT Pro" w:cs="Arial"/>
          <w:b/>
          <w:bCs/>
          <w:color w:val="000000"/>
        </w:rPr>
        <w:t>c</w:t>
      </w:r>
      <w:r>
        <w:rPr>
          <w:rFonts w:ascii="Avenir Next LT Pro" w:hAnsi="Avenir Next LT Pro" w:cs="Arial"/>
          <w:b/>
          <w:bCs/>
          <w:color w:val="000000"/>
        </w:rPr>
        <w:t>ompany brief</w:t>
      </w:r>
      <w:r>
        <w:rPr>
          <w:rFonts w:ascii="Avenir Next LT Pro" w:hAnsi="Avenir Next LT Pro" w:cs="Arial"/>
          <w:color w:val="000000"/>
        </w:rPr>
        <w:t xml:space="preserve"> presentation </w:t>
      </w:r>
    </w:p>
    <w:p w:rsidR="0005584F" w:rsidP="0005584F" w:rsidRDefault="0005584F" w14:paraId="4F5245B7" w14:textId="77777777">
      <w:pPr>
        <w:numPr>
          <w:ilvl w:val="0"/>
          <w:numId w:val="12"/>
        </w:numPr>
        <w:spacing w:before="0"/>
        <w:ind w:left="1440"/>
        <w:rPr>
          <w:rFonts w:ascii="Avenir Next LT Pro" w:hAnsi="Avenir Next LT Pro" w:cs="Arial"/>
          <w:color w:val="000000"/>
        </w:rPr>
      </w:pPr>
      <w:r>
        <w:rPr>
          <w:rFonts w:ascii="Avenir Next LT Pro" w:hAnsi="Avenir Next LT Pro" w:cs="Arial"/>
          <w:b/>
          <w:bCs/>
          <w:color w:val="000000"/>
        </w:rPr>
        <w:t xml:space="preserve">Links </w:t>
      </w:r>
      <w:r>
        <w:rPr>
          <w:rFonts w:ascii="Avenir Next LT Pro" w:hAnsi="Avenir Next LT Pro" w:cs="Arial"/>
          <w:color w:val="000000"/>
        </w:rPr>
        <w:t>to the</w:t>
      </w:r>
      <w:r>
        <w:rPr>
          <w:rFonts w:ascii="Avenir Next LT Pro" w:hAnsi="Avenir Next LT Pro" w:cs="Arial"/>
          <w:b/>
          <w:bCs/>
          <w:color w:val="000000"/>
        </w:rPr>
        <w:t xml:space="preserve"> website</w:t>
      </w:r>
      <w:r>
        <w:rPr>
          <w:rFonts w:ascii="Avenir Next LT Pro" w:hAnsi="Avenir Next LT Pro" w:cs="Arial"/>
          <w:color w:val="000000"/>
        </w:rPr>
        <w:t xml:space="preserve"> or dedicated MWC landing page</w:t>
      </w:r>
    </w:p>
    <w:p w:rsidRPr="00FA6371" w:rsidR="00216542" w:rsidP="3CC4544F" w:rsidRDefault="00D834E1" w14:paraId="4F0A79DA" w14:textId="4E360DF2">
      <w:pPr>
        <w:numPr>
          <w:ilvl w:val="0"/>
          <w:numId w:val="12"/>
        </w:numPr>
        <w:spacing w:before="0"/>
        <w:ind w:left="1440"/>
        <w:rPr>
          <w:rFonts w:ascii="Avenir Next LT Pro" w:hAnsi="Avenir Next LT Pro" w:cs="Arial"/>
          <w:color w:val="000000"/>
          <w:lang w:val="en-US"/>
        </w:rPr>
      </w:pPr>
      <w:r w:rsidRPr="3CC4544F">
        <w:rPr>
          <w:rFonts w:ascii="Avenir Next LT Pro" w:hAnsi="Avenir Next LT Pro" w:cs="Arial"/>
          <w:color w:val="000000" w:themeColor="text1"/>
          <w:lang w:val="en-US"/>
        </w:rPr>
        <w:t xml:space="preserve">(optional) </w:t>
      </w:r>
      <w:r w:rsidRPr="3CC4544F" w:rsidR="00216542">
        <w:rPr>
          <w:rFonts w:ascii="Avenir Next LT Pro" w:hAnsi="Avenir Next LT Pro" w:cs="Arial"/>
          <w:color w:val="000000" w:themeColor="text1"/>
          <w:lang w:val="en-US"/>
        </w:rPr>
        <w:t xml:space="preserve">1 or more </w:t>
      </w:r>
      <w:r w:rsidRPr="3CC4544F" w:rsidR="00216542">
        <w:rPr>
          <w:rFonts w:ascii="Avenir Next LT Pro" w:hAnsi="Avenir Next LT Pro" w:cs="Arial"/>
          <w:b/>
          <w:bCs/>
          <w:color w:val="000000" w:themeColor="text1"/>
          <w:lang w:val="en-US"/>
        </w:rPr>
        <w:t>Product/Service whitepaper(s)</w:t>
      </w:r>
      <w:r w:rsidRPr="3CC4544F" w:rsidR="00FA6371">
        <w:rPr>
          <w:rFonts w:ascii="Avenir Next LT Pro" w:hAnsi="Avenir Next LT Pro" w:cs="Arial"/>
          <w:b/>
          <w:bCs/>
          <w:color w:val="000000" w:themeColor="text1"/>
          <w:lang w:val="en-US"/>
        </w:rPr>
        <w:t xml:space="preserve"> </w:t>
      </w:r>
      <w:r w:rsidRPr="3CC4544F" w:rsidR="00AE685E">
        <w:rPr>
          <w:rFonts w:ascii="Avenir Next LT Pro" w:hAnsi="Avenir Next LT Pro" w:cs="Arial"/>
          <w:color w:val="000000" w:themeColor="text1"/>
          <w:highlight w:val="yellow"/>
          <w:lang w:val="en-US"/>
        </w:rPr>
        <w:t>see attached ebook</w:t>
      </w:r>
    </w:p>
    <w:p w:rsidR="00216542" w:rsidP="00216542" w:rsidRDefault="00216542" w14:paraId="4D95E06F" w14:textId="77777777">
      <w:pPr>
        <w:spacing w:before="0"/>
        <w:ind w:left="1440"/>
        <w:rPr>
          <w:rFonts w:ascii="Avenir Next LT Pro" w:hAnsi="Avenir Next LT Pro" w:cs="Arial"/>
          <w:color w:val="000000"/>
        </w:rPr>
      </w:pPr>
    </w:p>
    <w:tbl>
      <w:tblPr>
        <w:tblStyle w:val="TableGrid"/>
        <w:tblW w:w="0" w:type="auto"/>
        <w:tblLook w:val="04A0" w:firstRow="1" w:lastRow="0" w:firstColumn="1" w:lastColumn="0" w:noHBand="0" w:noVBand="1"/>
      </w:tblPr>
      <w:tblGrid>
        <w:gridCol w:w="9016"/>
      </w:tblGrid>
      <w:tr w:rsidR="00216542" w:rsidTr="3CC4544F" w14:paraId="4840BA38" w14:textId="77777777">
        <w:tc>
          <w:tcPr>
            <w:tcW w:w="9016" w:type="dxa"/>
            <w:tcBorders>
              <w:top w:val="single" w:color="auto" w:sz="4" w:space="0"/>
              <w:left w:val="single" w:color="auto" w:sz="4" w:space="0"/>
              <w:bottom w:val="single" w:color="auto" w:sz="4" w:space="0"/>
              <w:right w:val="single" w:color="auto" w:sz="4" w:space="0"/>
            </w:tcBorders>
          </w:tcPr>
          <w:p w:rsidRPr="008E49C7" w:rsidR="00F94010" w:rsidP="3CC4544F" w:rsidRDefault="00F94010" w14:paraId="38C7E9D9" w14:textId="3BACBDD5">
            <w:p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 xml:space="preserve">Intelsat’s global team of professionals is focused on providing seamless and secure, satellite-based communications to government, NGO and commercial customers through the company’s next-generation global network and managed services.  Bridging the digital divide by operating one of the world’s largest and most advanced satellite fleet and connectivity infrastructures, Intelsat enables people and their tools to speak over oceans, see across continents and listen through the skies to communicate, cooperate and coexist. Since its founding six decades ago, the company has been synonymous with satellite-industry “firsts” in service to its customers and the planet. Leaning on a legacy of innovation and focusing on addressing a new generation of challenges, Intelsat team members now have their sights on the “next firsts” in space as they disrupt the field and lead in the digital transformation of the industry. </w:t>
            </w:r>
          </w:p>
          <w:p w:rsidRPr="008E49C7" w:rsidR="00216542" w:rsidRDefault="00216542" w14:paraId="059A304E" w14:textId="77777777">
            <w:pPr>
              <w:rPr>
                <w:rFonts w:ascii="Avenir Next LT Pro" w:hAnsi="Avenir Next LT Pro" w:eastAsia="PT Sans Narrow" w:cs="Arial"/>
                <w:color w:val="auto"/>
                <w:sz w:val="28"/>
                <w:szCs w:val="28"/>
              </w:rPr>
            </w:pPr>
          </w:p>
          <w:p w:rsidRPr="008E49C7" w:rsidR="00C351D0" w:rsidP="00B24A5B" w:rsidRDefault="00C351D0" w14:paraId="6D806B09" w14:textId="77777777">
            <w:pPr>
              <w:pStyle w:val="ListParagraph"/>
              <w:numPr>
                <w:ilvl w:val="0"/>
                <w:numId w:val="16"/>
              </w:numPr>
              <w:rPr>
                <w:rFonts w:ascii="Avenir Next LT Pro" w:hAnsi="Avenir Next LT Pro" w:eastAsia="PT Sans Narrow" w:cs="Arial"/>
                <w:color w:val="auto"/>
                <w:sz w:val="28"/>
                <w:szCs w:val="28"/>
              </w:rPr>
            </w:pPr>
            <w:r w:rsidRPr="008E49C7">
              <w:rPr>
                <w:rFonts w:ascii="Avenir Next LT Pro" w:hAnsi="Avenir Next LT Pro" w:eastAsia="PT Sans Narrow" w:cs="Arial"/>
                <w:color w:val="auto"/>
                <w:sz w:val="28"/>
                <w:szCs w:val="28"/>
              </w:rPr>
              <w:t xml:space="preserve">The world’s largest integrated satellite and terrestrial network </w:t>
            </w:r>
          </w:p>
          <w:p w:rsidRPr="008E49C7" w:rsidR="00C351D0" w:rsidP="3CC4544F" w:rsidRDefault="00C351D0" w14:paraId="1F9514EB" w14:textId="77777777">
            <w:pPr>
              <w:pStyle w:val="ListParagraph"/>
              <w:numPr>
                <w:ilvl w:val="0"/>
                <w:numId w:val="16"/>
              </w:num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 xml:space="preserve">Unparalleled coverage extending to 99% of the world’s populated regions, powered by a fleet of over 50 global satellites and 120+ PoPs to guarantee redundancy </w:t>
            </w:r>
          </w:p>
          <w:p w:rsidRPr="008E49C7" w:rsidR="00C351D0" w:rsidP="00B24A5B" w:rsidRDefault="00C351D0" w14:paraId="3E73EF3C" w14:textId="77777777">
            <w:pPr>
              <w:pStyle w:val="ListParagraph"/>
              <w:numPr>
                <w:ilvl w:val="0"/>
                <w:numId w:val="16"/>
              </w:numPr>
              <w:rPr>
                <w:rFonts w:ascii="Avenir Next LT Pro" w:hAnsi="Avenir Next LT Pro" w:eastAsia="PT Sans Narrow" w:cs="Arial"/>
                <w:color w:val="auto"/>
                <w:sz w:val="28"/>
                <w:szCs w:val="28"/>
              </w:rPr>
            </w:pPr>
            <w:r w:rsidRPr="008E49C7">
              <w:rPr>
                <w:rFonts w:ascii="Avenir Next LT Pro" w:hAnsi="Avenir Next LT Pro" w:eastAsia="PT Sans Narrow" w:cs="Arial"/>
                <w:color w:val="auto"/>
                <w:sz w:val="28"/>
                <w:szCs w:val="28"/>
              </w:rPr>
              <w:t xml:space="preserve">A commitment to innovation through ongoing partnerships and investments in next generations solutions to enable ubiquitous IoT and 5G services </w:t>
            </w:r>
          </w:p>
          <w:p w:rsidRPr="008E49C7" w:rsidR="00C351D0" w:rsidP="3CC4544F" w:rsidRDefault="00C351D0" w14:paraId="4D51E168" w14:textId="77777777">
            <w:pPr>
              <w:pStyle w:val="ListParagraph"/>
              <w:numPr>
                <w:ilvl w:val="0"/>
                <w:numId w:val="16"/>
              </w:numPr>
              <w:rPr>
                <w:rFonts w:ascii="Avenir Next LT Pro" w:hAnsi="Avenir Next LT Pro" w:eastAsia="PT Sans Narrow" w:cs="Arial"/>
                <w:color w:val="auto"/>
                <w:sz w:val="28"/>
                <w:szCs w:val="28"/>
                <w:lang w:val="en-US"/>
              </w:rPr>
            </w:pPr>
            <w:r w:rsidRPr="3CC4544F">
              <w:rPr>
                <w:rFonts w:ascii="Avenir Next LT Pro" w:hAnsi="Avenir Next LT Pro" w:eastAsia="PT Sans Narrow" w:cs="Arial"/>
                <w:color w:val="auto"/>
                <w:sz w:val="28"/>
                <w:szCs w:val="28"/>
                <w:lang w:val="en-US"/>
              </w:rPr>
              <w:t xml:space="preserve">A robust, secure, multi-layered infrastructure, relied upon by the world’s governments, telecoms and media companies, and essential to global operations </w:t>
            </w:r>
          </w:p>
          <w:p w:rsidRPr="00C0546D" w:rsidR="002D0D81" w:rsidP="00C0546D" w:rsidRDefault="00C351D0" w14:paraId="6A39B024" w14:textId="5807D42C">
            <w:pPr>
              <w:pStyle w:val="ListParagraph"/>
              <w:numPr>
                <w:ilvl w:val="0"/>
                <w:numId w:val="16"/>
              </w:numPr>
              <w:rPr>
                <w:rFonts w:ascii="Avenir Next LT Pro" w:hAnsi="Avenir Next LT Pro" w:eastAsia="PT Sans Narrow" w:cs="Arial"/>
                <w:color w:val="auto"/>
                <w:sz w:val="28"/>
                <w:szCs w:val="28"/>
              </w:rPr>
            </w:pPr>
            <w:r w:rsidRPr="008E49C7">
              <w:rPr>
                <w:rFonts w:ascii="Avenir Next LT Pro" w:hAnsi="Avenir Next LT Pro" w:eastAsia="PT Sans Narrow" w:cs="Arial"/>
                <w:color w:val="auto"/>
                <w:sz w:val="28"/>
                <w:szCs w:val="28"/>
              </w:rPr>
              <w:t xml:space="preserve">The highest security posture in the industry, meeting or exceeding all DoD cybersecurity standards and the only operator with a third-party Service Organization Controls (SOC-3) accreditation through KPMG </w:t>
            </w:r>
          </w:p>
          <w:p w:rsidRPr="00114EA2" w:rsidR="00EB0377" w:rsidP="00114EA2" w:rsidRDefault="00DB1D7D" w14:paraId="550BFEF4" w14:textId="7EC5657A">
            <w:pPr>
              <w:rPr>
                <w:rFonts w:ascii="Avenir Next LT Pro" w:hAnsi="Avenir Next LT Pro" w:eastAsia="PT Sans Narrow" w:cs="Arial"/>
                <w:b/>
                <w:color w:val="auto"/>
                <w:sz w:val="32"/>
                <w:szCs w:val="32"/>
              </w:rPr>
            </w:pPr>
            <w:hyperlink w:history="1" r:id="rId17">
              <w:r w:rsidRPr="00465287">
                <w:rPr>
                  <w:rStyle w:val="Hyperlink"/>
                  <w:rFonts w:ascii="Avenir Next LT Pro" w:hAnsi="Avenir Next LT Pro" w:eastAsia="PT Sans Narrow" w:cs="Arial"/>
                  <w:sz w:val="28"/>
                  <w:szCs w:val="28"/>
                </w:rPr>
                <w:t>https://www.intelsat.com/isps-mnos-telcos/</w:t>
              </w:r>
            </w:hyperlink>
          </w:p>
        </w:tc>
      </w:tr>
    </w:tbl>
    <w:p w:rsidR="00216542" w:rsidP="00216542" w:rsidRDefault="006F4A9C" w14:paraId="7634DF8A" w14:textId="271080C6">
      <w:pPr>
        <w:rPr>
          <w:rFonts w:ascii="Avenir Next LT Pro" w:hAnsi="Avenir Next LT Pro" w:eastAsia="PT Sans Narrow" w:cs="Arial"/>
          <w:color w:val="0070C0"/>
          <w:sz w:val="28"/>
          <w:szCs w:val="28"/>
        </w:rPr>
      </w:pPr>
      <w:sdt>
        <w:sdtPr>
          <w:rPr>
            <w:rFonts w:ascii="Avenir Next LT Pro" w:hAnsi="Avenir Next LT Pro" w:eastAsia="PT Sans Narrow" w:cs="Arial"/>
            <w:b/>
            <w:color w:val="C00000"/>
            <w:sz w:val="32"/>
            <w:szCs w:val="32"/>
          </w:rPr>
          <w:tag w:val="goog_rdk_2"/>
          <w:id w:val="-1240320832"/>
        </w:sdtPr>
        <w:sdtEndPr/>
        <w:sdtContent>
          <w:r w:rsidR="00216542">
            <w:rPr>
              <w:rFonts w:ascii="Avenir Next LT Pro" w:hAnsi="Avenir Next LT Pro" w:eastAsia="PT Sans Narrow" w:cs="Arial"/>
              <w:b/>
              <w:color w:val="C00000"/>
              <w:sz w:val="32"/>
              <w:szCs w:val="32"/>
            </w:rPr>
            <w:t>Target Prospects Brief</w:t>
          </w:r>
        </w:sdtContent>
      </w:sdt>
      <w:r w:rsidR="00216542">
        <w:rPr>
          <w:rFonts w:ascii="Avenir Next LT Pro" w:hAnsi="Avenir Next LT Pro" w:eastAsia="PT Sans Narrow" w:cs="Arial"/>
          <w:color w:val="4396BA"/>
          <w:sz w:val="28"/>
          <w:szCs w:val="28"/>
        </w:rPr>
        <w:br/>
      </w:r>
    </w:p>
    <w:p w:rsidR="00216542" w:rsidP="3CC4544F" w:rsidRDefault="00216542" w14:paraId="6570B23B" w14:textId="1A6E68C4">
      <w:pPr>
        <w:rPr>
          <w:rFonts w:ascii="Avenir Next LT Pro" w:hAnsi="Avenir Next LT Pro" w:eastAsia="PT Sans Narrow" w:cs="Arial"/>
          <w:color w:val="0070C0"/>
          <w:sz w:val="28"/>
          <w:szCs w:val="28"/>
          <w:lang w:val="en-US"/>
        </w:rPr>
      </w:pPr>
      <w:r w:rsidRPr="3CC4544F">
        <w:rPr>
          <w:rFonts w:ascii="Avenir Next LT Pro" w:hAnsi="Avenir Next LT Pro" w:eastAsia="PT Sans Narrow" w:cs="Arial"/>
          <w:color w:val="auto"/>
          <w:sz w:val="28"/>
          <w:szCs w:val="28"/>
          <w:lang w:val="en-US"/>
        </w:rPr>
        <w:t>Target Companies</w:t>
      </w:r>
      <w:r>
        <w:br/>
      </w:r>
      <w:r>
        <w:br/>
      </w:r>
      <w:r w:rsidRPr="3CC4544F">
        <w:rPr>
          <w:rFonts w:ascii="Avenir Next LT Pro" w:hAnsi="Avenir Next LT Pro" w:cs="Arial"/>
          <w:color w:val="000000" w:themeColor="text1"/>
          <w:lang w:val="en-US"/>
        </w:rPr>
        <w:t>Q3.0</w:t>
      </w:r>
      <w:r>
        <w:br/>
      </w:r>
      <w:r w:rsidRPr="3CC4544F">
        <w:rPr>
          <w:rFonts w:ascii="Avenir Next LT Pro" w:hAnsi="Avenir Next LT Pro" w:cs="Arial"/>
          <w:color w:val="000000" w:themeColor="text1"/>
          <w:lang w:val="en-US"/>
        </w:rPr>
        <w:t xml:space="preserve">If you have a </w:t>
      </w:r>
      <w:r w:rsidRPr="3CC4544F">
        <w:rPr>
          <w:rFonts w:ascii="Avenir Next LT Pro" w:hAnsi="Avenir Next LT Pro" w:cs="Arial"/>
          <w:b/>
          <w:bCs/>
          <w:color w:val="000000" w:themeColor="text1"/>
          <w:lang w:val="en-US"/>
        </w:rPr>
        <w:t>target list</w:t>
      </w:r>
      <w:r w:rsidRPr="3CC4544F">
        <w:rPr>
          <w:rFonts w:ascii="Avenir Next LT Pro" w:hAnsi="Avenir Next LT Pro" w:cs="Arial"/>
          <w:color w:val="000000" w:themeColor="text1"/>
          <w:lang w:val="en-US"/>
        </w:rPr>
        <w:t xml:space="preserve"> of companies (</w:t>
      </w:r>
      <w:r w:rsidRPr="3CC4544F">
        <w:rPr>
          <w:rFonts w:ascii="Avenir Next LT Pro" w:hAnsi="Avenir Next LT Pro" w:cs="Arial"/>
          <w:b/>
          <w:bCs/>
          <w:color w:val="000000" w:themeColor="text1"/>
          <w:lang w:val="en-US"/>
        </w:rPr>
        <w:t xml:space="preserve">Prospect </w:t>
      </w:r>
      <w:r w:rsidRPr="3CC4544F" w:rsidR="008E34FB">
        <w:rPr>
          <w:rFonts w:ascii="Avenir Next LT Pro" w:hAnsi="Avenir Next LT Pro" w:cs="Arial"/>
          <w:b/>
          <w:bCs/>
          <w:color w:val="000000" w:themeColor="text1"/>
          <w:lang w:val="en-US"/>
        </w:rPr>
        <w:t>c</w:t>
      </w:r>
      <w:r w:rsidRPr="3CC4544F">
        <w:rPr>
          <w:rFonts w:ascii="Avenir Next LT Pro" w:hAnsi="Avenir Next LT Pro" w:cs="Arial"/>
          <w:b/>
          <w:bCs/>
          <w:color w:val="000000" w:themeColor="text1"/>
          <w:lang w:val="en-US"/>
        </w:rPr>
        <w:t xml:space="preserve">ustomers, </w:t>
      </w:r>
      <w:r w:rsidRPr="3CC4544F" w:rsidR="008E34FB">
        <w:rPr>
          <w:rFonts w:ascii="Avenir Next LT Pro" w:hAnsi="Avenir Next LT Pro" w:cs="Arial"/>
          <w:b/>
          <w:bCs/>
          <w:color w:val="000000" w:themeColor="text1"/>
          <w:lang w:val="en-US"/>
        </w:rPr>
        <w:t>p</w:t>
      </w:r>
      <w:r w:rsidRPr="3CC4544F">
        <w:rPr>
          <w:rFonts w:ascii="Avenir Next LT Pro" w:hAnsi="Avenir Next LT Pro" w:cs="Arial"/>
          <w:b/>
          <w:bCs/>
          <w:color w:val="000000" w:themeColor="text1"/>
          <w:lang w:val="en-US"/>
        </w:rPr>
        <w:t xml:space="preserve">artners, </w:t>
      </w:r>
      <w:r w:rsidRPr="3CC4544F" w:rsidR="008E34FB">
        <w:rPr>
          <w:rFonts w:ascii="Avenir Next LT Pro" w:hAnsi="Avenir Next LT Pro" w:cs="Arial"/>
          <w:b/>
          <w:bCs/>
          <w:color w:val="000000" w:themeColor="text1"/>
          <w:lang w:val="en-US"/>
        </w:rPr>
        <w:t>a</w:t>
      </w:r>
      <w:r w:rsidRPr="3CC4544F">
        <w:rPr>
          <w:rFonts w:ascii="Avenir Next LT Pro" w:hAnsi="Avenir Next LT Pro" w:cs="Arial"/>
          <w:b/>
          <w:bCs/>
          <w:color w:val="000000" w:themeColor="text1"/>
          <w:lang w:val="en-US"/>
        </w:rPr>
        <w:t>nalysts etc</w:t>
      </w:r>
      <w:r w:rsidRPr="3CC4544F">
        <w:rPr>
          <w:rFonts w:ascii="Avenir Next LT Pro" w:hAnsi="Avenir Next LT Pro" w:cs="Arial"/>
          <w:color w:val="000000" w:themeColor="text1"/>
          <w:lang w:val="en-US"/>
        </w:rPr>
        <w:t xml:space="preserve">.) </w:t>
      </w:r>
      <w:r w:rsidRPr="3CC4544F" w:rsidR="00F86BD3">
        <w:rPr>
          <w:rFonts w:ascii="Avenir Next LT Pro" w:hAnsi="Avenir Next LT Pro" w:cs="Arial"/>
          <w:color w:val="000000" w:themeColor="text1"/>
          <w:lang w:val="en-US"/>
        </w:rPr>
        <w:t xml:space="preserve">that </w:t>
      </w:r>
      <w:r w:rsidRPr="3CC4544F">
        <w:rPr>
          <w:rFonts w:ascii="Avenir Next LT Pro" w:hAnsi="Avenir Next LT Pro" w:cs="Arial"/>
          <w:color w:val="000000" w:themeColor="text1"/>
          <w:lang w:val="en-US"/>
        </w:rPr>
        <w:t>you would like us to prioriti</w:t>
      </w:r>
      <w:r w:rsidRPr="3CC4544F" w:rsidR="00F86BD3">
        <w:rPr>
          <w:rFonts w:ascii="Avenir Next LT Pro" w:hAnsi="Avenir Next LT Pro" w:cs="Arial"/>
          <w:color w:val="000000" w:themeColor="text1"/>
          <w:lang w:val="en-US"/>
        </w:rPr>
        <w:t>s</w:t>
      </w:r>
      <w:r w:rsidRPr="3CC4544F">
        <w:rPr>
          <w:rFonts w:ascii="Avenir Next LT Pro" w:hAnsi="Avenir Next LT Pro" w:cs="Arial"/>
          <w:color w:val="000000" w:themeColor="text1"/>
          <w:lang w:val="en-US"/>
        </w:rPr>
        <w:t xml:space="preserve">e, when looking for target individuals, please share a list, preferably of </w:t>
      </w:r>
      <w:r w:rsidRPr="3CC4544F">
        <w:rPr>
          <w:rFonts w:ascii="Avenir Next LT Pro" w:hAnsi="Avenir Next LT Pro" w:cs="Arial"/>
          <w:b/>
          <w:bCs/>
          <w:color w:val="000000" w:themeColor="text1"/>
          <w:lang w:val="en-US"/>
        </w:rPr>
        <w:t>at least 40</w:t>
      </w:r>
      <w:r w:rsidRPr="3CC4544F">
        <w:rPr>
          <w:rFonts w:ascii="Avenir Next LT Pro" w:hAnsi="Avenir Next LT Pro" w:cs="Arial"/>
          <w:color w:val="000000" w:themeColor="text1"/>
          <w:lang w:val="en-US"/>
        </w:rPr>
        <w:t>:</w:t>
      </w:r>
    </w:p>
    <w:p w:rsidR="00216542" w:rsidP="00216542" w:rsidRDefault="00216542" w14:paraId="2F728070" w14:textId="77777777">
      <w:pPr>
        <w:rPr>
          <w:rFonts w:ascii="Avenir Next LT Pro" w:hAnsi="Avenir Next LT Pro" w:cs="Arial"/>
          <w:color w:val="000000"/>
        </w:rPr>
      </w:pPr>
    </w:p>
    <w:tbl>
      <w:tblPr>
        <w:tblStyle w:val="TableGrid"/>
        <w:tblW w:w="0" w:type="auto"/>
        <w:tblLook w:val="04A0" w:firstRow="1" w:lastRow="0" w:firstColumn="1" w:lastColumn="0" w:noHBand="0" w:noVBand="1"/>
      </w:tblPr>
      <w:tblGrid>
        <w:gridCol w:w="3006"/>
        <w:gridCol w:w="3005"/>
        <w:gridCol w:w="3005"/>
      </w:tblGrid>
      <w:tr w:rsidRPr="00873FAA" w:rsidR="00873FAA" w:rsidTr="391FCC5F" w14:paraId="429DAEA7" w14:textId="77777777">
        <w:trPr>
          <w:trHeight w:val="285"/>
        </w:trPr>
        <w:tc>
          <w:tcPr>
            <w:tcW w:w="3220" w:type="dxa"/>
            <w:noWrap/>
            <w:tcMar/>
            <w:hideMark/>
          </w:tcPr>
          <w:p w:rsidRPr="00873FAA" w:rsidR="00873FAA" w:rsidRDefault="00873FAA" w14:paraId="472B7D71" w14:textId="77777777">
            <w:pPr>
              <w:rPr>
                <w:rFonts w:ascii="Avenir Next LT Pro" w:hAnsi="Avenir Next LT Pro" w:eastAsia="PT Sans Narrow" w:cs="Arial"/>
                <w:b/>
                <w:bCs/>
                <w:color w:val="auto"/>
              </w:rPr>
            </w:pPr>
            <w:r w:rsidRPr="00873FAA">
              <w:rPr>
                <w:rFonts w:ascii="Avenir Next LT Pro" w:hAnsi="Avenir Next LT Pro" w:eastAsia="PT Sans Narrow" w:cs="Arial"/>
                <w:b/>
                <w:bCs/>
                <w:color w:val="auto"/>
              </w:rPr>
              <w:t>Country</w:t>
            </w:r>
          </w:p>
        </w:tc>
        <w:tc>
          <w:tcPr>
            <w:tcW w:w="3220" w:type="dxa"/>
            <w:noWrap/>
            <w:tcMar/>
            <w:hideMark/>
          </w:tcPr>
          <w:p w:rsidRPr="00873FAA" w:rsidR="00873FAA" w:rsidRDefault="00873FAA" w14:paraId="6A782C91" w14:textId="77777777">
            <w:pPr>
              <w:rPr>
                <w:rFonts w:ascii="Avenir Next LT Pro" w:hAnsi="Avenir Next LT Pro" w:eastAsia="PT Sans Narrow" w:cs="Arial"/>
                <w:b/>
                <w:bCs/>
                <w:color w:val="auto"/>
              </w:rPr>
            </w:pPr>
            <w:r w:rsidRPr="00873FAA">
              <w:rPr>
                <w:rFonts w:ascii="Avenir Next LT Pro" w:hAnsi="Avenir Next LT Pro" w:eastAsia="PT Sans Narrow" w:cs="Arial"/>
                <w:b/>
                <w:bCs/>
                <w:color w:val="auto"/>
              </w:rPr>
              <w:t>Operator</w:t>
            </w:r>
          </w:p>
        </w:tc>
        <w:tc>
          <w:tcPr>
            <w:tcW w:w="3220" w:type="dxa"/>
            <w:noWrap/>
            <w:tcMar/>
            <w:hideMark/>
          </w:tcPr>
          <w:p w:rsidRPr="00873FAA" w:rsidR="00873FAA" w:rsidRDefault="00873FAA" w14:paraId="1F52B2AF" w14:textId="77777777">
            <w:pPr>
              <w:rPr>
                <w:rFonts w:ascii="Avenir Next LT Pro" w:hAnsi="Avenir Next LT Pro" w:eastAsia="PT Sans Narrow" w:cs="Arial"/>
                <w:b/>
                <w:bCs/>
                <w:color w:val="auto"/>
              </w:rPr>
            </w:pPr>
            <w:r w:rsidRPr="00873FAA">
              <w:rPr>
                <w:rFonts w:ascii="Avenir Next LT Pro" w:hAnsi="Avenir Next LT Pro" w:eastAsia="PT Sans Narrow" w:cs="Arial"/>
                <w:b/>
                <w:bCs/>
                <w:color w:val="auto"/>
              </w:rPr>
              <w:t>Group</w:t>
            </w:r>
          </w:p>
        </w:tc>
      </w:tr>
      <w:tr w:rsidRPr="00873FAA" w:rsidR="00873FAA" w:rsidTr="391FCC5F" w14:paraId="32CBDC8C" w14:textId="77777777">
        <w:trPr>
          <w:trHeight w:val="285"/>
        </w:trPr>
        <w:tc>
          <w:tcPr>
            <w:tcW w:w="3220" w:type="dxa"/>
            <w:noWrap/>
            <w:tcMar/>
            <w:hideMark/>
          </w:tcPr>
          <w:p w:rsidRPr="00CE2E96" w:rsidR="00873FAA" w:rsidRDefault="00873FAA" w14:paraId="364216A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Austria</w:t>
            </w:r>
          </w:p>
        </w:tc>
        <w:tc>
          <w:tcPr>
            <w:tcW w:w="3220" w:type="dxa"/>
            <w:noWrap/>
            <w:tcMar/>
            <w:hideMark/>
          </w:tcPr>
          <w:p w:rsidRPr="00CE2E96" w:rsidR="00873FAA" w:rsidRDefault="00873FAA" w14:paraId="206C0AA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3 Austria</w:t>
            </w:r>
          </w:p>
        </w:tc>
        <w:tc>
          <w:tcPr>
            <w:tcW w:w="3220" w:type="dxa"/>
            <w:noWrap/>
            <w:tcMar/>
            <w:hideMark/>
          </w:tcPr>
          <w:p w:rsidRPr="00CE2E96" w:rsidR="00873FAA" w:rsidRDefault="00873FAA" w14:paraId="6BE106B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CK Hutchison Group</w:t>
            </w:r>
          </w:p>
        </w:tc>
      </w:tr>
      <w:tr w:rsidRPr="00873FAA" w:rsidR="00873FAA" w:rsidTr="391FCC5F" w14:paraId="62061E52" w14:textId="77777777">
        <w:trPr>
          <w:trHeight w:val="285"/>
        </w:trPr>
        <w:tc>
          <w:tcPr>
            <w:tcW w:w="3220" w:type="dxa"/>
            <w:noWrap/>
            <w:tcMar/>
            <w:hideMark/>
          </w:tcPr>
          <w:p w:rsidRPr="00CE2E96" w:rsidR="00873FAA" w:rsidRDefault="00873FAA" w14:paraId="51D8ABB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Austria</w:t>
            </w:r>
          </w:p>
        </w:tc>
        <w:tc>
          <w:tcPr>
            <w:tcW w:w="3220" w:type="dxa"/>
            <w:noWrap/>
            <w:tcMar/>
            <w:hideMark/>
          </w:tcPr>
          <w:p w:rsidRPr="00CE2E96" w:rsidR="00873FAA" w:rsidRDefault="00873FAA" w14:paraId="004088E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Hofer Telecom</w:t>
            </w:r>
          </w:p>
        </w:tc>
        <w:tc>
          <w:tcPr>
            <w:tcW w:w="3220" w:type="dxa"/>
            <w:noWrap/>
            <w:tcMar/>
            <w:hideMark/>
          </w:tcPr>
          <w:p w:rsidRPr="00CE2E96" w:rsidR="00873FAA" w:rsidRDefault="00873FAA" w14:paraId="46D12F0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Hofer Group</w:t>
            </w:r>
          </w:p>
        </w:tc>
      </w:tr>
      <w:tr w:rsidRPr="00873FAA" w:rsidR="00873FAA" w:rsidTr="391FCC5F" w14:paraId="58C63D8D" w14:textId="77777777">
        <w:trPr>
          <w:trHeight w:val="285"/>
        </w:trPr>
        <w:tc>
          <w:tcPr>
            <w:tcW w:w="3220" w:type="dxa"/>
            <w:noWrap/>
            <w:tcMar/>
            <w:hideMark/>
          </w:tcPr>
          <w:p w:rsidRPr="00CE2E96" w:rsidR="00873FAA" w:rsidRDefault="00873FAA" w14:paraId="1FC624E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Austria</w:t>
            </w:r>
          </w:p>
        </w:tc>
        <w:tc>
          <w:tcPr>
            <w:tcW w:w="3220" w:type="dxa"/>
            <w:noWrap/>
            <w:tcMar/>
            <w:hideMark/>
          </w:tcPr>
          <w:p w:rsidRPr="00CE2E96" w:rsidR="00873FAA" w:rsidRDefault="00873FAA" w14:paraId="0F82881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Magenta</w:t>
            </w:r>
          </w:p>
        </w:tc>
        <w:tc>
          <w:tcPr>
            <w:tcW w:w="3220" w:type="dxa"/>
            <w:noWrap/>
            <w:tcMar/>
            <w:hideMark/>
          </w:tcPr>
          <w:p w:rsidRPr="00CE2E96" w:rsidR="00873FAA" w:rsidRDefault="00873FAA" w14:paraId="1DAB897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 Group</w:t>
            </w:r>
          </w:p>
        </w:tc>
      </w:tr>
      <w:tr w:rsidRPr="00873FAA" w:rsidR="00873FAA" w:rsidTr="391FCC5F" w14:paraId="65F1869F" w14:textId="77777777">
        <w:trPr>
          <w:trHeight w:val="285"/>
        </w:trPr>
        <w:tc>
          <w:tcPr>
            <w:tcW w:w="3220" w:type="dxa"/>
            <w:noWrap/>
            <w:tcMar/>
            <w:hideMark/>
          </w:tcPr>
          <w:p w:rsidRPr="00CE2E96" w:rsidR="00873FAA" w:rsidRDefault="00873FAA" w14:paraId="48342C7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Austria</w:t>
            </w:r>
          </w:p>
        </w:tc>
        <w:tc>
          <w:tcPr>
            <w:tcW w:w="3220" w:type="dxa"/>
            <w:noWrap/>
            <w:tcMar/>
            <w:hideMark/>
          </w:tcPr>
          <w:p w:rsidRPr="00CE2E96" w:rsidR="00873FAA" w:rsidRDefault="00873FAA" w14:paraId="149A3D0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w:t>
            </w:r>
          </w:p>
        </w:tc>
        <w:tc>
          <w:tcPr>
            <w:tcW w:w="3220" w:type="dxa"/>
            <w:noWrap/>
            <w:tcMar/>
            <w:hideMark/>
          </w:tcPr>
          <w:p w:rsidRPr="00CE2E96" w:rsidR="00873FAA" w:rsidRDefault="00873FAA" w14:paraId="7C23013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 Group</w:t>
            </w:r>
          </w:p>
        </w:tc>
      </w:tr>
      <w:tr w:rsidRPr="00873FAA" w:rsidR="00873FAA" w:rsidTr="391FCC5F" w14:paraId="4C3979D9" w14:textId="77777777">
        <w:trPr>
          <w:trHeight w:val="285"/>
        </w:trPr>
        <w:tc>
          <w:tcPr>
            <w:tcW w:w="3220" w:type="dxa"/>
            <w:noWrap/>
            <w:tcMar/>
            <w:hideMark/>
          </w:tcPr>
          <w:p w:rsidRPr="00CE2E96" w:rsidR="00873FAA" w:rsidRDefault="00873FAA" w14:paraId="7DC6691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Belgium</w:t>
            </w:r>
          </w:p>
        </w:tc>
        <w:tc>
          <w:tcPr>
            <w:tcW w:w="3220" w:type="dxa"/>
            <w:noWrap/>
            <w:tcMar/>
            <w:hideMark/>
          </w:tcPr>
          <w:p w:rsidRPr="00CE2E96" w:rsidR="00873FAA" w:rsidRDefault="00873FAA" w14:paraId="3FBA5D5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Telenet Belgium</w:t>
            </w:r>
          </w:p>
        </w:tc>
        <w:tc>
          <w:tcPr>
            <w:tcW w:w="3220" w:type="dxa"/>
            <w:noWrap/>
            <w:tcMar/>
            <w:hideMark/>
          </w:tcPr>
          <w:p w:rsidRPr="00CE2E96" w:rsidR="00873FAA" w:rsidRDefault="00873FAA" w14:paraId="6B9B9F4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Liberty Global Group</w:t>
            </w:r>
          </w:p>
        </w:tc>
      </w:tr>
      <w:tr w:rsidRPr="00873FAA" w:rsidR="00873FAA" w:rsidTr="391FCC5F" w14:paraId="36E4F36B" w14:textId="77777777">
        <w:trPr>
          <w:trHeight w:val="285"/>
        </w:trPr>
        <w:tc>
          <w:tcPr>
            <w:tcW w:w="3220" w:type="dxa"/>
            <w:noWrap/>
            <w:tcMar/>
            <w:hideMark/>
          </w:tcPr>
          <w:p w:rsidRPr="00CE2E96" w:rsidR="00873FAA" w:rsidRDefault="00873FAA" w14:paraId="54044FC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Bulgaria</w:t>
            </w:r>
          </w:p>
        </w:tc>
        <w:tc>
          <w:tcPr>
            <w:tcW w:w="3220" w:type="dxa"/>
            <w:noWrap/>
            <w:tcMar/>
            <w:hideMark/>
          </w:tcPr>
          <w:p w:rsidRPr="00CE2E96" w:rsidR="00873FAA" w:rsidRDefault="00873FAA" w14:paraId="447545E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A1 Bulgaria</w:t>
            </w:r>
          </w:p>
        </w:tc>
        <w:tc>
          <w:tcPr>
            <w:tcW w:w="3220" w:type="dxa"/>
            <w:noWrap/>
            <w:tcMar/>
            <w:hideMark/>
          </w:tcPr>
          <w:p w:rsidRPr="00CE2E96" w:rsidR="00873FAA" w:rsidRDefault="00873FAA" w14:paraId="6206B89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 Group</w:t>
            </w:r>
          </w:p>
        </w:tc>
      </w:tr>
      <w:tr w:rsidRPr="00873FAA" w:rsidR="00873FAA" w:rsidTr="391FCC5F" w14:paraId="36EDFE84" w14:textId="77777777">
        <w:trPr>
          <w:trHeight w:val="285"/>
        </w:trPr>
        <w:tc>
          <w:tcPr>
            <w:tcW w:w="3220" w:type="dxa"/>
            <w:noWrap/>
            <w:tcMar/>
            <w:hideMark/>
          </w:tcPr>
          <w:p w:rsidRPr="00CE2E96" w:rsidR="00873FAA" w:rsidRDefault="00873FAA" w14:paraId="085B12F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Bulgaria</w:t>
            </w:r>
          </w:p>
        </w:tc>
        <w:tc>
          <w:tcPr>
            <w:tcW w:w="3220" w:type="dxa"/>
            <w:noWrap/>
            <w:tcMar/>
            <w:hideMark/>
          </w:tcPr>
          <w:p w:rsidRPr="00CE2E96" w:rsidR="00873FAA" w:rsidRDefault="00873FAA" w14:paraId="28F2241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Telenor Bulgaria</w:t>
            </w:r>
          </w:p>
        </w:tc>
        <w:tc>
          <w:tcPr>
            <w:tcW w:w="3220" w:type="dxa"/>
            <w:noWrap/>
            <w:tcMar/>
            <w:hideMark/>
          </w:tcPr>
          <w:p w:rsidRPr="00CE2E96" w:rsidR="00873FAA" w:rsidRDefault="00873FAA" w14:paraId="6C5FEC0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PPF Group</w:t>
            </w:r>
          </w:p>
        </w:tc>
      </w:tr>
      <w:tr w:rsidRPr="00873FAA" w:rsidR="00873FAA" w:rsidTr="391FCC5F" w14:paraId="09AC6AB7" w14:textId="77777777">
        <w:trPr>
          <w:trHeight w:val="285"/>
        </w:trPr>
        <w:tc>
          <w:tcPr>
            <w:tcW w:w="3220" w:type="dxa"/>
            <w:noWrap/>
            <w:tcMar/>
            <w:hideMark/>
          </w:tcPr>
          <w:p w:rsidRPr="00CE2E96" w:rsidR="00873FAA" w:rsidRDefault="00873FAA" w14:paraId="6349D61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Croatia</w:t>
            </w:r>
          </w:p>
        </w:tc>
        <w:tc>
          <w:tcPr>
            <w:tcW w:w="3220" w:type="dxa"/>
            <w:noWrap/>
            <w:tcMar/>
            <w:hideMark/>
          </w:tcPr>
          <w:p w:rsidRPr="00CE2E96" w:rsidR="00873FAA" w:rsidRDefault="00873FAA" w14:paraId="22A7C6F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A1 Croatia</w:t>
            </w:r>
          </w:p>
        </w:tc>
        <w:tc>
          <w:tcPr>
            <w:tcW w:w="3220" w:type="dxa"/>
            <w:noWrap/>
            <w:tcMar/>
            <w:hideMark/>
          </w:tcPr>
          <w:p w:rsidRPr="00CE2E96" w:rsidR="00873FAA" w:rsidRDefault="00873FAA" w14:paraId="1987CC1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 Group</w:t>
            </w:r>
          </w:p>
        </w:tc>
      </w:tr>
      <w:tr w:rsidRPr="00873FAA" w:rsidR="00873FAA" w:rsidTr="391FCC5F" w14:paraId="03946C36" w14:textId="77777777">
        <w:trPr>
          <w:trHeight w:val="285"/>
        </w:trPr>
        <w:tc>
          <w:tcPr>
            <w:tcW w:w="3220" w:type="dxa"/>
            <w:noWrap/>
            <w:tcMar/>
            <w:hideMark/>
          </w:tcPr>
          <w:p w:rsidRPr="00CE2E96" w:rsidR="00873FAA" w:rsidRDefault="00873FAA" w14:paraId="3686AD5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Czech Republic</w:t>
            </w:r>
          </w:p>
        </w:tc>
        <w:tc>
          <w:tcPr>
            <w:tcW w:w="3220" w:type="dxa"/>
            <w:noWrap/>
            <w:tcMar/>
            <w:hideMark/>
          </w:tcPr>
          <w:p w:rsidRPr="00CE2E96" w:rsidR="00873FAA" w:rsidRDefault="00873FAA" w14:paraId="67B4F20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O2 Czech Republic</w:t>
            </w:r>
          </w:p>
        </w:tc>
        <w:tc>
          <w:tcPr>
            <w:tcW w:w="3220" w:type="dxa"/>
            <w:noWrap/>
            <w:tcMar/>
            <w:hideMark/>
          </w:tcPr>
          <w:p w:rsidRPr="00CE2E96" w:rsidR="00873FAA" w:rsidRDefault="00873FAA" w14:paraId="23B5769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O2 Czech Republic Group</w:t>
            </w:r>
          </w:p>
        </w:tc>
      </w:tr>
      <w:tr w:rsidRPr="00873FAA" w:rsidR="00873FAA" w:rsidTr="391FCC5F" w14:paraId="27CA7DA2" w14:textId="77777777">
        <w:trPr>
          <w:trHeight w:val="285"/>
        </w:trPr>
        <w:tc>
          <w:tcPr>
            <w:tcW w:w="3220" w:type="dxa"/>
            <w:noWrap/>
            <w:tcMar/>
            <w:hideMark/>
          </w:tcPr>
          <w:p w:rsidRPr="00CE2E96" w:rsidR="00873FAA" w:rsidRDefault="00873FAA" w14:paraId="7007FAC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Czech Republic</w:t>
            </w:r>
          </w:p>
        </w:tc>
        <w:tc>
          <w:tcPr>
            <w:tcW w:w="3220" w:type="dxa"/>
            <w:noWrap/>
            <w:tcMar/>
            <w:hideMark/>
          </w:tcPr>
          <w:p w:rsidRPr="00CE2E96" w:rsidR="00873FAA" w:rsidRDefault="00873FAA" w14:paraId="7D2D8A9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T-Mobile Czech Republic</w:t>
            </w:r>
          </w:p>
        </w:tc>
        <w:tc>
          <w:tcPr>
            <w:tcW w:w="3220" w:type="dxa"/>
            <w:noWrap/>
            <w:tcMar/>
            <w:hideMark/>
          </w:tcPr>
          <w:p w:rsidRPr="00CE2E96" w:rsidR="00873FAA" w:rsidRDefault="00873FAA" w14:paraId="572B00C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 Group</w:t>
            </w:r>
          </w:p>
        </w:tc>
      </w:tr>
      <w:tr w:rsidRPr="00873FAA" w:rsidR="00873FAA" w:rsidTr="391FCC5F" w14:paraId="6A2BC02A" w14:textId="77777777">
        <w:trPr>
          <w:trHeight w:val="285"/>
        </w:trPr>
        <w:tc>
          <w:tcPr>
            <w:tcW w:w="3220" w:type="dxa"/>
            <w:noWrap/>
            <w:tcMar/>
            <w:hideMark/>
          </w:tcPr>
          <w:p w:rsidRPr="00CE2E96" w:rsidR="00873FAA" w:rsidRDefault="00873FAA" w14:paraId="1E427C6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Czech Republic</w:t>
            </w:r>
          </w:p>
        </w:tc>
        <w:tc>
          <w:tcPr>
            <w:tcW w:w="3220" w:type="dxa"/>
            <w:noWrap/>
            <w:tcMar/>
            <w:hideMark/>
          </w:tcPr>
          <w:p w:rsidRPr="00CE2E96" w:rsidR="00873FAA" w:rsidRDefault="00873FAA" w14:paraId="77AC53D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Czech Republic</w:t>
            </w:r>
          </w:p>
        </w:tc>
        <w:tc>
          <w:tcPr>
            <w:tcW w:w="3220" w:type="dxa"/>
            <w:noWrap/>
            <w:tcMar/>
            <w:hideMark/>
          </w:tcPr>
          <w:p w:rsidRPr="00CE2E96" w:rsidR="00873FAA" w:rsidRDefault="00873FAA" w14:paraId="291A1F3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298C888A" w14:textId="77777777">
        <w:trPr>
          <w:trHeight w:val="285"/>
        </w:trPr>
        <w:tc>
          <w:tcPr>
            <w:tcW w:w="3220" w:type="dxa"/>
            <w:noWrap/>
            <w:tcMar/>
            <w:hideMark/>
          </w:tcPr>
          <w:p w:rsidRPr="00CE2E96" w:rsidR="00873FAA" w:rsidRDefault="00873FAA" w14:paraId="2B7806E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36AD276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Bouygues Telecom</w:t>
            </w:r>
          </w:p>
        </w:tc>
        <w:tc>
          <w:tcPr>
            <w:tcW w:w="3220" w:type="dxa"/>
            <w:noWrap/>
            <w:tcMar/>
            <w:hideMark/>
          </w:tcPr>
          <w:p w:rsidRPr="00CE2E96" w:rsidR="00873FAA" w:rsidRDefault="00873FAA" w14:paraId="2BCE6F3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Bouygues Group</w:t>
            </w:r>
          </w:p>
        </w:tc>
      </w:tr>
      <w:tr w:rsidRPr="00873FAA" w:rsidR="00873FAA" w:rsidTr="391FCC5F" w14:paraId="349653C7" w14:textId="77777777">
        <w:trPr>
          <w:trHeight w:val="285"/>
        </w:trPr>
        <w:tc>
          <w:tcPr>
            <w:tcW w:w="3220" w:type="dxa"/>
            <w:noWrap/>
            <w:tcMar/>
            <w:hideMark/>
          </w:tcPr>
          <w:p w:rsidRPr="00CE2E96" w:rsidR="00873FAA" w:rsidRDefault="00873FAA" w14:paraId="0F5ED28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43BF47F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Coriolis Telecom</w:t>
            </w:r>
          </w:p>
        </w:tc>
        <w:tc>
          <w:tcPr>
            <w:tcW w:w="3220" w:type="dxa"/>
            <w:noWrap/>
            <w:tcMar/>
            <w:hideMark/>
          </w:tcPr>
          <w:p w:rsidRPr="00CE2E96" w:rsidR="00873FAA" w:rsidRDefault="00873FAA" w14:paraId="1C383D5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Privately owned</w:t>
            </w:r>
          </w:p>
        </w:tc>
      </w:tr>
      <w:tr w:rsidRPr="00873FAA" w:rsidR="00873FAA" w:rsidTr="391FCC5F" w14:paraId="0B373D0E" w14:textId="77777777">
        <w:trPr>
          <w:trHeight w:val="285"/>
        </w:trPr>
        <w:tc>
          <w:tcPr>
            <w:tcW w:w="3220" w:type="dxa"/>
            <w:noWrap/>
            <w:tcMar/>
            <w:hideMark/>
          </w:tcPr>
          <w:p w:rsidRPr="00CE2E96" w:rsidR="00873FAA" w:rsidRDefault="00873FAA" w14:paraId="0618C7F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7FBC444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EI Telecom</w:t>
            </w:r>
          </w:p>
        </w:tc>
        <w:tc>
          <w:tcPr>
            <w:tcW w:w="3220" w:type="dxa"/>
            <w:noWrap/>
            <w:tcMar/>
            <w:hideMark/>
          </w:tcPr>
          <w:p w:rsidRPr="00CE2E96" w:rsidR="00873FAA" w:rsidRDefault="00873FAA" w14:paraId="7494CAD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Credit Mutuel</w:t>
            </w:r>
          </w:p>
        </w:tc>
      </w:tr>
      <w:tr w:rsidRPr="00873FAA" w:rsidR="00873FAA" w:rsidTr="391FCC5F" w14:paraId="594DA7DB" w14:textId="77777777">
        <w:trPr>
          <w:trHeight w:val="285"/>
        </w:trPr>
        <w:tc>
          <w:tcPr>
            <w:tcW w:w="3220" w:type="dxa"/>
            <w:noWrap/>
            <w:tcMar/>
            <w:hideMark/>
          </w:tcPr>
          <w:p w:rsidRPr="00CE2E96" w:rsidR="00873FAA" w:rsidRDefault="00873FAA" w14:paraId="612E018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3CFE524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Free</w:t>
            </w:r>
          </w:p>
        </w:tc>
        <w:tc>
          <w:tcPr>
            <w:tcW w:w="3220" w:type="dxa"/>
            <w:noWrap/>
            <w:tcMar/>
            <w:hideMark/>
          </w:tcPr>
          <w:p w:rsidRPr="00CE2E96" w:rsidR="00873FAA" w:rsidRDefault="00873FAA" w14:paraId="03A7D97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Iliad Group</w:t>
            </w:r>
          </w:p>
        </w:tc>
      </w:tr>
      <w:tr w:rsidRPr="00873FAA" w:rsidR="00873FAA" w:rsidTr="391FCC5F" w14:paraId="4348D5EA" w14:textId="77777777">
        <w:trPr>
          <w:trHeight w:val="285"/>
        </w:trPr>
        <w:tc>
          <w:tcPr>
            <w:tcW w:w="3220" w:type="dxa"/>
            <w:noWrap/>
            <w:tcMar/>
            <w:hideMark/>
          </w:tcPr>
          <w:p w:rsidRPr="00CE2E96" w:rsidR="00873FAA" w:rsidRDefault="00873FAA" w14:paraId="132D544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4D07DC5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Orange</w:t>
            </w:r>
          </w:p>
        </w:tc>
        <w:tc>
          <w:tcPr>
            <w:tcW w:w="3220" w:type="dxa"/>
            <w:noWrap/>
            <w:tcMar/>
            <w:hideMark/>
          </w:tcPr>
          <w:p w:rsidRPr="00CE2E96" w:rsidR="00873FAA" w:rsidRDefault="00873FAA" w14:paraId="419D1C0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Orange Group</w:t>
            </w:r>
          </w:p>
        </w:tc>
      </w:tr>
      <w:tr w:rsidRPr="00873FAA" w:rsidR="00873FAA" w:rsidTr="391FCC5F" w14:paraId="3D9AD3ED" w14:textId="77777777">
        <w:trPr>
          <w:trHeight w:val="285"/>
        </w:trPr>
        <w:tc>
          <w:tcPr>
            <w:tcW w:w="3220" w:type="dxa"/>
            <w:noWrap/>
            <w:tcMar/>
            <w:hideMark/>
          </w:tcPr>
          <w:p w:rsidRPr="00CE2E96" w:rsidR="00873FAA" w:rsidRDefault="00873FAA" w14:paraId="5C4353A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France</w:t>
            </w:r>
          </w:p>
        </w:tc>
        <w:tc>
          <w:tcPr>
            <w:tcW w:w="3220" w:type="dxa"/>
            <w:noWrap/>
            <w:tcMar/>
            <w:hideMark/>
          </w:tcPr>
          <w:p w:rsidRPr="00CE2E96" w:rsidR="00873FAA" w:rsidRDefault="00873FAA" w14:paraId="1DEC880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SFR France</w:t>
            </w:r>
          </w:p>
        </w:tc>
        <w:tc>
          <w:tcPr>
            <w:tcW w:w="3220" w:type="dxa"/>
            <w:noWrap/>
            <w:tcMar/>
            <w:hideMark/>
          </w:tcPr>
          <w:p w:rsidRPr="00CE2E96" w:rsidR="00873FAA" w:rsidRDefault="00873FAA" w14:paraId="162C53E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Altice Group</w:t>
            </w:r>
          </w:p>
        </w:tc>
      </w:tr>
      <w:tr w:rsidRPr="00873FAA" w:rsidR="00873FAA" w:rsidTr="391FCC5F" w14:paraId="5BC15CF3" w14:textId="77777777">
        <w:trPr>
          <w:trHeight w:val="285"/>
        </w:trPr>
        <w:tc>
          <w:tcPr>
            <w:tcW w:w="3220" w:type="dxa"/>
            <w:noWrap/>
            <w:tcMar/>
            <w:hideMark/>
          </w:tcPr>
          <w:p w:rsidRPr="00CE2E96" w:rsidR="00873FAA" w:rsidRDefault="00873FAA" w14:paraId="77C1083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4365B72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w:t>
            </w:r>
          </w:p>
        </w:tc>
        <w:tc>
          <w:tcPr>
            <w:tcW w:w="3220" w:type="dxa"/>
            <w:noWrap/>
            <w:tcMar/>
            <w:hideMark/>
          </w:tcPr>
          <w:p w:rsidRPr="00CE2E96" w:rsidR="00873FAA" w:rsidRDefault="00873FAA" w14:paraId="3030D0A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 Group</w:t>
            </w:r>
          </w:p>
        </w:tc>
      </w:tr>
      <w:tr w:rsidRPr="00873FAA" w:rsidR="00873FAA" w:rsidTr="391FCC5F" w14:paraId="1CC9E386" w14:textId="77777777">
        <w:trPr>
          <w:trHeight w:val="285"/>
        </w:trPr>
        <w:tc>
          <w:tcPr>
            <w:tcW w:w="3220" w:type="dxa"/>
            <w:noWrap/>
            <w:tcMar/>
            <w:hideMark/>
          </w:tcPr>
          <w:p w:rsidRPr="00CE2E96" w:rsidR="00873FAA" w:rsidRDefault="00873FAA" w14:paraId="2417BEA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3DF9E77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Freenet Mobile</w:t>
            </w:r>
          </w:p>
        </w:tc>
        <w:tc>
          <w:tcPr>
            <w:tcW w:w="3220" w:type="dxa"/>
            <w:noWrap/>
            <w:tcMar/>
            <w:hideMark/>
          </w:tcPr>
          <w:p w:rsidRPr="00CE2E96" w:rsidR="00873FAA" w:rsidRDefault="00873FAA" w14:paraId="3732393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Publicly listed</w:t>
            </w:r>
          </w:p>
        </w:tc>
      </w:tr>
      <w:tr w:rsidRPr="00873FAA" w:rsidR="00873FAA" w:rsidTr="391FCC5F" w14:paraId="5E1BECF3" w14:textId="77777777">
        <w:trPr>
          <w:trHeight w:val="285"/>
        </w:trPr>
        <w:tc>
          <w:tcPr>
            <w:tcW w:w="3220" w:type="dxa"/>
            <w:noWrap/>
            <w:tcMar/>
            <w:hideMark/>
          </w:tcPr>
          <w:p w:rsidRPr="00CE2E96" w:rsidR="00873FAA" w:rsidRDefault="00873FAA" w14:paraId="082A5EC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5C82BCA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Tchibo Mobil</w:t>
            </w:r>
          </w:p>
        </w:tc>
        <w:tc>
          <w:tcPr>
            <w:tcW w:w="3220" w:type="dxa"/>
            <w:noWrap/>
            <w:tcMar/>
            <w:hideMark/>
          </w:tcPr>
          <w:p w:rsidRPr="00CE2E96" w:rsidR="00873FAA" w:rsidRDefault="00873FAA" w14:paraId="1E8B392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Tchibo Holding</w:t>
            </w:r>
          </w:p>
        </w:tc>
      </w:tr>
      <w:tr w:rsidRPr="00873FAA" w:rsidR="00873FAA" w:rsidTr="391FCC5F" w14:paraId="46BBC13D" w14:textId="77777777">
        <w:trPr>
          <w:trHeight w:val="285"/>
        </w:trPr>
        <w:tc>
          <w:tcPr>
            <w:tcW w:w="3220" w:type="dxa"/>
            <w:noWrap/>
            <w:tcMar/>
            <w:hideMark/>
          </w:tcPr>
          <w:p w:rsidRPr="00CE2E96" w:rsidR="00873FAA" w:rsidRDefault="00873FAA" w14:paraId="705DFC1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609C178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Telefonica O2</w:t>
            </w:r>
          </w:p>
        </w:tc>
        <w:tc>
          <w:tcPr>
            <w:tcW w:w="3220" w:type="dxa"/>
            <w:noWrap/>
            <w:tcMar/>
            <w:hideMark/>
          </w:tcPr>
          <w:p w:rsidRPr="00CE2E96" w:rsidR="00873FAA" w:rsidRDefault="00873FAA" w14:paraId="5F40745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Telefonica Group</w:t>
            </w:r>
          </w:p>
        </w:tc>
      </w:tr>
      <w:tr w:rsidRPr="00873FAA" w:rsidR="00873FAA" w:rsidTr="391FCC5F" w14:paraId="1B60F806" w14:textId="77777777">
        <w:trPr>
          <w:trHeight w:val="285"/>
        </w:trPr>
        <w:tc>
          <w:tcPr>
            <w:tcW w:w="3220" w:type="dxa"/>
            <w:noWrap/>
            <w:tcMar/>
            <w:hideMark/>
          </w:tcPr>
          <w:p w:rsidRPr="00CE2E96" w:rsidR="00873FAA" w:rsidRDefault="00873FAA" w14:paraId="2BF10B4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5949FBD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United Internet</w:t>
            </w:r>
          </w:p>
        </w:tc>
        <w:tc>
          <w:tcPr>
            <w:tcW w:w="3220" w:type="dxa"/>
            <w:noWrap/>
            <w:tcMar/>
            <w:hideMark/>
          </w:tcPr>
          <w:p w:rsidRPr="00CE2E96" w:rsidR="00873FAA" w:rsidRDefault="00873FAA" w14:paraId="064EE2D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United Internet Group</w:t>
            </w:r>
          </w:p>
        </w:tc>
      </w:tr>
      <w:tr w:rsidRPr="00873FAA" w:rsidR="00873FAA" w:rsidTr="391FCC5F" w14:paraId="49308A8E" w14:textId="77777777">
        <w:trPr>
          <w:trHeight w:val="285"/>
        </w:trPr>
        <w:tc>
          <w:tcPr>
            <w:tcW w:w="3220" w:type="dxa"/>
            <w:noWrap/>
            <w:tcMar/>
            <w:hideMark/>
          </w:tcPr>
          <w:p w:rsidRPr="00CE2E96" w:rsidR="00873FAA" w:rsidRDefault="00873FAA" w14:paraId="7217AE3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Germany</w:t>
            </w:r>
          </w:p>
        </w:tc>
        <w:tc>
          <w:tcPr>
            <w:tcW w:w="3220" w:type="dxa"/>
            <w:noWrap/>
            <w:tcMar/>
            <w:hideMark/>
          </w:tcPr>
          <w:p w:rsidRPr="00CE2E96" w:rsidR="00873FAA" w:rsidRDefault="00873FAA" w14:paraId="118311A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Germany</w:t>
            </w:r>
          </w:p>
        </w:tc>
        <w:tc>
          <w:tcPr>
            <w:tcW w:w="3220" w:type="dxa"/>
            <w:noWrap/>
            <w:tcMar/>
            <w:hideMark/>
          </w:tcPr>
          <w:p w:rsidRPr="00CE2E96" w:rsidR="00873FAA" w:rsidRDefault="00873FAA" w14:paraId="6C490AC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4B7C2621" w14:textId="77777777">
        <w:trPr>
          <w:trHeight w:val="285"/>
        </w:trPr>
        <w:tc>
          <w:tcPr>
            <w:tcW w:w="3220" w:type="dxa"/>
            <w:noWrap/>
            <w:tcMar/>
            <w:hideMark/>
          </w:tcPr>
          <w:p w:rsidRPr="00CE2E96" w:rsidR="00873FAA" w:rsidRDefault="00873FAA" w14:paraId="66403E0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Greece</w:t>
            </w:r>
          </w:p>
        </w:tc>
        <w:tc>
          <w:tcPr>
            <w:tcW w:w="3220" w:type="dxa"/>
            <w:noWrap/>
            <w:tcMar/>
            <w:hideMark/>
          </w:tcPr>
          <w:p w:rsidRPr="00CE2E96" w:rsidR="00873FAA" w:rsidP="3CC4544F" w:rsidRDefault="00873FAA" w14:paraId="49988795"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Cosmote</w:t>
            </w:r>
          </w:p>
        </w:tc>
        <w:tc>
          <w:tcPr>
            <w:tcW w:w="3220" w:type="dxa"/>
            <w:noWrap/>
            <w:tcMar/>
            <w:hideMark/>
          </w:tcPr>
          <w:p w:rsidRPr="00CE2E96" w:rsidR="00873FAA" w:rsidP="3CC4544F" w:rsidRDefault="00873FAA" w14:paraId="7B962E53"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Cosmote Group</w:t>
            </w:r>
          </w:p>
        </w:tc>
      </w:tr>
      <w:tr w:rsidRPr="00873FAA" w:rsidR="00873FAA" w:rsidTr="391FCC5F" w14:paraId="212175A1" w14:textId="77777777">
        <w:trPr>
          <w:trHeight w:val="285"/>
        </w:trPr>
        <w:tc>
          <w:tcPr>
            <w:tcW w:w="3220" w:type="dxa"/>
            <w:noWrap/>
            <w:tcMar/>
            <w:hideMark/>
          </w:tcPr>
          <w:p w:rsidRPr="00CE2E96" w:rsidR="00873FAA" w:rsidRDefault="00873FAA" w14:paraId="74CFA31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Greece</w:t>
            </w:r>
          </w:p>
        </w:tc>
        <w:tc>
          <w:tcPr>
            <w:tcW w:w="3220" w:type="dxa"/>
            <w:noWrap/>
            <w:tcMar/>
            <w:hideMark/>
          </w:tcPr>
          <w:p w:rsidRPr="00CE2E96" w:rsidR="00873FAA" w:rsidRDefault="00873FAA" w14:paraId="5CB19BA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Greece</w:t>
            </w:r>
          </w:p>
        </w:tc>
        <w:tc>
          <w:tcPr>
            <w:tcW w:w="3220" w:type="dxa"/>
            <w:noWrap/>
            <w:tcMar/>
            <w:hideMark/>
          </w:tcPr>
          <w:p w:rsidRPr="00CE2E96" w:rsidR="00873FAA" w:rsidRDefault="00873FAA" w14:paraId="24AD22E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49D48026" w14:textId="77777777">
        <w:trPr>
          <w:trHeight w:val="285"/>
        </w:trPr>
        <w:tc>
          <w:tcPr>
            <w:tcW w:w="3220" w:type="dxa"/>
            <w:noWrap/>
            <w:tcMar/>
            <w:hideMark/>
          </w:tcPr>
          <w:p w:rsidRPr="00CE2E96" w:rsidR="00873FAA" w:rsidRDefault="00873FAA" w14:paraId="1BAA565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Greece</w:t>
            </w:r>
          </w:p>
        </w:tc>
        <w:tc>
          <w:tcPr>
            <w:tcW w:w="3220" w:type="dxa"/>
            <w:noWrap/>
            <w:tcMar/>
            <w:hideMark/>
          </w:tcPr>
          <w:p w:rsidRPr="00CE2E96" w:rsidR="00873FAA" w:rsidRDefault="00873FAA" w14:paraId="70BE171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Wind Hellas</w:t>
            </w:r>
          </w:p>
        </w:tc>
        <w:tc>
          <w:tcPr>
            <w:tcW w:w="3220" w:type="dxa"/>
            <w:noWrap/>
            <w:tcMar/>
            <w:hideMark/>
          </w:tcPr>
          <w:p w:rsidRPr="00CE2E96" w:rsidR="00873FAA" w:rsidRDefault="00873FAA" w14:paraId="47880FD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Privately owned</w:t>
            </w:r>
          </w:p>
        </w:tc>
      </w:tr>
      <w:tr w:rsidRPr="00873FAA" w:rsidR="00873FAA" w:rsidTr="391FCC5F" w14:paraId="075F3E87" w14:textId="77777777">
        <w:trPr>
          <w:trHeight w:val="285"/>
        </w:trPr>
        <w:tc>
          <w:tcPr>
            <w:tcW w:w="3220" w:type="dxa"/>
            <w:noWrap/>
            <w:tcMar/>
            <w:hideMark/>
          </w:tcPr>
          <w:p w:rsidRPr="00CE2E96" w:rsidR="00873FAA" w:rsidRDefault="00873FAA" w14:paraId="784511D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Hungary</w:t>
            </w:r>
          </w:p>
        </w:tc>
        <w:tc>
          <w:tcPr>
            <w:tcW w:w="3220" w:type="dxa"/>
            <w:noWrap/>
            <w:tcMar/>
            <w:hideMark/>
          </w:tcPr>
          <w:p w:rsidRPr="00CE2E96" w:rsidR="00873FAA" w:rsidRDefault="00873FAA" w14:paraId="0CCB1FE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Hungary</w:t>
            </w:r>
          </w:p>
        </w:tc>
        <w:tc>
          <w:tcPr>
            <w:tcW w:w="3220" w:type="dxa"/>
            <w:noWrap/>
            <w:tcMar/>
            <w:hideMark/>
          </w:tcPr>
          <w:p w:rsidRPr="00CE2E96" w:rsidR="00873FAA" w:rsidRDefault="00873FAA" w14:paraId="6792D76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Magyar Telekom Group</w:t>
            </w:r>
          </w:p>
        </w:tc>
      </w:tr>
      <w:tr w:rsidRPr="00873FAA" w:rsidR="00873FAA" w:rsidTr="391FCC5F" w14:paraId="64332034" w14:textId="77777777">
        <w:trPr>
          <w:trHeight w:val="285"/>
        </w:trPr>
        <w:tc>
          <w:tcPr>
            <w:tcW w:w="3220" w:type="dxa"/>
            <w:noWrap/>
            <w:tcMar/>
            <w:hideMark/>
          </w:tcPr>
          <w:p w:rsidRPr="00CE2E96" w:rsidR="00873FAA" w:rsidRDefault="00873FAA" w14:paraId="6BEE70E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Hungary</w:t>
            </w:r>
          </w:p>
        </w:tc>
        <w:tc>
          <w:tcPr>
            <w:tcW w:w="3220" w:type="dxa"/>
            <w:noWrap/>
            <w:tcMar/>
            <w:hideMark/>
          </w:tcPr>
          <w:p w:rsidRPr="00CE2E96" w:rsidR="00873FAA" w:rsidRDefault="00873FAA" w14:paraId="356EEA3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Telenor Hungary</w:t>
            </w:r>
          </w:p>
        </w:tc>
        <w:tc>
          <w:tcPr>
            <w:tcW w:w="3220" w:type="dxa"/>
            <w:noWrap/>
            <w:tcMar/>
            <w:hideMark/>
          </w:tcPr>
          <w:p w:rsidRPr="00CE2E96" w:rsidR="00873FAA" w:rsidRDefault="00873FAA" w14:paraId="7B1B5FB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PPF Group</w:t>
            </w:r>
          </w:p>
        </w:tc>
      </w:tr>
      <w:tr w:rsidRPr="00873FAA" w:rsidR="00873FAA" w:rsidTr="391FCC5F" w14:paraId="5E698139" w14:textId="77777777">
        <w:trPr>
          <w:trHeight w:val="285"/>
        </w:trPr>
        <w:tc>
          <w:tcPr>
            <w:tcW w:w="3220" w:type="dxa"/>
            <w:noWrap/>
            <w:tcMar/>
            <w:hideMark/>
          </w:tcPr>
          <w:p w:rsidRPr="00CE2E96" w:rsidR="00873FAA" w:rsidRDefault="00873FAA" w14:paraId="1867648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Hungary</w:t>
            </w:r>
          </w:p>
        </w:tc>
        <w:tc>
          <w:tcPr>
            <w:tcW w:w="3220" w:type="dxa"/>
            <w:noWrap/>
            <w:tcMar/>
            <w:hideMark/>
          </w:tcPr>
          <w:p w:rsidRPr="00CE2E96" w:rsidR="00873FAA" w:rsidRDefault="00873FAA" w14:paraId="518754C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Hungary</w:t>
            </w:r>
          </w:p>
        </w:tc>
        <w:tc>
          <w:tcPr>
            <w:tcW w:w="3220" w:type="dxa"/>
            <w:noWrap/>
            <w:tcMar/>
            <w:hideMark/>
          </w:tcPr>
          <w:p w:rsidRPr="00CE2E96" w:rsidR="00873FAA" w:rsidRDefault="00873FAA" w14:paraId="4FCBF45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5B14ED24" w14:textId="77777777">
        <w:trPr>
          <w:trHeight w:val="285"/>
        </w:trPr>
        <w:tc>
          <w:tcPr>
            <w:tcW w:w="3220" w:type="dxa"/>
            <w:noWrap/>
            <w:tcMar/>
            <w:hideMark/>
          </w:tcPr>
          <w:p w:rsidRPr="00CE2E96" w:rsidR="00873FAA" w:rsidRDefault="00873FAA" w14:paraId="108F5CD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Italy</w:t>
            </w:r>
          </w:p>
        </w:tc>
        <w:tc>
          <w:tcPr>
            <w:tcW w:w="3220" w:type="dxa"/>
            <w:noWrap/>
            <w:tcMar/>
            <w:hideMark/>
          </w:tcPr>
          <w:p w:rsidRPr="00CE2E96" w:rsidR="00873FAA" w:rsidRDefault="00873FAA" w14:paraId="66E8BA7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Fastweb</w:t>
            </w:r>
          </w:p>
        </w:tc>
        <w:tc>
          <w:tcPr>
            <w:tcW w:w="3220" w:type="dxa"/>
            <w:noWrap/>
            <w:tcMar/>
            <w:hideMark/>
          </w:tcPr>
          <w:p w:rsidRPr="00CE2E96" w:rsidR="00873FAA" w:rsidRDefault="00873FAA" w14:paraId="0945F00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Swisscom group</w:t>
            </w:r>
          </w:p>
        </w:tc>
      </w:tr>
      <w:tr w:rsidRPr="00873FAA" w:rsidR="00873FAA" w:rsidTr="391FCC5F" w14:paraId="5734A1F9" w14:textId="77777777">
        <w:trPr>
          <w:trHeight w:val="285"/>
        </w:trPr>
        <w:tc>
          <w:tcPr>
            <w:tcW w:w="3220" w:type="dxa"/>
            <w:noWrap/>
            <w:tcMar/>
            <w:hideMark/>
          </w:tcPr>
          <w:p w:rsidRPr="00CE2E96" w:rsidR="00873FAA" w:rsidRDefault="00873FAA" w14:paraId="4CDA604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Italy</w:t>
            </w:r>
          </w:p>
        </w:tc>
        <w:tc>
          <w:tcPr>
            <w:tcW w:w="3220" w:type="dxa"/>
            <w:noWrap/>
            <w:tcMar/>
            <w:hideMark/>
          </w:tcPr>
          <w:p w:rsidRPr="00CE2E96" w:rsidR="00873FAA" w:rsidRDefault="00873FAA" w14:paraId="70AD958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Telecom Italia</w:t>
            </w:r>
          </w:p>
        </w:tc>
        <w:tc>
          <w:tcPr>
            <w:tcW w:w="3220" w:type="dxa"/>
            <w:noWrap/>
            <w:tcMar/>
            <w:hideMark/>
          </w:tcPr>
          <w:p w:rsidRPr="00CE2E96" w:rsidR="00873FAA" w:rsidRDefault="00873FAA" w14:paraId="4E4F672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Telefonica Group</w:t>
            </w:r>
          </w:p>
        </w:tc>
      </w:tr>
      <w:tr w:rsidRPr="00873FAA" w:rsidR="00873FAA" w:rsidTr="391FCC5F" w14:paraId="7EF76770" w14:textId="77777777">
        <w:trPr>
          <w:trHeight w:val="285"/>
        </w:trPr>
        <w:tc>
          <w:tcPr>
            <w:tcW w:w="3220" w:type="dxa"/>
            <w:noWrap/>
            <w:tcMar/>
            <w:hideMark/>
          </w:tcPr>
          <w:p w:rsidRPr="00CE2E96" w:rsidR="00873FAA" w:rsidRDefault="00873FAA" w14:paraId="1936BBC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Italy</w:t>
            </w:r>
          </w:p>
        </w:tc>
        <w:tc>
          <w:tcPr>
            <w:tcW w:w="3220" w:type="dxa"/>
            <w:noWrap/>
            <w:tcMar/>
            <w:hideMark/>
          </w:tcPr>
          <w:p w:rsidRPr="00CE2E96" w:rsidR="00873FAA" w:rsidRDefault="00873FAA" w14:paraId="63CD9CF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Italia</w:t>
            </w:r>
          </w:p>
        </w:tc>
        <w:tc>
          <w:tcPr>
            <w:tcW w:w="3220" w:type="dxa"/>
            <w:noWrap/>
            <w:tcMar/>
            <w:hideMark/>
          </w:tcPr>
          <w:p w:rsidRPr="00CE2E96" w:rsidR="00873FAA" w:rsidRDefault="00873FAA" w14:paraId="620BEFB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26C6A285" w14:textId="77777777">
        <w:trPr>
          <w:trHeight w:val="285"/>
        </w:trPr>
        <w:tc>
          <w:tcPr>
            <w:tcW w:w="3220" w:type="dxa"/>
            <w:noWrap/>
            <w:tcMar/>
            <w:hideMark/>
          </w:tcPr>
          <w:p w:rsidRPr="00CE2E96" w:rsidR="00873FAA" w:rsidRDefault="00873FAA" w14:paraId="7448237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Italy</w:t>
            </w:r>
          </w:p>
        </w:tc>
        <w:tc>
          <w:tcPr>
            <w:tcW w:w="3220" w:type="dxa"/>
            <w:noWrap/>
            <w:tcMar/>
            <w:hideMark/>
          </w:tcPr>
          <w:p w:rsidRPr="00CE2E96" w:rsidR="00873FAA" w:rsidRDefault="00873FAA" w14:paraId="0E85FFD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Wind Tre</w:t>
            </w:r>
          </w:p>
        </w:tc>
        <w:tc>
          <w:tcPr>
            <w:tcW w:w="3220" w:type="dxa"/>
            <w:noWrap/>
            <w:tcMar/>
            <w:hideMark/>
          </w:tcPr>
          <w:p w:rsidRPr="00CE2E96" w:rsidR="00873FAA" w:rsidRDefault="00873FAA" w14:paraId="45B408E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CK Hutchison Group</w:t>
            </w:r>
          </w:p>
        </w:tc>
      </w:tr>
      <w:tr w:rsidRPr="00873FAA" w:rsidR="00873FAA" w:rsidTr="391FCC5F" w14:paraId="33DD1FDB" w14:textId="77777777">
        <w:trPr>
          <w:trHeight w:val="285"/>
        </w:trPr>
        <w:tc>
          <w:tcPr>
            <w:tcW w:w="3220" w:type="dxa"/>
            <w:noWrap/>
            <w:tcMar/>
            <w:hideMark/>
          </w:tcPr>
          <w:p w:rsidRPr="00CE2E96" w:rsidR="00873FAA" w:rsidRDefault="00873FAA" w14:paraId="2D5593E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Kazakhstan</w:t>
            </w:r>
          </w:p>
        </w:tc>
        <w:tc>
          <w:tcPr>
            <w:tcW w:w="3220" w:type="dxa"/>
            <w:noWrap/>
            <w:tcMar/>
            <w:hideMark/>
          </w:tcPr>
          <w:p w:rsidRPr="00CE2E96" w:rsidR="00873FAA" w:rsidRDefault="00873FAA" w14:paraId="471882C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Altel</w:t>
            </w:r>
          </w:p>
        </w:tc>
        <w:tc>
          <w:tcPr>
            <w:tcW w:w="3220" w:type="dxa"/>
            <w:noWrap/>
            <w:tcMar/>
            <w:hideMark/>
          </w:tcPr>
          <w:p w:rsidRPr="00CE2E96" w:rsidR="00873FAA" w:rsidRDefault="00873FAA" w14:paraId="125DCF0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Deactivated actor</w:t>
            </w:r>
          </w:p>
        </w:tc>
      </w:tr>
      <w:tr w:rsidRPr="00873FAA" w:rsidR="00873FAA" w:rsidTr="391FCC5F" w14:paraId="455E7B4C" w14:textId="77777777">
        <w:trPr>
          <w:trHeight w:val="285"/>
        </w:trPr>
        <w:tc>
          <w:tcPr>
            <w:tcW w:w="3220" w:type="dxa"/>
            <w:noWrap/>
            <w:tcMar/>
            <w:hideMark/>
          </w:tcPr>
          <w:p w:rsidRPr="00CE2E96" w:rsidR="00873FAA" w:rsidRDefault="00873FAA" w14:paraId="451BF13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Kazakhstan</w:t>
            </w:r>
          </w:p>
        </w:tc>
        <w:tc>
          <w:tcPr>
            <w:tcW w:w="3220" w:type="dxa"/>
            <w:noWrap/>
            <w:tcMar/>
            <w:hideMark/>
          </w:tcPr>
          <w:p w:rsidRPr="00CE2E96" w:rsidR="00873FAA" w:rsidRDefault="00873FAA" w14:paraId="5C02CBD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Beeline Kazakhstan</w:t>
            </w:r>
          </w:p>
        </w:tc>
        <w:tc>
          <w:tcPr>
            <w:tcW w:w="3220" w:type="dxa"/>
            <w:noWrap/>
            <w:tcMar/>
            <w:hideMark/>
          </w:tcPr>
          <w:p w:rsidRPr="00CE2E96" w:rsidR="00873FAA" w:rsidRDefault="00873FAA" w14:paraId="7251C0C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Veon Group</w:t>
            </w:r>
          </w:p>
        </w:tc>
      </w:tr>
      <w:tr w:rsidRPr="00873FAA" w:rsidR="00873FAA" w:rsidTr="391FCC5F" w14:paraId="57B88141" w14:textId="77777777">
        <w:trPr>
          <w:trHeight w:val="285"/>
        </w:trPr>
        <w:tc>
          <w:tcPr>
            <w:tcW w:w="3220" w:type="dxa"/>
            <w:noWrap/>
            <w:tcMar/>
            <w:hideMark/>
          </w:tcPr>
          <w:p w:rsidRPr="00CE2E96" w:rsidR="00873FAA" w:rsidRDefault="00873FAA" w14:paraId="54ACF22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Kazakhstan</w:t>
            </w:r>
          </w:p>
        </w:tc>
        <w:tc>
          <w:tcPr>
            <w:tcW w:w="3220" w:type="dxa"/>
            <w:noWrap/>
            <w:tcMar/>
            <w:hideMark/>
          </w:tcPr>
          <w:p w:rsidRPr="00CE2E96" w:rsidR="00873FAA" w:rsidP="3CC4544F" w:rsidRDefault="00873FAA" w14:paraId="09D23FA0"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KCell</w:t>
            </w:r>
          </w:p>
        </w:tc>
        <w:tc>
          <w:tcPr>
            <w:tcW w:w="3220" w:type="dxa"/>
            <w:noWrap/>
            <w:tcMar/>
            <w:hideMark/>
          </w:tcPr>
          <w:p w:rsidRPr="00CE2E96" w:rsidR="00873FAA" w:rsidRDefault="00873FAA" w14:paraId="61DF89D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Telia Group</w:t>
            </w:r>
          </w:p>
        </w:tc>
      </w:tr>
      <w:tr w:rsidRPr="00873FAA" w:rsidR="00873FAA" w:rsidTr="391FCC5F" w14:paraId="163E6600" w14:textId="77777777">
        <w:trPr>
          <w:trHeight w:val="285"/>
        </w:trPr>
        <w:tc>
          <w:tcPr>
            <w:tcW w:w="3220" w:type="dxa"/>
            <w:noWrap/>
            <w:tcMar/>
            <w:hideMark/>
          </w:tcPr>
          <w:p w:rsidRPr="00CE2E96" w:rsidR="00873FAA" w:rsidRDefault="00873FAA" w14:paraId="5C438DA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Kazakhstan</w:t>
            </w:r>
          </w:p>
        </w:tc>
        <w:tc>
          <w:tcPr>
            <w:tcW w:w="3220" w:type="dxa"/>
            <w:noWrap/>
            <w:tcMar/>
            <w:hideMark/>
          </w:tcPr>
          <w:p w:rsidRPr="00CE2E96" w:rsidR="00873FAA" w:rsidRDefault="00873FAA" w14:paraId="269D2C5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Tele2 Kazakhstan</w:t>
            </w:r>
          </w:p>
        </w:tc>
        <w:tc>
          <w:tcPr>
            <w:tcW w:w="3220" w:type="dxa"/>
            <w:noWrap/>
            <w:tcMar/>
            <w:hideMark/>
          </w:tcPr>
          <w:p w:rsidRPr="00CE2E96" w:rsidR="00873FAA" w:rsidRDefault="00873FAA" w14:paraId="76BB9B3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Tele2 Group</w:t>
            </w:r>
          </w:p>
        </w:tc>
      </w:tr>
      <w:tr w:rsidRPr="00873FAA" w:rsidR="00873FAA" w:rsidTr="391FCC5F" w14:paraId="0F013CE7" w14:textId="77777777">
        <w:trPr>
          <w:trHeight w:val="285"/>
        </w:trPr>
        <w:tc>
          <w:tcPr>
            <w:tcW w:w="3220" w:type="dxa"/>
            <w:noWrap/>
            <w:tcMar/>
            <w:hideMark/>
          </w:tcPr>
          <w:p w:rsidRPr="00CE2E96" w:rsidR="00873FAA" w:rsidRDefault="00873FAA" w14:paraId="72DBB96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Kosovo</w:t>
            </w:r>
          </w:p>
        </w:tc>
        <w:tc>
          <w:tcPr>
            <w:tcW w:w="3220" w:type="dxa"/>
            <w:noWrap/>
            <w:tcMar/>
            <w:hideMark/>
          </w:tcPr>
          <w:p w:rsidRPr="00CE2E96" w:rsidR="00873FAA" w:rsidP="3CC4544F" w:rsidRDefault="00873FAA" w14:paraId="7263C4F5"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Ipko</w:t>
            </w:r>
          </w:p>
        </w:tc>
        <w:tc>
          <w:tcPr>
            <w:tcW w:w="3220" w:type="dxa"/>
            <w:noWrap/>
            <w:tcMar/>
            <w:hideMark/>
          </w:tcPr>
          <w:p w:rsidRPr="00CE2E96" w:rsidR="00873FAA" w:rsidP="3CC4544F" w:rsidRDefault="00873FAA" w14:paraId="7887DB9E"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Telekom Slovenije Group</w:t>
            </w:r>
          </w:p>
        </w:tc>
      </w:tr>
      <w:tr w:rsidRPr="00873FAA" w:rsidR="00873FAA" w:rsidTr="391FCC5F" w14:paraId="4DC86C2D" w14:textId="77777777">
        <w:trPr>
          <w:trHeight w:val="285"/>
        </w:trPr>
        <w:tc>
          <w:tcPr>
            <w:tcW w:w="3220" w:type="dxa"/>
            <w:noWrap/>
            <w:tcMar/>
            <w:hideMark/>
          </w:tcPr>
          <w:p w:rsidRPr="00CE2E96" w:rsidR="00873FAA" w:rsidRDefault="00873FAA" w14:paraId="3D8A312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Kosovo</w:t>
            </w:r>
          </w:p>
        </w:tc>
        <w:tc>
          <w:tcPr>
            <w:tcW w:w="3220" w:type="dxa"/>
            <w:noWrap/>
            <w:tcMar/>
            <w:hideMark/>
          </w:tcPr>
          <w:p w:rsidRPr="00CE2E96" w:rsidR="00873FAA" w:rsidRDefault="00873FAA" w14:paraId="798D5B3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Vala</w:t>
            </w:r>
          </w:p>
        </w:tc>
        <w:tc>
          <w:tcPr>
            <w:tcW w:w="3220" w:type="dxa"/>
            <w:noWrap/>
            <w:tcMar/>
            <w:hideMark/>
          </w:tcPr>
          <w:p w:rsidRPr="00CE2E96" w:rsidR="00873FAA" w:rsidRDefault="00873FAA" w14:paraId="3EF1654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Government owned</w:t>
            </w:r>
          </w:p>
        </w:tc>
      </w:tr>
      <w:tr w:rsidRPr="00873FAA" w:rsidR="00873FAA" w:rsidTr="391FCC5F" w14:paraId="53A1ECE9" w14:textId="77777777">
        <w:trPr>
          <w:trHeight w:val="285"/>
        </w:trPr>
        <w:tc>
          <w:tcPr>
            <w:tcW w:w="3220" w:type="dxa"/>
            <w:noWrap/>
            <w:tcMar/>
            <w:hideMark/>
          </w:tcPr>
          <w:p w:rsidRPr="00CE2E96" w:rsidR="00873FAA" w:rsidRDefault="00873FAA" w14:paraId="1CEAEA7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Poland</w:t>
            </w:r>
          </w:p>
        </w:tc>
        <w:tc>
          <w:tcPr>
            <w:tcW w:w="3220" w:type="dxa"/>
            <w:noWrap/>
            <w:tcMar/>
            <w:hideMark/>
          </w:tcPr>
          <w:p w:rsidRPr="00CE2E96" w:rsidR="00873FAA" w:rsidRDefault="00873FAA" w14:paraId="7B30C0B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Play</w:t>
            </w:r>
          </w:p>
        </w:tc>
        <w:tc>
          <w:tcPr>
            <w:tcW w:w="3220" w:type="dxa"/>
            <w:noWrap/>
            <w:tcMar/>
            <w:hideMark/>
          </w:tcPr>
          <w:p w:rsidRPr="00CE2E96" w:rsidR="00873FAA" w:rsidRDefault="00873FAA" w14:paraId="185D701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Olympia Development</w:t>
            </w:r>
          </w:p>
        </w:tc>
      </w:tr>
      <w:tr w:rsidRPr="00873FAA" w:rsidR="00873FAA" w:rsidTr="391FCC5F" w14:paraId="1B1FB23F" w14:textId="77777777">
        <w:trPr>
          <w:trHeight w:val="285"/>
        </w:trPr>
        <w:tc>
          <w:tcPr>
            <w:tcW w:w="3220" w:type="dxa"/>
            <w:noWrap/>
            <w:tcMar/>
            <w:hideMark/>
          </w:tcPr>
          <w:p w:rsidRPr="00CE2E96" w:rsidR="00873FAA" w:rsidRDefault="00873FAA" w14:paraId="060A763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Poland</w:t>
            </w:r>
          </w:p>
        </w:tc>
        <w:tc>
          <w:tcPr>
            <w:tcW w:w="3220" w:type="dxa"/>
            <w:noWrap/>
            <w:tcMar/>
            <w:hideMark/>
          </w:tcPr>
          <w:p w:rsidRPr="00CE2E96" w:rsidR="00873FAA" w:rsidRDefault="00873FAA" w14:paraId="5A66186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Polsat</w:t>
            </w:r>
          </w:p>
        </w:tc>
        <w:tc>
          <w:tcPr>
            <w:tcW w:w="3220" w:type="dxa"/>
            <w:noWrap/>
            <w:tcMar/>
            <w:hideMark/>
          </w:tcPr>
          <w:p w:rsidRPr="00CE2E96" w:rsidR="00873FAA" w:rsidRDefault="00873FAA" w14:paraId="19C44F3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Polsat Group</w:t>
            </w:r>
          </w:p>
        </w:tc>
      </w:tr>
      <w:tr w:rsidRPr="00873FAA" w:rsidR="00873FAA" w:rsidTr="391FCC5F" w14:paraId="050F711E" w14:textId="77777777">
        <w:trPr>
          <w:trHeight w:val="285"/>
        </w:trPr>
        <w:tc>
          <w:tcPr>
            <w:tcW w:w="3220" w:type="dxa"/>
            <w:noWrap/>
            <w:tcMar/>
            <w:hideMark/>
          </w:tcPr>
          <w:p w:rsidRPr="00CE2E96" w:rsidR="00873FAA" w:rsidRDefault="00873FAA" w14:paraId="2A05D66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Poland</w:t>
            </w:r>
          </w:p>
        </w:tc>
        <w:tc>
          <w:tcPr>
            <w:tcW w:w="3220" w:type="dxa"/>
            <w:noWrap/>
            <w:tcMar/>
            <w:hideMark/>
          </w:tcPr>
          <w:p w:rsidRPr="00CE2E96" w:rsidR="00873FAA" w:rsidP="3CC4544F" w:rsidRDefault="00873FAA" w14:paraId="3CFE299F"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T-mobile Poland</w:t>
            </w:r>
          </w:p>
        </w:tc>
        <w:tc>
          <w:tcPr>
            <w:tcW w:w="3220" w:type="dxa"/>
            <w:noWrap/>
            <w:tcMar/>
            <w:hideMark/>
          </w:tcPr>
          <w:p w:rsidRPr="00CE2E96" w:rsidR="00873FAA" w:rsidRDefault="00873FAA" w14:paraId="7D8F7F3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 Group</w:t>
            </w:r>
          </w:p>
        </w:tc>
      </w:tr>
      <w:tr w:rsidRPr="00873FAA" w:rsidR="00873FAA" w:rsidTr="391FCC5F" w14:paraId="0D726503" w14:textId="77777777">
        <w:trPr>
          <w:trHeight w:val="285"/>
        </w:trPr>
        <w:tc>
          <w:tcPr>
            <w:tcW w:w="3220" w:type="dxa"/>
            <w:noWrap/>
            <w:tcMar/>
            <w:hideMark/>
          </w:tcPr>
          <w:p w:rsidRPr="00CE2E96" w:rsidR="00873FAA" w:rsidRDefault="00873FAA" w14:paraId="3C73382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Romania</w:t>
            </w:r>
          </w:p>
        </w:tc>
        <w:tc>
          <w:tcPr>
            <w:tcW w:w="3220" w:type="dxa"/>
            <w:noWrap/>
            <w:tcMar/>
            <w:hideMark/>
          </w:tcPr>
          <w:p w:rsidRPr="00CE2E96" w:rsidR="00873FAA" w:rsidRDefault="00873FAA" w14:paraId="2B3F23F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Romania</w:t>
            </w:r>
          </w:p>
        </w:tc>
        <w:tc>
          <w:tcPr>
            <w:tcW w:w="3220" w:type="dxa"/>
            <w:noWrap/>
            <w:tcMar/>
            <w:hideMark/>
          </w:tcPr>
          <w:p w:rsidRPr="00CE2E96" w:rsidR="00873FAA" w:rsidP="3CC4544F" w:rsidRDefault="00873FAA" w14:paraId="305379BF"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Cosmote Group</w:t>
            </w:r>
          </w:p>
        </w:tc>
      </w:tr>
      <w:tr w:rsidRPr="00873FAA" w:rsidR="00873FAA" w:rsidTr="391FCC5F" w14:paraId="4A17E767" w14:textId="77777777">
        <w:trPr>
          <w:trHeight w:val="285"/>
        </w:trPr>
        <w:tc>
          <w:tcPr>
            <w:tcW w:w="3220" w:type="dxa"/>
            <w:noWrap/>
            <w:tcMar/>
            <w:hideMark/>
          </w:tcPr>
          <w:p w:rsidRPr="00CE2E96" w:rsidR="00873FAA" w:rsidRDefault="00873FAA" w14:paraId="7899E8A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Romania</w:t>
            </w:r>
          </w:p>
        </w:tc>
        <w:tc>
          <w:tcPr>
            <w:tcW w:w="3220" w:type="dxa"/>
            <w:noWrap/>
            <w:tcMar/>
            <w:hideMark/>
          </w:tcPr>
          <w:p w:rsidRPr="00CE2E96" w:rsidR="00873FAA" w:rsidRDefault="00873FAA" w14:paraId="437F09D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Romania</w:t>
            </w:r>
          </w:p>
        </w:tc>
        <w:tc>
          <w:tcPr>
            <w:tcW w:w="3220" w:type="dxa"/>
            <w:noWrap/>
            <w:tcMar/>
            <w:hideMark/>
          </w:tcPr>
          <w:p w:rsidRPr="00CE2E96" w:rsidR="00873FAA" w:rsidRDefault="00873FAA" w14:paraId="7BAA29F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BA17A1" w:rsidTr="391FCC5F" w14:paraId="45BBD3F0" w14:textId="77777777">
        <w:trPr>
          <w:trHeight w:val="285"/>
        </w:trPr>
        <w:tc>
          <w:tcPr>
            <w:tcW w:w="3220" w:type="dxa"/>
            <w:noWrap/>
            <w:tcMar/>
          </w:tcPr>
          <w:p w:rsidRPr="00CE2E96" w:rsidR="00BA17A1" w:rsidRDefault="00BA17A1" w14:paraId="7E9CDE71" w14:textId="624905F8">
            <w:pPr>
              <w:rPr>
                <w:rFonts w:ascii="Avenir Next LT Pro" w:hAnsi="Avenir Next LT Pro" w:eastAsia="PT Sans Narrow" w:cs="Arial"/>
                <w:color w:val="auto"/>
              </w:rPr>
            </w:pPr>
            <w:r>
              <w:rPr>
                <w:rFonts w:ascii="Avenir Next LT Pro" w:hAnsi="Avenir Next LT Pro" w:eastAsia="PT Sans Narrow" w:cs="Arial"/>
                <w:color w:val="auto"/>
              </w:rPr>
              <w:t>Saudi</w:t>
            </w:r>
          </w:p>
        </w:tc>
        <w:tc>
          <w:tcPr>
            <w:tcW w:w="3220" w:type="dxa"/>
            <w:noWrap/>
            <w:tcMar/>
          </w:tcPr>
          <w:p w:rsidRPr="00CE2E96" w:rsidR="00BA17A1" w:rsidRDefault="00A67C85" w14:paraId="630E9BFF" w14:textId="7BE925DF">
            <w:pPr>
              <w:rPr>
                <w:rFonts w:ascii="Avenir Next LT Pro" w:hAnsi="Avenir Next LT Pro" w:eastAsia="PT Sans Narrow" w:cs="Arial"/>
                <w:color w:val="auto"/>
              </w:rPr>
            </w:pPr>
            <w:r>
              <w:rPr>
                <w:rFonts w:ascii="Avenir Next LT Pro" w:hAnsi="Avenir Next LT Pro" w:eastAsia="PT Sans Narrow" w:cs="Arial"/>
                <w:color w:val="auto"/>
              </w:rPr>
              <w:t>STC</w:t>
            </w:r>
          </w:p>
        </w:tc>
        <w:tc>
          <w:tcPr>
            <w:tcW w:w="3220" w:type="dxa"/>
            <w:noWrap/>
            <w:tcMar/>
          </w:tcPr>
          <w:p w:rsidRPr="00CE2E96" w:rsidR="00BA17A1" w:rsidRDefault="00A67C85" w14:paraId="428364B9" w14:textId="275A83E2">
            <w:pPr>
              <w:rPr>
                <w:rFonts w:ascii="Avenir Next LT Pro" w:hAnsi="Avenir Next LT Pro" w:eastAsia="PT Sans Narrow" w:cs="Arial"/>
                <w:color w:val="auto"/>
              </w:rPr>
            </w:pPr>
            <w:r>
              <w:rPr>
                <w:rFonts w:ascii="Avenir Next LT Pro" w:hAnsi="Avenir Next LT Pro" w:eastAsia="PT Sans Narrow" w:cs="Arial"/>
                <w:color w:val="auto"/>
              </w:rPr>
              <w:t>STC Group</w:t>
            </w:r>
          </w:p>
        </w:tc>
      </w:tr>
      <w:tr w:rsidRPr="00873FAA" w:rsidR="00873FAA" w:rsidTr="391FCC5F" w14:paraId="2AEFC3FD" w14:textId="77777777">
        <w:trPr>
          <w:trHeight w:val="285"/>
        </w:trPr>
        <w:tc>
          <w:tcPr>
            <w:tcW w:w="3220" w:type="dxa"/>
            <w:noWrap/>
            <w:tcMar/>
            <w:hideMark/>
          </w:tcPr>
          <w:p w:rsidRPr="00CE2E96" w:rsidR="00873FAA" w:rsidRDefault="00873FAA" w14:paraId="1215472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Serbia</w:t>
            </w:r>
          </w:p>
        </w:tc>
        <w:tc>
          <w:tcPr>
            <w:tcW w:w="3220" w:type="dxa"/>
            <w:noWrap/>
            <w:tcMar/>
            <w:hideMark/>
          </w:tcPr>
          <w:p w:rsidRPr="00CE2E96" w:rsidR="00873FAA" w:rsidRDefault="00873FAA" w14:paraId="5556F90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MTS Srbija</w:t>
            </w:r>
          </w:p>
        </w:tc>
        <w:tc>
          <w:tcPr>
            <w:tcW w:w="3220" w:type="dxa"/>
            <w:noWrap/>
            <w:tcMar/>
            <w:hideMark/>
          </w:tcPr>
          <w:p w:rsidRPr="00CE2E96" w:rsidR="00873FAA" w:rsidRDefault="00873FAA" w14:paraId="049D8B2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Srbija Group</w:t>
            </w:r>
          </w:p>
        </w:tc>
      </w:tr>
      <w:tr w:rsidRPr="00873FAA" w:rsidR="00873FAA" w:rsidTr="391FCC5F" w14:paraId="773C0D70" w14:textId="77777777">
        <w:trPr>
          <w:trHeight w:val="285"/>
        </w:trPr>
        <w:tc>
          <w:tcPr>
            <w:tcW w:w="3220" w:type="dxa"/>
            <w:noWrap/>
            <w:tcMar/>
            <w:hideMark/>
          </w:tcPr>
          <w:p w:rsidRPr="00CE2E96" w:rsidR="00873FAA" w:rsidRDefault="00873FAA" w14:paraId="4B3E879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Serbia</w:t>
            </w:r>
          </w:p>
        </w:tc>
        <w:tc>
          <w:tcPr>
            <w:tcW w:w="3220" w:type="dxa"/>
            <w:noWrap/>
            <w:tcMar/>
            <w:hideMark/>
          </w:tcPr>
          <w:p w:rsidRPr="00CE2E96" w:rsidR="00873FAA" w:rsidRDefault="00873FAA" w14:paraId="38E3AA88"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Telenor Serbia</w:t>
            </w:r>
          </w:p>
        </w:tc>
        <w:tc>
          <w:tcPr>
            <w:tcW w:w="3220" w:type="dxa"/>
            <w:noWrap/>
            <w:tcMar/>
            <w:hideMark/>
          </w:tcPr>
          <w:p w:rsidRPr="00CE2E96" w:rsidR="00873FAA" w:rsidRDefault="00873FAA" w14:paraId="1111E99E"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PPF Group</w:t>
            </w:r>
          </w:p>
        </w:tc>
      </w:tr>
      <w:tr w:rsidRPr="00873FAA" w:rsidR="00873FAA" w:rsidTr="391FCC5F" w14:paraId="566D9CBB" w14:textId="77777777">
        <w:trPr>
          <w:trHeight w:val="285"/>
        </w:trPr>
        <w:tc>
          <w:tcPr>
            <w:tcW w:w="3220" w:type="dxa"/>
            <w:noWrap/>
            <w:tcMar/>
            <w:hideMark/>
          </w:tcPr>
          <w:p w:rsidRPr="00CE2E96" w:rsidR="00873FAA" w:rsidRDefault="00873FAA" w14:paraId="55DC86F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Serbia</w:t>
            </w:r>
          </w:p>
        </w:tc>
        <w:tc>
          <w:tcPr>
            <w:tcW w:w="3220" w:type="dxa"/>
            <w:noWrap/>
            <w:tcMar/>
            <w:hideMark/>
          </w:tcPr>
          <w:p w:rsidRPr="00CE2E96" w:rsidR="00873FAA" w:rsidRDefault="00873FAA" w14:paraId="083350C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Vip Serbia</w:t>
            </w:r>
          </w:p>
        </w:tc>
        <w:tc>
          <w:tcPr>
            <w:tcW w:w="3220" w:type="dxa"/>
            <w:noWrap/>
            <w:tcMar/>
            <w:hideMark/>
          </w:tcPr>
          <w:p w:rsidRPr="00CE2E96" w:rsidR="00873FAA" w:rsidRDefault="00873FAA" w14:paraId="33AEDD5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 Group</w:t>
            </w:r>
          </w:p>
        </w:tc>
      </w:tr>
      <w:tr w:rsidRPr="00873FAA" w:rsidR="00873FAA" w:rsidTr="391FCC5F" w14:paraId="525AE009" w14:textId="77777777">
        <w:trPr>
          <w:trHeight w:val="285"/>
        </w:trPr>
        <w:tc>
          <w:tcPr>
            <w:tcW w:w="3220" w:type="dxa"/>
            <w:noWrap/>
            <w:tcMar/>
            <w:hideMark/>
          </w:tcPr>
          <w:p w:rsidRPr="00CE2E96" w:rsidR="00873FAA" w:rsidRDefault="00873FAA" w14:paraId="46229B2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Slovakia</w:t>
            </w:r>
          </w:p>
        </w:tc>
        <w:tc>
          <w:tcPr>
            <w:tcW w:w="3220" w:type="dxa"/>
            <w:noWrap/>
            <w:tcMar/>
            <w:hideMark/>
          </w:tcPr>
          <w:p w:rsidRPr="00CE2E96" w:rsidR="00873FAA" w:rsidRDefault="00873FAA" w14:paraId="38A6421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O2 Slovakia</w:t>
            </w:r>
          </w:p>
        </w:tc>
        <w:tc>
          <w:tcPr>
            <w:tcW w:w="3220" w:type="dxa"/>
            <w:noWrap/>
            <w:tcMar/>
            <w:hideMark/>
          </w:tcPr>
          <w:p w:rsidRPr="00CE2E96" w:rsidR="00873FAA" w:rsidRDefault="00873FAA" w14:paraId="5D4244E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O2 Czech Republic Group</w:t>
            </w:r>
          </w:p>
        </w:tc>
      </w:tr>
      <w:tr w:rsidRPr="00873FAA" w:rsidR="00873FAA" w:rsidTr="391FCC5F" w14:paraId="78754EE2" w14:textId="77777777">
        <w:trPr>
          <w:trHeight w:val="285"/>
        </w:trPr>
        <w:tc>
          <w:tcPr>
            <w:tcW w:w="3220" w:type="dxa"/>
            <w:noWrap/>
            <w:tcMar/>
            <w:hideMark/>
          </w:tcPr>
          <w:p w:rsidRPr="00CE2E96" w:rsidR="00873FAA" w:rsidRDefault="00873FAA" w14:paraId="03518BF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Slovakia</w:t>
            </w:r>
          </w:p>
        </w:tc>
        <w:tc>
          <w:tcPr>
            <w:tcW w:w="3220" w:type="dxa"/>
            <w:noWrap/>
            <w:tcMar/>
            <w:hideMark/>
          </w:tcPr>
          <w:p w:rsidRPr="00CE2E96" w:rsidR="00873FAA" w:rsidRDefault="00873FAA" w14:paraId="6A745721"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Slovak Telecom</w:t>
            </w:r>
          </w:p>
        </w:tc>
        <w:tc>
          <w:tcPr>
            <w:tcW w:w="3220" w:type="dxa"/>
            <w:noWrap/>
            <w:tcMar/>
            <w:hideMark/>
          </w:tcPr>
          <w:p w:rsidRPr="00CE2E96" w:rsidR="00873FAA" w:rsidRDefault="00873FAA" w14:paraId="0C3F6E4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Deutsche Telekom Group</w:t>
            </w:r>
          </w:p>
        </w:tc>
      </w:tr>
      <w:tr w:rsidRPr="00873FAA" w:rsidR="00873FAA" w:rsidTr="391FCC5F" w14:paraId="5C5E672E" w14:textId="77777777">
        <w:trPr>
          <w:trHeight w:val="285"/>
        </w:trPr>
        <w:tc>
          <w:tcPr>
            <w:tcW w:w="3220" w:type="dxa"/>
            <w:noWrap/>
            <w:tcMar/>
            <w:hideMark/>
          </w:tcPr>
          <w:p w:rsidRPr="00CE2E96" w:rsidR="00873FAA" w:rsidRDefault="00873FAA" w14:paraId="476038C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Slovenia</w:t>
            </w:r>
          </w:p>
        </w:tc>
        <w:tc>
          <w:tcPr>
            <w:tcW w:w="3220" w:type="dxa"/>
            <w:noWrap/>
            <w:tcMar/>
            <w:hideMark/>
          </w:tcPr>
          <w:p w:rsidRPr="00CE2E96" w:rsidR="00873FAA" w:rsidRDefault="00873FAA" w14:paraId="516FDE5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A1 Slovenia</w:t>
            </w:r>
          </w:p>
        </w:tc>
        <w:tc>
          <w:tcPr>
            <w:tcW w:w="3220" w:type="dxa"/>
            <w:noWrap/>
            <w:tcMar/>
            <w:hideMark/>
          </w:tcPr>
          <w:p w:rsidRPr="00CE2E96" w:rsidR="00873FAA" w:rsidRDefault="00873FAA" w14:paraId="4BB0E56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Telekom Austria Group</w:t>
            </w:r>
          </w:p>
        </w:tc>
      </w:tr>
      <w:tr w:rsidRPr="00873FAA" w:rsidR="00873FAA" w:rsidTr="391FCC5F" w14:paraId="1CB9D17F" w14:textId="77777777">
        <w:trPr>
          <w:trHeight w:val="285"/>
        </w:trPr>
        <w:tc>
          <w:tcPr>
            <w:tcW w:w="3220" w:type="dxa"/>
            <w:noWrap/>
            <w:tcMar/>
            <w:hideMark/>
          </w:tcPr>
          <w:p w:rsidRPr="00CE2E96" w:rsidR="00873FAA" w:rsidRDefault="00873FAA" w14:paraId="2CA92EB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Slovenia</w:t>
            </w:r>
          </w:p>
        </w:tc>
        <w:tc>
          <w:tcPr>
            <w:tcW w:w="3220" w:type="dxa"/>
            <w:noWrap/>
            <w:tcMar/>
            <w:hideMark/>
          </w:tcPr>
          <w:p w:rsidRPr="00CE2E96" w:rsidR="00873FAA" w:rsidP="3CC4544F" w:rsidRDefault="00873FAA" w14:paraId="71722EF8"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Telekom Slovenije</w:t>
            </w:r>
          </w:p>
        </w:tc>
        <w:tc>
          <w:tcPr>
            <w:tcW w:w="3220" w:type="dxa"/>
            <w:noWrap/>
            <w:tcMar/>
            <w:hideMark/>
          </w:tcPr>
          <w:p w:rsidRPr="00CE2E96" w:rsidR="00873FAA" w:rsidP="3CC4544F" w:rsidRDefault="00873FAA" w14:paraId="4480D009"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Telekom Slovenije Group</w:t>
            </w:r>
          </w:p>
        </w:tc>
      </w:tr>
      <w:tr w:rsidRPr="00873FAA" w:rsidR="00873FAA" w:rsidTr="391FCC5F" w14:paraId="5B9E6367" w14:textId="77777777">
        <w:trPr>
          <w:trHeight w:val="285"/>
        </w:trPr>
        <w:tc>
          <w:tcPr>
            <w:tcW w:w="3220" w:type="dxa"/>
            <w:noWrap/>
            <w:tcMar/>
            <w:hideMark/>
          </w:tcPr>
          <w:p w:rsidRPr="00CE2E96" w:rsidR="00873FAA" w:rsidRDefault="00873FAA" w14:paraId="1FA6C20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Switzerland</w:t>
            </w:r>
          </w:p>
        </w:tc>
        <w:tc>
          <w:tcPr>
            <w:tcW w:w="3220" w:type="dxa"/>
            <w:noWrap/>
            <w:tcMar/>
            <w:hideMark/>
          </w:tcPr>
          <w:p w:rsidRPr="00CE2E96" w:rsidR="00873FAA" w:rsidRDefault="00873FAA" w14:paraId="5B6DD4D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Salt</w:t>
            </w:r>
          </w:p>
        </w:tc>
        <w:tc>
          <w:tcPr>
            <w:tcW w:w="3220" w:type="dxa"/>
            <w:noWrap/>
            <w:tcMar/>
            <w:hideMark/>
          </w:tcPr>
          <w:p w:rsidRPr="00CE2E96" w:rsidR="00873FAA" w:rsidRDefault="00873FAA" w14:paraId="1F8C1215"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NJJ Capital</w:t>
            </w:r>
          </w:p>
        </w:tc>
      </w:tr>
      <w:tr w:rsidRPr="00873FAA" w:rsidR="00873FAA" w:rsidTr="391FCC5F" w14:paraId="39E67238" w14:textId="77777777">
        <w:trPr>
          <w:trHeight w:val="285"/>
        </w:trPr>
        <w:tc>
          <w:tcPr>
            <w:tcW w:w="3220" w:type="dxa"/>
            <w:noWrap/>
            <w:tcMar/>
            <w:hideMark/>
          </w:tcPr>
          <w:p w:rsidRPr="00CE2E96" w:rsidR="00873FAA" w:rsidRDefault="00873FAA" w14:paraId="665853F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Switzerland</w:t>
            </w:r>
          </w:p>
        </w:tc>
        <w:tc>
          <w:tcPr>
            <w:tcW w:w="3220" w:type="dxa"/>
            <w:noWrap/>
            <w:tcMar/>
            <w:hideMark/>
          </w:tcPr>
          <w:p w:rsidRPr="00CE2E96" w:rsidR="00873FAA" w:rsidRDefault="00873FAA" w14:paraId="6599F3A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Sunrise</w:t>
            </w:r>
          </w:p>
        </w:tc>
        <w:tc>
          <w:tcPr>
            <w:tcW w:w="3220" w:type="dxa"/>
            <w:noWrap/>
            <w:tcMar/>
            <w:hideMark/>
          </w:tcPr>
          <w:p w:rsidRPr="00CE2E96" w:rsidR="00873FAA" w:rsidRDefault="00873FAA" w14:paraId="5E2483F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Publicly listed</w:t>
            </w:r>
          </w:p>
        </w:tc>
      </w:tr>
      <w:tr w:rsidRPr="00873FAA" w:rsidR="00873FAA" w:rsidTr="391FCC5F" w14:paraId="4B1C7799" w14:textId="77777777">
        <w:trPr>
          <w:trHeight w:val="285"/>
        </w:trPr>
        <w:tc>
          <w:tcPr>
            <w:tcW w:w="3220" w:type="dxa"/>
            <w:noWrap/>
            <w:tcMar/>
            <w:hideMark/>
          </w:tcPr>
          <w:p w:rsidRPr="00CE2E96" w:rsidR="00873FAA" w:rsidRDefault="00873FAA" w14:paraId="58B894A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Switzerland</w:t>
            </w:r>
          </w:p>
        </w:tc>
        <w:tc>
          <w:tcPr>
            <w:tcW w:w="3220" w:type="dxa"/>
            <w:noWrap/>
            <w:tcMar/>
            <w:hideMark/>
          </w:tcPr>
          <w:p w:rsidRPr="00CE2E96" w:rsidR="00873FAA" w:rsidRDefault="00873FAA" w14:paraId="3C2AA68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Swisscom</w:t>
            </w:r>
          </w:p>
        </w:tc>
        <w:tc>
          <w:tcPr>
            <w:tcW w:w="3220" w:type="dxa"/>
            <w:noWrap/>
            <w:tcMar/>
            <w:hideMark/>
          </w:tcPr>
          <w:p w:rsidRPr="00CE2E96" w:rsidR="00873FAA" w:rsidRDefault="00873FAA" w14:paraId="4B42575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Swisscom group</w:t>
            </w:r>
          </w:p>
        </w:tc>
      </w:tr>
      <w:tr w:rsidRPr="00873FAA" w:rsidR="00A67C85" w:rsidTr="391FCC5F" w14:paraId="34B5F877" w14:textId="77777777">
        <w:trPr>
          <w:trHeight w:val="285"/>
        </w:trPr>
        <w:tc>
          <w:tcPr>
            <w:tcW w:w="3220" w:type="dxa"/>
            <w:noWrap/>
            <w:tcMar/>
          </w:tcPr>
          <w:p w:rsidRPr="00CE2E96" w:rsidR="00A67C85" w:rsidRDefault="00A67C85" w14:paraId="69E4D253" w14:textId="268328A3">
            <w:pPr>
              <w:rPr>
                <w:rFonts w:ascii="Avenir Next LT Pro" w:hAnsi="Avenir Next LT Pro" w:eastAsia="PT Sans Narrow" w:cs="Arial"/>
                <w:color w:val="auto"/>
              </w:rPr>
            </w:pPr>
            <w:r>
              <w:rPr>
                <w:rFonts w:ascii="Avenir Next LT Pro" w:hAnsi="Avenir Next LT Pro" w:eastAsia="PT Sans Narrow" w:cs="Arial"/>
                <w:color w:val="auto"/>
              </w:rPr>
              <w:t>UAE</w:t>
            </w:r>
          </w:p>
        </w:tc>
        <w:tc>
          <w:tcPr>
            <w:tcW w:w="3220" w:type="dxa"/>
            <w:noWrap/>
            <w:tcMar/>
          </w:tcPr>
          <w:p w:rsidRPr="00CE2E96" w:rsidR="00A67C85" w:rsidRDefault="00A70A64" w14:paraId="0A659F89" w14:textId="5A8BB8C1">
            <w:pPr>
              <w:rPr>
                <w:rFonts w:ascii="Avenir Next LT Pro" w:hAnsi="Avenir Next LT Pro" w:eastAsia="PT Sans Narrow" w:cs="Arial"/>
                <w:color w:val="auto"/>
              </w:rPr>
            </w:pPr>
            <w:r w:rsidRPr="00A70A64">
              <w:rPr>
                <w:rFonts w:ascii="Avenir Next LT Pro" w:hAnsi="Avenir Next LT Pro" w:eastAsia="PT Sans Narrow" w:cs="Arial"/>
                <w:color w:val="auto"/>
              </w:rPr>
              <w:t>e&amp;</w:t>
            </w:r>
          </w:p>
        </w:tc>
        <w:tc>
          <w:tcPr>
            <w:tcW w:w="3220" w:type="dxa"/>
            <w:noWrap/>
            <w:tcMar/>
          </w:tcPr>
          <w:p w:rsidRPr="00CE2E96" w:rsidR="00A67C85" w:rsidRDefault="00ED59A4" w14:paraId="77A5F507" w14:textId="3F8A804F">
            <w:pPr>
              <w:rPr>
                <w:rFonts w:ascii="Avenir Next LT Pro" w:hAnsi="Avenir Next LT Pro" w:eastAsia="PT Sans Narrow" w:cs="Arial"/>
                <w:color w:val="auto"/>
              </w:rPr>
            </w:pPr>
            <w:r w:rsidRPr="00ED59A4">
              <w:rPr>
                <w:rFonts w:ascii="Avenir Next LT Pro" w:hAnsi="Avenir Next LT Pro" w:eastAsia="PT Sans Narrow" w:cs="Arial"/>
                <w:color w:val="auto"/>
              </w:rPr>
              <w:t>Emirates Telecommunications Group Company PJSC</w:t>
            </w:r>
          </w:p>
        </w:tc>
      </w:tr>
      <w:tr w:rsidRPr="00873FAA" w:rsidR="00873FAA" w:rsidTr="391FCC5F" w14:paraId="34812D55" w14:textId="77777777">
        <w:trPr>
          <w:trHeight w:val="285"/>
        </w:trPr>
        <w:tc>
          <w:tcPr>
            <w:tcW w:w="3220" w:type="dxa"/>
            <w:noWrap/>
            <w:tcMar/>
            <w:hideMark/>
          </w:tcPr>
          <w:p w:rsidRPr="00CE2E96" w:rsidR="00873FAA" w:rsidRDefault="00873FAA" w14:paraId="1E24F2C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w:t>
            </w:r>
          </w:p>
        </w:tc>
        <w:tc>
          <w:tcPr>
            <w:tcW w:w="3220" w:type="dxa"/>
            <w:noWrap/>
            <w:tcMar/>
            <w:hideMark/>
          </w:tcPr>
          <w:p w:rsidRPr="00CE2E96" w:rsidR="00873FAA" w:rsidRDefault="00873FAA" w14:paraId="0A81F5F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3 UK</w:t>
            </w:r>
          </w:p>
        </w:tc>
        <w:tc>
          <w:tcPr>
            <w:tcW w:w="3220" w:type="dxa"/>
            <w:noWrap/>
            <w:tcMar/>
            <w:hideMark/>
          </w:tcPr>
          <w:p w:rsidRPr="00CE2E96" w:rsidR="00873FAA" w:rsidRDefault="00873FAA" w14:paraId="36C4BC8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CK Hutchison Group</w:t>
            </w:r>
          </w:p>
        </w:tc>
      </w:tr>
      <w:tr w:rsidRPr="00873FAA" w:rsidR="00873FAA" w:rsidTr="391FCC5F" w14:paraId="78EC8755" w14:textId="77777777">
        <w:trPr>
          <w:trHeight w:val="285"/>
        </w:trPr>
        <w:tc>
          <w:tcPr>
            <w:tcW w:w="3220" w:type="dxa"/>
            <w:noWrap/>
            <w:tcMar/>
            <w:hideMark/>
          </w:tcPr>
          <w:p w:rsidRPr="00CE2E96" w:rsidR="00873FAA" w:rsidRDefault="00873FAA" w14:paraId="5AB4E8C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w:t>
            </w:r>
          </w:p>
        </w:tc>
        <w:tc>
          <w:tcPr>
            <w:tcW w:w="3220" w:type="dxa"/>
            <w:noWrap/>
            <w:tcMar/>
            <w:hideMark/>
          </w:tcPr>
          <w:p w:rsidRPr="00CE2E96" w:rsidR="00873FAA" w:rsidRDefault="00873FAA" w14:paraId="6951E38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EE</w:t>
            </w:r>
          </w:p>
        </w:tc>
        <w:tc>
          <w:tcPr>
            <w:tcW w:w="3220" w:type="dxa"/>
            <w:noWrap/>
            <w:tcMar/>
            <w:hideMark/>
          </w:tcPr>
          <w:p w:rsidRPr="00CE2E96" w:rsidR="00873FAA" w:rsidRDefault="00873FAA" w14:paraId="0593248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BT Group</w:t>
            </w:r>
          </w:p>
        </w:tc>
      </w:tr>
      <w:tr w:rsidRPr="00873FAA" w:rsidR="00873FAA" w:rsidTr="391FCC5F" w14:paraId="0C9CA170" w14:textId="77777777">
        <w:trPr>
          <w:trHeight w:val="285"/>
        </w:trPr>
        <w:tc>
          <w:tcPr>
            <w:tcW w:w="3220" w:type="dxa"/>
            <w:noWrap/>
            <w:tcMar/>
            <w:hideMark/>
          </w:tcPr>
          <w:p w:rsidRPr="00CE2E96" w:rsidR="00873FAA" w:rsidRDefault="00873FAA" w14:paraId="2510CE9A"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w:t>
            </w:r>
          </w:p>
        </w:tc>
        <w:tc>
          <w:tcPr>
            <w:tcW w:w="3220" w:type="dxa"/>
            <w:noWrap/>
            <w:tcMar/>
            <w:hideMark/>
          </w:tcPr>
          <w:p w:rsidRPr="00CE2E96" w:rsidR="00873FAA" w:rsidRDefault="00873FAA" w14:paraId="10D2B43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O2 UK</w:t>
            </w:r>
          </w:p>
        </w:tc>
        <w:tc>
          <w:tcPr>
            <w:tcW w:w="3220" w:type="dxa"/>
            <w:noWrap/>
            <w:tcMar/>
            <w:hideMark/>
          </w:tcPr>
          <w:p w:rsidRPr="00CE2E96" w:rsidR="00873FAA" w:rsidRDefault="00873FAA" w14:paraId="7E57E296"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Telefonica Group</w:t>
            </w:r>
          </w:p>
        </w:tc>
      </w:tr>
      <w:tr w:rsidRPr="00873FAA" w:rsidR="00873FAA" w:rsidTr="391FCC5F" w14:paraId="7558A706" w14:textId="77777777">
        <w:trPr>
          <w:trHeight w:val="285"/>
        </w:trPr>
        <w:tc>
          <w:tcPr>
            <w:tcW w:w="3220" w:type="dxa"/>
            <w:noWrap/>
            <w:tcMar/>
            <w:hideMark/>
          </w:tcPr>
          <w:p w:rsidRPr="00CE2E96" w:rsidR="00873FAA" w:rsidRDefault="00873FAA" w14:paraId="6FE9EC6C"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w:t>
            </w:r>
          </w:p>
        </w:tc>
        <w:tc>
          <w:tcPr>
            <w:tcW w:w="3220" w:type="dxa"/>
            <w:noWrap/>
            <w:tcMar/>
            <w:hideMark/>
          </w:tcPr>
          <w:p w:rsidRPr="00CE2E96" w:rsidR="00873FAA" w:rsidRDefault="00873FAA" w14:paraId="7C1FE7E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UK</w:t>
            </w:r>
          </w:p>
        </w:tc>
        <w:tc>
          <w:tcPr>
            <w:tcW w:w="3220" w:type="dxa"/>
            <w:noWrap/>
            <w:tcMar/>
            <w:hideMark/>
          </w:tcPr>
          <w:p w:rsidRPr="00CE2E96" w:rsidR="00873FAA" w:rsidRDefault="00873FAA" w14:paraId="6F10DF6F"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Group</w:t>
            </w:r>
          </w:p>
        </w:tc>
      </w:tr>
      <w:tr w:rsidRPr="00873FAA" w:rsidR="00873FAA" w:rsidTr="391FCC5F" w14:paraId="2AD05063" w14:textId="77777777">
        <w:trPr>
          <w:trHeight w:val="285"/>
        </w:trPr>
        <w:tc>
          <w:tcPr>
            <w:tcW w:w="3220" w:type="dxa"/>
            <w:noWrap/>
            <w:tcMar/>
            <w:hideMark/>
          </w:tcPr>
          <w:p w:rsidRPr="00CE2E96" w:rsidR="00873FAA" w:rsidRDefault="00873FAA" w14:paraId="650C7B3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Ukraine</w:t>
            </w:r>
          </w:p>
        </w:tc>
        <w:tc>
          <w:tcPr>
            <w:tcW w:w="3220" w:type="dxa"/>
            <w:noWrap/>
            <w:tcMar/>
            <w:hideMark/>
          </w:tcPr>
          <w:p w:rsidRPr="00CE2E96" w:rsidR="00873FAA" w:rsidP="3CC4544F" w:rsidRDefault="00873FAA" w14:paraId="2ADF54A1" w14:textId="77777777">
            <w:pPr>
              <w:rPr>
                <w:rFonts w:ascii="Avenir Next LT Pro" w:hAnsi="Avenir Next LT Pro" w:eastAsia="PT Sans Narrow" w:cs="Arial"/>
                <w:color w:val="auto"/>
                <w:lang w:val="en-US"/>
              </w:rPr>
            </w:pPr>
            <w:r w:rsidRPr="3CC4544F">
              <w:rPr>
                <w:rFonts w:ascii="Avenir Next LT Pro" w:hAnsi="Avenir Next LT Pro" w:eastAsia="PT Sans Narrow" w:cs="Arial"/>
                <w:color w:val="auto"/>
                <w:lang w:val="en-US"/>
              </w:rPr>
              <w:t>Intertelecom</w:t>
            </w:r>
          </w:p>
        </w:tc>
        <w:tc>
          <w:tcPr>
            <w:tcW w:w="3220" w:type="dxa"/>
            <w:noWrap/>
            <w:tcMar/>
            <w:hideMark/>
          </w:tcPr>
          <w:p w:rsidRPr="00CE2E96" w:rsidR="00873FAA" w:rsidRDefault="00873FAA" w14:paraId="54BE7D0D"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Privately owned</w:t>
            </w:r>
          </w:p>
        </w:tc>
      </w:tr>
      <w:tr w:rsidRPr="00873FAA" w:rsidR="00873FAA" w:rsidTr="391FCC5F" w14:paraId="18CA275D" w14:textId="77777777">
        <w:trPr>
          <w:trHeight w:val="285"/>
        </w:trPr>
        <w:tc>
          <w:tcPr>
            <w:tcW w:w="3220" w:type="dxa"/>
            <w:noWrap/>
            <w:tcMar/>
            <w:hideMark/>
          </w:tcPr>
          <w:p w:rsidRPr="00CE2E96" w:rsidR="00873FAA" w:rsidRDefault="00873FAA" w14:paraId="14A8B8B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Ukraine</w:t>
            </w:r>
          </w:p>
        </w:tc>
        <w:tc>
          <w:tcPr>
            <w:tcW w:w="3220" w:type="dxa"/>
            <w:noWrap/>
            <w:tcMar/>
            <w:hideMark/>
          </w:tcPr>
          <w:p w:rsidRPr="00CE2E96" w:rsidR="00873FAA" w:rsidP="391FCC5F" w:rsidRDefault="00873FAA" w14:paraId="27C1FFCC" w14:textId="77777777">
            <w:pPr>
              <w:rPr>
                <w:rFonts w:ascii="Avenir Next LT Pro" w:hAnsi="Avenir Next LT Pro" w:eastAsia="PT Sans Narrow" w:cs="Arial"/>
                <w:color w:val="auto"/>
                <w:lang w:val="en-US"/>
              </w:rPr>
            </w:pPr>
            <w:r w:rsidRPr="391FCC5F" w:rsidR="00873FAA">
              <w:rPr>
                <w:rFonts w:ascii="Avenir Next LT Pro" w:hAnsi="Avenir Next LT Pro" w:eastAsia="PT Sans Narrow" w:cs="Arial"/>
                <w:color w:val="auto"/>
                <w:lang w:val="en-US"/>
              </w:rPr>
              <w:t>Kyivstar</w:t>
            </w:r>
          </w:p>
        </w:tc>
        <w:tc>
          <w:tcPr>
            <w:tcW w:w="3220" w:type="dxa"/>
            <w:noWrap/>
            <w:tcMar/>
            <w:hideMark/>
          </w:tcPr>
          <w:p w:rsidRPr="00CE2E96" w:rsidR="00873FAA" w:rsidRDefault="00873FAA" w14:paraId="587EF00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Veon Group</w:t>
            </w:r>
          </w:p>
        </w:tc>
      </w:tr>
      <w:tr w:rsidRPr="00873FAA" w:rsidR="00873FAA" w:rsidTr="391FCC5F" w14:paraId="29274F9C" w14:textId="77777777">
        <w:trPr>
          <w:trHeight w:val="285"/>
        </w:trPr>
        <w:tc>
          <w:tcPr>
            <w:tcW w:w="3220" w:type="dxa"/>
            <w:noWrap/>
            <w:tcMar/>
            <w:hideMark/>
          </w:tcPr>
          <w:p w:rsidRPr="00CE2E96" w:rsidR="00873FAA" w:rsidRDefault="00873FAA" w14:paraId="1E54DBD3"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Ukraine</w:t>
            </w:r>
          </w:p>
        </w:tc>
        <w:tc>
          <w:tcPr>
            <w:tcW w:w="3220" w:type="dxa"/>
            <w:noWrap/>
            <w:tcMar/>
            <w:hideMark/>
          </w:tcPr>
          <w:p w:rsidRPr="00CE2E96" w:rsidR="00873FAA" w:rsidRDefault="00873FAA" w14:paraId="3881FA9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Lifecell</w:t>
            </w:r>
          </w:p>
        </w:tc>
        <w:tc>
          <w:tcPr>
            <w:tcW w:w="3220" w:type="dxa"/>
            <w:noWrap/>
            <w:tcMar/>
            <w:hideMark/>
          </w:tcPr>
          <w:p w:rsidRPr="00CE2E96" w:rsidR="00873FAA" w:rsidRDefault="00873FAA" w14:paraId="6D77D4B0"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Turkcell Holdings Group</w:t>
            </w:r>
          </w:p>
        </w:tc>
      </w:tr>
      <w:tr w:rsidRPr="00873FAA" w:rsidR="00873FAA" w:rsidTr="391FCC5F" w14:paraId="746D592F" w14:textId="77777777">
        <w:trPr>
          <w:trHeight w:val="285"/>
        </w:trPr>
        <w:tc>
          <w:tcPr>
            <w:tcW w:w="3220" w:type="dxa"/>
            <w:noWrap/>
            <w:tcMar/>
            <w:hideMark/>
          </w:tcPr>
          <w:p w:rsidRPr="00CE2E96" w:rsidR="00873FAA" w:rsidRDefault="00873FAA" w14:paraId="6425EE42"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Ukraine</w:t>
            </w:r>
          </w:p>
        </w:tc>
        <w:tc>
          <w:tcPr>
            <w:tcW w:w="3220" w:type="dxa"/>
            <w:noWrap/>
            <w:tcMar/>
            <w:hideMark/>
          </w:tcPr>
          <w:p w:rsidRPr="00CE2E96" w:rsidR="00873FAA" w:rsidRDefault="00873FAA" w14:paraId="1E324AF9"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Ukrtelecom</w:t>
            </w:r>
          </w:p>
        </w:tc>
        <w:tc>
          <w:tcPr>
            <w:tcW w:w="3220" w:type="dxa"/>
            <w:noWrap/>
            <w:tcMar/>
            <w:hideMark/>
          </w:tcPr>
          <w:p w:rsidRPr="00CE2E96" w:rsidR="00873FAA" w:rsidRDefault="00873FAA" w14:paraId="0A72E2A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SCM</w:t>
            </w:r>
          </w:p>
        </w:tc>
      </w:tr>
      <w:tr w:rsidRPr="00873FAA" w:rsidR="00873FAA" w:rsidTr="391FCC5F" w14:paraId="5EBB4146" w14:textId="77777777">
        <w:trPr>
          <w:trHeight w:val="285"/>
        </w:trPr>
        <w:tc>
          <w:tcPr>
            <w:tcW w:w="3220" w:type="dxa"/>
            <w:noWrap/>
            <w:tcMar/>
            <w:hideMark/>
          </w:tcPr>
          <w:p w:rsidRPr="00CE2E96" w:rsidR="00873FAA" w:rsidRDefault="00873FAA" w14:paraId="22035557"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Ukraine</w:t>
            </w:r>
          </w:p>
        </w:tc>
        <w:tc>
          <w:tcPr>
            <w:tcW w:w="3220" w:type="dxa"/>
            <w:noWrap/>
            <w:tcMar/>
            <w:hideMark/>
          </w:tcPr>
          <w:p w:rsidRPr="00CE2E96" w:rsidR="00873FAA" w:rsidRDefault="00873FAA" w14:paraId="74EDA86B"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Vodafone Ukraine</w:t>
            </w:r>
          </w:p>
        </w:tc>
        <w:tc>
          <w:tcPr>
            <w:tcW w:w="3220" w:type="dxa"/>
            <w:noWrap/>
            <w:tcMar/>
            <w:hideMark/>
          </w:tcPr>
          <w:p w:rsidRPr="00CE2E96" w:rsidR="00873FAA" w:rsidRDefault="00873FAA" w14:paraId="5C630B74" w14:textId="77777777">
            <w:pPr>
              <w:rPr>
                <w:rFonts w:ascii="Avenir Next LT Pro" w:hAnsi="Avenir Next LT Pro" w:eastAsia="PT Sans Narrow" w:cs="Arial"/>
                <w:color w:val="auto"/>
              </w:rPr>
            </w:pPr>
            <w:r w:rsidRPr="00CE2E96">
              <w:rPr>
                <w:rFonts w:ascii="Avenir Next LT Pro" w:hAnsi="Avenir Next LT Pro" w:eastAsia="PT Sans Narrow" w:cs="Arial"/>
                <w:color w:val="auto"/>
              </w:rPr>
              <w:t>MTS Group</w:t>
            </w:r>
          </w:p>
        </w:tc>
      </w:tr>
    </w:tbl>
    <w:p w:rsidR="00C25D96" w:rsidP="00216542" w:rsidRDefault="00C25D96" w14:paraId="13E0408E" w14:textId="77777777">
      <w:pPr>
        <w:rPr>
          <w:rFonts w:ascii="Avenir Next LT Pro" w:hAnsi="Avenir Next LT Pro" w:eastAsia="PT Sans Narrow" w:cs="Arial"/>
          <w:color w:val="0070C0"/>
          <w:sz w:val="32"/>
          <w:szCs w:val="32"/>
        </w:rPr>
      </w:pPr>
    </w:p>
    <w:tbl>
      <w:tblPr>
        <w:tblStyle w:val="TableGrid"/>
        <w:tblW w:w="0" w:type="auto"/>
        <w:tblLook w:val="04A0" w:firstRow="1" w:lastRow="0" w:firstColumn="1" w:lastColumn="0" w:noHBand="0" w:noVBand="1"/>
      </w:tblPr>
      <w:tblGrid>
        <w:gridCol w:w="2140"/>
        <w:gridCol w:w="2140"/>
      </w:tblGrid>
      <w:tr w:rsidRPr="00090623" w:rsidR="00090623" w:rsidTr="3CC4544F" w14:paraId="0AB2C32D" w14:textId="77777777">
        <w:trPr>
          <w:trHeight w:val="285"/>
        </w:trPr>
        <w:tc>
          <w:tcPr>
            <w:tcW w:w="2140" w:type="dxa"/>
            <w:noWrap/>
            <w:hideMark/>
          </w:tcPr>
          <w:p w:rsidRPr="00090623" w:rsidR="00090623" w:rsidRDefault="00090623" w14:paraId="1F94D4D9" w14:textId="77777777">
            <w:pPr>
              <w:rPr>
                <w:rFonts w:ascii="Avenir Next LT Pro" w:hAnsi="Avenir Next LT Pro" w:eastAsia="PT Sans Narrow" w:cs="Arial"/>
                <w:b/>
                <w:bCs/>
                <w:color w:val="auto"/>
              </w:rPr>
            </w:pPr>
            <w:r w:rsidRPr="00090623">
              <w:rPr>
                <w:rFonts w:ascii="Avenir Next LT Pro" w:hAnsi="Avenir Next LT Pro" w:eastAsia="PT Sans Narrow" w:cs="Arial"/>
                <w:b/>
                <w:bCs/>
                <w:color w:val="auto"/>
              </w:rPr>
              <w:t>Country</w:t>
            </w:r>
          </w:p>
        </w:tc>
        <w:tc>
          <w:tcPr>
            <w:tcW w:w="2140" w:type="dxa"/>
            <w:noWrap/>
            <w:hideMark/>
          </w:tcPr>
          <w:p w:rsidRPr="00090623" w:rsidR="00090623" w:rsidP="3CC4544F" w:rsidRDefault="00090623" w14:paraId="2BB64646" w14:textId="77777777">
            <w:pPr>
              <w:rPr>
                <w:rFonts w:ascii="Avenir Next LT Pro" w:hAnsi="Avenir Next LT Pro" w:eastAsia="PT Sans Narrow" w:cs="Arial"/>
                <w:b/>
                <w:bCs/>
                <w:color w:val="auto"/>
                <w:lang w:val="en-US"/>
              </w:rPr>
            </w:pPr>
            <w:r w:rsidRPr="3CC4544F">
              <w:rPr>
                <w:rFonts w:ascii="Avenir Next LT Pro" w:hAnsi="Avenir Next LT Pro" w:eastAsia="PT Sans Narrow" w:cs="Arial"/>
                <w:b/>
                <w:bCs/>
                <w:color w:val="auto"/>
                <w:lang w:val="en-US"/>
              </w:rPr>
              <w:t>Towerco</w:t>
            </w:r>
          </w:p>
        </w:tc>
      </w:tr>
      <w:tr w:rsidRPr="00090623" w:rsidR="00090623" w:rsidTr="3CC4544F" w14:paraId="2D4F3846" w14:textId="77777777">
        <w:trPr>
          <w:trHeight w:val="285"/>
        </w:trPr>
        <w:tc>
          <w:tcPr>
            <w:tcW w:w="2140" w:type="dxa"/>
            <w:noWrap/>
            <w:hideMark/>
          </w:tcPr>
          <w:p w:rsidRPr="00090623" w:rsidR="00090623" w:rsidRDefault="00090623" w14:paraId="06F63D5D"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France</w:t>
            </w:r>
          </w:p>
        </w:tc>
        <w:tc>
          <w:tcPr>
            <w:tcW w:w="2140" w:type="dxa"/>
            <w:noWrap/>
            <w:hideMark/>
          </w:tcPr>
          <w:p w:rsidRPr="00090623" w:rsidR="00090623" w:rsidRDefault="00090623" w14:paraId="2F9CCC1D"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TOTEM</w:t>
            </w:r>
          </w:p>
        </w:tc>
      </w:tr>
      <w:tr w:rsidRPr="00090623" w:rsidR="00090623" w:rsidTr="3CC4544F" w14:paraId="7A2457A8" w14:textId="77777777">
        <w:trPr>
          <w:trHeight w:val="285"/>
        </w:trPr>
        <w:tc>
          <w:tcPr>
            <w:tcW w:w="2140" w:type="dxa"/>
            <w:noWrap/>
            <w:hideMark/>
          </w:tcPr>
          <w:p w:rsidRPr="00090623" w:rsidR="00090623" w:rsidRDefault="00090623" w14:paraId="532E90B2"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Germany</w:t>
            </w:r>
          </w:p>
        </w:tc>
        <w:tc>
          <w:tcPr>
            <w:tcW w:w="2140" w:type="dxa"/>
            <w:noWrap/>
            <w:hideMark/>
          </w:tcPr>
          <w:p w:rsidRPr="00090623" w:rsidR="00090623" w:rsidRDefault="00090623" w14:paraId="3C71F081"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Vantage Towers</w:t>
            </w:r>
          </w:p>
        </w:tc>
      </w:tr>
      <w:tr w:rsidRPr="00090623" w:rsidR="00090623" w:rsidTr="3CC4544F" w14:paraId="6B36420E" w14:textId="77777777">
        <w:trPr>
          <w:trHeight w:val="285"/>
        </w:trPr>
        <w:tc>
          <w:tcPr>
            <w:tcW w:w="2140" w:type="dxa"/>
            <w:noWrap/>
            <w:hideMark/>
          </w:tcPr>
          <w:p w:rsidRPr="00090623" w:rsidR="00090623" w:rsidRDefault="00090623" w14:paraId="5F43BD38"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India</w:t>
            </w:r>
          </w:p>
        </w:tc>
        <w:tc>
          <w:tcPr>
            <w:tcW w:w="2140" w:type="dxa"/>
            <w:noWrap/>
            <w:hideMark/>
          </w:tcPr>
          <w:p w:rsidRPr="00090623" w:rsidR="00090623" w:rsidRDefault="00090623" w14:paraId="44BEEA7B"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Indus Tower</w:t>
            </w:r>
          </w:p>
        </w:tc>
      </w:tr>
      <w:tr w:rsidRPr="00090623" w:rsidR="00090623" w:rsidTr="3CC4544F" w14:paraId="183AD92E" w14:textId="77777777">
        <w:trPr>
          <w:trHeight w:val="285"/>
        </w:trPr>
        <w:tc>
          <w:tcPr>
            <w:tcW w:w="2140" w:type="dxa"/>
            <w:noWrap/>
            <w:hideMark/>
          </w:tcPr>
          <w:p w:rsidRPr="00090623" w:rsidR="00090623" w:rsidRDefault="00090623" w14:paraId="1B90F6F8"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Spain</w:t>
            </w:r>
          </w:p>
        </w:tc>
        <w:tc>
          <w:tcPr>
            <w:tcW w:w="2140" w:type="dxa"/>
            <w:noWrap/>
            <w:hideMark/>
          </w:tcPr>
          <w:p w:rsidRPr="00090623" w:rsidR="00090623" w:rsidRDefault="00090623" w14:paraId="235F4084"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Cellnex</w:t>
            </w:r>
          </w:p>
        </w:tc>
      </w:tr>
      <w:tr w:rsidRPr="00090623" w:rsidR="00090623" w:rsidTr="3CC4544F" w14:paraId="72C3353E" w14:textId="77777777">
        <w:trPr>
          <w:trHeight w:val="285"/>
        </w:trPr>
        <w:tc>
          <w:tcPr>
            <w:tcW w:w="2140" w:type="dxa"/>
            <w:noWrap/>
            <w:hideMark/>
          </w:tcPr>
          <w:p w:rsidRPr="00090623" w:rsidR="00090623" w:rsidRDefault="00090623" w14:paraId="24AA694B"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Kingdom</w:t>
            </w:r>
          </w:p>
        </w:tc>
        <w:tc>
          <w:tcPr>
            <w:tcW w:w="2140" w:type="dxa"/>
            <w:noWrap/>
            <w:hideMark/>
          </w:tcPr>
          <w:p w:rsidRPr="00090623" w:rsidR="00090623" w:rsidRDefault="00090623" w14:paraId="389622D6"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Helios Towers</w:t>
            </w:r>
          </w:p>
        </w:tc>
      </w:tr>
      <w:tr w:rsidRPr="00090623" w:rsidR="00090623" w:rsidTr="3CC4544F" w14:paraId="292CB34F" w14:textId="77777777">
        <w:trPr>
          <w:trHeight w:val="285"/>
        </w:trPr>
        <w:tc>
          <w:tcPr>
            <w:tcW w:w="2140" w:type="dxa"/>
            <w:noWrap/>
            <w:hideMark/>
          </w:tcPr>
          <w:p w:rsidRPr="00090623" w:rsidR="00090623" w:rsidRDefault="00090623" w14:paraId="45DE92FE"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Kingdom</w:t>
            </w:r>
          </w:p>
        </w:tc>
        <w:tc>
          <w:tcPr>
            <w:tcW w:w="2140" w:type="dxa"/>
            <w:noWrap/>
            <w:hideMark/>
          </w:tcPr>
          <w:p w:rsidRPr="00090623" w:rsidR="00090623" w:rsidRDefault="00090623" w14:paraId="06BA03B4"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HIS Towers</w:t>
            </w:r>
          </w:p>
        </w:tc>
      </w:tr>
      <w:tr w:rsidRPr="00090623" w:rsidR="00090623" w:rsidTr="3CC4544F" w14:paraId="1C2B4221" w14:textId="77777777">
        <w:trPr>
          <w:trHeight w:val="285"/>
        </w:trPr>
        <w:tc>
          <w:tcPr>
            <w:tcW w:w="2140" w:type="dxa"/>
            <w:noWrap/>
            <w:hideMark/>
          </w:tcPr>
          <w:p w:rsidRPr="00090623" w:rsidR="00090623" w:rsidRDefault="00090623" w14:paraId="32E7A9E7"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States</w:t>
            </w:r>
          </w:p>
        </w:tc>
        <w:tc>
          <w:tcPr>
            <w:tcW w:w="2140" w:type="dxa"/>
            <w:noWrap/>
            <w:hideMark/>
          </w:tcPr>
          <w:p w:rsidRPr="00090623" w:rsidR="00090623" w:rsidRDefault="00090623" w14:paraId="7C6DD257"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American Tower</w:t>
            </w:r>
          </w:p>
        </w:tc>
      </w:tr>
      <w:tr w:rsidRPr="00090623" w:rsidR="00090623" w:rsidTr="3CC4544F" w14:paraId="680910AE" w14:textId="77777777">
        <w:trPr>
          <w:trHeight w:val="285"/>
        </w:trPr>
        <w:tc>
          <w:tcPr>
            <w:tcW w:w="2140" w:type="dxa"/>
            <w:noWrap/>
            <w:hideMark/>
          </w:tcPr>
          <w:p w:rsidRPr="00090623" w:rsidR="00090623" w:rsidRDefault="00090623" w14:paraId="42949C78"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States</w:t>
            </w:r>
          </w:p>
        </w:tc>
        <w:tc>
          <w:tcPr>
            <w:tcW w:w="2140" w:type="dxa"/>
            <w:noWrap/>
            <w:hideMark/>
          </w:tcPr>
          <w:p w:rsidRPr="00090623" w:rsidR="00090623" w:rsidRDefault="00090623" w14:paraId="5A436F13"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Crown Castle</w:t>
            </w:r>
          </w:p>
        </w:tc>
      </w:tr>
      <w:tr w:rsidRPr="00090623" w:rsidR="00090623" w:rsidTr="3CC4544F" w14:paraId="6FF685EA" w14:textId="77777777">
        <w:trPr>
          <w:trHeight w:val="285"/>
        </w:trPr>
        <w:tc>
          <w:tcPr>
            <w:tcW w:w="2140" w:type="dxa"/>
            <w:noWrap/>
            <w:hideMark/>
          </w:tcPr>
          <w:p w:rsidRPr="00090623" w:rsidR="00090623" w:rsidRDefault="00090623" w14:paraId="3ED1C8D0"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States</w:t>
            </w:r>
          </w:p>
        </w:tc>
        <w:tc>
          <w:tcPr>
            <w:tcW w:w="2140" w:type="dxa"/>
            <w:noWrap/>
            <w:hideMark/>
          </w:tcPr>
          <w:p w:rsidRPr="00090623" w:rsidR="00090623" w:rsidRDefault="00090623" w14:paraId="1111B918"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PTI</w:t>
            </w:r>
          </w:p>
        </w:tc>
      </w:tr>
      <w:tr w:rsidRPr="00090623" w:rsidR="00090623" w:rsidTr="3CC4544F" w14:paraId="3EED6E39" w14:textId="77777777">
        <w:trPr>
          <w:trHeight w:val="285"/>
        </w:trPr>
        <w:tc>
          <w:tcPr>
            <w:tcW w:w="2140" w:type="dxa"/>
            <w:noWrap/>
            <w:hideMark/>
          </w:tcPr>
          <w:p w:rsidRPr="00090623" w:rsidR="00090623" w:rsidRDefault="00090623" w14:paraId="5F7C44B0"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United States</w:t>
            </w:r>
          </w:p>
        </w:tc>
        <w:tc>
          <w:tcPr>
            <w:tcW w:w="2140" w:type="dxa"/>
            <w:noWrap/>
            <w:hideMark/>
          </w:tcPr>
          <w:p w:rsidRPr="00090623" w:rsidR="00090623" w:rsidRDefault="00090623" w14:paraId="3D63F652" w14:textId="77777777">
            <w:pPr>
              <w:rPr>
                <w:rFonts w:ascii="Avenir Next LT Pro" w:hAnsi="Avenir Next LT Pro" w:eastAsia="PT Sans Narrow" w:cs="Arial"/>
                <w:color w:val="auto"/>
              </w:rPr>
            </w:pPr>
            <w:r w:rsidRPr="00090623">
              <w:rPr>
                <w:rFonts w:ascii="Avenir Next LT Pro" w:hAnsi="Avenir Next LT Pro" w:eastAsia="PT Sans Narrow" w:cs="Arial"/>
                <w:color w:val="auto"/>
              </w:rPr>
              <w:t>SBA</w:t>
            </w:r>
          </w:p>
        </w:tc>
      </w:tr>
    </w:tbl>
    <w:p w:rsidR="00C25D96" w:rsidP="00216542" w:rsidRDefault="00C25D96" w14:paraId="6EF28457" w14:textId="77777777">
      <w:pPr>
        <w:rPr>
          <w:rFonts w:ascii="Avenir Next LT Pro" w:hAnsi="Avenir Next LT Pro" w:eastAsia="PT Sans Narrow" w:cs="Arial"/>
          <w:color w:val="0070C0"/>
          <w:sz w:val="32"/>
          <w:szCs w:val="32"/>
        </w:rPr>
      </w:pPr>
    </w:p>
    <w:p w:rsidR="00090623" w:rsidP="00216542" w:rsidRDefault="00090623" w14:paraId="2872B67A" w14:textId="77777777">
      <w:pPr>
        <w:rPr>
          <w:rFonts w:ascii="Avenir Next LT Pro" w:hAnsi="Avenir Next LT Pro" w:eastAsia="PT Sans Narrow" w:cs="Arial"/>
          <w:color w:val="0070C0"/>
          <w:sz w:val="32"/>
          <w:szCs w:val="32"/>
        </w:rPr>
      </w:pPr>
    </w:p>
    <w:p w:rsidRPr="008E49C7" w:rsidR="00216542" w:rsidP="00216542" w:rsidRDefault="00216542" w14:paraId="389CA099" w14:textId="68CBEF92">
      <w:pPr>
        <w:rPr>
          <w:rFonts w:ascii="Avenir Next LT Pro" w:hAnsi="Avenir Next LT Pro" w:eastAsia="PT Sans Narrow" w:cs="Arial"/>
          <w:color w:val="auto"/>
          <w:sz w:val="32"/>
          <w:szCs w:val="32"/>
        </w:rPr>
      </w:pPr>
      <w:r w:rsidRPr="008E49C7">
        <w:rPr>
          <w:rFonts w:ascii="Avenir Next LT Pro" w:hAnsi="Avenir Next LT Pro" w:eastAsia="PT Sans Narrow" w:cs="Arial"/>
          <w:color w:val="auto"/>
          <w:sz w:val="32"/>
          <w:szCs w:val="32"/>
        </w:rPr>
        <w:t>Company main activity</w:t>
      </w:r>
    </w:p>
    <w:p w:rsidR="00216542" w:rsidP="1644A7CB" w:rsidRDefault="00216542" w14:paraId="6BC9E22C" w14:textId="2D3E3D8B">
      <w:pPr>
        <w:rPr>
          <w:rFonts w:ascii="Avenir Next LT Pro" w:hAnsi="Avenir Next LT Pro" w:cs="Arial"/>
          <w:color w:val="000000"/>
          <w:lang w:val="en-US"/>
        </w:rPr>
      </w:pPr>
      <w:r w:rsidRPr="1644A7CB" w:rsidR="00216542">
        <w:rPr>
          <w:rFonts w:ascii="Avenir Next LT Pro" w:hAnsi="Avenir Next LT Pro" w:cs="Arial"/>
          <w:color w:val="000000" w:themeColor="text1" w:themeTint="FF" w:themeShade="FF"/>
          <w:lang w:val="en-US"/>
        </w:rPr>
        <w:t>Q</w:t>
      </w:r>
      <w:r w:rsidRPr="1644A7CB" w:rsidR="009A2F47">
        <w:rPr>
          <w:rFonts w:ascii="Avenir Next LT Pro" w:hAnsi="Avenir Next LT Pro" w:cs="Arial"/>
          <w:color w:val="000000" w:themeColor="text1" w:themeTint="FF" w:themeShade="FF"/>
          <w:lang w:val="en-US"/>
        </w:rPr>
        <w:t>4.0</w:t>
      </w:r>
      <w:r>
        <w:br/>
      </w:r>
      <w:r w:rsidRPr="1644A7CB" w:rsidR="00216542">
        <w:rPr>
          <w:rFonts w:ascii="Avenir Next LT Pro" w:hAnsi="Avenir Next LT Pro" w:cs="Arial"/>
          <w:color w:val="000000" w:themeColor="text1" w:themeTint="FF" w:themeShade="FF"/>
          <w:lang w:val="en-US"/>
        </w:rPr>
        <w:t xml:space="preserve">Please </w:t>
      </w:r>
      <w:r w:rsidRPr="1644A7CB" w:rsidR="00D549C5">
        <w:rPr>
          <w:rFonts w:ascii="Avenir Next LT Pro" w:hAnsi="Avenir Next LT Pro" w:cs="Arial"/>
          <w:b w:val="1"/>
          <w:bCs w:val="1"/>
          <w:color w:val="000000" w:themeColor="text1" w:themeTint="FF" w:themeShade="FF"/>
          <w:lang w:val="en-US"/>
        </w:rPr>
        <w:t>additionally</w:t>
      </w:r>
      <w:r w:rsidRPr="1644A7CB" w:rsidR="00D549C5">
        <w:rPr>
          <w:rFonts w:ascii="Avenir Next LT Pro" w:hAnsi="Avenir Next LT Pro" w:cs="Arial"/>
          <w:color w:val="000000" w:themeColor="text1" w:themeTint="FF" w:themeShade="FF"/>
          <w:lang w:val="en-US"/>
        </w:rPr>
        <w:t xml:space="preserve"> </w:t>
      </w:r>
      <w:r w:rsidRPr="1644A7CB" w:rsidR="00216542">
        <w:rPr>
          <w:rFonts w:ascii="Avenir Next LT Pro" w:hAnsi="Avenir Next LT Pro" w:cs="Arial"/>
          <w:color w:val="000000" w:themeColor="text1" w:themeTint="FF" w:themeShade="FF"/>
          <w:lang w:val="en-US"/>
        </w:rPr>
        <w:t xml:space="preserve">select as many of these </w:t>
      </w:r>
      <w:r w:rsidRPr="1644A7CB" w:rsidR="00216542">
        <w:rPr>
          <w:rFonts w:ascii="Avenir Next LT Pro" w:hAnsi="Avenir Next LT Pro" w:cs="Arial"/>
          <w:b w:val="1"/>
          <w:bCs w:val="1"/>
          <w:color w:val="000000" w:themeColor="text1" w:themeTint="FF" w:themeShade="FF"/>
          <w:lang w:val="en-US"/>
        </w:rPr>
        <w:t>company types</w:t>
      </w:r>
      <w:r w:rsidRPr="1644A7CB" w:rsidR="00216542">
        <w:rPr>
          <w:rFonts w:ascii="Avenir Next LT Pro" w:hAnsi="Avenir Next LT Pro" w:cs="Arial"/>
          <w:color w:val="000000" w:themeColor="text1" w:themeTint="FF" w:themeShade="FF"/>
          <w:lang w:val="en-US"/>
        </w:rPr>
        <w:t xml:space="preserve"> </w:t>
      </w:r>
      <w:r w:rsidRPr="1644A7CB" w:rsidR="00216542">
        <w:rPr>
          <w:rFonts w:ascii="Avenir Next LT Pro" w:hAnsi="Avenir Next LT Pro" w:cs="Arial"/>
          <w:color w:val="000000" w:themeColor="text1" w:themeTint="FF" w:themeShade="FF"/>
          <w:lang w:val="en-US"/>
        </w:rPr>
        <w:t>as are</w:t>
      </w:r>
      <w:r w:rsidRPr="1644A7CB" w:rsidR="00216542">
        <w:rPr>
          <w:rFonts w:ascii="Avenir Next LT Pro" w:hAnsi="Avenir Next LT Pro" w:cs="Arial"/>
          <w:color w:val="000000" w:themeColor="text1" w:themeTint="FF" w:themeShade="FF"/>
          <w:lang w:val="en-US"/>
        </w:rPr>
        <w:t xml:space="preserve"> relevant to your target prospects. You will also be able to outline industry areas later:</w:t>
      </w:r>
    </w:p>
    <w:p w:rsidR="00F86BD3" w:rsidP="00216542" w:rsidRDefault="00F86BD3" w14:paraId="15030655" w14:textId="77777777">
      <w:pPr>
        <w:rPr>
          <w:rFonts w:ascii="Avenir Next LT Pro" w:hAnsi="Avenir Next LT Pro" w:cs="Arial"/>
          <w:color w:val="000000"/>
        </w:rPr>
      </w:pPr>
    </w:p>
    <w:tbl>
      <w:tblPr>
        <w:tblStyle w:val="TableGrid"/>
        <w:tblW w:w="4995" w:type="pct"/>
        <w:tblLook w:val="04A0" w:firstRow="1" w:lastRow="0" w:firstColumn="1" w:lastColumn="0" w:noHBand="0" w:noVBand="1"/>
      </w:tblPr>
      <w:tblGrid>
        <w:gridCol w:w="2968"/>
        <w:gridCol w:w="3072"/>
        <w:gridCol w:w="2967"/>
      </w:tblGrid>
      <w:tr w:rsidR="00216542" w:rsidTr="3CC4544F" w14:paraId="4FCBCE0A" w14:textId="77777777">
        <w:tc>
          <w:tcPr>
            <w:tcW w:w="1667" w:type="pct"/>
            <w:tcBorders>
              <w:top w:val="single" w:color="auto" w:sz="4" w:space="0"/>
              <w:left w:val="single" w:color="auto" w:sz="4" w:space="0"/>
              <w:bottom w:val="single" w:color="auto" w:sz="4" w:space="0"/>
              <w:right w:val="single" w:color="auto" w:sz="4" w:space="0"/>
            </w:tcBorders>
            <w:vAlign w:val="center"/>
            <w:hideMark/>
          </w:tcPr>
          <w:p w:rsidR="00216542" w:rsidP="3CC4544F" w:rsidRDefault="00216542" w14:paraId="3AF6B4F6" w14:textId="77777777">
            <w:pPr>
              <w:rPr>
                <w:rFonts w:ascii="Avenir Next LT Pro" w:hAnsi="Avenir Next LT Pro" w:cs="Arial"/>
                <w:b/>
                <w:bCs/>
                <w:color w:val="0000FF"/>
                <w:sz w:val="28"/>
                <w:szCs w:val="28"/>
                <w:highlight w:val="yellow"/>
              </w:rPr>
            </w:pPr>
            <w:r w:rsidRPr="3CC4544F">
              <w:rPr>
                <w:rFonts w:ascii="Avenir Next LT Pro" w:hAnsi="Avenir Next LT Pro" w:cs="Arial"/>
                <w:color w:val="000000" w:themeColor="text1"/>
                <w:sz w:val="16"/>
                <w:szCs w:val="16"/>
                <w:highlight w:val="yellow"/>
                <w:lang w:val="en-GB"/>
              </w:rPr>
              <w:t>AGRITECH/AGRIFOOD</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P="3CC4544F" w:rsidRDefault="00216542" w14:paraId="25890854" w14:textId="77777777">
            <w:pPr>
              <w:rPr>
                <w:rFonts w:ascii="Avenir Next LT Pro" w:hAnsi="Avenir Next LT Pro" w:cs="Arial"/>
                <w:b/>
                <w:bCs/>
                <w:color w:val="0000FF"/>
                <w:sz w:val="28"/>
                <w:szCs w:val="28"/>
                <w:highlight w:val="yellow"/>
              </w:rPr>
            </w:pPr>
            <w:r w:rsidRPr="3CC4544F">
              <w:rPr>
                <w:rFonts w:ascii="Avenir Next LT Pro" w:hAnsi="Avenir Next LT Pro" w:cs="Arial"/>
                <w:color w:val="000000" w:themeColor="text1"/>
                <w:sz w:val="16"/>
                <w:szCs w:val="16"/>
                <w:highlight w:val="yellow"/>
                <w:lang w:val="en-GB"/>
              </w:rPr>
              <w:t>FINANCE/BANKING/INSURANCE</w:t>
            </w:r>
          </w:p>
        </w:tc>
        <w:tc>
          <w:tcPr>
            <w:tcW w:w="1666" w:type="pct"/>
            <w:tcBorders>
              <w:top w:val="single" w:color="auto" w:sz="4" w:space="0"/>
              <w:left w:val="single" w:color="auto" w:sz="4" w:space="0"/>
              <w:bottom w:val="single" w:color="auto" w:sz="4" w:space="0"/>
              <w:right w:val="single" w:color="auto" w:sz="4" w:space="0"/>
            </w:tcBorders>
            <w:hideMark/>
          </w:tcPr>
          <w:p w:rsidR="00216542" w:rsidRDefault="00216542" w14:paraId="15113285" w14:textId="77777777">
            <w:pPr>
              <w:rPr>
                <w:rFonts w:ascii="Avenir Next LT Pro" w:hAnsi="Avenir Next LT Pro" w:cs="Arial"/>
                <w:color w:val="000000"/>
                <w:sz w:val="16"/>
                <w:szCs w:val="16"/>
              </w:rPr>
            </w:pPr>
            <w:r>
              <w:rPr>
                <w:rFonts w:ascii="Avenir Next LT Pro" w:hAnsi="Avenir Next LT Pro" w:cs="Arial"/>
                <w:color w:val="000000"/>
                <w:sz w:val="16"/>
                <w:szCs w:val="16"/>
                <w:lang w:val="en-GB"/>
              </w:rPr>
              <w:t>MEDIA/ENTERTAINMENT - GAMING/VIRTUAL REALITY/AR</w:t>
            </w:r>
          </w:p>
        </w:tc>
      </w:tr>
      <w:tr w:rsidR="00216542" w:rsidTr="3CC4544F" w14:paraId="726D997F" w14:textId="77777777">
        <w:trPr>
          <w:trHeight w:val="387"/>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58AC3889"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APP/SOFTWARE DEVELOPMENT</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6201D6FB"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GOVERNMENT/REGULATORY BODIES</w:t>
            </w:r>
          </w:p>
        </w:tc>
        <w:tc>
          <w:tcPr>
            <w:tcW w:w="1666" w:type="pct"/>
            <w:tcBorders>
              <w:top w:val="single" w:color="auto" w:sz="4" w:space="0"/>
              <w:left w:val="single" w:color="auto" w:sz="4" w:space="0"/>
              <w:bottom w:val="single" w:color="auto" w:sz="4" w:space="0"/>
              <w:right w:val="single" w:color="auto" w:sz="4" w:space="0"/>
            </w:tcBorders>
            <w:vAlign w:val="center"/>
            <w:hideMark/>
          </w:tcPr>
          <w:p w:rsidRPr="000C4FCE" w:rsidR="00216542" w:rsidRDefault="00216542" w14:paraId="7BA134A5" w14:textId="77777777">
            <w:pPr>
              <w:rPr>
                <w:rFonts w:ascii="Avenir Next LT Pro" w:hAnsi="Avenir Next LT Pro" w:cs="Arial"/>
                <w:b/>
                <w:color w:val="0000FF"/>
                <w:sz w:val="28"/>
                <w:szCs w:val="28"/>
                <w:highlight w:val="yellow"/>
              </w:rPr>
            </w:pPr>
            <w:r w:rsidRPr="000C4FCE">
              <w:rPr>
                <w:rFonts w:ascii="Avenir Next LT Pro" w:hAnsi="Avenir Next LT Pro" w:cs="Arial"/>
                <w:color w:val="000000"/>
                <w:sz w:val="16"/>
                <w:szCs w:val="16"/>
                <w:highlight w:val="yellow"/>
                <w:lang w:val="en-GB"/>
              </w:rPr>
              <w:t>MOBILE NETWORK OPERATOR</w:t>
            </w:r>
          </w:p>
        </w:tc>
      </w:tr>
      <w:tr w:rsidR="00216542" w:rsidTr="3CC4544F" w14:paraId="4C34BEFE" w14:textId="77777777">
        <w:trPr>
          <w:trHeight w:val="407"/>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71A68B34"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ASSOCIATION/NOT-FOR-PROFIT</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1D3743A7"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HEALTHCARE/BIOTECH/PHARMA</w:t>
            </w:r>
          </w:p>
        </w:tc>
        <w:tc>
          <w:tcPr>
            <w:tcW w:w="1666" w:type="pct"/>
            <w:tcBorders>
              <w:top w:val="single" w:color="auto" w:sz="4" w:space="0"/>
              <w:left w:val="single" w:color="auto" w:sz="4" w:space="0"/>
              <w:bottom w:val="single" w:color="auto" w:sz="4" w:space="0"/>
              <w:right w:val="single" w:color="auto" w:sz="4" w:space="0"/>
            </w:tcBorders>
            <w:vAlign w:val="center"/>
            <w:hideMark/>
          </w:tcPr>
          <w:p w:rsidRPr="000C4FCE" w:rsidR="00216542" w:rsidRDefault="00216542" w14:paraId="6C2B1796" w14:textId="77777777">
            <w:pPr>
              <w:rPr>
                <w:rFonts w:ascii="Avenir Next LT Pro" w:hAnsi="Avenir Next LT Pro" w:cs="Arial"/>
                <w:b/>
                <w:color w:val="0000FF"/>
                <w:sz w:val="28"/>
                <w:szCs w:val="28"/>
                <w:highlight w:val="yellow"/>
              </w:rPr>
            </w:pPr>
            <w:r w:rsidRPr="000C4FCE">
              <w:rPr>
                <w:rFonts w:ascii="Avenir Next LT Pro" w:hAnsi="Avenir Next LT Pro" w:cs="Arial"/>
                <w:color w:val="000000"/>
                <w:sz w:val="16"/>
                <w:szCs w:val="16"/>
                <w:highlight w:val="yellow"/>
                <w:lang w:val="en-GB"/>
              </w:rPr>
              <w:t>MOBILE VIRTUAL NETWORK OPERATOR</w:t>
            </w:r>
          </w:p>
        </w:tc>
      </w:tr>
      <w:tr w:rsidR="00216542" w:rsidTr="3CC4544F" w14:paraId="00527A37" w14:textId="77777777">
        <w:trPr>
          <w:trHeight w:val="427"/>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1E8FE686"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AUTOMOTIVE/TRANSPORTATION</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118B6AC4" w14:textId="77777777">
            <w:pPr>
              <w:rPr>
                <w:rFonts w:ascii="Avenir Next LT Pro" w:hAnsi="Avenir Next LT Pro" w:cs="Arial"/>
                <w:b/>
                <w:color w:val="0000FF"/>
                <w:sz w:val="28"/>
                <w:szCs w:val="28"/>
              </w:rPr>
            </w:pPr>
            <w:r w:rsidRPr="000C4FCE">
              <w:rPr>
                <w:rFonts w:ascii="Avenir Next LT Pro" w:hAnsi="Avenir Next LT Pro" w:cs="Arial"/>
                <w:color w:val="000000"/>
                <w:sz w:val="16"/>
                <w:szCs w:val="16"/>
                <w:highlight w:val="yellow"/>
                <w:lang w:val="en-GB"/>
              </w:rPr>
              <w:t>INFORMATION/ANALYTICS/BUSINESS INFORMATION</w:t>
            </w:r>
          </w:p>
        </w:tc>
        <w:tc>
          <w:tcPr>
            <w:tcW w:w="1666"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2C8B8AA4"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NETWORK INFRASTRUCTURE VENDOR</w:t>
            </w:r>
          </w:p>
        </w:tc>
      </w:tr>
      <w:tr w:rsidR="00216542" w:rsidTr="3CC4544F" w14:paraId="74A943CB" w14:textId="77777777">
        <w:trPr>
          <w:trHeight w:val="475"/>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77275224" w14:textId="77777777">
            <w:pPr>
              <w:rPr>
                <w:rFonts w:ascii="Avenir Next LT Pro" w:hAnsi="Avenir Next LT Pro" w:cs="Arial"/>
                <w:b/>
                <w:color w:val="0000FF"/>
                <w:sz w:val="28"/>
                <w:szCs w:val="28"/>
              </w:rPr>
            </w:pPr>
            <w:r w:rsidRPr="000C4FCE">
              <w:rPr>
                <w:rFonts w:ascii="Avenir Next LT Pro" w:hAnsi="Avenir Next LT Pro" w:cs="Arial"/>
                <w:color w:val="000000"/>
                <w:sz w:val="16"/>
                <w:szCs w:val="16"/>
                <w:highlight w:val="yellow"/>
                <w:lang w:val="en-GB"/>
              </w:rPr>
              <w:t>CLOUD SERVICES</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3A8717D4" w14:textId="77777777">
            <w:pPr>
              <w:rPr>
                <w:rFonts w:ascii="Avenir Next LT Pro" w:hAnsi="Avenir Next LT Pro" w:cs="Arial"/>
                <w:b/>
                <w:color w:val="0000FF"/>
                <w:sz w:val="28"/>
                <w:szCs w:val="28"/>
              </w:rPr>
            </w:pPr>
            <w:r w:rsidRPr="000C4FCE">
              <w:rPr>
                <w:rFonts w:ascii="Avenir Next LT Pro" w:hAnsi="Avenir Next LT Pro" w:cs="Arial"/>
                <w:color w:val="000000"/>
                <w:sz w:val="16"/>
                <w:szCs w:val="16"/>
                <w:highlight w:val="yellow"/>
                <w:lang w:val="en-GB"/>
              </w:rPr>
              <w:t>IOT/M2M</w:t>
            </w:r>
          </w:p>
        </w:tc>
        <w:tc>
          <w:tcPr>
            <w:tcW w:w="1666"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6BAA05B1"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OTHER</w:t>
            </w:r>
          </w:p>
        </w:tc>
      </w:tr>
      <w:tr w:rsidR="00216542" w:rsidTr="3CC4544F" w14:paraId="6872CE02" w14:textId="77777777">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1C9AC38D"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CONSULTANCY</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784CB4FD"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MANUFACTURING - DEVICES &amp; WEARABLES</w:t>
            </w:r>
          </w:p>
        </w:tc>
        <w:tc>
          <w:tcPr>
            <w:tcW w:w="1666"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31C833AA"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RETAIL/E-COMMERCE</w:t>
            </w:r>
          </w:p>
        </w:tc>
      </w:tr>
      <w:tr w:rsidR="00216542" w:rsidTr="3CC4544F" w14:paraId="3A1EFE9E" w14:textId="77777777">
        <w:trPr>
          <w:trHeight w:val="402"/>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175606FC"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CYBERSECURITY/CONTROLS/DATA SECURITY</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5A56A65F"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MANUFACTURING - IT/HARDWARE</w:t>
            </w:r>
          </w:p>
        </w:tc>
        <w:tc>
          <w:tcPr>
            <w:tcW w:w="1666"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49396686" w14:textId="77777777">
            <w:pPr>
              <w:rPr>
                <w:rFonts w:ascii="Avenir Next LT Pro" w:hAnsi="Avenir Next LT Pro" w:cs="Arial"/>
                <w:b/>
                <w:color w:val="0000FF"/>
                <w:sz w:val="28"/>
                <w:szCs w:val="28"/>
              </w:rPr>
            </w:pPr>
            <w:r w:rsidRPr="000C4FCE">
              <w:rPr>
                <w:rFonts w:ascii="Avenir Next LT Pro" w:hAnsi="Avenir Next LT Pro" w:cs="Arial"/>
                <w:color w:val="000000"/>
                <w:sz w:val="16"/>
                <w:szCs w:val="16"/>
                <w:highlight w:val="yellow"/>
                <w:lang w:val="en-GB"/>
              </w:rPr>
              <w:t>SYSTEMS INTEGRATOR</w:t>
            </w:r>
          </w:p>
        </w:tc>
      </w:tr>
      <w:tr w:rsidR="00216542" w:rsidTr="3CC4544F" w14:paraId="0FF1889D" w14:textId="77777777">
        <w:trPr>
          <w:trHeight w:val="367"/>
        </w:trPr>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521AC85E"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EDUCATION/TRAINING</w:t>
            </w:r>
          </w:p>
        </w:tc>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6885973C"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MANUFACTURING - SOFTWARE</w:t>
            </w:r>
          </w:p>
        </w:tc>
        <w:tc>
          <w:tcPr>
            <w:tcW w:w="1666"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6807D7E0"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VENTURE CAPITAL/INVESTMENT/M&amp;A</w:t>
            </w:r>
          </w:p>
        </w:tc>
      </w:tr>
      <w:tr w:rsidR="00216542" w:rsidTr="3CC4544F" w14:paraId="2FFDEE69" w14:textId="77777777">
        <w:tc>
          <w:tcPr>
            <w:tcW w:w="1667" w:type="pct"/>
            <w:tcBorders>
              <w:top w:val="single" w:color="auto" w:sz="4" w:space="0"/>
              <w:left w:val="single" w:color="auto" w:sz="4" w:space="0"/>
              <w:bottom w:val="single" w:color="auto" w:sz="4" w:space="0"/>
              <w:right w:val="single" w:color="auto" w:sz="4" w:space="0"/>
            </w:tcBorders>
            <w:vAlign w:val="center"/>
            <w:hideMark/>
          </w:tcPr>
          <w:p w:rsidR="00216542" w:rsidRDefault="00216542" w14:paraId="4012B984" w14:textId="77777777">
            <w:pPr>
              <w:rPr>
                <w:rFonts w:ascii="Avenir Next LT Pro" w:hAnsi="Avenir Next LT Pro" w:cs="Arial"/>
                <w:b/>
                <w:color w:val="0000FF"/>
                <w:sz w:val="28"/>
                <w:szCs w:val="28"/>
              </w:rPr>
            </w:pPr>
            <w:r>
              <w:rPr>
                <w:rFonts w:ascii="Avenir Next LT Pro" w:hAnsi="Avenir Next LT Pro" w:cs="Arial"/>
                <w:color w:val="000000"/>
                <w:sz w:val="16"/>
                <w:szCs w:val="16"/>
                <w:lang w:val="en-GB"/>
              </w:rPr>
              <w:t>EVENT COMPANY/EVENT SUPPORT</w:t>
            </w:r>
          </w:p>
        </w:tc>
        <w:tc>
          <w:tcPr>
            <w:tcW w:w="1667" w:type="pct"/>
            <w:tcBorders>
              <w:top w:val="single" w:color="auto" w:sz="4" w:space="0"/>
              <w:left w:val="single" w:color="auto" w:sz="4" w:space="0"/>
              <w:bottom w:val="single" w:color="auto" w:sz="4" w:space="0"/>
              <w:right w:val="single" w:color="auto" w:sz="4" w:space="0"/>
            </w:tcBorders>
          </w:tcPr>
          <w:p w:rsidR="00216542" w:rsidRDefault="00216542" w14:paraId="2963C58F" w14:textId="77777777">
            <w:pPr>
              <w:rPr>
                <w:rFonts w:ascii="Avenir Next LT Pro" w:hAnsi="Avenir Next LT Pro" w:cs="Arial"/>
                <w:b/>
                <w:color w:val="0000FF"/>
                <w:sz w:val="28"/>
                <w:szCs w:val="28"/>
              </w:rPr>
            </w:pPr>
          </w:p>
        </w:tc>
        <w:tc>
          <w:tcPr>
            <w:tcW w:w="1666" w:type="pct"/>
            <w:tcBorders>
              <w:top w:val="single" w:color="auto" w:sz="4" w:space="0"/>
              <w:left w:val="single" w:color="auto" w:sz="4" w:space="0"/>
              <w:bottom w:val="single" w:color="auto" w:sz="4" w:space="0"/>
              <w:right w:val="single" w:color="auto" w:sz="4" w:space="0"/>
            </w:tcBorders>
          </w:tcPr>
          <w:p w:rsidR="00216542" w:rsidRDefault="00216542" w14:paraId="739ED929" w14:textId="77777777">
            <w:pPr>
              <w:rPr>
                <w:rFonts w:ascii="Avenir Next LT Pro" w:hAnsi="Avenir Next LT Pro" w:cs="Arial"/>
                <w:b/>
                <w:color w:val="0000FF"/>
                <w:sz w:val="28"/>
                <w:szCs w:val="28"/>
              </w:rPr>
            </w:pPr>
          </w:p>
        </w:tc>
      </w:tr>
    </w:tbl>
    <w:p w:rsidRPr="008E49C7" w:rsidR="00216542" w:rsidP="00216542" w:rsidRDefault="00216542" w14:paraId="68A3B86E" w14:textId="07A1F1FE">
      <w:pPr>
        <w:rPr>
          <w:rFonts w:ascii="Avenir Next LT Pro" w:hAnsi="Avenir Next LT Pro" w:eastAsia="PT Sans Narrow" w:cs="Arial"/>
          <w:color w:val="auto"/>
          <w:sz w:val="28"/>
          <w:szCs w:val="28"/>
        </w:rPr>
      </w:pPr>
      <w:r>
        <w:rPr>
          <w:rFonts w:ascii="Avenir Next LT Pro" w:hAnsi="Avenir Next LT Pro" w:eastAsia="PT Sans Narrow" w:cs="Arial"/>
          <w:color w:val="0070C0"/>
          <w:sz w:val="28"/>
          <w:szCs w:val="28"/>
        </w:rPr>
        <w:br/>
      </w:r>
      <w:r w:rsidRPr="008E49C7">
        <w:rPr>
          <w:rFonts w:ascii="Avenir Next LT Pro" w:hAnsi="Avenir Next LT Pro" w:eastAsia="PT Sans Narrow" w:cs="Arial"/>
          <w:color w:val="auto"/>
          <w:sz w:val="28"/>
          <w:szCs w:val="28"/>
        </w:rPr>
        <w:t>Companies to Exclude</w:t>
      </w:r>
    </w:p>
    <w:p w:rsidRPr="008E49C7" w:rsidR="00216542" w:rsidP="00216542" w:rsidRDefault="00581F8F" w14:paraId="6BE73058" w14:textId="71045F59">
      <w:pPr>
        <w:rPr>
          <w:rFonts w:ascii="Avenir Next LT Pro" w:hAnsi="Avenir Next LT Pro" w:cs="Arial"/>
          <w:color w:val="auto"/>
        </w:rPr>
      </w:pPr>
      <w:r w:rsidRPr="008E49C7">
        <w:rPr>
          <w:rFonts w:ascii="Avenir Next LT Pro" w:hAnsi="Avenir Next LT Pro" w:cs="Arial"/>
          <w:color w:val="auto"/>
        </w:rPr>
        <w:t>Q</w:t>
      </w:r>
      <w:r w:rsidRPr="008E49C7" w:rsidR="009A2F47">
        <w:rPr>
          <w:rFonts w:ascii="Avenir Next LT Pro" w:hAnsi="Avenir Next LT Pro" w:cs="Arial"/>
          <w:color w:val="auto"/>
        </w:rPr>
        <w:t>5</w:t>
      </w:r>
      <w:r w:rsidRPr="008E49C7">
        <w:rPr>
          <w:rFonts w:ascii="Avenir Next LT Pro" w:hAnsi="Avenir Next LT Pro" w:cs="Arial"/>
          <w:color w:val="auto"/>
        </w:rPr>
        <w:t>.0</w:t>
      </w:r>
      <w:r w:rsidRPr="008E49C7">
        <w:rPr>
          <w:rFonts w:ascii="Avenir Next LT Pro" w:hAnsi="Avenir Next LT Pro" w:cs="Arial"/>
          <w:color w:val="auto"/>
        </w:rPr>
        <w:br/>
      </w:r>
      <w:r w:rsidRPr="008E49C7" w:rsidR="00216542">
        <w:rPr>
          <w:rFonts w:ascii="Avenir Next LT Pro" w:hAnsi="Avenir Next LT Pro" w:cs="Arial"/>
          <w:color w:val="auto"/>
        </w:rPr>
        <w:t xml:space="preserve">If you would like us to </w:t>
      </w:r>
      <w:r w:rsidRPr="008E49C7" w:rsidR="00216542">
        <w:rPr>
          <w:rFonts w:ascii="Avenir Next LT Pro" w:hAnsi="Avenir Next LT Pro" w:cs="Arial"/>
          <w:b/>
          <w:bCs/>
          <w:color w:val="auto"/>
        </w:rPr>
        <w:t>exclude</w:t>
      </w:r>
      <w:r w:rsidRPr="008E49C7" w:rsidR="00216542">
        <w:rPr>
          <w:rFonts w:ascii="Avenir Next LT Pro" w:hAnsi="Avenir Next LT Pro" w:cs="Arial"/>
          <w:color w:val="auto"/>
        </w:rPr>
        <w:t xml:space="preserve"> certain companies from the program (such as </w:t>
      </w:r>
      <w:r w:rsidRPr="008E49C7" w:rsidR="00216542">
        <w:rPr>
          <w:rFonts w:ascii="Avenir Next LT Pro" w:hAnsi="Avenir Next LT Pro" w:cs="Arial"/>
          <w:b/>
          <w:bCs/>
          <w:color w:val="auto"/>
        </w:rPr>
        <w:t>existing customers, competitors</w:t>
      </w:r>
      <w:r w:rsidRPr="008E49C7" w:rsidR="00216542">
        <w:rPr>
          <w:rFonts w:ascii="Avenir Next LT Pro" w:hAnsi="Avenir Next LT Pro" w:cs="Arial"/>
          <w:color w:val="auto"/>
        </w:rPr>
        <w:t xml:space="preserve"> etc.) please detail them here:</w:t>
      </w:r>
    </w:p>
    <w:p w:rsidRPr="008E49C7" w:rsidR="001B2153" w:rsidP="00216542" w:rsidRDefault="001B2153" w14:paraId="29166A31" w14:textId="77777777">
      <w:pPr>
        <w:rPr>
          <w:rFonts w:ascii="Avenir Next LT Pro" w:hAnsi="Avenir Next LT Pro" w:cs="Arial"/>
          <w:color w:val="auto"/>
        </w:rPr>
      </w:pPr>
    </w:p>
    <w:tbl>
      <w:tblPr>
        <w:tblStyle w:val="TableGrid"/>
        <w:tblW w:w="2721" w:type="dxa"/>
        <w:tblLook w:val="04A0" w:firstRow="1" w:lastRow="0" w:firstColumn="1" w:lastColumn="0" w:noHBand="0" w:noVBand="1"/>
      </w:tblPr>
      <w:tblGrid>
        <w:gridCol w:w="2721"/>
      </w:tblGrid>
      <w:tr w:rsidRPr="008E49C7" w:rsidR="00DC010E" w:rsidTr="00DC010E" w14:paraId="727411D7" w14:textId="77777777">
        <w:trPr>
          <w:trHeight w:val="377"/>
        </w:trPr>
        <w:tc>
          <w:tcPr>
            <w:tcW w:w="2721" w:type="dxa"/>
            <w:tcBorders>
              <w:top w:val="single" w:color="auto" w:sz="4" w:space="0"/>
              <w:left w:val="single" w:color="auto" w:sz="4" w:space="0"/>
              <w:bottom w:val="single" w:color="auto" w:sz="4" w:space="0"/>
              <w:right w:val="single" w:color="auto" w:sz="4" w:space="0"/>
            </w:tcBorders>
          </w:tcPr>
          <w:p w:rsidRPr="00443316" w:rsidR="00DC010E" w:rsidP="00906BC1" w:rsidRDefault="00DC010E" w14:paraId="7DC7AB8E" w14:textId="03418908">
            <w:pPr>
              <w:rPr>
                <w:rFonts w:ascii="Avenir Next LT Pro" w:hAnsi="Avenir Next LT Pro" w:eastAsia="PT Sans Narrow" w:cs="Arial"/>
                <w:color w:val="auto"/>
              </w:rPr>
            </w:pPr>
            <w:r w:rsidRPr="00443316">
              <w:rPr>
                <w:rFonts w:ascii="Avenir Next LT Pro" w:hAnsi="Avenir Next LT Pro" w:eastAsia="PT Sans Narrow" w:cs="Arial"/>
                <w:color w:val="auto"/>
              </w:rPr>
              <w:t>SES</w:t>
            </w:r>
          </w:p>
        </w:tc>
      </w:tr>
      <w:tr w:rsidRPr="008E49C7" w:rsidR="00DC010E" w:rsidTr="00DC010E" w14:paraId="090CA2D7" w14:textId="77777777">
        <w:trPr>
          <w:trHeight w:val="362"/>
        </w:trPr>
        <w:tc>
          <w:tcPr>
            <w:tcW w:w="2721" w:type="dxa"/>
            <w:tcBorders>
              <w:top w:val="single" w:color="auto" w:sz="4" w:space="0"/>
              <w:left w:val="single" w:color="auto" w:sz="4" w:space="0"/>
              <w:bottom w:val="single" w:color="auto" w:sz="4" w:space="0"/>
              <w:right w:val="single" w:color="auto" w:sz="4" w:space="0"/>
            </w:tcBorders>
          </w:tcPr>
          <w:p w:rsidRPr="00443316" w:rsidR="00DC010E" w:rsidP="00906BC1" w:rsidRDefault="00DC010E" w14:paraId="69DD526C" w14:textId="5CA2EB0A">
            <w:pPr>
              <w:rPr>
                <w:rFonts w:ascii="Avenir Next LT Pro" w:hAnsi="Avenir Next LT Pro" w:eastAsia="PT Sans Narrow" w:cs="Arial"/>
                <w:color w:val="auto"/>
              </w:rPr>
            </w:pPr>
            <w:r w:rsidRPr="00443316">
              <w:rPr>
                <w:rFonts w:ascii="Avenir Next LT Pro" w:hAnsi="Avenir Next LT Pro" w:eastAsia="PT Sans Narrow" w:cs="Arial"/>
                <w:color w:val="auto"/>
              </w:rPr>
              <w:t>Eutelsat</w:t>
            </w:r>
          </w:p>
        </w:tc>
      </w:tr>
      <w:tr w:rsidRPr="008E49C7" w:rsidR="00FA6371" w:rsidTr="00DC010E" w14:paraId="1D43722A" w14:textId="77777777">
        <w:trPr>
          <w:trHeight w:val="362"/>
        </w:trPr>
        <w:tc>
          <w:tcPr>
            <w:tcW w:w="2721" w:type="dxa"/>
            <w:tcBorders>
              <w:top w:val="single" w:color="auto" w:sz="4" w:space="0"/>
              <w:left w:val="single" w:color="auto" w:sz="4" w:space="0"/>
              <w:bottom w:val="single" w:color="auto" w:sz="4" w:space="0"/>
              <w:right w:val="single" w:color="auto" w:sz="4" w:space="0"/>
            </w:tcBorders>
          </w:tcPr>
          <w:p w:rsidRPr="00443316" w:rsidR="00FA6371" w:rsidP="00906BC1" w:rsidRDefault="00FA6371" w14:paraId="62BD8FD3" w14:textId="270A4F01">
            <w:pPr>
              <w:rPr>
                <w:rFonts w:ascii="Avenir Next LT Pro" w:hAnsi="Avenir Next LT Pro" w:eastAsia="PT Sans Narrow" w:cs="Arial"/>
                <w:color w:val="auto"/>
              </w:rPr>
            </w:pPr>
            <w:r>
              <w:rPr>
                <w:rFonts w:ascii="Avenir Next LT Pro" w:hAnsi="Avenir Next LT Pro" w:eastAsia="PT Sans Narrow" w:cs="Arial"/>
                <w:color w:val="auto"/>
              </w:rPr>
              <w:t>Starlink</w:t>
            </w:r>
          </w:p>
        </w:tc>
      </w:tr>
      <w:tr w:rsidRPr="008E49C7" w:rsidR="00182C6E" w:rsidTr="00DC010E" w14:paraId="5C028473" w14:textId="77777777">
        <w:trPr>
          <w:trHeight w:val="362"/>
        </w:trPr>
        <w:tc>
          <w:tcPr>
            <w:tcW w:w="2721" w:type="dxa"/>
            <w:tcBorders>
              <w:top w:val="single" w:color="auto" w:sz="4" w:space="0"/>
              <w:left w:val="single" w:color="auto" w:sz="4" w:space="0"/>
              <w:bottom w:val="single" w:color="auto" w:sz="4" w:space="0"/>
              <w:right w:val="single" w:color="auto" w:sz="4" w:space="0"/>
            </w:tcBorders>
          </w:tcPr>
          <w:p w:rsidR="00182C6E" w:rsidP="00906BC1" w:rsidRDefault="00182C6E" w14:paraId="58AC1084" w14:textId="52E5C233">
            <w:pPr>
              <w:rPr>
                <w:rFonts w:ascii="Avenir Next LT Pro" w:hAnsi="Avenir Next LT Pro" w:eastAsia="PT Sans Narrow" w:cs="Arial"/>
                <w:color w:val="auto"/>
              </w:rPr>
            </w:pPr>
            <w:r w:rsidRPr="00182C6E">
              <w:rPr>
                <w:rFonts w:ascii="Avenir Next LT Pro" w:hAnsi="Avenir Next LT Pro" w:eastAsia="PT Sans Narrow" w:cs="Arial"/>
                <w:color w:val="auto"/>
              </w:rPr>
              <w:t>Kuiper</w:t>
            </w:r>
          </w:p>
        </w:tc>
      </w:tr>
    </w:tbl>
    <w:p w:rsidRPr="008E49C7" w:rsidR="00216542" w:rsidP="00216542" w:rsidRDefault="00216542" w14:paraId="0ADF9685" w14:textId="16B2476A">
      <w:pPr>
        <w:rPr>
          <w:rFonts w:ascii="Avenir Next LT Pro" w:hAnsi="Avenir Next LT Pro" w:cs="Arial"/>
          <w:color w:val="auto"/>
          <w:highlight w:val="white"/>
        </w:rPr>
      </w:pPr>
    </w:p>
    <w:p w:rsidRPr="008E49C7" w:rsidR="00216542" w:rsidP="00216542" w:rsidRDefault="00216542" w14:paraId="3E9E299C" w14:textId="77777777">
      <w:pPr>
        <w:rPr>
          <w:rFonts w:ascii="Avenir Next LT Pro" w:hAnsi="Avenir Next LT Pro" w:eastAsia="PT Sans Narrow" w:cs="Arial"/>
          <w:color w:val="auto"/>
          <w:sz w:val="32"/>
          <w:szCs w:val="32"/>
        </w:rPr>
      </w:pPr>
      <w:r w:rsidRPr="008E49C7">
        <w:rPr>
          <w:rFonts w:ascii="Avenir Next LT Pro" w:hAnsi="Avenir Next LT Pro" w:eastAsia="PT Sans Narrow" w:cs="Arial"/>
          <w:color w:val="auto"/>
          <w:sz w:val="32"/>
          <w:szCs w:val="32"/>
        </w:rPr>
        <w:t>(Business Areas/ Job Titles)</w:t>
      </w:r>
    </w:p>
    <w:p w:rsidR="00216542" w:rsidP="00216542" w:rsidRDefault="00216542" w14:paraId="54AF0F7A" w14:textId="2F764314">
      <w:pPr>
        <w:rPr>
          <w:rFonts w:ascii="Avenir Next LT Pro" w:hAnsi="Avenir Next LT Pro" w:eastAsia="PT Sans Narrow" w:cs="Arial"/>
          <w:color w:val="0070C0"/>
          <w:sz w:val="32"/>
          <w:szCs w:val="32"/>
        </w:rPr>
      </w:pPr>
      <w:r>
        <w:rPr>
          <w:rFonts w:ascii="Avenir Next LT Pro" w:hAnsi="Avenir Next LT Pro" w:cs="Arial"/>
          <w:color w:val="000000"/>
        </w:rPr>
        <w:t>Q</w:t>
      </w:r>
      <w:r w:rsidR="009A2F47">
        <w:rPr>
          <w:rFonts w:ascii="Avenir Next LT Pro" w:hAnsi="Avenir Next LT Pro" w:cs="Arial"/>
          <w:color w:val="000000"/>
        </w:rPr>
        <w:t>6</w:t>
      </w:r>
      <w:r w:rsidR="00581F8F">
        <w:rPr>
          <w:rFonts w:ascii="Avenir Next LT Pro" w:hAnsi="Avenir Next LT Pro" w:cs="Arial"/>
          <w:color w:val="000000"/>
        </w:rPr>
        <w:t>.0</w:t>
      </w:r>
      <w:r>
        <w:rPr>
          <w:rFonts w:ascii="Avenir Next LT Pro" w:hAnsi="Avenir Next LT Pro" w:cs="Arial"/>
          <w:color w:val="000000"/>
        </w:rPr>
        <w:br/>
      </w:r>
      <w:r>
        <w:rPr>
          <w:rFonts w:ascii="Avenir Next LT Pro" w:hAnsi="Avenir Next LT Pro" w:cs="Arial"/>
          <w:color w:val="000000"/>
        </w:rPr>
        <w:t xml:space="preserve">Finally, please tell us about the </w:t>
      </w:r>
      <w:r>
        <w:rPr>
          <w:rFonts w:ascii="Avenir Next LT Pro" w:hAnsi="Avenir Next LT Pro" w:cs="Arial"/>
          <w:b/>
          <w:bCs/>
          <w:color w:val="000000"/>
        </w:rPr>
        <w:t xml:space="preserve">business areas </w:t>
      </w:r>
      <w:r>
        <w:rPr>
          <w:rFonts w:ascii="Avenir Next LT Pro" w:hAnsi="Avenir Next LT Pro" w:cs="Arial"/>
          <w:color w:val="000000"/>
        </w:rPr>
        <w:t>that your target prospects work in via the list below or provide a list of target areas below:</w:t>
      </w:r>
      <w:r>
        <w:rPr>
          <w:rFonts w:ascii="Avenir Next LT Pro" w:hAnsi="Avenir Next LT Pro" w:cs="Arial"/>
          <w:color w:val="000000"/>
        </w:rPr>
        <w:br/>
      </w:r>
    </w:p>
    <w:tbl>
      <w:tblPr>
        <w:tblStyle w:val="TableGrid"/>
        <w:tblW w:w="0" w:type="auto"/>
        <w:tblLook w:val="04A0" w:firstRow="1" w:lastRow="0" w:firstColumn="1" w:lastColumn="0" w:noHBand="0" w:noVBand="1"/>
      </w:tblPr>
      <w:tblGrid>
        <w:gridCol w:w="2780"/>
        <w:gridCol w:w="2918"/>
        <w:gridCol w:w="3318"/>
      </w:tblGrid>
      <w:tr w:rsidR="00216542" w:rsidTr="00216542" w14:paraId="2866B4AF" w14:textId="77777777">
        <w:trPr>
          <w:trHeight w:val="537"/>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5AF191F0" w14:textId="77777777">
            <w:pPr>
              <w:rPr>
                <w:rFonts w:ascii="Avenir Next LT Pro" w:hAnsi="Avenir Next LT Pro" w:eastAsia="PT Sans Narrow" w:cs="Arial"/>
                <w:color w:val="0070C0"/>
                <w:sz w:val="32"/>
                <w:szCs w:val="32"/>
              </w:rPr>
            </w:pPr>
            <w:r w:rsidRPr="001D2559">
              <w:rPr>
                <w:rFonts w:ascii="Avenir Next LT Pro" w:hAnsi="Avenir Next LT Pro" w:cs="Arial"/>
                <w:color w:val="000000"/>
                <w:sz w:val="16"/>
                <w:szCs w:val="16"/>
                <w:highlight w:val="yellow"/>
                <w:lang w:val="en-GB"/>
              </w:rPr>
              <w:t>ADVISORY/STRATEGY/PLANNING/</w:t>
            </w:r>
            <w:r w:rsidRPr="001D2559">
              <w:rPr>
                <w:rFonts w:ascii="Avenir Next LT Pro" w:hAnsi="Avenir Next LT Pro" w:cs="Arial"/>
                <w:color w:val="000000"/>
                <w:sz w:val="16"/>
                <w:szCs w:val="16"/>
                <w:highlight w:val="yellow"/>
                <w:lang w:val="en-GB"/>
              </w:rPr>
              <w:br/>
            </w:r>
            <w:r w:rsidRPr="001D2559">
              <w:rPr>
                <w:rFonts w:ascii="Avenir Next LT Pro" w:hAnsi="Avenir Next LT Pro" w:cs="Arial"/>
                <w:color w:val="000000"/>
                <w:sz w:val="16"/>
                <w:szCs w:val="16"/>
                <w:highlight w:val="yellow"/>
                <w:lang w:val="en-GB"/>
              </w:rPr>
              <w:t>PERFORMANCE</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00787D22"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INFORMATION/DIGITAL/ANALYTICS</w:t>
            </w:r>
          </w:p>
        </w:tc>
        <w:tc>
          <w:tcPr>
            <w:tcW w:w="339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296525C5"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PRESS/MEDIA</w:t>
            </w:r>
          </w:p>
        </w:tc>
      </w:tr>
      <w:tr w:rsidR="00216542" w:rsidTr="00216542" w14:paraId="20E91C34" w14:textId="77777777">
        <w:trPr>
          <w:trHeight w:val="428"/>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072E72CF" w14:textId="77777777">
            <w:pPr>
              <w:rPr>
                <w:rFonts w:ascii="Avenir Next LT Pro" w:hAnsi="Avenir Next LT Pro" w:eastAsia="PT Sans Narrow" w:cs="Arial"/>
                <w:color w:val="0070C0"/>
                <w:sz w:val="32"/>
                <w:szCs w:val="32"/>
              </w:rPr>
            </w:pPr>
            <w:r w:rsidRPr="00906BC1">
              <w:rPr>
                <w:rFonts w:ascii="Avenir Next LT Pro" w:hAnsi="Avenir Next LT Pro" w:cs="Arial"/>
                <w:color w:val="000000"/>
                <w:sz w:val="16"/>
                <w:szCs w:val="16"/>
                <w:highlight w:val="yellow"/>
                <w:lang w:val="en-GB"/>
              </w:rPr>
              <w:t>BUSINESS DEVELOPMENT/SALES/PRODUCT MGMT</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1BF72723"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INVESTMENT/VENTURE CAPITAL/M&amp;A</w:t>
            </w:r>
          </w:p>
        </w:tc>
        <w:tc>
          <w:tcPr>
            <w:tcW w:w="339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73A520D2" w14:textId="77777777">
            <w:pPr>
              <w:rPr>
                <w:rFonts w:ascii="Avenir Next LT Pro" w:hAnsi="Avenir Next LT Pro" w:eastAsia="PT Sans Narrow" w:cs="Arial"/>
                <w:color w:val="0070C0"/>
                <w:sz w:val="32"/>
                <w:szCs w:val="32"/>
              </w:rPr>
            </w:pPr>
            <w:r w:rsidRPr="00906BC1">
              <w:rPr>
                <w:rFonts w:ascii="Avenir Next LT Pro" w:hAnsi="Avenir Next LT Pro" w:cs="Arial"/>
                <w:color w:val="000000"/>
                <w:sz w:val="16"/>
                <w:szCs w:val="16"/>
                <w:highlight w:val="yellow"/>
                <w:lang w:val="en-GB"/>
              </w:rPr>
              <w:t>RESEARCH/DEVELOPMENT/INNOVATION</w:t>
            </w:r>
          </w:p>
        </w:tc>
      </w:tr>
      <w:tr w:rsidR="00216542" w:rsidTr="00216542" w14:paraId="73481CA2" w14:textId="77777777">
        <w:trPr>
          <w:trHeight w:val="491"/>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29EBB528"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CLIENT/CUSTOMER SERVICE</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52919732"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LEGAL/IP</w:t>
            </w:r>
          </w:p>
        </w:tc>
        <w:tc>
          <w:tcPr>
            <w:tcW w:w="339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366246EF"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SOFTWARE/DEVELOPER</w:t>
            </w:r>
          </w:p>
        </w:tc>
      </w:tr>
      <w:tr w:rsidR="00216542" w:rsidTr="00216542" w14:paraId="67EFD7EF" w14:textId="77777777">
        <w:trPr>
          <w:trHeight w:val="411"/>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307F5C94"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CONTENT DEVELOPMENT/DISTRIBUTION</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210F58A2"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MANUFACTURING</w:t>
            </w:r>
          </w:p>
        </w:tc>
        <w:tc>
          <w:tcPr>
            <w:tcW w:w="339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64C80189" w14:textId="77777777">
            <w:pPr>
              <w:rPr>
                <w:rFonts w:ascii="Avenir Next LT Pro" w:hAnsi="Avenir Next LT Pro" w:eastAsia="PT Sans Narrow" w:cs="Arial"/>
                <w:color w:val="0070C0"/>
                <w:sz w:val="32"/>
                <w:szCs w:val="32"/>
              </w:rPr>
            </w:pPr>
            <w:r w:rsidRPr="001D2559">
              <w:rPr>
                <w:rFonts w:ascii="Avenir Next LT Pro" w:hAnsi="Avenir Next LT Pro" w:cs="Arial"/>
                <w:color w:val="000000"/>
                <w:sz w:val="16"/>
                <w:szCs w:val="16"/>
                <w:highlight w:val="yellow"/>
                <w:lang w:val="en-GB"/>
              </w:rPr>
              <w:t>SOURCING/PROCUREMENT</w:t>
            </w:r>
          </w:p>
        </w:tc>
      </w:tr>
      <w:tr w:rsidR="00216542" w:rsidTr="00216542" w14:paraId="729EEAA5" w14:textId="77777777">
        <w:trPr>
          <w:trHeight w:val="415"/>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773BCCA1"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FINANCE/ACCOUNTING</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4C263067"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MARKETING/ADVERTISING/PR</w:t>
            </w:r>
          </w:p>
        </w:tc>
        <w:tc>
          <w:tcPr>
            <w:tcW w:w="3399" w:type="dxa"/>
            <w:tcBorders>
              <w:top w:val="single" w:color="auto" w:sz="4" w:space="0"/>
              <w:left w:val="single" w:color="auto" w:sz="4" w:space="0"/>
              <w:bottom w:val="single" w:color="auto" w:sz="4" w:space="0"/>
              <w:right w:val="single" w:color="auto" w:sz="4" w:space="0"/>
            </w:tcBorders>
            <w:vAlign w:val="center"/>
            <w:hideMark/>
          </w:tcPr>
          <w:p w:rsidRPr="00906BC1" w:rsidR="00216542" w:rsidRDefault="00216542" w14:paraId="701BB941" w14:textId="77777777">
            <w:pPr>
              <w:rPr>
                <w:rFonts w:ascii="Avenir Next LT Pro" w:hAnsi="Avenir Next LT Pro" w:eastAsia="PT Sans Narrow" w:cs="Arial"/>
                <w:color w:val="0070C0"/>
                <w:sz w:val="32"/>
                <w:szCs w:val="32"/>
                <w:highlight w:val="yellow"/>
              </w:rPr>
            </w:pPr>
            <w:r w:rsidRPr="00906BC1">
              <w:rPr>
                <w:rFonts w:ascii="Avenir Next LT Pro" w:hAnsi="Avenir Next LT Pro" w:cs="Arial"/>
                <w:color w:val="000000"/>
                <w:sz w:val="16"/>
                <w:szCs w:val="16"/>
                <w:highlight w:val="yellow"/>
                <w:lang w:val="en-GB"/>
              </w:rPr>
              <w:t>SUPPLY CHAIN MGMT/DISTRIBUTION</w:t>
            </w:r>
          </w:p>
        </w:tc>
      </w:tr>
      <w:tr w:rsidR="00216542" w:rsidTr="00216542" w14:paraId="24CDF98E" w14:textId="77777777">
        <w:trPr>
          <w:trHeight w:val="407"/>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559CBBD8"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GOVERNMENT/REGULATORY</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78DF29B4" w14:textId="77777777">
            <w:pPr>
              <w:rPr>
                <w:rFonts w:ascii="Avenir Next LT Pro" w:hAnsi="Avenir Next LT Pro" w:eastAsia="PT Sans Narrow" w:cs="Arial"/>
                <w:color w:val="0070C0"/>
                <w:sz w:val="32"/>
                <w:szCs w:val="32"/>
              </w:rPr>
            </w:pPr>
            <w:r w:rsidRPr="00906BC1">
              <w:rPr>
                <w:rFonts w:ascii="Avenir Next LT Pro" w:hAnsi="Avenir Next LT Pro" w:cs="Arial"/>
                <w:color w:val="000000"/>
                <w:sz w:val="16"/>
                <w:szCs w:val="16"/>
                <w:highlight w:val="yellow"/>
                <w:lang w:val="en-GB"/>
              </w:rPr>
              <w:t>OPERATIONS MGMT</w:t>
            </w:r>
          </w:p>
        </w:tc>
        <w:tc>
          <w:tcPr>
            <w:tcW w:w="3399" w:type="dxa"/>
            <w:tcBorders>
              <w:top w:val="single" w:color="auto" w:sz="4" w:space="0"/>
              <w:left w:val="single" w:color="auto" w:sz="4" w:space="0"/>
              <w:bottom w:val="single" w:color="auto" w:sz="4" w:space="0"/>
              <w:right w:val="single" w:color="auto" w:sz="4" w:space="0"/>
            </w:tcBorders>
            <w:vAlign w:val="center"/>
            <w:hideMark/>
          </w:tcPr>
          <w:p w:rsidRPr="00906BC1" w:rsidR="00216542" w:rsidRDefault="00216542" w14:paraId="244FCF3C" w14:textId="77777777">
            <w:pPr>
              <w:rPr>
                <w:rFonts w:ascii="Avenir Next LT Pro" w:hAnsi="Avenir Next LT Pro" w:eastAsia="PT Sans Narrow" w:cs="Arial"/>
                <w:color w:val="0070C0"/>
                <w:sz w:val="32"/>
                <w:szCs w:val="32"/>
                <w:highlight w:val="yellow"/>
              </w:rPr>
            </w:pPr>
            <w:r w:rsidRPr="00906BC1">
              <w:rPr>
                <w:rFonts w:ascii="Avenir Next LT Pro" w:hAnsi="Avenir Next LT Pro" w:cs="Arial"/>
                <w:color w:val="000000"/>
                <w:sz w:val="16"/>
                <w:szCs w:val="16"/>
                <w:highlight w:val="yellow"/>
                <w:lang w:val="en-GB"/>
              </w:rPr>
              <w:t>TECHNICAL/ENGINEERING</w:t>
            </w:r>
          </w:p>
        </w:tc>
      </w:tr>
      <w:tr w:rsidR="00216542" w:rsidTr="00216542" w14:paraId="1972C2A5" w14:textId="77777777">
        <w:trPr>
          <w:trHeight w:val="427"/>
        </w:trPr>
        <w:tc>
          <w:tcPr>
            <w:tcW w:w="353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0CEB7E60"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HR/TALENT/DIVERSITY</w:t>
            </w:r>
          </w:p>
        </w:tc>
        <w:tc>
          <w:tcPr>
            <w:tcW w:w="3590"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415BEEC9"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Other</w:t>
            </w:r>
          </w:p>
        </w:tc>
        <w:tc>
          <w:tcPr>
            <w:tcW w:w="3399" w:type="dxa"/>
            <w:tcBorders>
              <w:top w:val="single" w:color="auto" w:sz="4" w:space="0"/>
              <w:left w:val="single" w:color="auto" w:sz="4" w:space="0"/>
              <w:bottom w:val="single" w:color="auto" w:sz="4" w:space="0"/>
              <w:right w:val="single" w:color="auto" w:sz="4" w:space="0"/>
            </w:tcBorders>
            <w:vAlign w:val="center"/>
            <w:hideMark/>
          </w:tcPr>
          <w:p w:rsidR="00216542" w:rsidRDefault="00216542" w14:paraId="7EE45A8D" w14:textId="77777777">
            <w:pPr>
              <w:rPr>
                <w:rFonts w:ascii="Avenir Next LT Pro" w:hAnsi="Avenir Next LT Pro" w:eastAsia="PT Sans Narrow" w:cs="Arial"/>
                <w:color w:val="0070C0"/>
                <w:sz w:val="32"/>
                <w:szCs w:val="32"/>
              </w:rPr>
            </w:pPr>
            <w:r>
              <w:rPr>
                <w:rFonts w:ascii="Avenir Next LT Pro" w:hAnsi="Avenir Next LT Pro" w:cs="Arial"/>
                <w:color w:val="000000"/>
                <w:sz w:val="16"/>
                <w:szCs w:val="16"/>
                <w:lang w:val="en-GB"/>
              </w:rPr>
              <w:t>TRAINING/EDUCATION</w:t>
            </w:r>
          </w:p>
        </w:tc>
      </w:tr>
    </w:tbl>
    <w:p w:rsidR="005B647F" w:rsidP="00216542" w:rsidRDefault="005B647F" w14:paraId="4FE151EE" w14:textId="77777777">
      <w:pPr>
        <w:rPr>
          <w:rFonts w:ascii="Avenir Next LT Pro" w:hAnsi="Avenir Next LT Pro" w:cs="Arial"/>
          <w:color w:val="000000"/>
        </w:rPr>
      </w:pPr>
    </w:p>
    <w:p w:rsidR="00216542" w:rsidP="00216542" w:rsidRDefault="005B647F" w14:paraId="62A1EB50" w14:textId="58AE00C0">
      <w:pPr>
        <w:rPr>
          <w:rFonts w:ascii="Avenir Next LT Pro" w:hAnsi="Avenir Next LT Pro" w:cs="Arial"/>
          <w:color w:val="000000"/>
        </w:rPr>
      </w:pPr>
      <w:r>
        <w:rPr>
          <w:rFonts w:ascii="Avenir Next LT Pro" w:hAnsi="Avenir Next LT Pro" w:cs="Arial"/>
          <w:color w:val="000000"/>
        </w:rPr>
        <w:t>Q</w:t>
      </w:r>
      <w:r w:rsidR="009A2F47">
        <w:rPr>
          <w:rFonts w:ascii="Avenir Next LT Pro" w:hAnsi="Avenir Next LT Pro" w:cs="Arial"/>
          <w:color w:val="000000"/>
        </w:rPr>
        <w:t>6</w:t>
      </w:r>
      <w:r>
        <w:rPr>
          <w:rFonts w:ascii="Avenir Next LT Pro" w:hAnsi="Avenir Next LT Pro" w:cs="Arial"/>
          <w:color w:val="000000"/>
        </w:rPr>
        <w:t>.1</w:t>
      </w:r>
      <w:r w:rsidR="00216542">
        <w:rPr>
          <w:rFonts w:ascii="Avenir Next LT Pro" w:hAnsi="Avenir Next LT Pro" w:cs="Arial"/>
          <w:color w:val="000000"/>
        </w:rPr>
        <w:br/>
      </w:r>
      <w:r w:rsidR="00216542">
        <w:rPr>
          <w:rFonts w:ascii="Avenir Next LT Pro" w:hAnsi="Avenir Next LT Pro" w:cs="Arial"/>
          <w:color w:val="000000"/>
        </w:rPr>
        <w:t xml:space="preserve">If there are specific </w:t>
      </w:r>
      <w:r w:rsidR="00216542">
        <w:rPr>
          <w:rFonts w:ascii="Avenir Next LT Pro" w:hAnsi="Avenir Next LT Pro" w:cs="Arial"/>
          <w:b/>
          <w:bCs/>
          <w:color w:val="000000"/>
        </w:rPr>
        <w:t>job titles</w:t>
      </w:r>
      <w:r w:rsidR="00216542">
        <w:rPr>
          <w:rFonts w:ascii="Avenir Next LT Pro" w:hAnsi="Avenir Next LT Pro" w:cs="Arial"/>
          <w:color w:val="000000"/>
        </w:rPr>
        <w:t xml:space="preserve"> or </w:t>
      </w:r>
      <w:r w:rsidR="00216542">
        <w:rPr>
          <w:rFonts w:ascii="Avenir Next LT Pro" w:hAnsi="Avenir Next LT Pro" w:cs="Arial"/>
          <w:b/>
          <w:bCs/>
          <w:color w:val="000000"/>
        </w:rPr>
        <w:t>work areas</w:t>
      </w:r>
      <w:r w:rsidR="00216542">
        <w:rPr>
          <w:rFonts w:ascii="Avenir Next LT Pro" w:hAnsi="Avenir Next LT Pro" w:cs="Arial"/>
          <w:color w:val="000000"/>
        </w:rPr>
        <w:t xml:space="preserve"> that you would like to focus on, please detail them here:</w:t>
      </w:r>
    </w:p>
    <w:p w:rsidR="00D15E0C" w:rsidP="00216542" w:rsidRDefault="00D15E0C" w14:paraId="62639176" w14:textId="77777777">
      <w:pPr>
        <w:rPr>
          <w:rFonts w:ascii="Avenir Next LT Pro" w:hAnsi="Avenir Next LT Pro" w:cs="Arial"/>
          <w:color w:val="000000"/>
        </w:rPr>
      </w:pPr>
    </w:p>
    <w:tbl>
      <w:tblPr>
        <w:tblStyle w:val="TableGrid"/>
        <w:tblW w:w="0" w:type="auto"/>
        <w:tblLook w:val="04A0" w:firstRow="1" w:lastRow="0" w:firstColumn="1" w:lastColumn="0" w:noHBand="0" w:noVBand="1"/>
      </w:tblPr>
      <w:tblGrid>
        <w:gridCol w:w="9016"/>
      </w:tblGrid>
      <w:tr w:rsidR="00216542" w:rsidTr="00216542" w14:paraId="2BFAA7F6" w14:textId="77777777">
        <w:tc>
          <w:tcPr>
            <w:tcW w:w="9350" w:type="dxa"/>
            <w:tcBorders>
              <w:top w:val="single" w:color="auto" w:sz="4" w:space="0"/>
              <w:left w:val="single" w:color="auto" w:sz="4" w:space="0"/>
              <w:bottom w:val="single" w:color="auto" w:sz="4" w:space="0"/>
              <w:right w:val="single" w:color="auto" w:sz="4" w:space="0"/>
            </w:tcBorders>
          </w:tcPr>
          <w:p w:rsidRPr="00143D1D" w:rsidR="00230762" w:rsidRDefault="00C25D96" w14:paraId="2FBF7F07" w14:textId="1772B9EB">
            <w:pPr>
              <w:rPr>
                <w:rFonts w:ascii="Avenir Next LT Pro" w:hAnsi="Avenir Next LT Pro" w:eastAsia="PT Sans Narrow" w:cs="Arial"/>
                <w:color w:val="auto"/>
                <w:sz w:val="28"/>
                <w:szCs w:val="28"/>
              </w:rPr>
            </w:pPr>
            <w:r w:rsidRPr="008E49C7">
              <w:rPr>
                <w:rFonts w:ascii="Avenir Next LT Pro" w:hAnsi="Avenir Next LT Pro" w:eastAsia="PT Sans Narrow" w:cs="Arial"/>
                <w:b/>
                <w:bCs/>
                <w:color w:val="auto"/>
                <w:sz w:val="32"/>
                <w:szCs w:val="32"/>
              </w:rPr>
              <w:t>Networks:</w:t>
            </w:r>
            <w:r w:rsidRPr="008E49C7">
              <w:rPr>
                <w:rFonts w:ascii="Avenir Next LT Pro" w:hAnsi="Avenir Next LT Pro" w:eastAsia="PT Sans Narrow" w:cs="Arial"/>
                <w:color w:val="auto"/>
                <w:sz w:val="32"/>
                <w:szCs w:val="32"/>
              </w:rPr>
              <w:t xml:space="preserve"> </w:t>
            </w:r>
            <w:r w:rsidRPr="00143D1D" w:rsidR="00230762">
              <w:rPr>
                <w:rFonts w:ascii="Avenir Next LT Pro" w:hAnsi="Avenir Next LT Pro" w:eastAsia="PT Sans Narrow" w:cs="Arial"/>
                <w:color w:val="auto"/>
                <w:sz w:val="28"/>
                <w:szCs w:val="28"/>
              </w:rPr>
              <w:t>MNOs, Telcos, ISPs, Integrated Operators.</w:t>
            </w:r>
          </w:p>
          <w:p w:rsidR="00216542" w:rsidRDefault="00C25D96" w14:paraId="4E2CE930" w14:textId="4A307242">
            <w:pPr>
              <w:rPr>
                <w:rFonts w:ascii="Avenir Next LT Pro" w:hAnsi="Avenir Next LT Pro" w:eastAsia="PT Sans Narrow" w:cs="Arial"/>
                <w:color w:val="0070C0"/>
                <w:sz w:val="32"/>
                <w:szCs w:val="32"/>
              </w:rPr>
            </w:pPr>
            <w:r w:rsidRPr="00143D1D">
              <w:rPr>
                <w:rFonts w:ascii="Avenir Next LT Pro" w:hAnsi="Avenir Next LT Pro" w:eastAsia="PT Sans Narrow" w:cs="Arial"/>
                <w:color w:val="auto"/>
                <w:sz w:val="28"/>
                <w:szCs w:val="28"/>
              </w:rPr>
              <w:t>Top Network Planning Executive, Top Network Service Executive, Top Telecommunications Executive, Chief Network Planning Executive, Chief Network Service Executive, Chief Telecommunications Officer, Network Operations Manager, Network Planning Manager, Strategic Planning Manager, Strategic Planning Director, Field Service Engineer, Head of Network Service, Network Service Director, Network Service Manager, Telecommunications Engineer III-V, Telecommunications Network Engineer III-V, Vice President of Installation &amp; Maintenance, Vice President of Network Planning, Vice President of Network Service, Business Continuance/Disaster Recovery Manager, Business Resumption Planning and Strategy Director, Contingency Planning Director, Contingency Planning Manager, Disaster Recovery Director, Disaster Recovery Manager, Disaster Recovery Planning and Implementation Manager, Disaster Recovery Planning and Strategy Director, Engineering Program/Project Management Manager, Lead RF Engineer, Manager Engineering Design/Development Projects, Principal RF Engineer, Principal/Lead Radio Frequency Engineer, Project Engineering Manager, Radio Frequency Engineer III-V, RF Engineer III-V, Risk and Business Continuance Planning Director, Senior Radio Frequency Engineer, Senior RF Engineer, Telecommunications Analysis Manager, Telecommunications Director, Telecommunications Manager, Telecommunications Supervisor, Telecommunications/Mobility Services Director, Telecommunications/Mobility Services Manager.</w:t>
            </w:r>
          </w:p>
        </w:tc>
      </w:tr>
    </w:tbl>
    <w:p w:rsidR="00F257CB" w:rsidP="001F3996" w:rsidRDefault="00F257CB" w14:paraId="31EE7239" w14:textId="77777777">
      <w:pPr>
        <w:rPr>
          <w:rFonts w:ascii="Avenir Next LT Pro" w:hAnsi="Avenir Next LT Pro" w:cs="Arial"/>
          <w:color w:val="000000"/>
          <w:highlight w:val="white"/>
        </w:rPr>
      </w:pPr>
    </w:p>
    <w:p w:rsidRPr="000A2318" w:rsidR="006B5AE6" w:rsidP="3CC4544F" w:rsidRDefault="006B5AE6" w14:paraId="4A774D64" w14:textId="046261AD">
      <w:pPr>
        <w:rPr>
          <w:rFonts w:ascii="Avenir Next LT Pro" w:hAnsi="Avenir Next LT Pro" w:eastAsia="PT Sans Narrow" w:cs="Arial"/>
          <w:b/>
          <w:bCs/>
          <w:i/>
          <w:iCs/>
          <w:color w:val="FF0000"/>
          <w:lang w:val="en-US"/>
        </w:rPr>
      </w:pPr>
      <w:r w:rsidRPr="3CC4544F">
        <w:rPr>
          <w:rFonts w:ascii="Avenir Next LT Pro" w:hAnsi="Avenir Next LT Pro" w:eastAsia="PT Sans Narrow" w:cs="Arial"/>
          <w:b/>
          <w:bCs/>
          <w:i/>
          <w:iCs/>
          <w:color w:val="FF0000"/>
          <w:lang w:val="en-US"/>
        </w:rPr>
        <w:t>For executive attendance at an event such as a roundtable/lunch briefing e</w:t>
      </w:r>
      <w:r w:rsidRPr="3CC4544F" w:rsidR="005C339C">
        <w:rPr>
          <w:rFonts w:ascii="Avenir Next LT Pro" w:hAnsi="Avenir Next LT Pro" w:eastAsia="PT Sans Narrow" w:cs="Arial"/>
          <w:b/>
          <w:bCs/>
          <w:i/>
          <w:iCs/>
          <w:color w:val="FF0000"/>
          <w:lang w:val="en-US"/>
        </w:rPr>
        <w:t>tc instead of executive meetings in a meeting room or on a stand</w:t>
      </w:r>
      <w:r w:rsidRPr="3CC4544F">
        <w:rPr>
          <w:rFonts w:ascii="Avenir Next LT Pro" w:hAnsi="Avenir Next LT Pro" w:eastAsia="PT Sans Narrow" w:cs="Arial"/>
          <w:b/>
          <w:bCs/>
          <w:i/>
          <w:iCs/>
          <w:color w:val="FF0000"/>
          <w:lang w:val="en-US"/>
        </w:rPr>
        <w:t>, please also let us know about th</w:t>
      </w:r>
      <w:r w:rsidRPr="3CC4544F" w:rsidR="005C339C">
        <w:rPr>
          <w:rFonts w:ascii="Avenir Next LT Pro" w:hAnsi="Avenir Next LT Pro" w:eastAsia="PT Sans Narrow" w:cs="Arial"/>
          <w:b/>
          <w:bCs/>
          <w:i/>
          <w:iCs/>
          <w:color w:val="FF0000"/>
          <w:lang w:val="en-US"/>
        </w:rPr>
        <w:t>ese supplementary questions:</w:t>
      </w:r>
    </w:p>
    <w:p w:rsidR="00E94BF8" w:rsidP="00106980" w:rsidRDefault="00E94BF8" w14:paraId="4E29E74D" w14:textId="3D7195EA">
      <w:pPr>
        <w:ind w:left="360"/>
        <w:rPr>
          <w:rFonts w:ascii="Avenir Next LT Pro" w:hAnsi="Avenir Next LT Pro" w:cs="Arial"/>
          <w:color w:val="000000"/>
        </w:rPr>
      </w:pPr>
      <w:r>
        <w:rPr>
          <w:rFonts w:ascii="Avenir Next LT Pro" w:hAnsi="Avenir Next LT Pro" w:cs="Arial"/>
          <w:color w:val="000000"/>
        </w:rPr>
        <w:t>Q</w:t>
      </w:r>
      <w:r w:rsidR="009A2F47">
        <w:rPr>
          <w:rFonts w:ascii="Avenir Next LT Pro" w:hAnsi="Avenir Next LT Pro" w:cs="Arial"/>
          <w:color w:val="000000"/>
        </w:rPr>
        <w:t>7</w:t>
      </w:r>
      <w:r>
        <w:rPr>
          <w:rFonts w:ascii="Avenir Next LT Pro" w:hAnsi="Avenir Next LT Pro" w:cs="Arial"/>
          <w:color w:val="000000"/>
        </w:rPr>
        <w:t>.0</w:t>
      </w:r>
      <w:r>
        <w:rPr>
          <w:rFonts w:ascii="Avenir Next LT Pro" w:hAnsi="Avenir Next LT Pro" w:cs="Arial"/>
          <w:color w:val="000000"/>
        </w:rPr>
        <w:br/>
      </w:r>
      <w:r>
        <w:rPr>
          <w:rFonts w:ascii="Avenir Next LT Pro" w:hAnsi="Avenir Next LT Pro" w:cs="Arial"/>
          <w:color w:val="000000"/>
        </w:rPr>
        <w:t xml:space="preserve">Please </w:t>
      </w:r>
      <w:r w:rsidR="001E3D5B">
        <w:rPr>
          <w:rFonts w:ascii="Avenir Next LT Pro" w:hAnsi="Avenir Next LT Pro" w:cs="Arial"/>
          <w:color w:val="000000"/>
        </w:rPr>
        <w:t xml:space="preserve">confirm the </w:t>
      </w:r>
      <w:r w:rsidRPr="003548A2" w:rsidR="001E3D5B">
        <w:rPr>
          <w:rFonts w:ascii="Avenir Next LT Pro" w:hAnsi="Avenir Next LT Pro" w:cs="Arial"/>
          <w:b/>
          <w:bCs/>
          <w:color w:val="000000"/>
        </w:rPr>
        <w:t>type</w:t>
      </w:r>
      <w:r w:rsidR="001E3D5B">
        <w:rPr>
          <w:rFonts w:ascii="Avenir Next LT Pro" w:hAnsi="Avenir Next LT Pro" w:cs="Arial"/>
          <w:color w:val="000000"/>
        </w:rPr>
        <w:t xml:space="preserve"> </w:t>
      </w:r>
      <w:r w:rsidRPr="003548A2" w:rsidR="001E3D5B">
        <w:rPr>
          <w:rFonts w:ascii="Avenir Next LT Pro" w:hAnsi="Avenir Next LT Pro" w:cs="Arial"/>
          <w:b/>
          <w:bCs/>
          <w:color w:val="000000"/>
        </w:rPr>
        <w:t>of event</w:t>
      </w:r>
      <w:r w:rsidR="001E3D5B">
        <w:rPr>
          <w:rFonts w:ascii="Avenir Next LT Pro" w:hAnsi="Avenir Next LT Pro" w:cs="Arial"/>
          <w:color w:val="000000"/>
        </w:rPr>
        <w:t xml:space="preserve"> you are sourcing meeting guests for</w:t>
      </w:r>
      <w:r>
        <w:rPr>
          <w:rFonts w:ascii="Avenir Next LT Pro" w:hAnsi="Avenir Next LT Pro" w:cs="Arial"/>
          <w:color w:val="000000"/>
        </w:rPr>
        <w:t xml:space="preserve">: </w:t>
      </w:r>
    </w:p>
    <w:p w:rsidR="00E94BF8" w:rsidP="00106980" w:rsidRDefault="00342D70" w14:paraId="389B5D46" w14:textId="70C7E82E">
      <w:pPr>
        <w:pStyle w:val="ListParagraph"/>
        <w:numPr>
          <w:ilvl w:val="0"/>
          <w:numId w:val="13"/>
        </w:numPr>
        <w:spacing w:before="0" w:after="120" w:line="240" w:lineRule="auto"/>
        <w:ind w:left="1080"/>
        <w:rPr>
          <w:rFonts w:ascii="Avenir Next LT Pro" w:hAnsi="Avenir Next LT Pro" w:cs="Arial"/>
          <w:color w:val="000000"/>
        </w:rPr>
      </w:pPr>
      <w:r>
        <w:rPr>
          <w:rFonts w:ascii="Avenir Next LT Pro" w:hAnsi="Avenir Next LT Pro" w:cs="Arial"/>
          <w:color w:val="000000"/>
        </w:rPr>
        <w:t xml:space="preserve">Roundtable / </w:t>
      </w:r>
      <w:r w:rsidR="00E94BF8">
        <w:rPr>
          <w:rFonts w:ascii="Avenir Next LT Pro" w:hAnsi="Avenir Next LT Pro" w:cs="Arial"/>
          <w:color w:val="000000"/>
        </w:rPr>
        <w:t>Workshop /</w:t>
      </w:r>
      <w:r w:rsidR="003B0CF5">
        <w:rPr>
          <w:rFonts w:ascii="Avenir Next LT Pro" w:hAnsi="Avenir Next LT Pro" w:cs="Arial"/>
          <w:color w:val="000000"/>
        </w:rPr>
        <w:t xml:space="preserve"> </w:t>
      </w:r>
      <w:r w:rsidR="00E94BF8">
        <w:rPr>
          <w:rFonts w:ascii="Avenir Next LT Pro" w:hAnsi="Avenir Next LT Pro" w:cs="Arial"/>
          <w:color w:val="000000"/>
        </w:rPr>
        <w:t>Demo Session</w:t>
      </w:r>
    </w:p>
    <w:p w:rsidR="00E94BF8" w:rsidP="00106980" w:rsidRDefault="00E94BF8" w14:paraId="3B561A46" w14:textId="171936B6">
      <w:pPr>
        <w:pStyle w:val="ListParagraph"/>
        <w:numPr>
          <w:ilvl w:val="0"/>
          <w:numId w:val="13"/>
        </w:numPr>
        <w:spacing w:before="0" w:after="120" w:line="240" w:lineRule="auto"/>
        <w:ind w:left="1080"/>
        <w:rPr>
          <w:rFonts w:ascii="Avenir Next LT Pro" w:hAnsi="Avenir Next LT Pro" w:cs="Arial"/>
          <w:color w:val="000000"/>
        </w:rPr>
      </w:pPr>
      <w:r>
        <w:rPr>
          <w:rFonts w:ascii="Avenir Next LT Pro" w:hAnsi="Avenir Next LT Pro" w:cs="Arial"/>
          <w:color w:val="000000"/>
        </w:rPr>
        <w:t xml:space="preserve">Breakfast </w:t>
      </w:r>
      <w:r w:rsidR="00342D70">
        <w:rPr>
          <w:rFonts w:ascii="Avenir Next LT Pro" w:hAnsi="Avenir Next LT Pro" w:cs="Arial"/>
          <w:color w:val="000000"/>
        </w:rPr>
        <w:t>or</w:t>
      </w:r>
      <w:r>
        <w:rPr>
          <w:rFonts w:ascii="Avenir Next LT Pro" w:hAnsi="Avenir Next LT Pro" w:cs="Arial"/>
          <w:color w:val="000000"/>
        </w:rPr>
        <w:t xml:space="preserve"> Lunch briefing / Cocktail reception </w:t>
      </w:r>
      <w:r w:rsidR="00342D70">
        <w:rPr>
          <w:rFonts w:ascii="Avenir Next LT Pro" w:hAnsi="Avenir Next LT Pro" w:cs="Arial"/>
          <w:color w:val="000000"/>
        </w:rPr>
        <w:t>/ Private Dinner</w:t>
      </w:r>
    </w:p>
    <w:p w:rsidR="00E94BF8" w:rsidP="00106980" w:rsidRDefault="00E94BF8" w14:paraId="713AD315" w14:textId="77777777">
      <w:pPr>
        <w:ind w:left="360"/>
        <w:rPr>
          <w:rFonts w:ascii="Avenir Next LT Pro" w:hAnsi="Avenir Next LT Pro" w:eastAsia="PT Sans Narrow" w:cs="Arial"/>
          <w:color w:val="0070C0"/>
          <w:sz w:val="28"/>
          <w:szCs w:val="28"/>
        </w:rPr>
      </w:pPr>
    </w:p>
    <w:p w:rsidR="003548A2" w:rsidP="3CC4544F" w:rsidRDefault="00E94BF8" w14:paraId="7D4A7244" w14:textId="5E4960F1">
      <w:pPr>
        <w:ind w:left="360"/>
        <w:rPr>
          <w:rFonts w:ascii="Avenir Next LT Pro" w:hAnsi="Avenir Next LT Pro" w:cs="Arial"/>
          <w:color w:val="000000"/>
          <w:lang w:val="en-US"/>
        </w:rPr>
      </w:pPr>
      <w:r w:rsidRPr="3CC4544F">
        <w:rPr>
          <w:rFonts w:ascii="Avenir Next LT Pro" w:hAnsi="Avenir Next LT Pro" w:cs="Arial"/>
          <w:color w:val="000000" w:themeColor="text1"/>
          <w:lang w:val="en-US"/>
        </w:rPr>
        <w:t>Q</w:t>
      </w:r>
      <w:r w:rsidRPr="3CC4544F" w:rsidR="009A2F47">
        <w:rPr>
          <w:rFonts w:ascii="Avenir Next LT Pro" w:hAnsi="Avenir Next LT Pro" w:cs="Arial"/>
          <w:color w:val="000000" w:themeColor="text1"/>
          <w:lang w:val="en-US"/>
        </w:rPr>
        <w:t>7</w:t>
      </w:r>
      <w:r w:rsidRPr="3CC4544F" w:rsidR="003548A2">
        <w:rPr>
          <w:rFonts w:ascii="Avenir Next LT Pro" w:hAnsi="Avenir Next LT Pro" w:cs="Arial"/>
          <w:color w:val="000000" w:themeColor="text1"/>
          <w:lang w:val="en-US"/>
        </w:rPr>
        <w:t>.1</w:t>
      </w:r>
      <w:r>
        <w:br/>
      </w:r>
      <w:r w:rsidRPr="3CC4544F">
        <w:rPr>
          <w:rFonts w:ascii="Avenir Next LT Pro" w:hAnsi="Avenir Next LT Pro" w:cs="Arial"/>
          <w:color w:val="000000" w:themeColor="text1"/>
          <w:lang w:val="en-US"/>
        </w:rPr>
        <w:t xml:space="preserve">Please advise on the </w:t>
      </w:r>
      <w:r w:rsidRPr="3CC4544F">
        <w:rPr>
          <w:rFonts w:ascii="Avenir Next LT Pro" w:hAnsi="Avenir Next LT Pro" w:cs="Arial"/>
          <w:b/>
          <w:bCs/>
          <w:color w:val="000000" w:themeColor="text1"/>
          <w:lang w:val="en-US"/>
        </w:rPr>
        <w:t>date</w:t>
      </w:r>
      <w:r w:rsidRPr="3CC4544F">
        <w:rPr>
          <w:rFonts w:ascii="Avenir Next LT Pro" w:hAnsi="Avenir Next LT Pro" w:cs="Arial"/>
          <w:color w:val="000000" w:themeColor="text1"/>
          <w:lang w:val="en-US"/>
        </w:rPr>
        <w:t xml:space="preserve">, </w:t>
      </w:r>
      <w:r w:rsidRPr="3CC4544F">
        <w:rPr>
          <w:rFonts w:ascii="Avenir Next LT Pro" w:hAnsi="Avenir Next LT Pro" w:cs="Arial"/>
          <w:b/>
          <w:bCs/>
          <w:color w:val="000000" w:themeColor="text1"/>
          <w:lang w:val="en-US"/>
        </w:rPr>
        <w:t>time</w:t>
      </w:r>
      <w:r w:rsidRPr="3CC4544F">
        <w:rPr>
          <w:rFonts w:ascii="Avenir Next LT Pro" w:hAnsi="Avenir Next LT Pro" w:cs="Arial"/>
          <w:color w:val="000000" w:themeColor="text1"/>
          <w:lang w:val="en-US"/>
        </w:rPr>
        <w:t xml:space="preserve">, </w:t>
      </w:r>
      <w:r w:rsidRPr="3CC4544F">
        <w:rPr>
          <w:rFonts w:ascii="Avenir Next LT Pro" w:hAnsi="Avenir Next LT Pro" w:cs="Arial"/>
          <w:b/>
          <w:bCs/>
          <w:color w:val="000000" w:themeColor="text1"/>
          <w:lang w:val="en-US"/>
        </w:rPr>
        <w:t>duration</w:t>
      </w:r>
      <w:r w:rsidRPr="3CC4544F">
        <w:rPr>
          <w:rFonts w:ascii="Avenir Next LT Pro" w:hAnsi="Avenir Next LT Pro" w:cs="Arial"/>
          <w:color w:val="000000" w:themeColor="text1"/>
          <w:lang w:val="en-US"/>
        </w:rPr>
        <w:t xml:space="preserve"> and </w:t>
      </w:r>
      <w:r w:rsidRPr="3CC4544F" w:rsidR="003548A2">
        <w:rPr>
          <w:rFonts w:ascii="Avenir Next LT Pro" w:hAnsi="Avenir Next LT Pro" w:cs="Arial"/>
          <w:b/>
          <w:bCs/>
          <w:color w:val="000000" w:themeColor="text1"/>
          <w:lang w:val="en-US"/>
        </w:rPr>
        <w:t>location</w:t>
      </w:r>
      <w:r w:rsidRPr="3CC4544F" w:rsidR="003548A2">
        <w:rPr>
          <w:rFonts w:ascii="Avenir Next LT Pro" w:hAnsi="Avenir Next LT Pro" w:cs="Arial"/>
          <w:color w:val="000000" w:themeColor="text1"/>
          <w:lang w:val="en-US"/>
        </w:rPr>
        <w:t xml:space="preserve"> </w:t>
      </w:r>
      <w:r w:rsidRPr="3CC4544F">
        <w:rPr>
          <w:rFonts w:ascii="Avenir Next LT Pro" w:hAnsi="Avenir Next LT Pro" w:cs="Arial"/>
          <w:color w:val="000000" w:themeColor="text1"/>
          <w:lang w:val="en-US"/>
        </w:rPr>
        <w:t>the session will take place.</w:t>
      </w:r>
    </w:p>
    <w:tbl>
      <w:tblPr>
        <w:tblStyle w:val="TableGrid"/>
        <w:tblW w:w="9000" w:type="dxa"/>
        <w:tblInd w:w="-5" w:type="dxa"/>
        <w:tblLook w:val="04A0" w:firstRow="1" w:lastRow="0" w:firstColumn="1" w:lastColumn="0" w:noHBand="0" w:noVBand="1"/>
      </w:tblPr>
      <w:tblGrid>
        <w:gridCol w:w="9000"/>
      </w:tblGrid>
      <w:tr w:rsidR="003548A2" w:rsidTr="00640A84" w14:paraId="48F11032" w14:textId="77777777">
        <w:tc>
          <w:tcPr>
            <w:tcW w:w="9000" w:type="dxa"/>
          </w:tcPr>
          <w:p w:rsidR="003548A2" w:rsidP="00E94BF8" w:rsidRDefault="003548A2" w14:paraId="3931DCD1" w14:textId="16E42DF4">
            <w:pPr>
              <w:rPr>
                <w:rFonts w:ascii="Avenir Next LT Pro" w:hAnsi="Avenir Next LT Pro" w:cs="Arial"/>
                <w:color w:val="000000"/>
              </w:rPr>
            </w:pPr>
          </w:p>
        </w:tc>
      </w:tr>
    </w:tbl>
    <w:p w:rsidR="00E94BF8" w:rsidP="000A6E1E" w:rsidRDefault="00E94BF8" w14:paraId="1517B4CE" w14:textId="0C62EE03">
      <w:pPr>
        <w:rPr>
          <w:rFonts w:ascii="Avenir Next LT Pro" w:hAnsi="Avenir Next LT Pro" w:cs="Arial"/>
          <w:color w:val="000000"/>
        </w:rPr>
      </w:pPr>
    </w:p>
    <w:p w:rsidR="00E94BF8" w:rsidP="00106980" w:rsidRDefault="00E94BF8" w14:paraId="497FFC75" w14:textId="77777777">
      <w:pPr>
        <w:ind w:left="360"/>
        <w:rPr>
          <w:rFonts w:ascii="Avenir Next LT Pro" w:hAnsi="Avenir Next LT Pro" w:eastAsia="PT Sans Narrow" w:cs="Arial"/>
          <w:color w:val="auto"/>
          <w:sz w:val="28"/>
          <w:szCs w:val="28"/>
        </w:rPr>
      </w:pPr>
      <w:r w:rsidRPr="008E49C7">
        <w:rPr>
          <w:rFonts w:ascii="Avenir Next LT Pro" w:hAnsi="Avenir Next LT Pro" w:eastAsia="PT Sans Narrow" w:cs="Arial"/>
          <w:color w:val="auto"/>
          <w:sz w:val="28"/>
          <w:szCs w:val="28"/>
        </w:rPr>
        <w:t>Content / Key messages</w:t>
      </w:r>
    </w:p>
    <w:p w:rsidRPr="008E49C7" w:rsidR="000A6E1E" w:rsidP="00106980" w:rsidRDefault="000A6E1E" w14:paraId="546BC266" w14:textId="77777777">
      <w:pPr>
        <w:ind w:left="360"/>
        <w:rPr>
          <w:rFonts w:ascii="Avenir Next LT Pro" w:hAnsi="Avenir Next LT Pro" w:eastAsia="PT Sans Narrow" w:cs="Arial"/>
          <w:color w:val="auto"/>
          <w:sz w:val="28"/>
          <w:szCs w:val="28"/>
        </w:rPr>
      </w:pPr>
    </w:p>
    <w:p w:rsidRPr="008E49C7" w:rsidR="00D83116" w:rsidP="00E94BF8" w:rsidRDefault="00E94BF8" w14:paraId="61219865" w14:textId="1384CF15">
      <w:pPr>
        <w:rPr>
          <w:rFonts w:ascii="Avenir Next LT Pro" w:hAnsi="Avenir Next LT Pro" w:cs="Arial"/>
          <w:color w:val="auto"/>
        </w:rPr>
      </w:pPr>
      <w:r w:rsidRPr="008E49C7">
        <w:rPr>
          <w:rFonts w:ascii="Avenir Next LT Pro" w:hAnsi="Avenir Next LT Pro" w:cs="Arial"/>
          <w:color w:val="auto"/>
        </w:rPr>
        <w:t>Q</w:t>
      </w:r>
      <w:r w:rsidRPr="008E49C7" w:rsidR="003548A2">
        <w:rPr>
          <w:rFonts w:ascii="Avenir Next LT Pro" w:hAnsi="Avenir Next LT Pro" w:cs="Arial"/>
          <w:color w:val="auto"/>
        </w:rPr>
        <w:t>7.</w:t>
      </w:r>
      <w:r w:rsidRPr="008E49C7" w:rsidR="009A2F47">
        <w:rPr>
          <w:rFonts w:ascii="Avenir Next LT Pro" w:hAnsi="Avenir Next LT Pro" w:cs="Arial"/>
          <w:color w:val="auto"/>
        </w:rPr>
        <w:t>2</w:t>
      </w:r>
    </w:p>
    <w:p w:rsidRPr="008E49C7" w:rsidR="00E94BF8" w:rsidP="00E94BF8" w:rsidRDefault="00BE13CE" w14:paraId="4E04E221" w14:textId="054CBF0A">
      <w:pPr>
        <w:rPr>
          <w:rFonts w:ascii="Avenir Next LT Pro" w:hAnsi="Avenir Next LT Pro" w:cs="Arial"/>
          <w:color w:val="auto"/>
        </w:rPr>
      </w:pPr>
      <w:r w:rsidRPr="008E49C7">
        <w:rPr>
          <w:rFonts w:ascii="Avenir Next LT Pro" w:hAnsi="Avenir Next LT Pro" w:cs="Arial"/>
          <w:color w:val="auto"/>
        </w:rPr>
        <w:t xml:space="preserve">Please tell us the </w:t>
      </w:r>
      <w:r w:rsidRPr="008E49C7" w:rsidR="00351709">
        <w:rPr>
          <w:rFonts w:ascii="Avenir Next LT Pro" w:hAnsi="Avenir Next LT Pro" w:cs="Arial"/>
          <w:b/>
          <w:bCs/>
          <w:color w:val="auto"/>
        </w:rPr>
        <w:t>t</w:t>
      </w:r>
      <w:r w:rsidRPr="008E49C7" w:rsidR="00E94BF8">
        <w:rPr>
          <w:rFonts w:ascii="Avenir Next LT Pro" w:hAnsi="Avenir Next LT Pro" w:cs="Arial"/>
          <w:b/>
          <w:bCs/>
          <w:color w:val="auto"/>
        </w:rPr>
        <w:t xml:space="preserve">heme / </w:t>
      </w:r>
      <w:r w:rsidRPr="008E49C7" w:rsidR="00351709">
        <w:rPr>
          <w:rFonts w:ascii="Avenir Next LT Pro" w:hAnsi="Avenir Next LT Pro" w:cs="Arial"/>
          <w:b/>
          <w:bCs/>
          <w:color w:val="auto"/>
        </w:rPr>
        <w:t>t</w:t>
      </w:r>
      <w:r w:rsidRPr="008E49C7" w:rsidR="00E94BF8">
        <w:rPr>
          <w:rFonts w:ascii="Avenir Next LT Pro" w:hAnsi="Avenir Next LT Pro" w:cs="Arial"/>
          <w:b/>
          <w:bCs/>
          <w:color w:val="auto"/>
        </w:rPr>
        <w:t>itle</w:t>
      </w:r>
      <w:r w:rsidRPr="008E49C7" w:rsidR="005354D6">
        <w:rPr>
          <w:rFonts w:ascii="Avenir Next LT Pro" w:hAnsi="Avenir Next LT Pro" w:cs="Arial"/>
          <w:color w:val="auto"/>
        </w:rPr>
        <w:t xml:space="preserve"> of </w:t>
      </w:r>
      <w:r w:rsidRPr="008E49C7">
        <w:rPr>
          <w:rFonts w:ascii="Avenir Next LT Pro" w:hAnsi="Avenir Next LT Pro" w:cs="Arial"/>
          <w:color w:val="auto"/>
        </w:rPr>
        <w:t>the event</w:t>
      </w:r>
    </w:p>
    <w:tbl>
      <w:tblPr>
        <w:tblStyle w:val="TableGrid"/>
        <w:tblW w:w="0" w:type="auto"/>
        <w:tblLook w:val="04A0" w:firstRow="1" w:lastRow="0" w:firstColumn="1" w:lastColumn="0" w:noHBand="0" w:noVBand="1"/>
      </w:tblPr>
      <w:tblGrid>
        <w:gridCol w:w="9016"/>
      </w:tblGrid>
      <w:tr w:rsidRPr="008E49C7" w:rsidR="00DA1268" w:rsidTr="00DA1268" w14:paraId="1F46895F" w14:textId="77777777">
        <w:tc>
          <w:tcPr>
            <w:tcW w:w="9350" w:type="dxa"/>
          </w:tcPr>
          <w:p w:rsidRPr="00B17D69" w:rsidR="00DA1268" w:rsidP="00E94BF8" w:rsidRDefault="00DA1268" w14:paraId="0DC6D0D7" w14:textId="18DD15A0">
            <w:pPr>
              <w:rPr>
                <w:rFonts w:ascii="Avenir Next LT Pro" w:hAnsi="Avenir Next LT Pro" w:eastAsia="PT Sans Narrow" w:cs="Arial"/>
                <w:color w:val="auto"/>
                <w:sz w:val="28"/>
                <w:szCs w:val="28"/>
              </w:rPr>
            </w:pPr>
          </w:p>
        </w:tc>
      </w:tr>
    </w:tbl>
    <w:p w:rsidRPr="008E49C7" w:rsidR="00BE13CE" w:rsidP="00E94BF8" w:rsidRDefault="00E94BF8" w14:paraId="033DEB7B" w14:textId="1B58D707">
      <w:pPr>
        <w:rPr>
          <w:rFonts w:ascii="Avenir Next LT Pro" w:hAnsi="Avenir Next LT Pro" w:cs="Arial"/>
          <w:color w:val="auto"/>
        </w:rPr>
      </w:pPr>
      <w:r w:rsidRPr="008E49C7">
        <w:rPr>
          <w:rFonts w:ascii="Avenir Next LT Pro" w:hAnsi="Avenir Next LT Pro" w:cs="Arial"/>
          <w:color w:val="auto"/>
        </w:rPr>
        <w:t>Q</w:t>
      </w:r>
      <w:r w:rsidRPr="008E49C7" w:rsidR="005354D6">
        <w:rPr>
          <w:rFonts w:ascii="Avenir Next LT Pro" w:hAnsi="Avenir Next LT Pro" w:cs="Arial"/>
          <w:color w:val="auto"/>
        </w:rPr>
        <w:t>7.</w:t>
      </w:r>
      <w:r w:rsidRPr="008E49C7" w:rsidR="009A2F47">
        <w:rPr>
          <w:rFonts w:ascii="Avenir Next LT Pro" w:hAnsi="Avenir Next LT Pro" w:cs="Arial"/>
          <w:color w:val="auto"/>
        </w:rPr>
        <w:t>3</w:t>
      </w:r>
    </w:p>
    <w:p w:rsidRPr="008E49C7" w:rsidR="00E94BF8" w:rsidP="3CC4544F" w:rsidRDefault="00E94BF8" w14:paraId="4CD72B65" w14:textId="4204AC6E">
      <w:pPr>
        <w:rPr>
          <w:rFonts w:ascii="Avenir Next LT Pro" w:hAnsi="Avenir Next LT Pro" w:cs="Arial"/>
          <w:color w:val="auto"/>
          <w:lang w:val="en-US"/>
        </w:rPr>
      </w:pPr>
      <w:r w:rsidRPr="3CC4544F">
        <w:rPr>
          <w:rFonts w:ascii="Avenir Next LT Pro" w:hAnsi="Avenir Next LT Pro" w:cs="Arial"/>
          <w:color w:val="auto"/>
          <w:lang w:val="en-US"/>
        </w:rPr>
        <w:t xml:space="preserve">Please provide a </w:t>
      </w:r>
      <w:r w:rsidRPr="3CC4544F">
        <w:rPr>
          <w:rFonts w:ascii="Avenir Next LT Pro" w:hAnsi="Avenir Next LT Pro" w:cs="Arial"/>
          <w:b/>
          <w:bCs/>
          <w:color w:val="auto"/>
          <w:lang w:val="en-US"/>
        </w:rPr>
        <w:t>detailed agenda</w:t>
      </w:r>
      <w:r w:rsidRPr="3CC4544F">
        <w:rPr>
          <w:rFonts w:ascii="Avenir Next LT Pro" w:hAnsi="Avenir Next LT Pro" w:cs="Arial"/>
          <w:color w:val="auto"/>
          <w:lang w:val="en-US"/>
        </w:rPr>
        <w:t xml:space="preserve"> of the topics to be discussed / showcased</w:t>
      </w:r>
    </w:p>
    <w:tbl>
      <w:tblPr>
        <w:tblStyle w:val="TableGrid"/>
        <w:tblW w:w="0" w:type="auto"/>
        <w:tblLook w:val="04A0" w:firstRow="1" w:lastRow="0" w:firstColumn="1" w:lastColumn="0" w:noHBand="0" w:noVBand="1"/>
      </w:tblPr>
      <w:tblGrid>
        <w:gridCol w:w="9016"/>
      </w:tblGrid>
      <w:tr w:rsidRPr="008E49C7" w:rsidR="00B17D69" w:rsidTr="00DA1268" w14:paraId="0A7F1A26" w14:textId="77777777">
        <w:tc>
          <w:tcPr>
            <w:tcW w:w="9350" w:type="dxa"/>
          </w:tcPr>
          <w:p w:rsidRPr="000A6E1E" w:rsidR="00DA1268" w:rsidP="000A6E1E" w:rsidRDefault="00DA1268" w14:paraId="38DCD25D" w14:textId="0426F5DC">
            <w:pPr>
              <w:rPr>
                <w:rFonts w:ascii="Avenir Next LT Pro" w:hAnsi="Avenir Next LT Pro" w:eastAsia="PT Sans Narrow" w:cs="Arial"/>
                <w:color w:val="auto"/>
                <w:sz w:val="28"/>
                <w:szCs w:val="28"/>
              </w:rPr>
            </w:pPr>
          </w:p>
        </w:tc>
      </w:tr>
    </w:tbl>
    <w:p w:rsidRPr="008E49C7" w:rsidR="00E94BF8" w:rsidP="00E94BF8" w:rsidRDefault="00E94BF8" w14:paraId="617775A9" w14:textId="71BA83FA">
      <w:pPr>
        <w:rPr>
          <w:rFonts w:ascii="Avenir Next LT Pro" w:hAnsi="Avenir Next LT Pro" w:eastAsia="PT Sans Narrow" w:cs="Arial"/>
          <w:color w:val="auto"/>
          <w:sz w:val="32"/>
          <w:szCs w:val="32"/>
        </w:rPr>
      </w:pPr>
      <w:r w:rsidRPr="008E49C7">
        <w:rPr>
          <w:rFonts w:ascii="Avenir Next LT Pro" w:hAnsi="Avenir Next LT Pro" w:cs="Arial"/>
          <w:color w:val="auto"/>
        </w:rPr>
        <w:t>Q</w:t>
      </w:r>
      <w:r w:rsidRPr="008E49C7" w:rsidR="00BE13CE">
        <w:rPr>
          <w:rFonts w:ascii="Avenir Next LT Pro" w:hAnsi="Avenir Next LT Pro" w:cs="Arial"/>
          <w:color w:val="auto"/>
        </w:rPr>
        <w:t>7.</w:t>
      </w:r>
      <w:r w:rsidRPr="008E49C7" w:rsidR="009A2F47">
        <w:rPr>
          <w:rFonts w:ascii="Avenir Next LT Pro" w:hAnsi="Avenir Next LT Pro" w:cs="Arial"/>
          <w:color w:val="auto"/>
        </w:rPr>
        <w:t>4</w:t>
      </w:r>
    </w:p>
    <w:p w:rsidRPr="008E49C7" w:rsidR="00E94BF8" w:rsidP="3CC4544F" w:rsidRDefault="00E94BF8" w14:paraId="3EE9C84F" w14:textId="672FCE02">
      <w:pPr>
        <w:rPr>
          <w:rFonts w:ascii="Avenir Next LT Pro" w:hAnsi="Avenir Next LT Pro" w:cs="Arial"/>
          <w:color w:val="auto"/>
          <w:lang w:val="en-US"/>
        </w:rPr>
      </w:pPr>
      <w:r w:rsidRPr="3CC4544F">
        <w:rPr>
          <w:rFonts w:ascii="Avenir Next LT Pro" w:hAnsi="Avenir Next LT Pro" w:cs="Arial"/>
          <w:color w:val="auto"/>
          <w:lang w:val="en-US"/>
        </w:rPr>
        <w:t xml:space="preserve">Please provide a list of the </w:t>
      </w:r>
      <w:r w:rsidRPr="3CC4544F">
        <w:rPr>
          <w:rFonts w:ascii="Avenir Next LT Pro" w:hAnsi="Avenir Next LT Pro" w:cs="Arial"/>
          <w:b/>
          <w:bCs/>
          <w:color w:val="auto"/>
          <w:lang w:val="en-US"/>
        </w:rPr>
        <w:t>speakers / experts</w:t>
      </w:r>
      <w:r w:rsidRPr="3CC4544F">
        <w:rPr>
          <w:rFonts w:ascii="Avenir Next LT Pro" w:hAnsi="Avenir Next LT Pro" w:cs="Arial"/>
          <w:color w:val="auto"/>
          <w:lang w:val="en-US"/>
        </w:rPr>
        <w:t xml:space="preserve"> participating</w:t>
      </w:r>
      <w:r w:rsidRPr="3CC4544F" w:rsidR="00351709">
        <w:rPr>
          <w:rFonts w:ascii="Avenir Next LT Pro" w:hAnsi="Avenir Next LT Pro" w:cs="Arial"/>
          <w:color w:val="auto"/>
          <w:lang w:val="en-US"/>
        </w:rPr>
        <w:t>, with their name and bio</w:t>
      </w:r>
    </w:p>
    <w:tbl>
      <w:tblPr>
        <w:tblStyle w:val="TableGrid"/>
        <w:tblW w:w="0" w:type="auto"/>
        <w:tblLook w:val="04A0" w:firstRow="1" w:lastRow="0" w:firstColumn="1" w:lastColumn="0" w:noHBand="0" w:noVBand="1"/>
      </w:tblPr>
      <w:tblGrid>
        <w:gridCol w:w="9016"/>
      </w:tblGrid>
      <w:tr w:rsidRPr="008E49C7" w:rsidR="008E49C7" w:rsidTr="00351709" w14:paraId="367F7CAD" w14:textId="77777777">
        <w:tc>
          <w:tcPr>
            <w:tcW w:w="9350" w:type="dxa"/>
          </w:tcPr>
          <w:p w:rsidRPr="00B17D69" w:rsidR="00351709" w:rsidP="00B17D69" w:rsidRDefault="00351709" w14:paraId="4397ED82" w14:textId="6D2B27A0">
            <w:pPr>
              <w:ind w:left="360"/>
              <w:rPr>
                <w:rFonts w:ascii="Avenir Next LT Pro" w:hAnsi="Avenir Next LT Pro" w:eastAsia="PT Sans Narrow" w:cs="Arial"/>
                <w:color w:val="auto"/>
                <w:sz w:val="28"/>
                <w:szCs w:val="28"/>
              </w:rPr>
            </w:pPr>
          </w:p>
        </w:tc>
      </w:tr>
    </w:tbl>
    <w:p w:rsidR="00360864" w:rsidP="00360864" w:rsidRDefault="00360864" w14:paraId="3FEF8969" w14:textId="3490F560">
      <w:pPr>
        <w:rPr>
          <w:rFonts w:ascii="Avenir Next LT Pro" w:hAnsi="Avenir Next LT Pro" w:eastAsia="PT Sans Narrow" w:cs="Arial"/>
          <w:color w:val="0070C0"/>
          <w:sz w:val="32"/>
          <w:szCs w:val="32"/>
        </w:rPr>
      </w:pPr>
      <w:r>
        <w:rPr>
          <w:rFonts w:ascii="Avenir Next LT Pro" w:hAnsi="Avenir Next LT Pro" w:cs="Arial"/>
          <w:color w:val="000000"/>
        </w:rPr>
        <w:t>Q7.</w:t>
      </w:r>
      <w:r w:rsidR="009A2F47">
        <w:rPr>
          <w:rFonts w:ascii="Avenir Next LT Pro" w:hAnsi="Avenir Next LT Pro" w:cs="Arial"/>
          <w:color w:val="000000"/>
        </w:rPr>
        <w:t>5</w:t>
      </w:r>
    </w:p>
    <w:p w:rsidR="00360864" w:rsidP="3CC4544F" w:rsidRDefault="00360864" w14:paraId="6377458D" w14:textId="7F9D81A5">
      <w:pPr>
        <w:rPr>
          <w:rFonts w:ascii="Avenir Next LT Pro" w:hAnsi="Avenir Next LT Pro" w:cs="Arial"/>
          <w:color w:val="000000"/>
          <w:lang w:val="en-US"/>
        </w:rPr>
      </w:pPr>
      <w:r w:rsidRPr="3CC4544F">
        <w:rPr>
          <w:rFonts w:ascii="Avenir Next LT Pro" w:hAnsi="Avenir Next LT Pro" w:cs="Arial"/>
          <w:color w:val="000000" w:themeColor="text1"/>
          <w:lang w:val="en-US"/>
        </w:rPr>
        <w:t xml:space="preserve">Is there any </w:t>
      </w:r>
      <w:r w:rsidRPr="3CC4544F">
        <w:rPr>
          <w:rFonts w:ascii="Avenir Next LT Pro" w:hAnsi="Avenir Next LT Pro" w:cs="Arial"/>
          <w:b/>
          <w:bCs/>
          <w:color w:val="000000" w:themeColor="text1"/>
          <w:lang w:val="en-US"/>
        </w:rPr>
        <w:t>additional value</w:t>
      </w:r>
      <w:r w:rsidRPr="3CC4544F">
        <w:rPr>
          <w:rFonts w:ascii="Avenir Next LT Pro" w:hAnsi="Avenir Next LT Pro" w:cs="Arial"/>
          <w:color w:val="000000" w:themeColor="text1"/>
          <w:lang w:val="en-US"/>
        </w:rPr>
        <w:t xml:space="preserve"> on offer to meeting guests, such as </w:t>
      </w:r>
      <w:r w:rsidRPr="3CC4544F" w:rsidR="009A4262">
        <w:rPr>
          <w:rFonts w:ascii="Avenir Next LT Pro" w:hAnsi="Avenir Next LT Pro" w:cs="Arial"/>
          <w:color w:val="000000" w:themeColor="text1"/>
          <w:lang w:val="en-US"/>
        </w:rPr>
        <w:t>a recording of the event</w:t>
      </w:r>
      <w:r w:rsidRPr="3CC4544F" w:rsidR="000A2318">
        <w:rPr>
          <w:rFonts w:ascii="Avenir Next LT Pro" w:hAnsi="Avenir Next LT Pro" w:cs="Arial"/>
          <w:color w:val="000000" w:themeColor="text1"/>
          <w:lang w:val="en-US"/>
        </w:rPr>
        <w:t xml:space="preserve"> or access to a new report/research?</w:t>
      </w:r>
    </w:p>
    <w:tbl>
      <w:tblPr>
        <w:tblStyle w:val="TableGrid"/>
        <w:tblW w:w="0" w:type="auto"/>
        <w:tblLook w:val="04A0" w:firstRow="1" w:lastRow="0" w:firstColumn="1" w:lastColumn="0" w:noHBand="0" w:noVBand="1"/>
      </w:tblPr>
      <w:tblGrid>
        <w:gridCol w:w="9016"/>
      </w:tblGrid>
      <w:tr w:rsidR="00360864" w:rsidTr="005B4491" w14:paraId="78FBEAF2" w14:textId="77777777">
        <w:tc>
          <w:tcPr>
            <w:tcW w:w="9350" w:type="dxa"/>
          </w:tcPr>
          <w:p w:rsidR="00360864" w:rsidP="005B4491" w:rsidRDefault="00360864" w14:paraId="2810BC01" w14:textId="77777777">
            <w:pPr>
              <w:rPr>
                <w:rFonts w:ascii="Avenir Next LT Pro" w:hAnsi="Avenir Next LT Pro" w:cs="Arial"/>
                <w:color w:val="000000"/>
              </w:rPr>
            </w:pPr>
          </w:p>
          <w:p w:rsidR="00360864" w:rsidP="005B4491" w:rsidRDefault="00360864" w14:paraId="70333EC4" w14:textId="77777777">
            <w:pPr>
              <w:rPr>
                <w:rFonts w:ascii="Avenir Next LT Pro" w:hAnsi="Avenir Next LT Pro" w:cs="Arial"/>
                <w:color w:val="000000"/>
              </w:rPr>
            </w:pPr>
          </w:p>
        </w:tc>
      </w:tr>
    </w:tbl>
    <w:p w:rsidRPr="00273A98" w:rsidR="006B5AE6" w:rsidP="00B17D69" w:rsidRDefault="006B5AE6" w14:paraId="0F730444" w14:textId="77777777">
      <w:pPr>
        <w:rPr>
          <w:rFonts w:ascii="Avenir Next LT Pro" w:hAnsi="Avenir Next LT Pro" w:cs="Arial"/>
          <w:color w:val="000000"/>
          <w:highlight w:val="white"/>
        </w:rPr>
      </w:pPr>
    </w:p>
    <w:sectPr w:rsidRPr="00273A98" w:rsidR="006B5AE6" w:rsidSect="002001AA">
      <w:headerReference w:type="even" r:id="rId18"/>
      <w:headerReference w:type="default" r:id="rId19"/>
      <w:footerReference w:type="even" r:id="rId20"/>
      <w:footerReference w:type="default" r:id="rId21"/>
      <w:headerReference w:type="first" r:id="rId22"/>
      <w:footerReference w:type="first" r:id="rId23"/>
      <w:pgSz w:w="11906" w:h="16838" w:orient="portrait" w:code="9"/>
      <w:pgMar w:top="1440" w:right="1440" w:bottom="1440" w:left="1440" w:header="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43B" w:rsidRDefault="008D443B" w14:paraId="50D9A17B" w14:textId="77777777">
      <w:pPr>
        <w:spacing w:before="0" w:line="240" w:lineRule="auto"/>
      </w:pPr>
      <w:r>
        <w:separator/>
      </w:r>
    </w:p>
  </w:endnote>
  <w:endnote w:type="continuationSeparator" w:id="0">
    <w:p w:rsidR="008D443B" w:rsidRDefault="008D443B" w14:paraId="62267D9D"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PT Sans Narrow">
    <w:panose1 w:val="020B0506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57CB" w:rsidRDefault="00F257CB" w14:paraId="7D687162" w14:textId="77777777">
    <w:pPr>
      <w:pBdr>
        <w:top w:val="nil"/>
        <w:left w:val="nil"/>
        <w:bottom w:val="nil"/>
        <w:right w:val="nil"/>
        <w:between w:val="nil"/>
      </w:pBdr>
      <w:tabs>
        <w:tab w:val="center" w:pos="4513"/>
        <w:tab w:val="right" w:pos="9026"/>
      </w:tabs>
      <w:spacing w:before="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235748"/>
      <w:docPartObj>
        <w:docPartGallery w:val="Page Numbers (Bottom of Page)"/>
        <w:docPartUnique/>
      </w:docPartObj>
    </w:sdtPr>
    <w:sdtEndPr>
      <w:rPr>
        <w:noProof/>
      </w:rPr>
    </w:sdtEndPr>
    <w:sdtContent>
      <w:p w:rsidR="00AF3724" w:rsidRDefault="00AF3724" w14:paraId="551ECA87" w14:textId="425493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257CB" w:rsidRDefault="00F257CB" w14:paraId="71573FF1" w14:textId="77777777">
    <w:pPr>
      <w:pBdr>
        <w:top w:val="nil"/>
        <w:left w:val="nil"/>
        <w:bottom w:val="nil"/>
        <w:right w:val="nil"/>
        <w:between w:val="nil"/>
      </w:pBdr>
      <w:tabs>
        <w:tab w:val="center" w:pos="4513"/>
        <w:tab w:val="right" w:pos="9026"/>
      </w:tabs>
      <w:spacing w:before="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57CB" w:rsidRDefault="00F257CB" w14:paraId="135E1385" w14:textId="77777777">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43B" w:rsidRDefault="008D443B" w14:paraId="4B1B615E" w14:textId="77777777">
      <w:pPr>
        <w:spacing w:before="0" w:line="240" w:lineRule="auto"/>
      </w:pPr>
      <w:r>
        <w:separator/>
      </w:r>
    </w:p>
  </w:footnote>
  <w:footnote w:type="continuationSeparator" w:id="0">
    <w:p w:rsidR="008D443B" w:rsidRDefault="008D443B" w14:paraId="7FA34DD3"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57CB" w:rsidRDefault="00F257CB" w14:paraId="433C4F9F" w14:textId="77777777">
    <w:pPr>
      <w:pBdr>
        <w:top w:val="nil"/>
        <w:left w:val="nil"/>
        <w:bottom w:val="nil"/>
        <w:right w:val="nil"/>
        <w:between w:val="nil"/>
      </w:pBdr>
      <w:tabs>
        <w:tab w:val="center" w:pos="4513"/>
        <w:tab w:val="right" w:pos="9026"/>
      </w:tabs>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5B11" w:rsidRDefault="00BF5B11" w14:paraId="682B1C5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257CB" w:rsidRDefault="005758D1" w14:paraId="2E1C203E" w14:textId="77777777">
    <w:pPr>
      <w:pBdr>
        <w:top w:val="nil"/>
        <w:left w:val="nil"/>
        <w:bottom w:val="nil"/>
        <w:right w:val="nil"/>
        <w:between w:val="nil"/>
      </w:pBdr>
      <w:spacing w:before="600" w:line="240" w:lineRule="auto"/>
    </w:pPr>
    <w:r>
      <w:rPr>
        <w:noProof/>
      </w:rPr>
      <w:drawing>
        <wp:inline distT="0" distB="0" distL="0" distR="0" wp14:anchorId="082DBCF8" wp14:editId="5DB71FC1">
          <wp:extent cx="6929771" cy="985419"/>
          <wp:effectExtent l="0" t="0" r="0" b="0"/>
          <wp:docPr id="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6929771" cy="98541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34F"/>
    <w:multiLevelType w:val="hybridMultilevel"/>
    <w:tmpl w:val="157A3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E02D8D"/>
    <w:multiLevelType w:val="hybridMultilevel"/>
    <w:tmpl w:val="AF946AE6"/>
    <w:lvl w:ilvl="0" w:tplc="040C0001">
      <w:start w:val="1"/>
      <w:numFmt w:val="bullet"/>
      <w:lvlText w:val=""/>
      <w:lvlJc w:val="left"/>
      <w:pPr>
        <w:ind w:left="720" w:hanging="360"/>
      </w:pPr>
      <w:rPr>
        <w:rFonts w:hint="default" w:ascii="Symbol" w:hAnsi="Symbol"/>
      </w:rPr>
    </w:lvl>
    <w:lvl w:ilvl="1" w:tplc="51A81288">
      <w:numFmt w:val="bullet"/>
      <w:lvlText w:val="•"/>
      <w:lvlJc w:val="left"/>
      <w:pPr>
        <w:ind w:left="1440" w:hanging="360"/>
      </w:pPr>
      <w:rPr>
        <w:rFonts w:hint="default" w:ascii="Avenir Next LT Pro" w:hAnsi="Avenir Next LT Pro" w:eastAsia="PT Sans Narrow" w:cs="Arial"/>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49846FD"/>
    <w:multiLevelType w:val="hybridMultilevel"/>
    <w:tmpl w:val="42040182"/>
    <w:lvl w:ilvl="0" w:tplc="04090001">
      <w:start w:val="1"/>
      <w:numFmt w:val="bullet"/>
      <w:lvlText w:val=""/>
      <w:lvlJc w:val="left"/>
      <w:pPr>
        <w:ind w:left="769" w:hanging="360"/>
      </w:pPr>
      <w:rPr>
        <w:rFonts w:hint="default" w:ascii="Symbol" w:hAnsi="Symbol"/>
      </w:rPr>
    </w:lvl>
    <w:lvl w:ilvl="1" w:tplc="04090003">
      <w:start w:val="1"/>
      <w:numFmt w:val="bullet"/>
      <w:lvlText w:val="o"/>
      <w:lvlJc w:val="left"/>
      <w:pPr>
        <w:ind w:left="1489" w:hanging="360"/>
      </w:pPr>
      <w:rPr>
        <w:rFonts w:hint="default" w:ascii="Courier New" w:hAnsi="Courier New" w:cs="Courier New"/>
      </w:rPr>
    </w:lvl>
    <w:lvl w:ilvl="2" w:tplc="04090005">
      <w:start w:val="1"/>
      <w:numFmt w:val="bullet"/>
      <w:lvlText w:val=""/>
      <w:lvlJc w:val="left"/>
      <w:pPr>
        <w:ind w:left="2209" w:hanging="360"/>
      </w:pPr>
      <w:rPr>
        <w:rFonts w:hint="default" w:ascii="Wingdings" w:hAnsi="Wingdings"/>
      </w:rPr>
    </w:lvl>
    <w:lvl w:ilvl="3" w:tplc="04090001">
      <w:start w:val="1"/>
      <w:numFmt w:val="bullet"/>
      <w:lvlText w:val=""/>
      <w:lvlJc w:val="left"/>
      <w:pPr>
        <w:ind w:left="2929" w:hanging="360"/>
      </w:pPr>
      <w:rPr>
        <w:rFonts w:hint="default" w:ascii="Symbol" w:hAnsi="Symbol"/>
      </w:rPr>
    </w:lvl>
    <w:lvl w:ilvl="4" w:tplc="04090003">
      <w:start w:val="1"/>
      <w:numFmt w:val="bullet"/>
      <w:lvlText w:val="o"/>
      <w:lvlJc w:val="left"/>
      <w:pPr>
        <w:ind w:left="3649" w:hanging="360"/>
      </w:pPr>
      <w:rPr>
        <w:rFonts w:hint="default" w:ascii="Courier New" w:hAnsi="Courier New" w:cs="Courier New"/>
      </w:rPr>
    </w:lvl>
    <w:lvl w:ilvl="5" w:tplc="04090005">
      <w:start w:val="1"/>
      <w:numFmt w:val="bullet"/>
      <w:lvlText w:val=""/>
      <w:lvlJc w:val="left"/>
      <w:pPr>
        <w:ind w:left="4369" w:hanging="360"/>
      </w:pPr>
      <w:rPr>
        <w:rFonts w:hint="default" w:ascii="Wingdings" w:hAnsi="Wingdings"/>
      </w:rPr>
    </w:lvl>
    <w:lvl w:ilvl="6" w:tplc="04090001">
      <w:start w:val="1"/>
      <w:numFmt w:val="bullet"/>
      <w:lvlText w:val=""/>
      <w:lvlJc w:val="left"/>
      <w:pPr>
        <w:ind w:left="5089" w:hanging="360"/>
      </w:pPr>
      <w:rPr>
        <w:rFonts w:hint="default" w:ascii="Symbol" w:hAnsi="Symbol"/>
      </w:rPr>
    </w:lvl>
    <w:lvl w:ilvl="7" w:tplc="04090003">
      <w:start w:val="1"/>
      <w:numFmt w:val="bullet"/>
      <w:lvlText w:val="o"/>
      <w:lvlJc w:val="left"/>
      <w:pPr>
        <w:ind w:left="5809" w:hanging="360"/>
      </w:pPr>
      <w:rPr>
        <w:rFonts w:hint="default" w:ascii="Courier New" w:hAnsi="Courier New" w:cs="Courier New"/>
      </w:rPr>
    </w:lvl>
    <w:lvl w:ilvl="8" w:tplc="04090005">
      <w:start w:val="1"/>
      <w:numFmt w:val="bullet"/>
      <w:lvlText w:val=""/>
      <w:lvlJc w:val="left"/>
      <w:pPr>
        <w:ind w:left="6529" w:hanging="360"/>
      </w:pPr>
      <w:rPr>
        <w:rFonts w:hint="default" w:ascii="Wingdings" w:hAnsi="Wingdings"/>
      </w:rPr>
    </w:lvl>
  </w:abstractNum>
  <w:abstractNum w:abstractNumId="3" w15:restartNumberingAfterBreak="0">
    <w:nsid w:val="17D33CE7"/>
    <w:multiLevelType w:val="hybridMultilevel"/>
    <w:tmpl w:val="B78AA3E4"/>
    <w:lvl w:ilvl="0" w:tplc="72B4C4FE">
      <w:numFmt w:val="bullet"/>
      <w:lvlText w:val="-"/>
      <w:lvlJc w:val="left"/>
      <w:pPr>
        <w:ind w:left="720" w:hanging="360"/>
      </w:pPr>
      <w:rPr>
        <w:rFonts w:hint="default" w:ascii="Avenir Next LT Pro" w:hAnsi="Avenir Next LT Pro" w:eastAsia="PT Sans Narrow"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EEA1D39"/>
    <w:multiLevelType w:val="hybridMultilevel"/>
    <w:tmpl w:val="1942769C"/>
    <w:lvl w:ilvl="0" w:tplc="04090001">
      <w:start w:val="1"/>
      <w:numFmt w:val="bullet"/>
      <w:lvlText w:val=""/>
      <w:lvlJc w:val="left"/>
      <w:pPr>
        <w:ind w:left="720" w:hanging="360"/>
      </w:pPr>
      <w:rPr>
        <w:rFonts w:hint="default" w:ascii="Symbol" w:hAnsi="Symbol"/>
      </w:rPr>
    </w:lvl>
    <w:lvl w:ilvl="1" w:tplc="A106FB6A">
      <w:numFmt w:val="bullet"/>
      <w:lvlText w:val="-"/>
      <w:lvlJc w:val="left"/>
      <w:pPr>
        <w:ind w:left="1440" w:hanging="360"/>
      </w:pPr>
      <w:rPr>
        <w:rFonts w:hint="default" w:ascii="Calibri" w:hAnsi="Calibri" w:cs="Calibri" w:eastAsiaTheme="minorHAnsi"/>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23984A28"/>
    <w:multiLevelType w:val="hybridMultilevel"/>
    <w:tmpl w:val="31A00D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4E0348"/>
    <w:multiLevelType w:val="hybridMultilevel"/>
    <w:tmpl w:val="0B7E50CC"/>
    <w:lvl w:ilvl="0" w:tplc="08090001">
      <w:start w:val="1"/>
      <w:numFmt w:val="bullet"/>
      <w:lvlText w:val=""/>
      <w:lvlJc w:val="left"/>
      <w:pPr>
        <w:ind w:left="775" w:hanging="360"/>
      </w:pPr>
      <w:rPr>
        <w:rFonts w:hint="default" w:ascii="Symbol" w:hAnsi="Symbol"/>
      </w:rPr>
    </w:lvl>
    <w:lvl w:ilvl="1" w:tplc="08090003" w:tentative="1">
      <w:start w:val="1"/>
      <w:numFmt w:val="bullet"/>
      <w:lvlText w:val="o"/>
      <w:lvlJc w:val="left"/>
      <w:pPr>
        <w:ind w:left="1495" w:hanging="360"/>
      </w:pPr>
      <w:rPr>
        <w:rFonts w:hint="default" w:ascii="Courier New" w:hAnsi="Courier New" w:cs="Courier New"/>
      </w:rPr>
    </w:lvl>
    <w:lvl w:ilvl="2" w:tplc="08090005" w:tentative="1">
      <w:start w:val="1"/>
      <w:numFmt w:val="bullet"/>
      <w:lvlText w:val=""/>
      <w:lvlJc w:val="left"/>
      <w:pPr>
        <w:ind w:left="2215" w:hanging="360"/>
      </w:pPr>
      <w:rPr>
        <w:rFonts w:hint="default" w:ascii="Wingdings" w:hAnsi="Wingdings"/>
      </w:rPr>
    </w:lvl>
    <w:lvl w:ilvl="3" w:tplc="08090001" w:tentative="1">
      <w:start w:val="1"/>
      <w:numFmt w:val="bullet"/>
      <w:lvlText w:val=""/>
      <w:lvlJc w:val="left"/>
      <w:pPr>
        <w:ind w:left="2935" w:hanging="360"/>
      </w:pPr>
      <w:rPr>
        <w:rFonts w:hint="default" w:ascii="Symbol" w:hAnsi="Symbol"/>
      </w:rPr>
    </w:lvl>
    <w:lvl w:ilvl="4" w:tplc="08090003" w:tentative="1">
      <w:start w:val="1"/>
      <w:numFmt w:val="bullet"/>
      <w:lvlText w:val="o"/>
      <w:lvlJc w:val="left"/>
      <w:pPr>
        <w:ind w:left="3655" w:hanging="360"/>
      </w:pPr>
      <w:rPr>
        <w:rFonts w:hint="default" w:ascii="Courier New" w:hAnsi="Courier New" w:cs="Courier New"/>
      </w:rPr>
    </w:lvl>
    <w:lvl w:ilvl="5" w:tplc="08090005" w:tentative="1">
      <w:start w:val="1"/>
      <w:numFmt w:val="bullet"/>
      <w:lvlText w:val=""/>
      <w:lvlJc w:val="left"/>
      <w:pPr>
        <w:ind w:left="4375" w:hanging="360"/>
      </w:pPr>
      <w:rPr>
        <w:rFonts w:hint="default" w:ascii="Wingdings" w:hAnsi="Wingdings"/>
      </w:rPr>
    </w:lvl>
    <w:lvl w:ilvl="6" w:tplc="08090001" w:tentative="1">
      <w:start w:val="1"/>
      <w:numFmt w:val="bullet"/>
      <w:lvlText w:val=""/>
      <w:lvlJc w:val="left"/>
      <w:pPr>
        <w:ind w:left="5095" w:hanging="360"/>
      </w:pPr>
      <w:rPr>
        <w:rFonts w:hint="default" w:ascii="Symbol" w:hAnsi="Symbol"/>
      </w:rPr>
    </w:lvl>
    <w:lvl w:ilvl="7" w:tplc="08090003" w:tentative="1">
      <w:start w:val="1"/>
      <w:numFmt w:val="bullet"/>
      <w:lvlText w:val="o"/>
      <w:lvlJc w:val="left"/>
      <w:pPr>
        <w:ind w:left="5815" w:hanging="360"/>
      </w:pPr>
      <w:rPr>
        <w:rFonts w:hint="default" w:ascii="Courier New" w:hAnsi="Courier New" w:cs="Courier New"/>
      </w:rPr>
    </w:lvl>
    <w:lvl w:ilvl="8" w:tplc="08090005" w:tentative="1">
      <w:start w:val="1"/>
      <w:numFmt w:val="bullet"/>
      <w:lvlText w:val=""/>
      <w:lvlJc w:val="left"/>
      <w:pPr>
        <w:ind w:left="6535" w:hanging="360"/>
      </w:pPr>
      <w:rPr>
        <w:rFonts w:hint="default" w:ascii="Wingdings" w:hAnsi="Wingdings"/>
      </w:rPr>
    </w:lvl>
  </w:abstractNum>
  <w:abstractNum w:abstractNumId="7" w15:restartNumberingAfterBreak="0">
    <w:nsid w:val="30097857"/>
    <w:multiLevelType w:val="hybridMultilevel"/>
    <w:tmpl w:val="041C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00F2E"/>
    <w:multiLevelType w:val="hybridMultilevel"/>
    <w:tmpl w:val="25C45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A7D13"/>
    <w:multiLevelType w:val="hybridMultilevel"/>
    <w:tmpl w:val="4D9CDD62"/>
    <w:lvl w:ilvl="0" w:tplc="08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45493ACD"/>
    <w:multiLevelType w:val="hybridMultilevel"/>
    <w:tmpl w:val="F056C4BC"/>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1" w15:restartNumberingAfterBreak="0">
    <w:nsid w:val="5AC62A2F"/>
    <w:multiLevelType w:val="hybridMultilevel"/>
    <w:tmpl w:val="FB209B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AEA1A02"/>
    <w:multiLevelType w:val="hybridMultilevel"/>
    <w:tmpl w:val="5F8E3A1A"/>
    <w:lvl w:ilvl="0" w:tplc="FAE6DB2A">
      <w:numFmt w:val="bullet"/>
      <w:lvlText w:val="-"/>
      <w:lvlJc w:val="left"/>
      <w:pPr>
        <w:ind w:left="720" w:hanging="360"/>
      </w:pPr>
      <w:rPr>
        <w:rFonts w:hint="default" w:ascii="Avenir Next LT Pro" w:hAnsi="Avenir Next LT Pro" w:eastAsia="PT Sans Narrow"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5C660D7B"/>
    <w:multiLevelType w:val="hybridMultilevel"/>
    <w:tmpl w:val="AF12EB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F5D3C9B"/>
    <w:multiLevelType w:val="hybridMultilevel"/>
    <w:tmpl w:val="9E0E2F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75503E60"/>
    <w:multiLevelType w:val="hybridMultilevel"/>
    <w:tmpl w:val="3C04B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A66F9"/>
    <w:multiLevelType w:val="hybridMultilevel"/>
    <w:tmpl w:val="B27004A0"/>
    <w:lvl w:ilvl="0" w:tplc="04090001">
      <w:start w:val="1"/>
      <w:numFmt w:val="bullet"/>
      <w:lvlText w:val=""/>
      <w:lvlJc w:val="left"/>
      <w:pPr>
        <w:ind w:left="769" w:hanging="360"/>
      </w:pPr>
      <w:rPr>
        <w:rFonts w:hint="default" w:ascii="Symbol" w:hAnsi="Symbol"/>
      </w:rPr>
    </w:lvl>
    <w:lvl w:ilvl="1" w:tplc="04090003">
      <w:start w:val="1"/>
      <w:numFmt w:val="bullet"/>
      <w:lvlText w:val="o"/>
      <w:lvlJc w:val="left"/>
      <w:pPr>
        <w:ind w:left="1489" w:hanging="360"/>
      </w:pPr>
      <w:rPr>
        <w:rFonts w:hint="default" w:ascii="Courier New" w:hAnsi="Courier New" w:cs="Courier New"/>
      </w:rPr>
    </w:lvl>
    <w:lvl w:ilvl="2" w:tplc="04090005">
      <w:start w:val="1"/>
      <w:numFmt w:val="bullet"/>
      <w:lvlText w:val=""/>
      <w:lvlJc w:val="left"/>
      <w:pPr>
        <w:ind w:left="2209" w:hanging="360"/>
      </w:pPr>
      <w:rPr>
        <w:rFonts w:hint="default" w:ascii="Wingdings" w:hAnsi="Wingdings"/>
      </w:rPr>
    </w:lvl>
    <w:lvl w:ilvl="3" w:tplc="04090001">
      <w:start w:val="1"/>
      <w:numFmt w:val="bullet"/>
      <w:lvlText w:val=""/>
      <w:lvlJc w:val="left"/>
      <w:pPr>
        <w:ind w:left="2929" w:hanging="360"/>
      </w:pPr>
      <w:rPr>
        <w:rFonts w:hint="default" w:ascii="Symbol" w:hAnsi="Symbol"/>
      </w:rPr>
    </w:lvl>
    <w:lvl w:ilvl="4" w:tplc="04090003">
      <w:start w:val="1"/>
      <w:numFmt w:val="bullet"/>
      <w:lvlText w:val="o"/>
      <w:lvlJc w:val="left"/>
      <w:pPr>
        <w:ind w:left="3649" w:hanging="360"/>
      </w:pPr>
      <w:rPr>
        <w:rFonts w:hint="default" w:ascii="Courier New" w:hAnsi="Courier New" w:cs="Courier New"/>
      </w:rPr>
    </w:lvl>
    <w:lvl w:ilvl="5" w:tplc="04090005">
      <w:start w:val="1"/>
      <w:numFmt w:val="bullet"/>
      <w:lvlText w:val=""/>
      <w:lvlJc w:val="left"/>
      <w:pPr>
        <w:ind w:left="4369" w:hanging="360"/>
      </w:pPr>
      <w:rPr>
        <w:rFonts w:hint="default" w:ascii="Wingdings" w:hAnsi="Wingdings"/>
      </w:rPr>
    </w:lvl>
    <w:lvl w:ilvl="6" w:tplc="04090001">
      <w:start w:val="1"/>
      <w:numFmt w:val="bullet"/>
      <w:lvlText w:val=""/>
      <w:lvlJc w:val="left"/>
      <w:pPr>
        <w:ind w:left="5089" w:hanging="360"/>
      </w:pPr>
      <w:rPr>
        <w:rFonts w:hint="default" w:ascii="Symbol" w:hAnsi="Symbol"/>
      </w:rPr>
    </w:lvl>
    <w:lvl w:ilvl="7" w:tplc="04090003">
      <w:start w:val="1"/>
      <w:numFmt w:val="bullet"/>
      <w:lvlText w:val="o"/>
      <w:lvlJc w:val="left"/>
      <w:pPr>
        <w:ind w:left="5809" w:hanging="360"/>
      </w:pPr>
      <w:rPr>
        <w:rFonts w:hint="default" w:ascii="Courier New" w:hAnsi="Courier New" w:cs="Courier New"/>
      </w:rPr>
    </w:lvl>
    <w:lvl w:ilvl="8" w:tplc="04090005">
      <w:start w:val="1"/>
      <w:numFmt w:val="bullet"/>
      <w:lvlText w:val=""/>
      <w:lvlJc w:val="left"/>
      <w:pPr>
        <w:ind w:left="6529" w:hanging="360"/>
      </w:pPr>
      <w:rPr>
        <w:rFonts w:hint="default" w:ascii="Wingdings" w:hAnsi="Wingdings"/>
      </w:rPr>
    </w:lvl>
  </w:abstractNum>
  <w:abstractNum w:abstractNumId="17" w15:restartNumberingAfterBreak="0">
    <w:nsid w:val="790D281B"/>
    <w:multiLevelType w:val="multilevel"/>
    <w:tmpl w:val="C11CCB7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8" w15:restartNumberingAfterBreak="0">
    <w:nsid w:val="7EA96BCC"/>
    <w:multiLevelType w:val="hybridMultilevel"/>
    <w:tmpl w:val="69BCE1C4"/>
    <w:lvl w:ilvl="0" w:tplc="0409000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501459509">
    <w:abstractNumId w:val="17"/>
  </w:num>
  <w:num w:numId="2" w16cid:durableId="1210646871">
    <w:abstractNumId w:val="6"/>
  </w:num>
  <w:num w:numId="3" w16cid:durableId="1872566472">
    <w:abstractNumId w:val="11"/>
  </w:num>
  <w:num w:numId="4" w16cid:durableId="1444227229">
    <w:abstractNumId w:val="2"/>
  </w:num>
  <w:num w:numId="5" w16cid:durableId="998533108">
    <w:abstractNumId w:val="18"/>
    <w:lvlOverride w:ilvl="0">
      <w:startOverride w:val="1"/>
    </w:lvlOverride>
    <w:lvlOverride w:ilvl="1"/>
    <w:lvlOverride w:ilvl="2"/>
    <w:lvlOverride w:ilvl="3"/>
    <w:lvlOverride w:ilvl="4"/>
    <w:lvlOverride w:ilvl="5"/>
    <w:lvlOverride w:ilvl="6"/>
    <w:lvlOverride w:ilvl="7"/>
    <w:lvlOverride w:ilvl="8"/>
  </w:num>
  <w:num w:numId="6" w16cid:durableId="461270355">
    <w:abstractNumId w:val="16"/>
  </w:num>
  <w:num w:numId="7" w16cid:durableId="245307698">
    <w:abstractNumId w:val="14"/>
  </w:num>
  <w:num w:numId="8" w16cid:durableId="375278100">
    <w:abstractNumId w:val="4"/>
  </w:num>
  <w:num w:numId="9" w16cid:durableId="1535537366">
    <w:abstractNumId w:val="2"/>
  </w:num>
  <w:num w:numId="10" w16cid:durableId="319891452">
    <w:abstractNumId w:val="10"/>
  </w:num>
  <w:num w:numId="11" w16cid:durableId="1649479139">
    <w:abstractNumId w:val="9"/>
  </w:num>
  <w:num w:numId="12" w16cid:durableId="1307933755">
    <w:abstractNumId w:val="17"/>
  </w:num>
  <w:num w:numId="13" w16cid:durableId="2114090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0091620">
    <w:abstractNumId w:val="1"/>
  </w:num>
  <w:num w:numId="15" w16cid:durableId="2062166474">
    <w:abstractNumId w:val="0"/>
  </w:num>
  <w:num w:numId="16" w16cid:durableId="867181351">
    <w:abstractNumId w:val="5"/>
  </w:num>
  <w:num w:numId="17" w16cid:durableId="96797966">
    <w:abstractNumId w:val="13"/>
  </w:num>
  <w:num w:numId="18" w16cid:durableId="223688770">
    <w:abstractNumId w:val="8"/>
  </w:num>
  <w:num w:numId="19" w16cid:durableId="308368218">
    <w:abstractNumId w:val="7"/>
  </w:num>
  <w:num w:numId="20" w16cid:durableId="1945728620">
    <w:abstractNumId w:val="12"/>
  </w:num>
  <w:num w:numId="21" w16cid:durableId="1165317887">
    <w:abstractNumId w:val="3"/>
  </w:num>
  <w:num w:numId="22" w16cid:durableId="1390805358">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hideSpellingErrors/>
  <w:hideGrammaticalError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7CB"/>
    <w:rsid w:val="00005455"/>
    <w:rsid w:val="00030164"/>
    <w:rsid w:val="00043141"/>
    <w:rsid w:val="0005584F"/>
    <w:rsid w:val="00090623"/>
    <w:rsid w:val="000A2318"/>
    <w:rsid w:val="000A4ADD"/>
    <w:rsid w:val="000A6768"/>
    <w:rsid w:val="000A6E1E"/>
    <w:rsid w:val="000C4FCE"/>
    <w:rsid w:val="000D793C"/>
    <w:rsid w:val="000E3D94"/>
    <w:rsid w:val="000E5707"/>
    <w:rsid w:val="00101342"/>
    <w:rsid w:val="00106980"/>
    <w:rsid w:val="00114EA2"/>
    <w:rsid w:val="00127DFF"/>
    <w:rsid w:val="00132D1C"/>
    <w:rsid w:val="00136A1D"/>
    <w:rsid w:val="00143D1D"/>
    <w:rsid w:val="00160C7B"/>
    <w:rsid w:val="00164D30"/>
    <w:rsid w:val="00181F86"/>
    <w:rsid w:val="00182C6E"/>
    <w:rsid w:val="001835A1"/>
    <w:rsid w:val="0019584F"/>
    <w:rsid w:val="001B0615"/>
    <w:rsid w:val="001B2153"/>
    <w:rsid w:val="001D2318"/>
    <w:rsid w:val="001D2559"/>
    <w:rsid w:val="001E3D5B"/>
    <w:rsid w:val="001F0D89"/>
    <w:rsid w:val="001F3996"/>
    <w:rsid w:val="002001AA"/>
    <w:rsid w:val="00200991"/>
    <w:rsid w:val="00216542"/>
    <w:rsid w:val="00230762"/>
    <w:rsid w:val="002424B3"/>
    <w:rsid w:val="00253EA7"/>
    <w:rsid w:val="002636F6"/>
    <w:rsid w:val="00271E41"/>
    <w:rsid w:val="00273A98"/>
    <w:rsid w:val="00276118"/>
    <w:rsid w:val="00277FDB"/>
    <w:rsid w:val="00281762"/>
    <w:rsid w:val="00287CDA"/>
    <w:rsid w:val="002B6FD9"/>
    <w:rsid w:val="002D0D81"/>
    <w:rsid w:val="002F5295"/>
    <w:rsid w:val="00312405"/>
    <w:rsid w:val="00342D70"/>
    <w:rsid w:val="00351656"/>
    <w:rsid w:val="00351709"/>
    <w:rsid w:val="003548A2"/>
    <w:rsid w:val="00360864"/>
    <w:rsid w:val="00392953"/>
    <w:rsid w:val="00395FCC"/>
    <w:rsid w:val="003A69DD"/>
    <w:rsid w:val="003B0CF5"/>
    <w:rsid w:val="003B51A1"/>
    <w:rsid w:val="003C20DF"/>
    <w:rsid w:val="003C7CFD"/>
    <w:rsid w:val="003D4588"/>
    <w:rsid w:val="003E4ED2"/>
    <w:rsid w:val="0041667D"/>
    <w:rsid w:val="0042166C"/>
    <w:rsid w:val="00424F4A"/>
    <w:rsid w:val="0043042A"/>
    <w:rsid w:val="00440C9C"/>
    <w:rsid w:val="00443316"/>
    <w:rsid w:val="00445A4C"/>
    <w:rsid w:val="00446DF9"/>
    <w:rsid w:val="004521BB"/>
    <w:rsid w:val="0045402F"/>
    <w:rsid w:val="0045668E"/>
    <w:rsid w:val="0046512F"/>
    <w:rsid w:val="004746A0"/>
    <w:rsid w:val="004832D7"/>
    <w:rsid w:val="00486930"/>
    <w:rsid w:val="00493BA7"/>
    <w:rsid w:val="004A2E16"/>
    <w:rsid w:val="004A6516"/>
    <w:rsid w:val="004C4F0F"/>
    <w:rsid w:val="004D2D9B"/>
    <w:rsid w:val="004D3EA7"/>
    <w:rsid w:val="004E1419"/>
    <w:rsid w:val="004E34A6"/>
    <w:rsid w:val="004F588B"/>
    <w:rsid w:val="005354D6"/>
    <w:rsid w:val="005738D1"/>
    <w:rsid w:val="005758D1"/>
    <w:rsid w:val="00581F8F"/>
    <w:rsid w:val="0058237A"/>
    <w:rsid w:val="0059605A"/>
    <w:rsid w:val="005A71F0"/>
    <w:rsid w:val="005B647F"/>
    <w:rsid w:val="005C14BE"/>
    <w:rsid w:val="005C339C"/>
    <w:rsid w:val="005E7DA3"/>
    <w:rsid w:val="005F6FF4"/>
    <w:rsid w:val="00605A28"/>
    <w:rsid w:val="0062048E"/>
    <w:rsid w:val="00640A84"/>
    <w:rsid w:val="00647DE0"/>
    <w:rsid w:val="00647F75"/>
    <w:rsid w:val="00663C1F"/>
    <w:rsid w:val="006778EC"/>
    <w:rsid w:val="00681D7D"/>
    <w:rsid w:val="00684FAD"/>
    <w:rsid w:val="006A27FC"/>
    <w:rsid w:val="006B5AE6"/>
    <w:rsid w:val="006D56F1"/>
    <w:rsid w:val="006E2D0F"/>
    <w:rsid w:val="006E795A"/>
    <w:rsid w:val="006F4A9C"/>
    <w:rsid w:val="00731CFA"/>
    <w:rsid w:val="00755E18"/>
    <w:rsid w:val="00770D6D"/>
    <w:rsid w:val="007A23D9"/>
    <w:rsid w:val="007D5ABA"/>
    <w:rsid w:val="007D5F80"/>
    <w:rsid w:val="007E079E"/>
    <w:rsid w:val="008213F1"/>
    <w:rsid w:val="00846DED"/>
    <w:rsid w:val="00853CC1"/>
    <w:rsid w:val="00873E10"/>
    <w:rsid w:val="00873FAA"/>
    <w:rsid w:val="00874F39"/>
    <w:rsid w:val="008770A6"/>
    <w:rsid w:val="008A342A"/>
    <w:rsid w:val="008D1A29"/>
    <w:rsid w:val="008D443B"/>
    <w:rsid w:val="008E3256"/>
    <w:rsid w:val="008E34FB"/>
    <w:rsid w:val="008E3855"/>
    <w:rsid w:val="008E49C7"/>
    <w:rsid w:val="008E4A8E"/>
    <w:rsid w:val="008F53D5"/>
    <w:rsid w:val="00903E70"/>
    <w:rsid w:val="00906BC1"/>
    <w:rsid w:val="00925514"/>
    <w:rsid w:val="00933281"/>
    <w:rsid w:val="0094163A"/>
    <w:rsid w:val="00941938"/>
    <w:rsid w:val="009474AC"/>
    <w:rsid w:val="00951837"/>
    <w:rsid w:val="0095509C"/>
    <w:rsid w:val="00960EB1"/>
    <w:rsid w:val="0096790F"/>
    <w:rsid w:val="00984E9C"/>
    <w:rsid w:val="009A12E9"/>
    <w:rsid w:val="009A1F7E"/>
    <w:rsid w:val="009A2F47"/>
    <w:rsid w:val="009A4262"/>
    <w:rsid w:val="009A6989"/>
    <w:rsid w:val="009A7913"/>
    <w:rsid w:val="009A7CE0"/>
    <w:rsid w:val="009B0E2C"/>
    <w:rsid w:val="009C3B25"/>
    <w:rsid w:val="00A02995"/>
    <w:rsid w:val="00A03B2F"/>
    <w:rsid w:val="00A0713B"/>
    <w:rsid w:val="00A4281A"/>
    <w:rsid w:val="00A50BE2"/>
    <w:rsid w:val="00A5724B"/>
    <w:rsid w:val="00A66AEE"/>
    <w:rsid w:val="00A66E6A"/>
    <w:rsid w:val="00A67C85"/>
    <w:rsid w:val="00A70A64"/>
    <w:rsid w:val="00A7794E"/>
    <w:rsid w:val="00AE1BF5"/>
    <w:rsid w:val="00AE685E"/>
    <w:rsid w:val="00AF3724"/>
    <w:rsid w:val="00B000A8"/>
    <w:rsid w:val="00B02BA5"/>
    <w:rsid w:val="00B07DA5"/>
    <w:rsid w:val="00B17D69"/>
    <w:rsid w:val="00B24A5B"/>
    <w:rsid w:val="00B3054C"/>
    <w:rsid w:val="00B3330E"/>
    <w:rsid w:val="00B44B9A"/>
    <w:rsid w:val="00B60CA0"/>
    <w:rsid w:val="00B96D27"/>
    <w:rsid w:val="00BA17A1"/>
    <w:rsid w:val="00BC358C"/>
    <w:rsid w:val="00BE09F3"/>
    <w:rsid w:val="00BE13CE"/>
    <w:rsid w:val="00BE3CC8"/>
    <w:rsid w:val="00BE4021"/>
    <w:rsid w:val="00BF5828"/>
    <w:rsid w:val="00BF5B11"/>
    <w:rsid w:val="00C0546D"/>
    <w:rsid w:val="00C13BA5"/>
    <w:rsid w:val="00C23812"/>
    <w:rsid w:val="00C23943"/>
    <w:rsid w:val="00C25D96"/>
    <w:rsid w:val="00C351D0"/>
    <w:rsid w:val="00C44B49"/>
    <w:rsid w:val="00C73601"/>
    <w:rsid w:val="00C91F2C"/>
    <w:rsid w:val="00C93E2F"/>
    <w:rsid w:val="00CC3A29"/>
    <w:rsid w:val="00CC4B45"/>
    <w:rsid w:val="00CD4A72"/>
    <w:rsid w:val="00CE2E96"/>
    <w:rsid w:val="00CF3DEF"/>
    <w:rsid w:val="00CF5DB0"/>
    <w:rsid w:val="00D12CFD"/>
    <w:rsid w:val="00D15E0C"/>
    <w:rsid w:val="00D2750D"/>
    <w:rsid w:val="00D27831"/>
    <w:rsid w:val="00D351DE"/>
    <w:rsid w:val="00D549C5"/>
    <w:rsid w:val="00D652AC"/>
    <w:rsid w:val="00D83116"/>
    <w:rsid w:val="00D834E1"/>
    <w:rsid w:val="00D85481"/>
    <w:rsid w:val="00D869A3"/>
    <w:rsid w:val="00D94CD7"/>
    <w:rsid w:val="00DA1268"/>
    <w:rsid w:val="00DA2057"/>
    <w:rsid w:val="00DA42FA"/>
    <w:rsid w:val="00DB1D7D"/>
    <w:rsid w:val="00DB30D1"/>
    <w:rsid w:val="00DB6BB1"/>
    <w:rsid w:val="00DC010E"/>
    <w:rsid w:val="00DC43A8"/>
    <w:rsid w:val="00DC53D0"/>
    <w:rsid w:val="00DE5E39"/>
    <w:rsid w:val="00E002F4"/>
    <w:rsid w:val="00E116C2"/>
    <w:rsid w:val="00E258D9"/>
    <w:rsid w:val="00E62D6E"/>
    <w:rsid w:val="00E73238"/>
    <w:rsid w:val="00E82CCF"/>
    <w:rsid w:val="00E94BF8"/>
    <w:rsid w:val="00EA3863"/>
    <w:rsid w:val="00EB0377"/>
    <w:rsid w:val="00ED3311"/>
    <w:rsid w:val="00ED59A4"/>
    <w:rsid w:val="00EE74F8"/>
    <w:rsid w:val="00EF554E"/>
    <w:rsid w:val="00F16434"/>
    <w:rsid w:val="00F226E7"/>
    <w:rsid w:val="00F257CB"/>
    <w:rsid w:val="00F34278"/>
    <w:rsid w:val="00F34976"/>
    <w:rsid w:val="00F7751B"/>
    <w:rsid w:val="00F86BD3"/>
    <w:rsid w:val="00F94010"/>
    <w:rsid w:val="00F97DA1"/>
    <w:rsid w:val="00FA023F"/>
    <w:rsid w:val="00FA6371"/>
    <w:rsid w:val="00FB14D5"/>
    <w:rsid w:val="00FC2429"/>
    <w:rsid w:val="00FF2514"/>
    <w:rsid w:val="1644A7CB"/>
    <w:rsid w:val="391FCC5F"/>
    <w:rsid w:val="3CC454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C78F"/>
  <w15:docId w15:val="{E2E4170A-C110-D644-B4BC-83870C9038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Open Sans" w:hAnsi="Open Sans" w:eastAsia="Open Sans" w:cs="Open Sans"/>
        <w:color w:val="695D46"/>
        <w:sz w:val="22"/>
        <w:szCs w:val="22"/>
        <w:lang w:val="en" w:eastAsia="en-GB"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0864"/>
  </w:style>
  <w:style w:type="paragraph" w:styleId="Heading1">
    <w:name w:val="heading 1"/>
    <w:basedOn w:val="Normal"/>
    <w:next w:val="Normal"/>
    <w:uiPriority w:val="9"/>
    <w:qFormat/>
    <w:pPr>
      <w:keepNext/>
      <w:keepLines/>
      <w:widowControl w:val="0"/>
      <w:spacing w:before="480" w:line="312" w:lineRule="auto"/>
      <w:outlineLvl w:val="0"/>
    </w:pPr>
    <w:rPr>
      <w:rFonts w:ascii="PT Sans Narrow" w:hAnsi="PT Sans Narrow" w:eastAsia="PT Sans Narrow" w:cs="PT Sans Narrow"/>
      <w:b/>
      <w:color w:val="FF5E0E"/>
      <w:sz w:val="36"/>
      <w:szCs w:val="36"/>
    </w:rPr>
  </w:style>
  <w:style w:type="paragraph" w:styleId="Heading2">
    <w:name w:val="heading 2"/>
    <w:basedOn w:val="Normal"/>
    <w:next w:val="Normal"/>
    <w:uiPriority w:val="9"/>
    <w:semiHidden/>
    <w:unhideWhenUsed/>
    <w:qFormat/>
    <w:pPr>
      <w:spacing w:before="320" w:line="240" w:lineRule="auto"/>
      <w:outlineLvl w:val="1"/>
    </w:pPr>
    <w:rPr>
      <w:rFonts w:ascii="PT Sans Narrow" w:hAnsi="PT Sans Narrow" w:eastAsia="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hAnsi="PT Sans Narrow" w:eastAsia="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hAnsi="Trebuchet MS" w:eastAsia="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hAnsi="Trebuchet MS" w:eastAsia="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hAnsi="Trebuchet MS" w:eastAsia="Trebuchet MS" w:cs="Trebuchet MS"/>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320" w:line="240" w:lineRule="auto"/>
    </w:pPr>
    <w:rPr>
      <w:rFonts w:ascii="PT Sans Narrow" w:hAnsi="PT Sans Narrow" w:eastAsia="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hAnsi="PT Sans Narrow" w:eastAsia="PT Sans Narrow" w:cs="PT Sans Narrow"/>
      <w:sz w:val="28"/>
      <w:szCs w:val="28"/>
    </w:rPr>
  </w:style>
  <w:style w:type="paragraph" w:styleId="Footer">
    <w:name w:val="footer"/>
    <w:basedOn w:val="Normal"/>
    <w:link w:val="FooterChar"/>
    <w:uiPriority w:val="99"/>
    <w:unhideWhenUsed/>
    <w:rsid w:val="00CE7A2C"/>
    <w:pPr>
      <w:tabs>
        <w:tab w:val="center" w:pos="4513"/>
        <w:tab w:val="right" w:pos="9026"/>
      </w:tabs>
      <w:spacing w:before="0" w:line="240" w:lineRule="auto"/>
    </w:pPr>
  </w:style>
  <w:style w:type="character" w:styleId="FooterChar" w:customStyle="1">
    <w:name w:val="Footer Char"/>
    <w:basedOn w:val="DefaultParagraphFont"/>
    <w:link w:val="Footer"/>
    <w:uiPriority w:val="99"/>
    <w:rsid w:val="00CE7A2C"/>
  </w:style>
  <w:style w:type="paragraph" w:styleId="ListParagraph">
    <w:name w:val="List Paragraph"/>
    <w:basedOn w:val="Normal"/>
    <w:uiPriority w:val="34"/>
    <w:qFormat/>
    <w:rsid w:val="005A3FB9"/>
    <w:pPr>
      <w:ind w:left="720"/>
      <w:contextualSpacing/>
    </w:p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2318"/>
    <w:pPr>
      <w:tabs>
        <w:tab w:val="center" w:pos="4680"/>
        <w:tab w:val="right" w:pos="9360"/>
      </w:tabs>
      <w:spacing w:before="0" w:line="240" w:lineRule="auto"/>
    </w:pPr>
    <w:rPr>
      <w:rFonts w:asciiTheme="minorHAnsi" w:hAnsiTheme="minorHAnsi" w:eastAsiaTheme="minorEastAsia" w:cstheme="minorBidi"/>
      <w:color w:val="auto"/>
      <w:lang w:val="en-US" w:eastAsia="zh-CN"/>
    </w:rPr>
  </w:style>
  <w:style w:type="character" w:styleId="HeaderChar" w:customStyle="1">
    <w:name w:val="Header Char"/>
    <w:basedOn w:val="DefaultParagraphFont"/>
    <w:link w:val="Header"/>
    <w:uiPriority w:val="99"/>
    <w:rsid w:val="001D2318"/>
    <w:rPr>
      <w:rFonts w:asciiTheme="minorHAnsi" w:hAnsiTheme="minorHAnsi" w:eastAsiaTheme="minorEastAsia" w:cstheme="minorBidi"/>
      <w:color w:val="auto"/>
      <w:lang w:val="en-US" w:eastAsia="zh-CN"/>
    </w:rPr>
  </w:style>
  <w:style w:type="table" w:styleId="TableGrid">
    <w:name w:val="Table Grid"/>
    <w:basedOn w:val="TableNormal"/>
    <w:uiPriority w:val="39"/>
    <w:rsid w:val="00EF554E"/>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C351D0"/>
    <w:rPr>
      <w:color w:val="0000FF" w:themeColor="hyperlink"/>
      <w:u w:val="single"/>
    </w:rPr>
  </w:style>
  <w:style w:type="character" w:styleId="UnresolvedMention">
    <w:name w:val="Unresolved Mention"/>
    <w:basedOn w:val="DefaultParagraphFont"/>
    <w:uiPriority w:val="99"/>
    <w:semiHidden/>
    <w:unhideWhenUsed/>
    <w:rsid w:val="00C351D0"/>
    <w:rPr>
      <w:color w:val="605E5C"/>
      <w:shd w:val="clear" w:color="auto" w:fill="E1DFDD"/>
    </w:rPr>
  </w:style>
  <w:style w:type="character" w:styleId="CommentReference">
    <w:name w:val="annotation reference"/>
    <w:basedOn w:val="DefaultParagraphFont"/>
    <w:uiPriority w:val="99"/>
    <w:semiHidden/>
    <w:unhideWhenUsed/>
    <w:rsid w:val="00A02995"/>
    <w:rPr>
      <w:sz w:val="16"/>
      <w:szCs w:val="16"/>
    </w:rPr>
  </w:style>
  <w:style w:type="paragraph" w:styleId="CommentText">
    <w:name w:val="annotation text"/>
    <w:basedOn w:val="Normal"/>
    <w:link w:val="CommentTextChar"/>
    <w:uiPriority w:val="99"/>
    <w:unhideWhenUsed/>
    <w:rsid w:val="00A02995"/>
    <w:pPr>
      <w:spacing w:line="240" w:lineRule="auto"/>
    </w:pPr>
    <w:rPr>
      <w:sz w:val="20"/>
      <w:szCs w:val="20"/>
    </w:rPr>
  </w:style>
  <w:style w:type="character" w:styleId="CommentTextChar" w:customStyle="1">
    <w:name w:val="Comment Text Char"/>
    <w:basedOn w:val="DefaultParagraphFont"/>
    <w:link w:val="CommentText"/>
    <w:uiPriority w:val="99"/>
    <w:rsid w:val="00A02995"/>
    <w:rPr>
      <w:sz w:val="20"/>
      <w:szCs w:val="20"/>
    </w:rPr>
  </w:style>
  <w:style w:type="paragraph" w:styleId="CommentSubject">
    <w:name w:val="annotation subject"/>
    <w:basedOn w:val="CommentText"/>
    <w:next w:val="CommentText"/>
    <w:link w:val="CommentSubjectChar"/>
    <w:uiPriority w:val="99"/>
    <w:semiHidden/>
    <w:unhideWhenUsed/>
    <w:rsid w:val="00A02995"/>
    <w:rPr>
      <w:b/>
      <w:bCs/>
    </w:rPr>
  </w:style>
  <w:style w:type="character" w:styleId="CommentSubjectChar" w:customStyle="1">
    <w:name w:val="Comment Subject Char"/>
    <w:basedOn w:val="CommentTextChar"/>
    <w:link w:val="CommentSubject"/>
    <w:uiPriority w:val="99"/>
    <w:semiHidden/>
    <w:rsid w:val="00A02995"/>
    <w:rPr>
      <w:b/>
      <w:bCs/>
      <w:sz w:val="20"/>
      <w:szCs w:val="20"/>
    </w:rPr>
  </w:style>
  <w:style w:type="table" w:styleId="TableGridLight">
    <w:name w:val="Grid Table Light"/>
    <w:basedOn w:val="TableNormal"/>
    <w:uiPriority w:val="40"/>
    <w:rsid w:val="001D2559"/>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C73601"/>
    <w:pPr>
      <w:spacing w:before="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39158">
      <w:bodyDiv w:val="1"/>
      <w:marLeft w:val="0"/>
      <w:marRight w:val="0"/>
      <w:marTop w:val="0"/>
      <w:marBottom w:val="0"/>
      <w:divBdr>
        <w:top w:val="none" w:sz="0" w:space="0" w:color="auto"/>
        <w:left w:val="none" w:sz="0" w:space="0" w:color="auto"/>
        <w:bottom w:val="none" w:sz="0" w:space="0" w:color="auto"/>
        <w:right w:val="none" w:sz="0" w:space="0" w:color="auto"/>
      </w:divBdr>
    </w:div>
    <w:div w:id="187111269">
      <w:bodyDiv w:val="1"/>
      <w:marLeft w:val="0"/>
      <w:marRight w:val="0"/>
      <w:marTop w:val="0"/>
      <w:marBottom w:val="0"/>
      <w:divBdr>
        <w:top w:val="none" w:sz="0" w:space="0" w:color="auto"/>
        <w:left w:val="none" w:sz="0" w:space="0" w:color="auto"/>
        <w:bottom w:val="none" w:sz="0" w:space="0" w:color="auto"/>
        <w:right w:val="none" w:sz="0" w:space="0" w:color="auto"/>
      </w:divBdr>
    </w:div>
    <w:div w:id="251475641">
      <w:bodyDiv w:val="1"/>
      <w:marLeft w:val="0"/>
      <w:marRight w:val="0"/>
      <w:marTop w:val="0"/>
      <w:marBottom w:val="0"/>
      <w:divBdr>
        <w:top w:val="none" w:sz="0" w:space="0" w:color="auto"/>
        <w:left w:val="none" w:sz="0" w:space="0" w:color="auto"/>
        <w:bottom w:val="none" w:sz="0" w:space="0" w:color="auto"/>
        <w:right w:val="none" w:sz="0" w:space="0" w:color="auto"/>
      </w:divBdr>
    </w:div>
    <w:div w:id="292060068">
      <w:bodyDiv w:val="1"/>
      <w:marLeft w:val="0"/>
      <w:marRight w:val="0"/>
      <w:marTop w:val="0"/>
      <w:marBottom w:val="0"/>
      <w:divBdr>
        <w:top w:val="none" w:sz="0" w:space="0" w:color="auto"/>
        <w:left w:val="none" w:sz="0" w:space="0" w:color="auto"/>
        <w:bottom w:val="none" w:sz="0" w:space="0" w:color="auto"/>
        <w:right w:val="none" w:sz="0" w:space="0" w:color="auto"/>
      </w:divBdr>
    </w:div>
    <w:div w:id="348915430">
      <w:bodyDiv w:val="1"/>
      <w:marLeft w:val="0"/>
      <w:marRight w:val="0"/>
      <w:marTop w:val="0"/>
      <w:marBottom w:val="0"/>
      <w:divBdr>
        <w:top w:val="none" w:sz="0" w:space="0" w:color="auto"/>
        <w:left w:val="none" w:sz="0" w:space="0" w:color="auto"/>
        <w:bottom w:val="none" w:sz="0" w:space="0" w:color="auto"/>
        <w:right w:val="none" w:sz="0" w:space="0" w:color="auto"/>
      </w:divBdr>
    </w:div>
    <w:div w:id="432212484">
      <w:bodyDiv w:val="1"/>
      <w:marLeft w:val="0"/>
      <w:marRight w:val="0"/>
      <w:marTop w:val="0"/>
      <w:marBottom w:val="0"/>
      <w:divBdr>
        <w:top w:val="none" w:sz="0" w:space="0" w:color="auto"/>
        <w:left w:val="none" w:sz="0" w:space="0" w:color="auto"/>
        <w:bottom w:val="none" w:sz="0" w:space="0" w:color="auto"/>
        <w:right w:val="none" w:sz="0" w:space="0" w:color="auto"/>
      </w:divBdr>
    </w:div>
    <w:div w:id="506291072">
      <w:bodyDiv w:val="1"/>
      <w:marLeft w:val="0"/>
      <w:marRight w:val="0"/>
      <w:marTop w:val="0"/>
      <w:marBottom w:val="0"/>
      <w:divBdr>
        <w:top w:val="none" w:sz="0" w:space="0" w:color="auto"/>
        <w:left w:val="none" w:sz="0" w:space="0" w:color="auto"/>
        <w:bottom w:val="none" w:sz="0" w:space="0" w:color="auto"/>
        <w:right w:val="none" w:sz="0" w:space="0" w:color="auto"/>
      </w:divBdr>
    </w:div>
    <w:div w:id="715785543">
      <w:bodyDiv w:val="1"/>
      <w:marLeft w:val="0"/>
      <w:marRight w:val="0"/>
      <w:marTop w:val="0"/>
      <w:marBottom w:val="0"/>
      <w:divBdr>
        <w:top w:val="none" w:sz="0" w:space="0" w:color="auto"/>
        <w:left w:val="none" w:sz="0" w:space="0" w:color="auto"/>
        <w:bottom w:val="none" w:sz="0" w:space="0" w:color="auto"/>
        <w:right w:val="none" w:sz="0" w:space="0" w:color="auto"/>
      </w:divBdr>
    </w:div>
    <w:div w:id="716777527">
      <w:bodyDiv w:val="1"/>
      <w:marLeft w:val="0"/>
      <w:marRight w:val="0"/>
      <w:marTop w:val="0"/>
      <w:marBottom w:val="0"/>
      <w:divBdr>
        <w:top w:val="none" w:sz="0" w:space="0" w:color="auto"/>
        <w:left w:val="none" w:sz="0" w:space="0" w:color="auto"/>
        <w:bottom w:val="none" w:sz="0" w:space="0" w:color="auto"/>
        <w:right w:val="none" w:sz="0" w:space="0" w:color="auto"/>
      </w:divBdr>
    </w:div>
    <w:div w:id="719785617">
      <w:bodyDiv w:val="1"/>
      <w:marLeft w:val="0"/>
      <w:marRight w:val="0"/>
      <w:marTop w:val="0"/>
      <w:marBottom w:val="0"/>
      <w:divBdr>
        <w:top w:val="none" w:sz="0" w:space="0" w:color="auto"/>
        <w:left w:val="none" w:sz="0" w:space="0" w:color="auto"/>
        <w:bottom w:val="none" w:sz="0" w:space="0" w:color="auto"/>
        <w:right w:val="none" w:sz="0" w:space="0" w:color="auto"/>
      </w:divBdr>
    </w:div>
    <w:div w:id="892736143">
      <w:bodyDiv w:val="1"/>
      <w:marLeft w:val="0"/>
      <w:marRight w:val="0"/>
      <w:marTop w:val="0"/>
      <w:marBottom w:val="0"/>
      <w:divBdr>
        <w:top w:val="none" w:sz="0" w:space="0" w:color="auto"/>
        <w:left w:val="none" w:sz="0" w:space="0" w:color="auto"/>
        <w:bottom w:val="none" w:sz="0" w:space="0" w:color="auto"/>
        <w:right w:val="none" w:sz="0" w:space="0" w:color="auto"/>
      </w:divBdr>
    </w:div>
    <w:div w:id="952907669">
      <w:bodyDiv w:val="1"/>
      <w:marLeft w:val="0"/>
      <w:marRight w:val="0"/>
      <w:marTop w:val="0"/>
      <w:marBottom w:val="0"/>
      <w:divBdr>
        <w:top w:val="none" w:sz="0" w:space="0" w:color="auto"/>
        <w:left w:val="none" w:sz="0" w:space="0" w:color="auto"/>
        <w:bottom w:val="none" w:sz="0" w:space="0" w:color="auto"/>
        <w:right w:val="none" w:sz="0" w:space="0" w:color="auto"/>
      </w:divBdr>
    </w:div>
    <w:div w:id="1101952285">
      <w:bodyDiv w:val="1"/>
      <w:marLeft w:val="0"/>
      <w:marRight w:val="0"/>
      <w:marTop w:val="0"/>
      <w:marBottom w:val="0"/>
      <w:divBdr>
        <w:top w:val="none" w:sz="0" w:space="0" w:color="auto"/>
        <w:left w:val="none" w:sz="0" w:space="0" w:color="auto"/>
        <w:bottom w:val="none" w:sz="0" w:space="0" w:color="auto"/>
        <w:right w:val="none" w:sz="0" w:space="0" w:color="auto"/>
      </w:divBdr>
    </w:div>
    <w:div w:id="1134909913">
      <w:bodyDiv w:val="1"/>
      <w:marLeft w:val="0"/>
      <w:marRight w:val="0"/>
      <w:marTop w:val="0"/>
      <w:marBottom w:val="0"/>
      <w:divBdr>
        <w:top w:val="none" w:sz="0" w:space="0" w:color="auto"/>
        <w:left w:val="none" w:sz="0" w:space="0" w:color="auto"/>
        <w:bottom w:val="none" w:sz="0" w:space="0" w:color="auto"/>
        <w:right w:val="none" w:sz="0" w:space="0" w:color="auto"/>
      </w:divBdr>
    </w:div>
    <w:div w:id="1422918890">
      <w:bodyDiv w:val="1"/>
      <w:marLeft w:val="0"/>
      <w:marRight w:val="0"/>
      <w:marTop w:val="0"/>
      <w:marBottom w:val="0"/>
      <w:divBdr>
        <w:top w:val="none" w:sz="0" w:space="0" w:color="auto"/>
        <w:left w:val="none" w:sz="0" w:space="0" w:color="auto"/>
        <w:bottom w:val="none" w:sz="0" w:space="0" w:color="auto"/>
        <w:right w:val="none" w:sz="0" w:space="0" w:color="auto"/>
      </w:divBdr>
    </w:div>
    <w:div w:id="1517958960">
      <w:bodyDiv w:val="1"/>
      <w:marLeft w:val="0"/>
      <w:marRight w:val="0"/>
      <w:marTop w:val="0"/>
      <w:marBottom w:val="0"/>
      <w:divBdr>
        <w:top w:val="none" w:sz="0" w:space="0" w:color="auto"/>
        <w:left w:val="none" w:sz="0" w:space="0" w:color="auto"/>
        <w:bottom w:val="none" w:sz="0" w:space="0" w:color="auto"/>
        <w:right w:val="none" w:sz="0" w:space="0" w:color="auto"/>
      </w:divBdr>
    </w:div>
    <w:div w:id="2004507941">
      <w:bodyDiv w:val="1"/>
      <w:marLeft w:val="0"/>
      <w:marRight w:val="0"/>
      <w:marTop w:val="0"/>
      <w:marBottom w:val="0"/>
      <w:divBdr>
        <w:top w:val="none" w:sz="0" w:space="0" w:color="auto"/>
        <w:left w:val="none" w:sz="0" w:space="0" w:color="auto"/>
        <w:bottom w:val="none" w:sz="0" w:space="0" w:color="auto"/>
        <w:right w:val="none" w:sz="0" w:space="0" w:color="auto"/>
      </w:divBdr>
    </w:div>
    <w:div w:id="2060669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intelsat.com/isps-mnos-telcos/products/flexenterprise-iot/"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hyperlink" Target="https://www.intelsat.com/isps-mnos-telcos/solutions/managed-cellular-backhaul/" TargetMode="External" Id="rId12" /><Relationship Type="http://schemas.openxmlformats.org/officeDocument/2006/relationships/hyperlink" Target="https://www.intelsat.com/isps-mnos-telcos/"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image" Target="media/image1.png" Id="rId15" /><Relationship Type="http://schemas.openxmlformats.org/officeDocument/2006/relationships/footer" Target="footer3.xml" Id="rId23"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intelsat.com/newsroom/intelsat-expands-global-reach-for-deutsche-telekom-iot/" TargetMode="External" Id="rId14" /><Relationship Type="http://schemas.openxmlformats.org/officeDocument/2006/relationships/header" Target="header3.xml" Id="rId22" /></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B3DNBEfGb6ggjqhhMTd2hWZp4A==">AMUW2mVWRWIfrKW7LfZLRn7sO1judCXllF2tf2OtuNSxyOLPQGjdjsVFKD5XsdjvQSnAu+N/eeM68p+ax21JnS5p9bORIKiRnYaPGTGecW3OCzC2bRKYi+a39DbVRkVvcbkaVW9uatswF827RV419cMFriTXiOx7j+iv170Aur959L2A9LR3f04=</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1F0A060D7AC54A88F52207B9CF5C96" ma:contentTypeVersion="15" ma:contentTypeDescription="Create a new document." ma:contentTypeScope="" ma:versionID="8f935964ef53ce494750a715092ff5b1">
  <xsd:schema xmlns:xsd="http://www.w3.org/2001/XMLSchema" xmlns:xs="http://www.w3.org/2001/XMLSchema" xmlns:p="http://schemas.microsoft.com/office/2006/metadata/properties" xmlns:ns2="6f9a47cf-760f-4c16-a925-a9be0a64e112" xmlns:ns3="00ead0f6-ed7c-460a-81ff-9944c0d28786" targetNamespace="http://schemas.microsoft.com/office/2006/metadata/properties" ma:root="true" ma:fieldsID="ab17a1e75ac9168fd5055d258769477b" ns2:_="" ns3:_="">
    <xsd:import namespace="6f9a47cf-760f-4c16-a925-a9be0a64e112"/>
    <xsd:import namespace="00ead0f6-ed7c-460a-81ff-9944c0d287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a47cf-760f-4c16-a925-a9be0a64e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9ccbff9-9b9b-4657-8a68-ddefb459f3b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ead0f6-ed7c-460a-81ff-9944c0d287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01032ab-34ec-49f8-8e34-ea48a014a8e5}" ma:internalName="TaxCatchAll" ma:showField="CatchAllData" ma:web="00ead0f6-ed7c-460a-81ff-9944c0d287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f9a47cf-760f-4c16-a925-a9be0a64e112">
      <Terms xmlns="http://schemas.microsoft.com/office/infopath/2007/PartnerControls"/>
    </lcf76f155ced4ddcb4097134ff3c332f>
    <TaxCatchAll xmlns="00ead0f6-ed7c-460a-81ff-9944c0d28786" xsi:nil="true"/>
  </documentManagement>
</p:properties>
</file>

<file path=customXml/itemProps1.xml><?xml version="1.0" encoding="utf-8"?>
<ds:datastoreItem xmlns:ds="http://schemas.openxmlformats.org/officeDocument/2006/customXml" ds:itemID="{5CFA1840-43E8-B64F-B3DA-3FDD172FA6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3057E64-3EC6-497A-AB3B-CBAFB6376773}">
  <ds:schemaRefs>
    <ds:schemaRef ds:uri="http://schemas.microsoft.com/sharepoint/v3/contenttype/forms"/>
  </ds:schemaRefs>
</ds:datastoreItem>
</file>

<file path=customXml/itemProps4.xml><?xml version="1.0" encoding="utf-8"?>
<ds:datastoreItem xmlns:ds="http://schemas.openxmlformats.org/officeDocument/2006/customXml" ds:itemID="{C9B83952-6049-41DD-83F5-872A98FE1E29}"/>
</file>

<file path=customXml/itemProps5.xml><?xml version="1.0" encoding="utf-8"?>
<ds:datastoreItem xmlns:ds="http://schemas.openxmlformats.org/officeDocument/2006/customXml" ds:itemID="{6A93FBEB-4474-48E7-BAE0-2A927FB42051}">
  <ds:schemaRefs>
    <ds:schemaRef ds:uri="http://schemas.microsoft.com/office/2006/metadata/properties"/>
    <ds:schemaRef ds:uri="http://schemas.microsoft.com/office/infopath/2007/PartnerControls"/>
    <ds:schemaRef ds:uri="6f9a47cf-760f-4c16-a925-a9be0a64e112"/>
    <ds:schemaRef ds:uri="00ead0f6-ed7c-460a-81ff-9944c0d28786"/>
  </ds:schemaRefs>
</ds:datastoreItem>
</file>

<file path=docMetadata/LabelInfo.xml><?xml version="1.0" encoding="utf-8"?>
<clbl:labelList xmlns:clbl="http://schemas.microsoft.com/office/2020/mipLabelMetadata">
  <clbl:label id="{89aa4a21-5cc8-47db-9e38-dca5563cba90}" enabled="0" method="" siteId="{89aa4a21-5cc8-47db-9e38-dca5563cba9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 Agathe (ITN)</dc:creator>
  <cp:lastModifiedBy>Kimonas Tsakmakas</cp:lastModifiedBy>
  <cp:revision>11</cp:revision>
  <cp:lastPrinted>2023-01-02T10:22:00Z</cp:lastPrinted>
  <dcterms:created xsi:type="dcterms:W3CDTF">2025-01-23T11:16:00Z</dcterms:created>
  <dcterms:modified xsi:type="dcterms:W3CDTF">2025-10-13T09:02:54Z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0x0101006A1F0A060D7AC54A88F52207B9CF5C96</vt:lpwstr>
  </property>
  <property fmtid="{D5CDD505-2E9C-101B-9397-08002B2CF9AE}" pid="3" name="MediaServiceImageTags">
    <vt:lpwstr/>
  </property>
</Properties>
</file>