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/>
      </w:r>
    </w:p>
    <w:p>
      <w:pPr>
        <w:spacing w:after="30" w:before="30"/>
        <w:jc w:val="left"/>
      </w:pPr>
      <w:r>
        <w:rPr>
          <w:rFonts w:ascii="Arial" w:cs="Arial" w:eastAsia="Arial" w:hAnsi="Arial"/>
          <w:b/>
          <w:bCs/>
          <w:color w:val="FF8A1E"/>
          <w:spacing w:val="170"/>
          <w:sz w:val="16"/>
          <w:szCs w:val="16"/>
        </w:rPr>
        <w:t xml:space="preserve">MASTER DATA POINTS REFERENCE</w:t>
      </w:r>
    </w:p>
    <w:p>
      <w:pPr>
        <w:spacing w:after="5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40"/>
          <w:szCs w:val="40"/>
        </w:rPr>
        <w:t xml:space="preserve">Academy &amp; Player Onboarding</w:t>
      </w:r>
    </w:p>
    <w:p>
      <w:pPr>
        <w:spacing w:after="50" w:before="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Compiled from: Hritvik's Registration Checklist  ×  Team Expanded Data Points</w:t>
      </w:r>
    </w:p>
    <w:p>
      <w:pPr>
        <w:spacing w:after="8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Academy: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40 data points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  Player: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38 data points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  Total: </w:t>
      </w:r>
      <w:r>
        <w:rPr>
          <w:rFonts w:ascii="Arial" w:cs="Arial" w:eastAsia="Arial" w:hAnsi="Arial"/>
          <w:b/>
          <w:bCs/>
          <w:i w:val="false"/>
          <w:iCs w:val="false"/>
          <w:color w:val="FF8A1E"/>
          <w:sz w:val="20"/>
          <w:szCs w:val="20"/>
        </w:rPr>
        <w:t xml:space="preserve">78</w:t>
      </w:r>
    </w:p>
    <w:p>
      <w:pPr>
        <w:pBdr>
          <w:bottom w:val="single" w:color="FF8A1E" w:sz="10" w:space="1"/>
        </w:pBdr>
        <w:spacing w:after="30" w:before="30"/>
      </w:pP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/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FF8A1E"/>
          <w:spacing w:val="160"/>
          <w:sz w:val="16"/>
          <w:szCs w:val="16"/>
        </w:rPr>
        <w:t xml:space="preserve">SOURCE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H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Hritvik's Academy Registration Checklist — field identified and recommended by Hritvik.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T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Team Expanded Data Points — field from the team's research and product analysis.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18"/>
                <w:szCs w:val="18"/>
              </w:rPr>
              <w:t xml:space="preserve">H+T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Both sources independently identified this field — strongest confidence that it belongs.</w:t>
            </w:r>
          </w:p>
        </w:tc>
      </w:tr>
    </w:tbl>
    <w:p>
      <w:pPr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/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FF8A1E"/>
          <w:spacing w:val="160"/>
          <w:sz w:val="16"/>
          <w:szCs w:val="16"/>
        </w:rPr>
        <w:t xml:space="preserve">RELEVANCE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HIGH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Core — collect for every academy/player. Product breaks without it.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MED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Strongly recommended — meaningfully improves profile quality and utility.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7"/>
                <w:szCs w:val="17"/>
              </w:rPr>
              <w:t xml:space="preserve">LIKELY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Collect opportunistically — never block on it; defer to post-onboarding.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LOW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Nice-to-have — add post-launch in 'complete your profile' flows.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/>
      </w:r>
    </w:p>
    <w:p>
      <w:pPr>
        <w:pBdr>
          <w:bottom w:val="single" w:color="E0E0E0" w:sz="4" w:space="1"/>
        </w:pBdr>
        <w:spacing w:after="50" w:before="50"/>
      </w:pPr>
    </w:p>
    <w:p>
      <w:pPr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/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FF8A1E"/>
          <w:spacing w:val="160"/>
          <w:sz w:val="16"/>
          <w:szCs w:val="16"/>
        </w:rPr>
        <w:t xml:space="preserve">SECTION 1 — ACADEMY DATA POINTS (40 TOTAL)</w:t>
      </w:r>
    </w:p>
    <w:p>
      <w:pPr>
        <w:spacing w:after="6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</w:rPr>
        <w:t xml:space="preserve">Collected once per academy by the academy admin. HIGH fields at onboarding. MEDIUM in the main onboarding form. LIKELY and LOW in post-onboarding 'complete your profile' flow.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0"/>
        <w:gridCol w:w="760"/>
        <w:gridCol w:w="740"/>
        <w:gridCol w:w="2300"/>
        <w:gridCol w:w="2280"/>
        <w:gridCol w:w="1800"/>
      </w:tblGrid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Point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Rel.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Src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Collect It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How to Collect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 / Edge Cases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Academy Name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HIGH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17"/>
                <w:szCs w:val="17"/>
              </w:rPr>
              <w:t xml:space="preserve">H+T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Primary identifier for every record — players, sessions, and scout searches all anchor to this name permanently.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Text input. Auto title-case. Validate uniqueness against existing records.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6600"/>
                <w:sz w:val="17"/>
                <w:szCs w:val="17"/>
              </w:rPr>
              <w:t xml:space="preserve">Allow DBA names (e.g. 'KCA — Kanpur Cricket Academy'). Flag duplicates for admin review.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City / District / State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HIGH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17"/>
                <w:szCs w:val="17"/>
              </w:rPr>
              <w:t xml:space="preserve">H+T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Geographic filtering is the first lens scouts and selectors use. District maps to the DCA (District Cricket Association) — critical for the association strategy.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State: dropdown. District: filtered dropdown by state (from master DCA list). City: text with autocomplete.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6600"/>
                <w:sz w:val="17"/>
                <w:szCs w:val="17"/>
              </w:rPr>
              <w:t xml:space="preserve">Player state may differ from academy state in boarding academies. District is more important than city for association routing.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Year Established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HIGH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17"/>
                <w:szCs w:val="17"/>
              </w:rPr>
              <w:t xml:space="preserve">H+T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Proxy for track record. 10+ years signals alumni data worth importing. Also displayed on the public profile as a credibility signal.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Year picker (1950–current year).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Academy Type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HIGH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17"/>
                <w:szCs w:val="17"/>
              </w:rPr>
              <w:t xml:space="preserve">H+T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Private / Govt / Trust / Club academies have fundamentally different budget authorities, decision-makers, and willingness-to-pay. Determines the sales motion per academy.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Single-select: Private / Government / Sports Club / School-attached / NGO / Trust.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6600"/>
                <w:sz w:val="17"/>
                <w:szCs w:val="17"/>
              </w:rPr>
              <w:t xml:space="preserve">A government-run centre needs a completely different pitch from a private owner.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Primary Contact Name + Designation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HIGH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880E4F"/>
                <w:sz w:val="17"/>
                <w:szCs w:val="17"/>
              </w:rPr>
              <w:t xml:space="preserve">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The person AthlasX communicates with for onboarding, support, and billing. This may be an admin/director — not always the head coach. Confusing these two is a common onboarding failure point.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Two fields: Full name (text) + Designation (text, e.g. 'Director', 'Head Coach', 'Admin Manager').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6600"/>
                <w:sz w:val="17"/>
                <w:szCs w:val="17"/>
              </w:rPr>
              <w:t xml:space="preserve">Separate from Head Coach Name — they may be the same person but often aren't.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Mobile Number (WhatsApp)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HIGH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17"/>
                <w:szCs w:val="17"/>
              </w:rPr>
              <w:t xml:space="preserve">H+T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Primary channel for player invite dispatch, OTP, and support in Indian academies. WhatsApp is non-negotiable in this demographic.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Phone with +91 default. OTP-verify at onboarding. Confirm it's the actively-monitored number.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6600"/>
                <w:sz w:val="17"/>
                <w:szCs w:val="17"/>
              </w:rPr>
              <w:t xml:space="preserve">Do not accept a landline. If no WhatsApp, flag for manual onboarding support.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Official Email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HIGH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17"/>
                <w:szCs w:val="17"/>
              </w:rPr>
              <w:t xml:space="preserve">H+T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Login credentials, formal communication, receipts, and account recovery fallback.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Email input, verified with a confirmation link before onboarding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6600"/>
                <w:sz w:val="17"/>
                <w:szCs w:val="17"/>
              </w:rPr>
              <w:t xml:space="preserve">Accept any domain — many owners use personal Gmail.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BCCI Affiliation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HIGH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17"/>
                <w:szCs w:val="17"/>
              </w:rPr>
              <w:t xml:space="preserve">H+T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BCCI-affiliated academies carry verification credibility with scouts and selectors. Unaffiliated ones are common but must be visually distinguished on the platform.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Checkbox: Yes / No. If Yes: ask for Affiliation ID or letter reference.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6600"/>
                <w:sz w:val="17"/>
                <w:szCs w:val="17"/>
              </w:rPr>
              <w:t xml:space="preserve">Don't block unaffiliated academies — most grassroot academies have no formal BCCI affiliation.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State Cricket Association Affiliation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HIGH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17"/>
                <w:szCs w:val="17"/>
              </w:rPr>
              <w:t xml:space="preserve">H+T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State association affiliation is more common than BCCI affiliation at this level and equally important for credibility. Specifying which association enables future association-integration routing.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Checkbox: Yes / No. If Yes: which association? (Free-text or dropdown of state associations.)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6600"/>
                <w:sz w:val="17"/>
                <w:szCs w:val="17"/>
              </w:rPr>
              <w:t xml:space="preserve">Some academies are affiliated with multiple — allow multi-entry.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Head Coach Name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HIGH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17"/>
                <w:szCs w:val="17"/>
              </w:rPr>
              <w:t xml:space="preserve">H+T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Primary decision-maker for player development. Also the person whose certification and track record signal academy quality to scouts.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Text input. Link to Coach profile if already on AthlasX; else trigger a coach invite automatically.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Active Player Count (Approximate)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HIGH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17"/>
                <w:szCs w:val="17"/>
              </w:rPr>
              <w:t xml:space="preserve">H+T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Determines onboarding support path — bulk CSV for 100+ players, manual entry for smaller academies. Also sets platform tier and pricing.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Range: &lt;50 / 50–100 / 100–250 / 250+. Range reduces friction vs asking for an exact count.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Ground Type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HIGH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880E4F"/>
                <w:sz w:val="17"/>
                <w:szCs w:val="17"/>
              </w:rPr>
              <w:t xml:space="preserve">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Turf vs matting vs both is an infrastructure quality signal — turf academies attract higher-level players and produce more statistically comparable performance data. Scouts and parents filter by this.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Single-select: Turf / Matting / Both.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Head Coach Certification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MED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17"/>
                <w:szCs w:val="17"/>
              </w:rPr>
              <w:t xml:space="preserve">H+T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BCCI L1/L2/L3, NCA, or NIS certification signals coaching quality. Displayed on the academy profile — something parents and scouts look for when evaluating academy credibility.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Single-select: BCCI Level 1 / BCCI Level 2 / BCCI Level 3 / NCA Certified / NIS / State Board Certified / Informal / None.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6600"/>
                <w:sz w:val="17"/>
                <w:szCs w:val="17"/>
              </w:rPr>
              <w:t xml:space="preserve">Don't block uncertified coaches — many highly experienced grassroot coaches have no formal cert.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Head Coach Experience (Years)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MED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Years of coaching experience is a proxy for depth, especially when formal certification is absent. Differentiates a 2-year coach from a 20-year one on the public profile.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Number input. 'How many years has the head coach been coaching cricket?'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6600"/>
                <w:sz w:val="17"/>
                <w:szCs w:val="17"/>
              </w:rPr>
              <w:t xml:space="preserve">Display on profile combined with certification level.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Ex-Professional / State Player on Staff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MED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880E4F"/>
                <w:sz w:val="17"/>
                <w:szCs w:val="17"/>
              </w:rPr>
              <w:t xml:space="preserve">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An academy with a former first-class or state player on staff is a strong quality signal — parents and scouts look for this. It's rarely captured in any database today.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Checkbox: Yes / No. If Yes: name(s) and level (State / Ranji / IPL / International). Optional.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6600"/>
                <w:sz w:val="17"/>
                <w:szCs w:val="17"/>
              </w:rPr>
              <w:t xml:space="preserve">Self-reported for now — flag for verification when association data integration is built.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Number of Assistant Coaches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MED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17"/>
                <w:szCs w:val="17"/>
              </w:rPr>
              <w:t xml:space="preserve">H+T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Coach-to-player ratio is a quality proxy. Also seeds the full coaching staff invite list — each assistant coach should have their own AthlasX profile linked to this academy.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Number input. 'How many assistant/support coaches work with players regularly?'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6600"/>
                <w:sz w:val="17"/>
                <w:szCs w:val="17"/>
              </w:rPr>
              <w:t xml:space="preserve">Each coach gets a separate invite post-onboarding.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Number of Practice Nets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MED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880E4F"/>
                <w:sz w:val="17"/>
                <w:szCs w:val="17"/>
              </w:rPr>
              <w:t xml:space="preserve">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Specific infrastructure metric — scouts and parents use this to gauge whether an academy can actually handle its enrolled player count. 1 net for 200 players is a very different setup from 8 nets for 80.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Number input. 'How many practice nets (indoor + outdoor combined) does your academy have?'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Indoor Facility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MED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880E4F"/>
                <w:sz w:val="17"/>
                <w:szCs w:val="17"/>
              </w:rPr>
              <w:t xml:space="preserve">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Indoor facilities extend training through monsoon season — a real operational differentiator in India. Academies with indoor nets often have higher year-round session counts.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Checkbox: Yes / No.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Bowling Machine Available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MED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880E4F"/>
                <w:sz w:val="17"/>
                <w:szCs w:val="17"/>
              </w:rPr>
              <w:t xml:space="preserve">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Bowling machine access is a visible differentiator for players and parents choosing an academy. Signals a higher level of technical training infrastructure.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Checkbox: Yes / No. If Yes: number of machines (number input).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Approximate Simultaneous Capacity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MED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17"/>
                <w:szCs w:val="17"/>
              </w:rPr>
              <w:t xml:space="preserve">H+T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How many players can train at the same time. Different from total enrolled players — a 200-player academy may run 4 batches of 50. Relevant for scheduling and understanding operational load.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Number input. 'Approximately how many players can train at your facility at one time?'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6600"/>
                <w:sz w:val="17"/>
                <w:szCs w:val="17"/>
              </w:rPr>
              <w:t xml:space="preserve">Complement to 'Active Player Count' — one is total enrolled, this is operational batch size.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Formats Trained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MED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880E4F"/>
                <w:sz w:val="17"/>
                <w:szCs w:val="17"/>
              </w:rPr>
              <w:t xml:space="preserve">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An academy that specialises in T20 formats trains players differently from one focused on red-ball cricket. Scouts picking for specific competition formats use this to filter academies.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Multi-select: T20 / ODI (50-over) / 40-over / Red-ball (Test format) / All formats.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6600"/>
                <w:sz w:val="17"/>
                <w:szCs w:val="17"/>
              </w:rPr>
              <w:t xml:space="preserve">Relevant for the academy's public profile page, not just internal records.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Age Groups Offered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MED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17"/>
                <w:szCs w:val="17"/>
              </w:rPr>
              <w:t xml:space="preserve">H+T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Determines which player records can link to this academy and auto-triggers guardian consent rules for under-18 players during player onboarding.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Multi-select chips: U-10 / U-12 / U-14 / U-16 / U-19 / U-23 / Senior.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6600"/>
                <w:sz w:val="17"/>
                <w:szCs w:val="17"/>
              </w:rPr>
              <w:t xml:space="preserve">If U-10 or U-12 selected, warn that most players will need guardian consent at player onboarding.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Batch Timings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MED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17"/>
                <w:szCs w:val="17"/>
              </w:rPr>
              <w:t xml:space="preserve">H+T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Helps players and parents find academies whose timing works for school schedules. Also pre-fills the session logging UI so coaches don't retype the schedule every time.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Multi-select: Morning / Evening. Days: Mon–Sat / Mon–Sun / Weekends only.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Monthly Fee Range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MED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17"/>
                <w:szCs w:val="17"/>
              </w:rPr>
              <w:t xml:space="preserve">H+T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Reveals academy tier and target demographic. Premium academies (₹5,000+/month) are likelier early adopters for paid features. Grassroot ones need a freemium entry path.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Range: Free / &lt;₹1,000 / ₹1,000–3,000 / ₹3,000–7,000 / ₹7,000+.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6600"/>
                <w:sz w:val="17"/>
                <w:szCs w:val="17"/>
              </w:rPr>
              <w:t xml:space="preserve">Frame as 'helps us match you with the right plan' — not as pricing data collection.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Website / Social Media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MED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17"/>
                <w:szCs w:val="17"/>
              </w:rPr>
              <w:t xml:space="preserve">H+T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Adds credibility to the academy's public profile. Instagram is the most active channel for Indian cricket academies in this demographic.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Optional: Website URL, Instagram handle, YouTube channel URL.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6600"/>
                <w:sz w:val="17"/>
                <w:szCs w:val="17"/>
              </w:rPr>
              <w:t xml:space="preserve">Don't ask for Twitter/X or LinkedIn — very low adoption in this context.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Society / Trust Registration Number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MED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17"/>
                <w:szCs w:val="17"/>
              </w:rPr>
              <w:t xml:space="preserve">H+T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Needed for formal onboarding verification and for legal contracts when billing begins. Also adds credibility to the public profile.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Text input. Optional. Collected in the profile — not a blocker at onboarding.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6600"/>
                <w:sz w:val="17"/>
                <w:szCs w:val="17"/>
              </w:rPr>
              <w:t xml:space="preserve">Many small academies are unregistered trusts or sole proprietorships — don't block them.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Academy Logo / Letterhead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MED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17"/>
                <w:szCs w:val="17"/>
              </w:rPr>
              <w:t xml:space="preserve">H+T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Logo appears on player profiles, scout search results, and the academy's public page. Letterhead provides a secondary identity verification method.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Logo: image upload (PNG/JPG, square, min 200×200px). Letterhead: PDF/image upload. Both optional.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6600"/>
                <w:sz w:val="17"/>
                <w:szCs w:val="17"/>
              </w:rPr>
              <w:t xml:space="preserve">Text-initial fallback if no logo is uploaded.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Previous Digital Tool Used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MED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Best single predictor of onboarding readiness. Excel/Google Sheets users adopt AthlasX faster than paper-only academies. Determines onboarding support level needed.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Single-select: None — paper only / Excel / Google Sheets / WhatsApp groups / Mobile app / Other.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6600"/>
                <w:sz w:val="17"/>
                <w:szCs w:val="17"/>
              </w:rPr>
              <w:t xml:space="preserve">Paper-only academies need a hands-on onboarding session, not just a link.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Annual New Player Intake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MED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How many new players join per year. Forecasts profile creation volume. Also identifies high-intake academies as primary targets for the QR-code batch onboarding feature.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Range: &lt;10 / 10–30 / 30–60 / 60+.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Language Preference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MED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Hindi-first academies in UP/MP/Rajasthan need WhatsApp templates and in-app copy in Hindi. English-only invites to these academies significantly reduce player claim rates.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Single-select: English / Hindi / Both. Auto-suggest from state, admin can override.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Players at District/State/National Level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7"/>
                <w:szCs w:val="17"/>
              </w:rPr>
              <w:t xml:space="preserve">LIKELY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17"/>
                <w:szCs w:val="17"/>
              </w:rPr>
              <w:t xml:space="preserve">H+T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The strongest credibility signal an academy can show. Even one state-level player is a major trust signal for scouts and parents. Structured Y/N is more actionable than free-text alumni notes.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Checkbox: Yes / No. If Yes: names optional, levels (District / State / IPL / National). Displayed as 'Notable Alumni' on public profile.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6600"/>
                <w:sz w:val="17"/>
                <w:szCs w:val="17"/>
              </w:rPr>
              <w:t xml:space="preserve">Unverified initially — badge as 'Reported by academy' until association data confirms.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Facilities: Gym, Pool, Hostel, Video Analysis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7"/>
                <w:szCs w:val="17"/>
              </w:rPr>
              <w:t xml:space="preserve">LIKELY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17"/>
                <w:szCs w:val="17"/>
              </w:rPr>
              <w:t xml:space="preserve">H+T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Scouts and players filter by facilities. Gym and video analysis predict what fitness and technical data we can expect from this academy. Hostel signals residential players who need different onboarding.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Multi-select chips: Gym / Swimming pool / Video analysis setup / Hostel / Transport.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6600"/>
                <w:sz w:val="17"/>
                <w:szCs w:val="17"/>
              </w:rPr>
              <w:t xml:space="preserve">These are secondary to ground/nets/machine (already HIGH/MEDIUM) — show in 'additional facilities' section.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Specialties / Focus Areas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7"/>
                <w:szCs w:val="17"/>
              </w:rPr>
              <w:t xml:space="preserve">LIKELY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Helps scouts find academies by coaching focus. A pace bowling academy is a different discovery target from an all-round development centre.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Multi-select chips: Pace bowling / Spin / Batting / Wicket-keeping / All-round / Women's cricket / Junior dev.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Trial / Admission Process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7"/>
                <w:szCs w:val="17"/>
              </w:rPr>
              <w:t xml:space="preserve">LIKELY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Selective-admission academies pre-filter for quality — their roster data is more signal-rich. Open-admission academies are higher volume but lower signal-to-noise.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Single-select: Open admission / Informal coach assessment / Structured trial.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School / College Partnerships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7"/>
                <w:szCs w:val="17"/>
              </w:rPr>
              <w:t xml:space="preserve">LIKELY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Academies with school tie-ups can do entire-team batch enrollments — fastest path to bulk player acquisition.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Checkbox. If Yes: free-text list of partner schools/colleges.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6600"/>
                <w:sz w:val="17"/>
                <w:szCs w:val="17"/>
              </w:rPr>
              <w:t xml:space="preserve">Flag for school-partnership-specific onboarding flow.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Internal Tournaments Run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7"/>
                <w:szCs w:val="17"/>
              </w:rPr>
              <w:t xml:space="preserve">LIKELY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Academies that organise their own match days generate structured performance data without needing an association tie-up — the most valuable self-generating data source.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Checkbox. If Yes: frequency (Monthly / Quarterly / Annually).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Academy Description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7"/>
                <w:szCs w:val="17"/>
              </w:rPr>
              <w:t xml:space="preserve">LIKELY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Free-text 'about' copy for the public profile. Helps differentiate academies in scout search.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Textarea 50–500 chars. Prompt: 'What makes your academy different?'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6600"/>
                <w:sz w:val="17"/>
                <w:szCs w:val="17"/>
              </w:rPr>
              <w:t xml:space="preserve">Offer a template — many admins struggle to write this.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Sports Insurance for Players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7"/>
                <w:szCs w:val="17"/>
              </w:rPr>
              <w:t xml:space="preserve">LIKELY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Academies carrying player insurance signal a higher level of professionalism. Also relevant if AthlasX adds insurance tie-ups later.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Checkbox: Yes / No / Not sure.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6600"/>
                <w:sz w:val="17"/>
                <w:szCs w:val="17"/>
              </w:rPr>
              <w:t xml:space="preserve">Informational only at this stage.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GST Number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LOW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4D40"/>
                <w:sz w:val="17"/>
                <w:szCs w:val="17"/>
              </w:rPr>
              <w:t xml:space="preserve">H+T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Required only for B2B invoicing when AthlasX starts billing academy subscriptions. Many small academies are unregistered.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Text input. Optional. Collected in billing/settings section post-onboarding.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6600"/>
                <w:sz w:val="17"/>
                <w:szCs w:val="17"/>
              </w:rPr>
              <w:t xml:space="preserve">Do not ask at onboarding — increases drop-off for no immediate value.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Awards &amp; Recognitions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LOW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Nice-to-have for the public profile. Rarely available in structured form.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Free-text optional. Add to 'complete your profile' section post-onboarding.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Preferred Contact Time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LOW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Some admins are unavailable during training hours (6–9 AM, 4–7 PM). Knowing this improves support response rates.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Dropdown: Morning (9–12) / Afternoon (12–4) / Evening (7–9 PM). Optional.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6600"/>
                <w:sz w:val="17"/>
                <w:szCs w:val="17"/>
              </w:rPr>
              <w:t xml:space="preserve">Useful for support operations, not the product itself.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Bank / UPI Details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LOW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Needed only when payment features or payout features are built. Not relevant at onboarding.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Not collected at onboarding. Add when payment features are ready.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6600"/>
                <w:sz w:val="17"/>
                <w:szCs w:val="17"/>
              </w:rPr>
              <w:t xml:space="preserve">Never ask for financial details at onboarding.</w:t>
            </w:r>
          </w:p>
        </w:tc>
      </w:tr>
    </w:tbl>
    <w:p>
      <w:pPr>
        <w:sectPr>
          <w:headerReference w:type="default" r:id="rId7"/>
          <w:footerReference w:type="default" r:id="rId8"/>
          <w:pgSz w:w="12240" w:h="15840" w:orient="portrait"/>
          <w:pgMar w:top="900" w:right="960" w:bottom="900" w:left="960" w:header="708" w:footer="708" w:gutter="0"/>
          <w:pgNumType/>
          <w:docGrid w:linePitch="360"/>
        </w:sectPr>
      </w:pP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/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FF8A1E"/>
          <w:spacing w:val="160"/>
          <w:sz w:val="16"/>
          <w:szCs w:val="16"/>
        </w:rPr>
        <w:t xml:space="preserve">SECTION 2 — PLAYER DATA POINTS (38 TOTAL)</w:t>
      </w:r>
    </w:p>
    <w:p>
      <w:pPr>
        <w:spacing w:after="60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</w:rPr>
        <w:t xml:space="preserve">HIGH and MEDIUM fields collected by academy admin at bulk import. LIKELY and LOW collected by the player via self-registration after claiming their profile. Source is Team for all player fields — Hritvik's checklist was academy-only.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0"/>
        <w:gridCol w:w="760"/>
        <w:gridCol w:w="740"/>
        <w:gridCol w:w="2300"/>
        <w:gridCol w:w="2280"/>
        <w:gridCol w:w="1800"/>
      </w:tblGrid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Point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Rel.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Src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Collect It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How to Collect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5"/>
              <w:left w:type="dxa" w:w="110"/>
              <w:bottom w:type="dxa" w:w="8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 / Edge Cases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Full Name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HIGH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Legal name for profiles, selection camp records, and exports. Must match ID documents.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First + Last name text inputs. Collected by admin at bulk import or player self-registration.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6600"/>
                <w:sz w:val="17"/>
                <w:szCs w:val="17"/>
              </w:rPr>
              <w:t xml:space="preserve">Flag single-word names — allow them.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Date of Birth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HIGH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Determines age category (U-10 through Senior). Auto-triggers minor/guardian consent flow for under-18. Used for Aadhaar DOB verification match.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Date picker DD/MM/YYYY. Mandatory. Auto-calculates age and assigns bracket.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6600"/>
                <w:sz w:val="17"/>
                <w:szCs w:val="17"/>
              </w:rPr>
              <w:t xml:space="preserve">Under-18: guardian fields become mandatory. Under-10: mark as parent-managed.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Gender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HIGH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Determines applicable tournaments, scouts, team categories, and fitness benchmarks.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Radio: Male / Female / Other (prefer not to say).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6600"/>
                <w:sz w:val="17"/>
                <w:szCs w:val="17"/>
              </w:rPr>
              <w:t xml:space="preserve">Never default to Male.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Primary Playing Role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HIGH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First filter scouts use. Must be accurate — mislabelled roles waste scout time and undermine platform credibility.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Dropdown: Batsman / Bowler / All-Rounder / Wicket-Keeper.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6600"/>
                <w:sz w:val="17"/>
                <w:szCs w:val="17"/>
              </w:rPr>
              <w:t xml:space="preserve">WK selection auto-disables bowling style field.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Batting Style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HIGH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RHB vs LHB is a key selection differentiator for team balance at every level.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Radio: Right-hand bat / Left-hand bat.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6600"/>
                <w:sz w:val="17"/>
                <w:szCs w:val="17"/>
              </w:rPr>
              <w:t xml:space="preserve">Mandatory for all roles — everyone bats.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Bowling Style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HIGH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Pace vs spin, arm type — affects team composition decisions at every level.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Dropdown: RA Fast / RA Medium / RA Off-spin / RA Leg-spin / LA Fast / LA Orthodox / LA Chinaman / Does not bowl.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6600"/>
                <w:sz w:val="17"/>
                <w:szCs w:val="17"/>
              </w:rPr>
              <w:t xml:space="preserve">Auto-set 'Does not bowl' if role = WK.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State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HIGH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Determines which state cricket pathway (UPCA, BCCI zone, etc.) this player is on.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Dropdown. Pre-filled from academy's state — editable.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6600"/>
                <w:sz w:val="17"/>
                <w:szCs w:val="17"/>
              </w:rPr>
              <w:t xml:space="preserve">Player state may differ from academy state in boarding academies.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City / District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HIGH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Geo-filtering in scout search. District maps player to their DCA for selection camp routing.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City: text with autocomplete. District: auto-suggested from city, editable.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6600"/>
                <w:sz w:val="17"/>
                <w:szCs w:val="17"/>
              </w:rPr>
              <w:t xml:space="preserve">District is more important than city for association routing.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Guardian Name + Phone (under-18)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HIGH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Legal requirement for consent and communication with minors. Primary contact for U-10/U-12 who don't have their own phones.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Mandatory when DOB confirms under-18. OTP-verify guardian phone.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6600"/>
                <w:sz w:val="17"/>
                <w:szCs w:val="17"/>
              </w:rPr>
              <w:t xml:space="preserve">Guardian phone used for profile claim invite when player is under 13.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Enrollment Date at Academy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HIGH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Records how long the player has been at this academy. Development trajectory and credibility signal — 3 years of training vs 1 month is a meaningful difference.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Date picker. Defaults to today. Allow backdating up to 15 years for historical imports.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6600"/>
                <w:sz w:val="17"/>
                <w:szCs w:val="17"/>
              </w:rPr>
              <w:t xml:space="preserve">Backdating is essential — many academies will be importing multi-year rosters.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Batch / Group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HIGH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Organises 200-player academies. Enables session logs, attendance filtering, and coach assignment.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Text or dropdown from the academy's own batch list set up during academy onboarding.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6600"/>
                <w:sz w:val="17"/>
                <w:szCs w:val="17"/>
              </w:rPr>
              <w:t xml:space="preserve">Allow free-text if batches not yet set up — convert to structured later.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Highest Level Represented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HIGH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Most important competitive credibility signal. A district player is a fundamentally different category from a club-only player. Scouts filter by this after role.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Single-select: Academy/Club only / School team / Zonal / District team / State trial / State team / IPL trial / National.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6600"/>
                <w:sz w:val="17"/>
                <w:szCs w:val="17"/>
              </w:rPr>
              <w:t xml:space="preserve">Self-reported — add 'Unverified' badge until association data confirms.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Personal Phone (15+)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HIGH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Direct channel for the WhatsApp profile claim invite for older players. Without it, all communication goes through parents — significantly reducing claim rates.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Phone input. Optional under-15, recommended 15–17, required 18+. OTP-verified.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6600"/>
                <w:sz w:val="17"/>
                <w:szCs w:val="17"/>
              </w:rPr>
              <w:t xml:space="preserve">Under-13: guardian phone only. 13–15: both. 15+: player's phone is primary.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Height (cm)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MED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Physical attribute for AthlasX Score and role suitability. Height matters for fast bowlers and wicket-keepers.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Number input (cm). Optional at bulk import.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6600"/>
                <w:sz w:val="17"/>
                <w:szCs w:val="17"/>
              </w:rPr>
              <w:t xml:space="preserve">Don't require in the CSV template — reduces bulk import friction.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Weight (kg)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MED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Combined with height gives BMI — an early fitness proxy. Also tracks weight change over training seasons.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Number input (kg). Optional.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6600"/>
                <w:sz w:val="17"/>
                <w:szCs w:val="17"/>
              </w:rPr>
              <w:t xml:space="preserve">Auto-calculate BMI if both present. Flag obvious errors (e.g. 200kg for a U-10).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School Name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MED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Links player to their school team. Scouts sometimes search by school for inter-school tournament performers. Also identifies training availability windows.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Text input. Optional. For 18+: replace with 'College/Institution or N/A'.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Secondary Playing Role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MED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Adds nuance for all-rounders — whether they're bowling-first or batting-first.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Dropdown. Optional. Shown only after primary role is selected.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6600"/>
                <w:sz w:val="17"/>
                <w:szCs w:val="17"/>
              </w:rPr>
              <w:t xml:space="preserve">Don't show for WK — secondary role isn't meaningful for keepers.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Photo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MED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Makes profiles identifiable. Scouts reviewing 50 profiles a day prefer photos — reduces cognitive load of matching notes to names.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Image upload. Optional at bulk import. Player adds via self-registration.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6600"/>
                <w:sz w:val="17"/>
                <w:szCs w:val="17"/>
              </w:rPr>
              <w:t xml:space="preserve">Under-10: require guardian consent before displaying photo externally.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Playing Since (Year or Age)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MED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Total years of cricket experience is a stronger development signal than age alone. A 14-year-old with 8 years is vastly different from one with 2 years.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Year started playing (year picker) OR age started (number input). Admin chooses whichever they know.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6600"/>
                <w:sz w:val="17"/>
                <w:szCs w:val="17"/>
              </w:rPr>
              <w:t xml:space="preserve">Auto-calculate and display as 'X years of cricket' on the profile.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Current Team Affiliations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MED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Players often simultaneously represent school team, a club, and attend an academy. Each affiliation helps scouts triangulate competitive exposure.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Three optional text fields: School team / Club team / District team (if any).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6600"/>
                <w:sz w:val="17"/>
                <w:szCs w:val="17"/>
              </w:rPr>
              <w:t xml:space="preserve">More structured than 'previous academy' — these are simultaneous, current affiliations.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Playing Format Experience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MED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T20 specialists and red-ball cricketers have different profiles. Format context matters for scouts selecting for specific competitions.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Multi-select: T20 / ODI (50-over) / 40-over / Red-ball. 'Which formats have you played competitively?'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6600"/>
                <w:sz w:val="17"/>
                <w:szCs w:val="17"/>
              </w:rPr>
              <w:t xml:space="preserve">Collect experience, not preference — what they've actually played is the signal.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Preferred Batting Position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MED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Opener vs finisher is a tactical data point for scouts building a lineup.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Single-select: Opener / Top-order (3–4) / Middle-order (5–6) / Lower-order (7–8) / Tail. Show for Batsman and All-Rounder only.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School / College Grade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MED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Flags players in Class 10 or 12 (board exam years) — a known drop-off point in academy attendance. Helps the academy plan batch scheduling.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Dropdown: Class 5–12 / College Year 1–4 / Graduate / N/A.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6600"/>
                <w:sz w:val="17"/>
                <w:szCs w:val="17"/>
              </w:rPr>
              <w:t xml:space="preserve">Auto-flag Class 10 and 12 players for the academy admin.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Matches Played (Career)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MED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Basic performance signal. Distinguishes competitive vs training-only players at a glance.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Number input. Optional. Allow 0.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Previous Academy / Club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MED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Shows training history before this academy. A player who trained at a well-known academy before switching carries different credibility.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Text input. Optional.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Dominant Hand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7"/>
                <w:szCs w:val="17"/>
              </w:rPr>
              <w:t xml:space="preserve">LIKELY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Adds nuance for cross-dominant players (right-hand bat, left-arm bowl).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Radio: Right / Left / Ambidextrous. Optional.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Runs Scored (Career)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7"/>
                <w:szCs w:val="17"/>
              </w:rPr>
              <w:t xml:space="preserve">LIKELY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With matches played, gives runs-per-match average — rough batting quality proxy.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Number. Optional.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6600"/>
                <w:sz w:val="17"/>
                <w:szCs w:val="17"/>
              </w:rPr>
              <w:t xml:space="preserve">Validate: cannot logically exceed matches × 400.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Wickets Taken (Career)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7"/>
                <w:szCs w:val="17"/>
              </w:rPr>
              <w:t xml:space="preserve">LIKELY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With matches played, gives wickets-per-match — quality proxy for bowlers.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Number. Optional. Show for Bowlers and All-Rounders.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Best Bowling Figures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7"/>
                <w:szCs w:val="17"/>
              </w:rPr>
              <w:t xml:space="preserve">LIKELY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'5/22' in a match is a more memorable scout signal than a raw wickets total. Coaches and selectors cite best figures in selection discussions.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Text input format X/Y (e.g. 4/18). Optional. Show for Bowlers and All-Rounders.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6600"/>
                <w:sz w:val="17"/>
                <w:szCs w:val="17"/>
              </w:rPr>
              <w:t xml:space="preserve">Validate: first number ≤ 10, second ≤ 120.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Fitness Metrics (Yo-Yo, Sprint, 2km)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7"/>
                <w:szCs w:val="17"/>
              </w:rPr>
              <w:t xml:space="preserve">LIKELY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Feed directly into the AthlasX Score and match what selection camps actually test. Only collect if academy has genuinely conducted these tests.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Three optional number inputs: Yo-Yo test level / 30m sprint (sec) / 2km run (min).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6600"/>
                <w:sz w:val="17"/>
                <w:szCs w:val="17"/>
              </w:rPr>
              <w:t xml:space="preserve">Never accept estimates — only tested values. Academy coach must confirm testing was done.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Fielding Specialty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7"/>
                <w:szCs w:val="17"/>
              </w:rPr>
              <w:t xml:space="preserve">LIKELY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Slip cordon specialist vs athletic outfielder is a tactical differentiator scouts building T20 squads look for. Rarely captured anywhere today.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Single-select: Slip cordon / Point-Cover area / Outfield / Mid-on/Mid-off / No strong preference. Optional.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6600"/>
                <w:sz w:val="17"/>
                <w:szCs w:val="17"/>
              </w:rPr>
              <w:t xml:space="preserve">Show after primary role is filled. Less critical for WKs.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Captain / VC Experience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7"/>
                <w:szCs w:val="17"/>
              </w:rPr>
              <w:t xml:space="preserve">LIKELY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Leadership signal — a district captain at 17 is a materially different profile from a pure run-scorer. Scouts identifying future squad leaders look for this.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Checkbox: Yes / No. If Yes: which level (School / Club / Zonal / District).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6600"/>
                <w:sz w:val="17"/>
                <w:szCs w:val="17"/>
              </w:rPr>
              <w:t xml:space="preserve">Self-reported. Flag for verification when association data integration is built.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Injury History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7"/>
                <w:szCs w:val="17"/>
              </w:rPr>
              <w:t xml:space="preserve">LIKELY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 recurring injury is a selection risk — scouts need to know. Without this, profiles create a false impression of complete fitness.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Checkbox: Yes / No. If Yes: free-text description (type, recovery status). Marked 'Disclosed by player'.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6600"/>
                <w:sz w:val="17"/>
                <w:szCs w:val="17"/>
              </w:rPr>
              <w:t xml:space="preserve">Sensitive — visible only to verified coaches/scouts, never public. DPDP-compliant.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Referral Source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7"/>
                <w:szCs w:val="17"/>
              </w:rPr>
              <w:t xml:space="preserve">LIKELY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How the player found this academy. Tells AthlasX which acquisition channels are working for academies — valuable for growth strategy.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Single-select: Parent search / Coach referral / Friend enrolled / School partnership / Social media / Other.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6600"/>
                <w:sz w:val="17"/>
                <w:szCs w:val="17"/>
              </w:rPr>
              <w:t xml:space="preserve">Collected during player self-registration, not by admin.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Player Aspirations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7"/>
                <w:szCs w:val="17"/>
              </w:rPr>
              <w:t xml:space="preserve">LIKELY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Motivation context. A player aiming for the national team is a different bet from one who wants to play state level.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Textarea max 200 chars. Player fills during self-registration only.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6600"/>
                <w:sz w:val="17"/>
                <w:szCs w:val="17"/>
              </w:rPr>
              <w:t xml:space="preserve">Admin should not fill on player's behalf.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Strengths (Self-Assessed)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7"/>
                <w:szCs w:val="17"/>
              </w:rPr>
              <w:t xml:space="preserve">LIKELY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Self-reported strengths give scouts and coaches context without imposing structure on what matters.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Short text. Player fills during self-registration.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Areas to Improve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7"/>
                <w:szCs w:val="17"/>
              </w:rPr>
              <w:t xml:space="preserve">LIKELY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Self-assessed improvement areas show self-awareness — a trait selectors value in juniors.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Short text. Player fills during self-registration.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Video Highlight Link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7"/>
                <w:szCs w:val="17"/>
              </w:rPr>
              <w:t xml:space="preserve">LIKELY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Highest-impact profile element for scouts. A 2-minute curated highlight replaces 30 minutes of abstract stat reading.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URL input (YouTube, Google Drive, hosted). Player adds during self-registration.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6600"/>
                <w:sz w:val="17"/>
                <w:szCs w:val="17"/>
              </w:rPr>
              <w:t xml:space="preserve">Prompt player via WhatsApp after profile is claimed. 2-min curated &gt; raw footage.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Aadhaar Number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LOW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Gold-standard identity verification — confirms DOB for age-group eligibility. Masked and hashed, never stored raw.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12-digit input with OTP verification. Player-initiated only. Never in a CSV or admin form.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6600"/>
                <w:sz w:val="17"/>
                <w:szCs w:val="17"/>
              </w:rPr>
              <w:t xml:space="preserve">Never block profile creation on Aadhaar. Enhancement, not a gate.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District Team Representation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LOW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Formal selection confirmation — hard to verify without association integration.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Checkbox + which district + year. Display with 'Unverified' badge until confirmed.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Languages Spoken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LOW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Determines coach-player communication compatibility. Also sets which WhatsApp language template AthlasX sends.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Multi-select: Hindi / English / Marathi / Tamil / Telugu / Kannada / Bengali / Other.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6600"/>
                <w:sz w:val="17"/>
                <w:szCs w:val="17"/>
              </w:rPr>
              <w:t xml:space="preserve">Auto-suggest from state. Essential for national scale, low priority for v1.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Social Media Handles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LOW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Relevant for brand partnership features later. Not needed at grassroot onboarding.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Optional. In 'complete your profile' nudge post-registration. Not at onboarding.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Kit Ownership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LOW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Proxy for economic background. Relevant for grassroot academies managing shared equipment and potential partner discount features.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Single-select: Full kit / Partial kit / Uses academy kit. Optional.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6600"/>
                <w:sz w:val="17"/>
                <w:szCs w:val="17"/>
              </w:rPr>
              <w:t xml:space="preserve">Never shown publicly.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Dietary / Medical Notes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LOW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Relevant only for residential/hostel academies managing food and health for boarding players.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Free-text. Shown only if academy has hostel facility flagged in academy onboarding.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6600"/>
                <w:sz w:val="17"/>
                <w:szCs w:val="17"/>
              </w:rPr>
              <w:t xml:space="preserve">Never public. Head-coach access only. DPDP-sensitive.</w:t>
            </w:r>
          </w:p>
        </w:tc>
      </w:tr>
      <w:tr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Transport to Academy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LOW</w:t>
            </w:r>
          </w:p>
        </w:tc>
        <w:tc>
          <w:tcPr>
            <w:tcW w:type="dxa" w:w="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5"/>
              <w:left w:type="dxa" w:w="80"/>
              <w:bottom w:type="dxa" w:w="75"/>
              <w:right w:type="dxa" w:w="80"/>
            </w:tcMar>
          </w:tcPr>
          <w:p>
            <w:pPr>
              <w:spacing w:after="5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Long commutes are a primary dropout risk. Helps academy admins plan batch timing.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Single-select: Self / Parent drop / School bus / Public transport / Hostel.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F0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after="5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6600"/>
                <w:sz w:val="17"/>
                <w:szCs w:val="17"/>
              </w:rPr>
              <w:t xml:space="preserve">Low value for the platform; higher value for academy internal operations.</w:t>
            </w:r>
          </w:p>
        </w:tc>
      </w:tr>
    </w:tbl>
    <w:p>
      <w:p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/>
      </w:r>
    </w:p>
    <w:p>
      <w:pPr>
        <w:pBdr>
          <w:bottom w:val="single" w:color="E0E0E0" w:sz="4" w:space="1"/>
        </w:pBdr>
        <w:spacing w:after="50" w:before="50"/>
      </w:pP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/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FF8A1E"/>
          <w:spacing w:val="160"/>
          <w:sz w:val="16"/>
          <w:szCs w:val="16"/>
        </w:rPr>
        <w:t xml:space="preserve">NON-NEGOTIABLE RULES</w:t>
      </w:r>
    </w:p>
    <w:p>
      <w:pPr>
        <w:spacing w:after="5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1.  Never block profile creation on LOW fields.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8 HIGH fields create a valid draft. That draft is more valuable than no profile.</w:t>
      </w:r>
    </w:p>
    <w:p>
      <w:pPr>
        <w:spacing w:after="5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2.  Aadhaar is always player-initiated.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Never by admin, never in CSV, never a condition of profile creation.</w:t>
      </w:r>
    </w:p>
    <w:p>
      <w:pPr>
        <w:spacing w:after="5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3.  Under-18 = guardian contact mandatory, not optional.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The moment DOB confirms a minor, guardian name + OTP-verified phone are required.</w:t>
      </w:r>
    </w:p>
    <w:p>
      <w:pPr>
        <w:spacing w:after="5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4.  Admin CSV template = 8 fields only.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Name, DOB, Gender, Role, Batting style, State, Batch, Guardian (if minor). Everything else in the player's self-registration flow.</w:t>
      </w:r>
    </w:p>
    <w:p>
      <w:pPr>
        <w:spacing w:after="50" w:before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5.  Fields where H+T both agreed = highest confidence.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These fields were independently identified by Hritvik from field research and by the team from product analysis — collect these first, debate the rest later.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/>
      </w:r>
    </w:p>
    <w:p>
      <w:pPr>
        <w:pBdr>
          <w:bottom w:val="single" w:color="FF8A1E" w:sz="10" w:space="1"/>
        </w:pBdr>
        <w:spacing w:after="30" w:before="30"/>
      </w:pPr>
    </w:p>
    <w:p>
      <w:pPr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/>
      </w:r>
    </w:p>
    <w:p>
      <w:pPr>
        <w:spacing w:after="50" w:before="3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What Hritvik's checklist added that wasn't in the team's analysis: Primary Contact Name + Designation, Ground Type (Turf/Matting), Number of Practice Nets, Ex-Professional on Staff, Formats Trained, Number of Assistant Coaches (distinct from total coaches). These are now HIGH or MEDIUM in the master.</w:t>
      </w:r>
    </w:p>
    <w:sectPr>
      <w:headerReference w:type="default" r:id="rId9"/>
      <w:footerReference w:type="default" r:id="rId10"/>
      <w:pgSz w:w="12240" w:h="15840" w:orient="portrait"/>
      <w:pgMar w:top="900" w:right="960" w:bottom="90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8E8" w:sz="6" w:space="1"/>
      </w:pBdr>
      <w:tabs>
        <w:tab w:val="right" w:pos="9360"/>
      </w:tabs>
    </w:pPr>
    <w:r>
      <w:rPr>
        <w:rFonts w:ascii="Arial" w:cs="Arial" w:eastAsia="Arial" w:hAnsi="Arial"/>
        <w:color w:val="AAAAAA"/>
        <w:sz w:val="18"/>
        <w:szCs w:val="18"/>
      </w:rPr>
      <w:t xml:space="preserve">AthlasX — Master Data Points (Hritvik × Team)</w:t>
    </w:r>
    <w:r>
      <w:rPr>
        <w:rFonts w:ascii="Arial" w:cs="Arial" w:eastAsia="Arial" w:hAnsi="Arial"/>
        <w:color w:val="AAAAAA"/>
        <w:sz w:val="18"/>
        <w:szCs w:val="18"/>
      </w:rPr>
      <w:t xml:space="preserve">	Page </w:t>
    </w:r>
    <w:r>
      <w:rPr>
        <w:rFonts w:ascii="Arial" w:cs="Arial" w:eastAsia="Arial" w:hAnsi="Arial"/>
        <w:color w:val="FF8A1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8E8" w:sz="6" w:space="1"/>
      </w:pBdr>
      <w:tabs>
        <w:tab w:val="right" w:pos="9360"/>
      </w:tabs>
    </w:pPr>
    <w:r>
      <w:rPr>
        <w:rFonts w:ascii="Arial" w:cs="Arial" w:eastAsia="Arial" w:hAnsi="Arial"/>
        <w:color w:val="AAAAAA"/>
        <w:sz w:val="18"/>
        <w:szCs w:val="18"/>
      </w:rPr>
      <w:t xml:space="preserve">AthlasX — Master Data Points (Hritvik × Team)</w:t>
    </w:r>
    <w:r>
      <w:rPr>
        <w:rFonts w:ascii="Arial" w:cs="Arial" w:eastAsia="Arial" w:hAnsi="Arial"/>
        <w:color w:val="AAAAAA"/>
        <w:sz w:val="18"/>
        <w:szCs w:val="18"/>
      </w:rPr>
      <w:t xml:space="preserve">	Page </w:t>
    </w:r>
    <w:r>
      <w:rPr>
        <w:rFonts w:ascii="Arial" w:cs="Arial" w:eastAsia="Arial" w:hAnsi="Arial"/>
        <w:color w:val="FF8A1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8E8" w:sz="6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FF8A1E"/>
        <w:spacing w:val="100"/>
        <w:sz w:val="19"/>
        <w:szCs w:val="19"/>
      </w:rPr>
      <w:t xml:space="preserve">ATHLASX</w:t>
    </w:r>
    <w:r>
      <w:rPr>
        <w:rFonts w:ascii="Arial" w:cs="Arial" w:eastAsia="Arial" w:hAnsi="Arial"/>
        <w:color w:val="888888"/>
        <w:sz w:val="19"/>
        <w:szCs w:val="19"/>
      </w:rPr>
      <w:t xml:space="preserve">  ·  Master Data Points Reference</w:t>
    </w:r>
    <w:r>
      <w:rPr>
        <w:rFonts w:ascii="Arial" w:cs="Arial" w:eastAsia="Arial" w:hAnsi="Arial"/>
        <w:color w:val="AAAAAA"/>
        <w:sz w:val="18"/>
        <w:szCs w:val="18"/>
      </w:rPr>
      <w:t xml:space="preserve">	Hritvik + Team · July 2026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8E8" w:sz="6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FF8A1E"/>
        <w:spacing w:val="100"/>
        <w:sz w:val="19"/>
        <w:szCs w:val="19"/>
      </w:rPr>
      <w:t xml:space="preserve">ATHLASX</w:t>
    </w:r>
    <w:r>
      <w:rPr>
        <w:rFonts w:ascii="Arial" w:cs="Arial" w:eastAsia="Arial" w:hAnsi="Arial"/>
        <w:color w:val="888888"/>
        <w:sz w:val="19"/>
        <w:szCs w:val="19"/>
      </w:rPr>
      <w:t xml:space="preserve">  ·  Master Data Points Reference</w:t>
    </w:r>
    <w:r>
      <w:rPr>
        <w:rFonts w:ascii="Arial" w:cs="Arial" w:eastAsia="Arial" w:hAnsi="Arial"/>
        <w:color w:val="AAAAAA"/>
        <w:sz w:val="18"/>
        <w:szCs w:val="18"/>
      </w:rPr>
      <w:t xml:space="preserve">	Hritvik + Team · July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70" w:before="200"/>
      <w:outlineLvl w:val="0"/>
    </w:pPr>
    <w:rPr>
      <w:rFonts w:ascii="Arial" w:cs="Arial" w:eastAsia="Arial" w:hAnsi="Arial"/>
      <w:b/>
      <w:bCs/>
      <w:color w:val="FF8A1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50" w:before="160"/>
      <w:outlineLvl w:val="1"/>
    </w:pPr>
    <w:rPr>
      <w:rFonts w:ascii="Arial" w:cs="Arial" w:eastAsia="Arial" w:hAnsi="Arial"/>
      <w:b/>
      <w:bCs/>
      <w:color w:val="1A1A1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2026-07-12T11:52:32.271Z</dcterms:created>
  <dcterms:modified xsi:type="dcterms:W3CDTF">2026-07-12T11:52:32.282Z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