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61912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 cy="619125"/>
                    </a:xfrm>
                    <a:prstGeom prst="rect">
                      <a:avLst/>
                    </a:prstGeom>
                  </pic:spPr>
                </pic:pic>
              </a:graphicData>
            </a:graphic>
          </wp:inline>
        </w:drawing>
      </w:r>
    </w:p>
    <w:p>
      <w:pPr>
        <w:spacing w:after="0" w:before="120"/>
        <w:jc w:val="center"/>
      </w:pPr>
      <w:r>
        <w:rPr>
          <w:rFonts w:ascii="Times New Roman" w:cs="Times New Roman" w:eastAsia="Times New Roman" w:hAnsi="Times New Roman"/>
          <w:b/>
          <w:bCs/>
          <w:i w:val="false"/>
          <w:iCs w:val="false"/>
          <w:sz w:val="28"/>
          <w:szCs w:val="28"/>
        </w:rPr>
        <w:t xml:space="preserve">CORPO DE BOMBEIROS MILITAR DO ESTADO DE RONDÔNIA</w:t>
      </w:r>
    </w:p>
    <w:p>
      <w:pPr>
        <w:spacing w:after="0" w:before="0"/>
        <w:jc w:val="center"/>
      </w:pPr>
      <w:r>
        <w:rPr>
          <w:rFonts w:ascii="Times New Roman" w:cs="Times New Roman" w:eastAsia="Times New Roman" w:hAnsi="Times New Roman"/>
          <w:b w:val="false"/>
          <w:bCs w:val="false"/>
          <w:i w:val="false"/>
          <w:iCs w:val="false"/>
          <w:sz w:val="24"/>
          <w:szCs w:val="24"/>
        </w:rPr>
        <w:t xml:space="preserve">Quadro de análise e aplicação das sugestões — Minuta do Regulamento de Serviço</w:t>
      </w:r>
    </w:p>
    <w:p>
      <w:pPr>
        <w:spacing w:after="0" w:before="0"/>
        <w:jc w:val="center"/>
      </w:pPr>
      <w:r>
        <w:rPr>
          <w:rFonts w:ascii="Times New Roman" w:cs="Times New Roman" w:eastAsia="Times New Roman" w:hAnsi="Times New Roman"/>
          <w:b w:val="false"/>
          <w:bCs w:val="false"/>
          <w:i/>
          <w:iCs/>
          <w:sz w:val="22"/>
          <w:szCs w:val="22"/>
        </w:rPr>
        <w:t xml:space="preserve">Pareceres e textos finais registrados no Portal de Legislação CBM</w:t>
      </w:r>
    </w:p>
    <w:p>
      <w:pPr>
        <w:spacing w:after="480" w:before="0"/>
        <w:jc w:val="center"/>
      </w:pPr>
      <w:r>
        <w:rPr>
          <w:rFonts w:ascii="Times New Roman" w:cs="Times New Roman" w:eastAsia="Times New Roman" w:hAnsi="Times New Roman"/>
          <w:b w:val="false"/>
          <w:bCs w:val="false"/>
          <w:i/>
          <w:iCs/>
          <w:sz w:val="22"/>
          <w:szCs w:val="22"/>
        </w:rPr>
        <w:t xml:space="preserve">14 de setembro de 2026</w:t>
      </w:r>
    </w:p>
    <w:p>
      <w:pPr>
        <w:spacing w:after="200" w:line="360"/>
        <w:ind w:firstLine="708"/>
        <w:jc w:val="both"/>
      </w:pPr>
      <w:r>
        <w:rPr>
          <w:rFonts w:ascii="Times New Roman" w:cs="Times New Roman" w:eastAsia="Times New Roman" w:hAnsi="Times New Roman"/>
          <w:b w:val="false"/>
          <w:bCs w:val="false"/>
          <w:i w:val="false"/>
          <w:iCs w:val="false"/>
          <w:sz w:val="22"/>
          <w:szCs w:val="22"/>
        </w:rPr>
        <w:t xml:space="preserve">Este quadro consolida, artigo a artigo, as 271 sugestões recebidas dos militares consultados sobre a minuta em consulta e o tratamento dado a cada uma: o que a versão atual da minuta fez com o artigo (271 sugestões sobre artigos alterados, 0 sobre artigos mantidos) e o parecer registrado no portal (0 acolhida(s) como relevante(s), 0 descartada(s) e 271 ainda sem parecer). Para cada artigo consta também a situação do texto final (redigido, conferido sem alteração, suprimido ou em aberto). O parecer é registrado pelo administrador no balão de cada sugestão (✅ relevante / ⛔ descartar) e o texto final no campo "Redação final".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0"/>
        <w:gridCol w:w="13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Aplicação dada pela curadoria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Sugestões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197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74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Total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271</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23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Situação no portal</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Quantidade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Sugestões acolhidas (relevantes)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Sugestões descartadas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271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Artigos com 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Artigos com texto final redigido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Artigos suprimidos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Artigos conferidos sem alteração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Artigos em aberto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8</w:t>
            </w:r>
          </w:p>
        </w:tc>
      </w:tr>
    </w:tbl>
    <w:p>
      <w:r>
        <w:br w:type="page"/>
      </w:r>
    </w:p>
    <w:p>
      <w:pPr>
        <w:spacing w:after="80" w:before="240"/>
        <w:jc w:val="center"/>
      </w:pPr>
      <w:r>
        <w:rPr>
          <w:rFonts w:ascii="Times New Roman" w:cs="Times New Roman" w:eastAsia="Times New Roman" w:hAnsi="Times New Roman"/>
          <w:b/>
          <w:bCs/>
          <w:i w:val="false"/>
          <w:iCs w:val="false"/>
          <w:sz w:val="22"/>
          <w:szCs w:val="22"/>
        </w:rPr>
        <w:t xml:space="preserve">DAS DISPOSIÇÕES PRELIMINARES</w:t>
      </w:r>
    </w:p>
    <w:p>
      <w:pPr>
        <w:spacing w:after="40" w:line="360"/>
        <w:jc w:val="both"/>
      </w:pPr>
      <w:r>
        <w:rPr>
          <w:rFonts w:ascii="Times New Roman" w:cs="Times New Roman" w:eastAsia="Times New Roman" w:hAnsi="Times New Roman"/>
          <w:b/>
          <w:bCs/>
          <w:i w:val="false"/>
          <w:iCs w:val="false"/>
          <w:sz w:val="20"/>
          <w:szCs w:val="20"/>
        </w:rPr>
        <w:t xml:space="preserve">Art. 3º — Compete ao Corpo de Bombeiros Militar:</w:t>
      </w:r>
    </w:p>
    <w:p>
      <w:pPr>
        <w:spacing w:after="60" w:line="360"/>
        <w:jc w:val="both"/>
      </w:pPr>
      <w:r>
        <w:rPr>
          <w:rFonts w:ascii="Times New Roman" w:cs="Times New Roman" w:eastAsia="Times New Roman" w:hAnsi="Times New Roman"/>
          <w:b w:val="false"/>
          <w:bCs w:val="false"/>
          <w:i/>
          <w:iCs/>
          <w:sz w:val="20"/>
          <w:szCs w:val="20"/>
        </w:rPr>
        <w:t xml:space="preserve">Situação do texto final: Conferido, sem alteração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000"/>
        <w:gridCol w:w="2400"/>
        <w:gridCol w:w="10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Dispositivo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Autor</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Sugestão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Aplicação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2º. Compete ao CBMRO, a execução das seguintes atividades: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realizar serviços de prevenção e extinção de incêndios, especialmente:</w:t>
            </w:r>
          </w:p>
          <w:p>
            <w:pPr>
              <w:spacing w:after="0"/>
            </w:pPr>
            <w:r>
              <w:rPr>
                <w:rFonts w:ascii="Times New Roman" w:cs="Times New Roman" w:eastAsia="Times New Roman" w:hAnsi="Times New Roman"/>
                <w:b w:val="false"/>
                <w:bCs w:val="false"/>
                <w:sz w:val="20"/>
                <w:szCs w:val="20"/>
              </w:rPr>
              <w:t xml:space="preserve">a) em aglomerados urbanos;</w:t>
            </w:r>
          </w:p>
          <w:p>
            <w:pPr>
              <w:spacing w:after="0"/>
            </w:pPr>
            <w:r>
              <w:rPr>
                <w:rFonts w:ascii="Times New Roman" w:cs="Times New Roman" w:eastAsia="Times New Roman" w:hAnsi="Times New Roman"/>
                <w:b w:val="false"/>
                <w:bCs w:val="false"/>
                <w:sz w:val="20"/>
                <w:szCs w:val="20"/>
              </w:rPr>
              <w:t xml:space="preserve">b) em florestas, particularmente em unidades de conservação, proteção e preservação ambiental;</w:t>
            </w:r>
          </w:p>
          <w:p>
            <w:pPr>
              <w:spacing w:after="0"/>
            </w:pPr>
            <w:r>
              <w:rPr>
                <w:rFonts w:ascii="Times New Roman" w:cs="Times New Roman" w:eastAsia="Times New Roman" w:hAnsi="Times New Roman"/>
                <w:b w:val="false"/>
                <w:bCs w:val="false"/>
                <w:sz w:val="20"/>
                <w:szCs w:val="20"/>
              </w:rPr>
              <w:t xml:space="preserve">c) em veículos automotores ou não de qualquer natureza e porte; e</w:t>
            </w:r>
          </w:p>
          <w:p>
            <w:pPr>
              <w:spacing w:after="0"/>
            </w:pPr>
            <w:r>
              <w:rPr>
                <w:rFonts w:ascii="Times New Roman" w:cs="Times New Roman" w:eastAsia="Times New Roman" w:hAnsi="Times New Roman"/>
                <w:b w:val="false"/>
                <w:bCs w:val="false"/>
                <w:sz w:val="20"/>
                <w:szCs w:val="20"/>
              </w:rPr>
              <w:t xml:space="preserve">d) em áreas de interesse estratégico e econômico.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realizar serviços de busca e resgate de pessoas, animais, bens e haveres;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realizar serviços de salvamentos de pessoas e animais;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realizar serviços de atendimento pré-hospitalar de pessoas em situação de emergência,</w:t>
            </w:r>
          </w:p>
          <w:p>
            <w:pPr>
              <w:spacing w:after="0"/>
            </w:pPr>
            <w:r>
              <w:rPr>
                <w:rFonts w:ascii="Times New Roman" w:cs="Times New Roman" w:eastAsia="Times New Roman" w:hAnsi="Times New Roman"/>
                <w:b w:val="false"/>
                <w:bCs w:val="false"/>
                <w:sz w:val="20"/>
                <w:szCs w:val="20"/>
              </w:rPr>
              <w:t xml:space="preserve">oferecendo condições de suporte básico de vida até uma unidade de saúde;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realizar serviços de proteção por guarda-vidas na orla fluvial e balneários públicos;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realizar serviços de socorro e apoio às embarcações;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exercer o poder de polícia na área de sua competência, especialmente:</w:t>
            </w:r>
          </w:p>
          <w:p>
            <w:pPr>
              <w:spacing w:after="0"/>
            </w:pPr>
            <w:r>
              <w:rPr>
                <w:rFonts w:ascii="Times New Roman" w:cs="Times New Roman" w:eastAsia="Times New Roman" w:hAnsi="Times New Roman"/>
                <w:b w:val="false"/>
                <w:bCs w:val="false"/>
                <w:sz w:val="20"/>
                <w:szCs w:val="20"/>
              </w:rPr>
              <w:t xml:space="preserve">a) nos locais de sinistros ou de risco;</w:t>
            </w:r>
          </w:p>
          <w:p>
            <w:pPr>
              <w:spacing w:after="0"/>
            </w:pPr>
            <w:r>
              <w:rPr>
                <w:rFonts w:ascii="Times New Roman" w:cs="Times New Roman" w:eastAsia="Times New Roman" w:hAnsi="Times New Roman"/>
                <w:b w:val="false"/>
                <w:bCs w:val="false"/>
                <w:sz w:val="20"/>
                <w:szCs w:val="20"/>
              </w:rPr>
              <w:t xml:space="preserve">b) na fiscalização de empresas especializadas na produção e comercialização de produtos destinados</w:t>
            </w:r>
          </w:p>
          <w:p>
            <w:pPr>
              <w:spacing w:after="0"/>
            </w:pPr>
            <w:r>
              <w:rPr>
                <w:rFonts w:ascii="Times New Roman" w:cs="Times New Roman" w:eastAsia="Times New Roman" w:hAnsi="Times New Roman"/>
                <w:b w:val="false"/>
                <w:bCs w:val="false"/>
                <w:sz w:val="20"/>
                <w:szCs w:val="20"/>
              </w:rPr>
              <w:t xml:space="preserve">à prevenção de desastres e sinistros, à segurança contra incêndio e pânico em edificações, particularmente</w:t>
            </w:r>
          </w:p>
          <w:p>
            <w:pPr>
              <w:spacing w:after="0"/>
            </w:pPr>
            <w:r>
              <w:rPr>
                <w:rFonts w:ascii="Times New Roman" w:cs="Times New Roman" w:eastAsia="Times New Roman" w:hAnsi="Times New Roman"/>
                <w:b w:val="false"/>
                <w:bCs w:val="false"/>
                <w:sz w:val="20"/>
                <w:szCs w:val="20"/>
              </w:rPr>
              <w:t xml:space="preserve">quanto à recarga de extintores de incêndio;</w:t>
            </w:r>
          </w:p>
          <w:p>
            <w:pPr>
              <w:spacing w:after="0"/>
            </w:pPr>
            <w:r>
              <w:rPr>
                <w:rFonts w:ascii="Times New Roman" w:cs="Times New Roman" w:eastAsia="Times New Roman" w:hAnsi="Times New Roman"/>
                <w:b w:val="false"/>
                <w:bCs w:val="false"/>
                <w:sz w:val="20"/>
                <w:szCs w:val="20"/>
              </w:rPr>
              <w:t xml:space="preserve">c) na fiscalização do armazenamento, estocagem e transporte de cargas e produtos perigosos no</w:t>
            </w:r>
          </w:p>
          <w:p>
            <w:pPr>
              <w:spacing w:after="0"/>
            </w:pPr>
            <w:r>
              <w:rPr>
                <w:rFonts w:ascii="Times New Roman" w:cs="Times New Roman" w:eastAsia="Times New Roman" w:hAnsi="Times New Roman"/>
                <w:b w:val="false"/>
                <w:bCs w:val="false"/>
                <w:sz w:val="20"/>
                <w:szCs w:val="20"/>
              </w:rPr>
              <w:t xml:space="preserve">território do Estado de Rondônia;</w:t>
            </w:r>
          </w:p>
          <w:p>
            <w:pPr>
              <w:spacing w:after="0"/>
            </w:pPr>
            <w:r>
              <w:rPr>
                <w:rFonts w:ascii="Times New Roman" w:cs="Times New Roman" w:eastAsia="Times New Roman" w:hAnsi="Times New Roman"/>
                <w:b w:val="false"/>
                <w:bCs w:val="false"/>
                <w:sz w:val="20"/>
                <w:szCs w:val="20"/>
              </w:rPr>
              <w:t xml:space="preserve">d) na fiscalização de atividades que representem risco potencial de desastres e sinistros;</w:t>
            </w:r>
          </w:p>
          <w:p>
            <w:pPr>
              <w:spacing w:after="0"/>
            </w:pPr>
            <w:r>
              <w:rPr>
                <w:rFonts w:ascii="Times New Roman" w:cs="Times New Roman" w:eastAsia="Times New Roman" w:hAnsi="Times New Roman"/>
                <w:b w:val="false"/>
                <w:bCs w:val="false"/>
                <w:sz w:val="20"/>
                <w:szCs w:val="20"/>
              </w:rPr>
              <w:t xml:space="preserve">e) na fiscalização das instalações e medidas de segurança contra incêndio e pânico das edificações</w:t>
            </w:r>
          </w:p>
          <w:p>
            <w:pPr>
              <w:spacing w:after="0"/>
            </w:pPr>
            <w:r>
              <w:rPr>
                <w:rFonts w:ascii="Times New Roman" w:cs="Times New Roman" w:eastAsia="Times New Roman" w:hAnsi="Times New Roman"/>
                <w:b w:val="false"/>
                <w:bCs w:val="false"/>
                <w:sz w:val="20"/>
                <w:szCs w:val="20"/>
              </w:rPr>
              <w:t xml:space="preserve">residenciais multifamiliares, comerciais, industriais e de serviços em geral, inclusive, nos conjuntos</w:t>
            </w:r>
          </w:p>
          <w:p>
            <w:pPr>
              <w:spacing w:after="0"/>
            </w:pPr>
            <w:r>
              <w:rPr>
                <w:rFonts w:ascii="Times New Roman" w:cs="Times New Roman" w:eastAsia="Times New Roman" w:hAnsi="Times New Roman"/>
                <w:b w:val="false"/>
                <w:bCs w:val="false"/>
                <w:sz w:val="20"/>
                <w:szCs w:val="20"/>
              </w:rPr>
              <w:t xml:space="preserve">residenciais, condomínios fechados e loteamentos urbanizados, quando da construção, reforma,</w:t>
            </w:r>
          </w:p>
          <w:p>
            <w:pPr>
              <w:spacing w:after="0"/>
            </w:pPr>
            <w:r>
              <w:rPr>
                <w:rFonts w:ascii="Times New Roman" w:cs="Times New Roman" w:eastAsia="Times New Roman" w:hAnsi="Times New Roman"/>
                <w:b w:val="false"/>
                <w:bCs w:val="false"/>
                <w:sz w:val="20"/>
                <w:szCs w:val="20"/>
              </w:rPr>
              <w:t xml:space="preserve">ampliação e mudança de ocupação;</w:t>
            </w:r>
          </w:p>
          <w:p>
            <w:pPr>
              <w:spacing w:after="0"/>
            </w:pPr>
            <w:r>
              <w:rPr>
                <w:rFonts w:ascii="Times New Roman" w:cs="Times New Roman" w:eastAsia="Times New Roman" w:hAnsi="Times New Roman"/>
                <w:b w:val="false"/>
                <w:bCs w:val="false"/>
                <w:sz w:val="20"/>
                <w:szCs w:val="20"/>
              </w:rPr>
              <w:t xml:space="preserve">f) na fiscalização das instalações e medidas de segurança contra incêndio dos veículos automotores;</w:t>
            </w:r>
          </w:p>
          <w:p>
            <w:pPr>
              <w:spacing w:after="0"/>
            </w:pPr>
            <w:r>
              <w:rPr>
                <w:rFonts w:ascii="Times New Roman" w:cs="Times New Roman" w:eastAsia="Times New Roman" w:hAnsi="Times New Roman"/>
                <w:b w:val="false"/>
                <w:bCs w:val="false"/>
                <w:sz w:val="20"/>
                <w:szCs w:val="20"/>
              </w:rPr>
              <w:t xml:space="preserve">g) na fiscalização das instalações e medidas de segurança contra incêndio e acidentes em estruturas</w:t>
            </w:r>
          </w:p>
          <w:p>
            <w:pPr>
              <w:spacing w:after="0"/>
            </w:pPr>
            <w:r>
              <w:rPr>
                <w:rFonts w:ascii="Times New Roman" w:cs="Times New Roman" w:eastAsia="Times New Roman" w:hAnsi="Times New Roman"/>
                <w:b w:val="false"/>
                <w:bCs w:val="false"/>
                <w:sz w:val="20"/>
                <w:szCs w:val="20"/>
              </w:rPr>
              <w:t xml:space="preserve">temporárias, tais como, arquibancadas e parques de diversões.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realizar Perícia Técnica:</w:t>
            </w:r>
          </w:p>
          <w:p>
            <w:pPr>
              <w:spacing w:after="0"/>
            </w:pPr>
            <w:r>
              <w:rPr>
                <w:rFonts w:ascii="Times New Roman" w:cs="Times New Roman" w:eastAsia="Times New Roman" w:hAnsi="Times New Roman"/>
                <w:b w:val="false"/>
                <w:bCs w:val="false"/>
                <w:sz w:val="20"/>
                <w:szCs w:val="20"/>
              </w:rPr>
              <w:t xml:space="preserve">a) preventiva, quanto a perigo potencial de incêndios e acidentes em edificações e estruturas</w:t>
            </w:r>
          </w:p>
          <w:p>
            <w:pPr>
              <w:spacing w:after="0"/>
            </w:pPr>
            <w:r>
              <w:rPr>
                <w:rFonts w:ascii="Times New Roman" w:cs="Times New Roman" w:eastAsia="Times New Roman" w:hAnsi="Times New Roman"/>
                <w:b w:val="false"/>
                <w:bCs w:val="false"/>
                <w:sz w:val="20"/>
                <w:szCs w:val="20"/>
              </w:rPr>
              <w:t xml:space="preserve">temporárias;</w:t>
            </w:r>
          </w:p>
          <w:p>
            <w:pPr>
              <w:spacing w:after="0"/>
            </w:pPr>
            <w:r>
              <w:rPr>
                <w:rFonts w:ascii="Times New Roman" w:cs="Times New Roman" w:eastAsia="Times New Roman" w:hAnsi="Times New Roman"/>
                <w:b w:val="false"/>
                <w:bCs w:val="false"/>
                <w:sz w:val="20"/>
                <w:szCs w:val="20"/>
              </w:rPr>
              <w:t xml:space="preserve">b) nos locais de sinistros e explosão relacionadas com sua competência.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IX – realizar serviços de vistorias em edificações;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 - estudar, analisar, planejar, exigir e fiscalizar todo o serviço de segurança contra incêndio e</w:t>
            </w:r>
          </w:p>
          <w:p>
            <w:pPr>
              <w:spacing w:after="0"/>
            </w:pPr>
            <w:r>
              <w:rPr>
                <w:rFonts w:ascii="Times New Roman" w:cs="Times New Roman" w:eastAsia="Times New Roman" w:hAnsi="Times New Roman"/>
                <w:b w:val="false"/>
                <w:bCs w:val="false"/>
                <w:sz w:val="20"/>
                <w:szCs w:val="20"/>
              </w:rPr>
              <w:t xml:space="preserve">pânico no Estado de Rondônia;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 - embargar, interditar obras, serviços, habitações e locais de diversões públicas que não ofereçam</w:t>
            </w:r>
          </w:p>
          <w:p>
            <w:pPr>
              <w:spacing w:after="0"/>
            </w:pPr>
            <w:r>
              <w:rPr>
                <w:rFonts w:ascii="Times New Roman" w:cs="Times New Roman" w:eastAsia="Times New Roman" w:hAnsi="Times New Roman"/>
                <w:b w:val="false"/>
                <w:bCs w:val="false"/>
                <w:sz w:val="20"/>
                <w:szCs w:val="20"/>
              </w:rPr>
              <w:t xml:space="preserve">condições de segurança para funcionamento.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 - emitir normas e laudos de exigências e aprovação de medidas contra incêndios.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XIII - agir em cooperação com instituições similares em todo o território nacional;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XIV - prestar assessoramento técnico, na área de sua competência, aos demais órgãos dos Poderes</w:t>
            </w:r>
          </w:p>
          <w:p>
            <w:pPr>
              <w:spacing w:after="0"/>
            </w:pPr>
            <w:r>
              <w:rPr>
                <w:rFonts w:ascii="Times New Roman" w:cs="Times New Roman" w:eastAsia="Times New Roman" w:hAnsi="Times New Roman"/>
                <w:b w:val="false"/>
                <w:bCs w:val="false"/>
                <w:sz w:val="20"/>
                <w:szCs w:val="20"/>
              </w:rPr>
              <w:t xml:space="preserve">Executivo, Legislativo e Judiciário do Estado de Rondônia;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 - atender às demandas policiais ou judiciárias na investigação de responsabilidades por</w:t>
            </w:r>
          </w:p>
          <w:p>
            <w:pPr>
              <w:spacing w:after="0"/>
            </w:pPr>
            <w:r>
              <w:rPr>
                <w:rFonts w:ascii="Times New Roman" w:cs="Times New Roman" w:eastAsia="Times New Roman" w:hAnsi="Times New Roman"/>
                <w:b w:val="false"/>
                <w:bCs w:val="false"/>
                <w:sz w:val="20"/>
                <w:szCs w:val="20"/>
              </w:rPr>
              <w:t xml:space="preserve">acidentes ou sinistros;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 – planejar, coordenar, controlar e executar as atividades de Defesa Civil do Estado de</w:t>
            </w:r>
          </w:p>
          <w:p>
            <w:pPr>
              <w:spacing w:after="0"/>
            </w:pPr>
            <w:r>
              <w:rPr>
                <w:rFonts w:ascii="Times New Roman" w:cs="Times New Roman" w:eastAsia="Times New Roman" w:hAnsi="Times New Roman"/>
                <w:b w:val="false"/>
                <w:bCs w:val="false"/>
                <w:sz w:val="20"/>
                <w:szCs w:val="20"/>
              </w:rPr>
              <w:t xml:space="preserve">Rondônia dentro de sua área de competência;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XVII - capacitar pessoas para o enfrentamento de desastres, sinistros e acidentes;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XVIII - exercer atividades que lhe forem delegadas pelo Governador do Estado;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XIX - exercer a polícia judiciária militar, relativamente aos crimes militares praticados por seus</w:t>
            </w:r>
          </w:p>
          <w:p>
            <w:pPr>
              <w:spacing w:after="0"/>
            </w:pPr>
            <w:r>
              <w:rPr>
                <w:rFonts w:ascii="Times New Roman" w:cs="Times New Roman" w:eastAsia="Times New Roman" w:hAnsi="Times New Roman"/>
                <w:b w:val="false"/>
                <w:bCs w:val="false"/>
                <w:sz w:val="20"/>
                <w:szCs w:val="20"/>
              </w:rPr>
              <w:t xml:space="preserve">integrantes ou contra a instituição Corpo de Bombeiros Militar ou sob sua administração, nos termos da</w:t>
            </w:r>
          </w:p>
          <w:p>
            <w:pPr>
              <w:spacing w:after="0"/>
            </w:pPr>
            <w:r>
              <w:rPr>
                <w:rFonts w:ascii="Times New Roman" w:cs="Times New Roman" w:eastAsia="Times New Roman" w:hAnsi="Times New Roman"/>
                <w:b w:val="false"/>
                <w:bCs w:val="false"/>
                <w:sz w:val="20"/>
                <w:szCs w:val="20"/>
              </w:rPr>
              <w:t xml:space="preserve">legislação federal específica;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 - realizar atividades educativas de prevenção a incêndios, pânico coletivo e proteção ao meio</w:t>
            </w:r>
          </w:p>
          <w:p>
            <w:pPr>
              <w:spacing w:after="0"/>
            </w:pPr>
            <w:r>
              <w:rPr>
                <w:rFonts w:ascii="Times New Roman" w:cs="Times New Roman" w:eastAsia="Times New Roman" w:hAnsi="Times New Roman"/>
                <w:b w:val="false"/>
                <w:bCs w:val="false"/>
                <w:sz w:val="20"/>
                <w:szCs w:val="20"/>
              </w:rPr>
              <w:t xml:space="preserve">ambiente, bem como ações de proteção e promoção do bem-estar da coletividade e dos direitos, garantias</w:t>
            </w:r>
          </w:p>
          <w:p>
            <w:pPr>
              <w:spacing w:after="0"/>
            </w:pPr>
            <w:r>
              <w:rPr>
                <w:rFonts w:ascii="Times New Roman" w:cs="Times New Roman" w:eastAsia="Times New Roman" w:hAnsi="Times New Roman"/>
                <w:b w:val="false"/>
                <w:bCs w:val="false"/>
                <w:sz w:val="20"/>
                <w:szCs w:val="20"/>
              </w:rPr>
              <w:t xml:space="preserve">e liberdades do cidadão;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XXI - estimular o respeito à cidadania, através de ações de natureza preventiva e educacional;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XXII - realizar pesquisas técnico-científicas em seu campo de atuação funcional; com vistas à</w:t>
            </w:r>
          </w:p>
          <w:p>
            <w:pPr>
              <w:spacing w:after="0"/>
            </w:pPr>
            <w:r>
              <w:rPr>
                <w:rFonts w:ascii="Times New Roman" w:cs="Times New Roman" w:eastAsia="Times New Roman" w:hAnsi="Times New Roman"/>
                <w:b w:val="false"/>
                <w:bCs w:val="false"/>
                <w:sz w:val="20"/>
                <w:szCs w:val="20"/>
              </w:rPr>
              <w:t xml:space="preserve">obtenção de produtos e processos que permitam o desenvolvimento de sistemas de segurança contra</w:t>
            </w:r>
          </w:p>
          <w:p>
            <w:pPr>
              <w:spacing w:after="0"/>
            </w:pPr>
            <w:r>
              <w:rPr>
                <w:rFonts w:ascii="Times New Roman" w:cs="Times New Roman" w:eastAsia="Times New Roman" w:hAnsi="Times New Roman"/>
                <w:b w:val="false"/>
                <w:bCs w:val="false"/>
                <w:sz w:val="20"/>
                <w:szCs w:val="20"/>
              </w:rPr>
              <w:t xml:space="preserve">incêndio e pânico;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XXIII – realizar atividades de formação, e normatização das atividades de bombeiro civil e</w:t>
            </w:r>
          </w:p>
          <w:p>
            <w:pPr>
              <w:spacing w:after="0"/>
            </w:pPr>
            <w:r>
              <w:rPr>
                <w:rFonts w:ascii="Times New Roman" w:cs="Times New Roman" w:eastAsia="Times New Roman" w:hAnsi="Times New Roman"/>
                <w:b w:val="false"/>
                <w:bCs w:val="false"/>
                <w:sz w:val="20"/>
                <w:szCs w:val="20"/>
              </w:rPr>
              <w:t xml:space="preserve">congêneres, no âmbito do Estado de Rondônia; (Redação dada pela Lei n. 3.413, de 25/08/2014)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XXIV – planejar, elaborar, gerenciar e executar o orçamento; e (Redação dada pela Lei n. 3.413,</w:t>
            </w:r>
          </w:p>
          <w:p>
            <w:pPr>
              <w:spacing w:after="0"/>
            </w:pPr>
            <w:r>
              <w:rPr>
                <w:rFonts w:ascii="Times New Roman" w:cs="Times New Roman" w:eastAsia="Times New Roman" w:hAnsi="Times New Roman"/>
                <w:b w:val="false"/>
                <w:bCs w:val="false"/>
                <w:sz w:val="20"/>
                <w:szCs w:val="20"/>
              </w:rPr>
              <w:t xml:space="preserve">de 25/08/2014)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XXV – exercer outras atividades correlatas. (Inciso acrescido pela Lei n. 3.413, de 25/08/2014)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bl>
    <w:p>
      <w:pPr>
        <w:spacing w:after="120"/>
      </w:pPr>
    </w:p>
    <w:p>
      <w:pPr>
        <w:spacing w:after="80" w:before="240"/>
        <w:jc w:val="center"/>
      </w:pPr>
      <w:r>
        <w:rPr>
          <w:rFonts w:ascii="Times New Roman" w:cs="Times New Roman" w:eastAsia="Times New Roman" w:hAnsi="Times New Roman"/>
          <w:b/>
          <w:bCs/>
          <w:i w:val="false"/>
          <w:iCs w:val="false"/>
          <w:sz w:val="22"/>
          <w:szCs w:val="22"/>
        </w:rPr>
        <w:t xml:space="preserve">DAS ATRIBUIÇÕES DAS FUNÇÕES</w:t>
      </w:r>
    </w:p>
    <w:p>
      <w:pPr>
        <w:spacing w:after="40" w:line="360"/>
        <w:jc w:val="both"/>
      </w:pPr>
      <w:r>
        <w:rPr>
          <w:rFonts w:ascii="Times New Roman" w:cs="Times New Roman" w:eastAsia="Times New Roman" w:hAnsi="Times New Roman"/>
          <w:b/>
          <w:bCs/>
          <w:i w:val="false"/>
          <w:iCs w:val="false"/>
          <w:sz w:val="20"/>
          <w:szCs w:val="20"/>
        </w:rPr>
        <w:t xml:space="preserve">Art. 4º — Compete ao Comandante Operacional de Bombeiros:</w:t>
      </w:r>
    </w:p>
    <w:p>
      <w:pPr>
        <w:spacing w:after="60" w:line="360"/>
        <w:jc w:val="both"/>
      </w:pPr>
      <w:r>
        <w:rPr>
          <w:rFonts w:ascii="Times New Roman" w:cs="Times New Roman" w:eastAsia="Times New Roman" w:hAnsi="Times New Roman"/>
          <w:b w:val="false"/>
          <w:bCs w:val="false"/>
          <w:i/>
          <w:iCs/>
          <w:sz w:val="20"/>
          <w:szCs w:val="20"/>
        </w:rPr>
        <w:t xml:space="preserve">Situação do texto final: Conferido, sem alteração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000"/>
        <w:gridCol w:w="2400"/>
        <w:gridCol w:w="10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Dispositivo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Autor</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Sugestão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Aplicação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Acredito ser pertinente trazer a redação do Art. 14 da lei 2204.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35. O Comando Operacional de Bombeiros é Órgão responsável pela execução das atividadesfins da Corporação e de Defesa Civil, subordinadas operacionalmente ao Subcomandante-Geral e</w:t>
            </w:r>
          </w:p>
          <w:p>
            <w:pPr>
              <w:spacing w:after="0"/>
            </w:pPr>
            <w:r>
              <w:rPr>
                <w:rFonts w:ascii="Times New Roman" w:cs="Times New Roman" w:eastAsia="Times New Roman" w:hAnsi="Times New Roman"/>
                <w:b w:val="false"/>
                <w:bCs w:val="false"/>
                <w:sz w:val="20"/>
                <w:szCs w:val="20"/>
              </w:rPr>
              <w:t xml:space="preserve">administrativamente ao Chefe do Estado-Maior-Geral. (Redação dada pela Lei nº 4.303, de 25/0/2018)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Parágrafo único. O Comando Operacional de Bombeiro Militar tem a seguinte estrutura: (Redação</w:t>
            </w:r>
          </w:p>
          <w:p>
            <w:pPr>
              <w:spacing w:after="0"/>
            </w:pPr>
            <w:r>
              <w:rPr>
                <w:rFonts w:ascii="Times New Roman" w:cs="Times New Roman" w:eastAsia="Times New Roman" w:hAnsi="Times New Roman"/>
                <w:b w:val="false"/>
                <w:bCs w:val="false"/>
                <w:sz w:val="20"/>
                <w:szCs w:val="20"/>
              </w:rPr>
              <w:t xml:space="preserve">dada pela Lei nº 4.303, de 25/0/2018)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Comandante; (Redação dada pela Lei nº 4.303, de 25/0/2018)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Adjunto; (Redação dada pela Lei nº 4.303, de 25/0/2018)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Seção de Pessoal; (Redação dada pela Lei nº 4.303, de 25/0/2018)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Seção Administrativa; (Redação dada pela Lei nº 4.303, de 25/0/2018)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Seção de Informática; (Redação dada pela Lei nº 4.303, de 25/0/2018)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Seção de Correição; (Redação dada pela Lei nº 4.303, de 25/0/2018)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Seção de Planejamento Operacional e Controle de Resultados; (Redação dada pela Lei nº</w:t>
            </w:r>
          </w:p>
          <w:p>
            <w:pPr>
              <w:spacing w:after="0"/>
            </w:pPr>
            <w:r>
              <w:rPr>
                <w:rFonts w:ascii="Times New Roman" w:cs="Times New Roman" w:eastAsia="Times New Roman" w:hAnsi="Times New Roman"/>
                <w:b w:val="false"/>
                <w:bCs w:val="false"/>
                <w:sz w:val="20"/>
                <w:szCs w:val="20"/>
              </w:rPr>
              <w:t xml:space="preserve">4.303, de 25/0/2018)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Agência Regional de Inteligência; e (Redação dada pela Lei nº 4.303, de 25/0/2018)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IX- Órgãos de Execução Operacional. (Redação dada pela Lei nº 4.303, de 25/0/2018)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planejar, coordenar, supervisionar e fiscalizar, em nível regional, as atividades operacionais e de proteção e defesa civil desenvolvidas pelas unidades subordinadas, observadas as políticas, diretrizes e determinações do Comando-Geral e do Estado-Maior-Geral;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exercer o comando sobre os Grupamentos de Bombeiro Militar e demais unidades operacionais subordinadas, respeitadas as atribuições e competências próprias de seus respectivos comandantes;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planejar e coordenar as operações de âmbito regional, promovendo a integração operacional entre as unidades subordinadas e propondo ao Subcomandante-Geral a homologação dos planejamentos cuja execução implique despesa ou repercussão financeira para a Corporação;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coordenar o emprego dos recursos humanos, viaturas, equipamentos e demais meios operacionais disponíveis na respectiva área, podendo determinar ou autorizar o deslocamento de recursos entre as unidades subordinadas, conforme a necessidade do serviço, a natureza e a magnitude da ocorrência, dando ciência ao escalão superior quando a medida, por sua relevância, duração ou repercussão, assim exigir;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atuar como elo de comando e promover a interlocução das Organizações Bombeiro Militar operacionais subordinadas com os escalões superiores da Corporação e com as Seções do Estado-Maior-Geral, encaminhando, coordenando e acompanhando as demandas de natureza operacional, administrativa e logística que ultrapassem a competência das respectivas unidades;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aprovar as Ordens de Serviço e os demais planejamentos operacionais elaborados pelas unidades subordinadas, ressalvados aqueles sujeitos à homologação ou aprovação de autoridade superior;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expedir diretrizes, orientações e determinações de natureza operacional às unidades subordinadas, visando à padronização, à eficiência e à integração dos serviços na área do respectivo Comando Operacional;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coordenar e fiscalizar as escalas de serviço de âmbito regional, podendo autorizar alterações e permutas cuja competência não esteja atribuída a outra autoridade;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IX - fiscalizar e acompanhar a execução das atividades operacionais desenvolvidas pelas unidades subordinadas, avaliando o emprego dos recursos e os resultados alcançados;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 - efetuar, nos termos do art. 13, inciso V, do Regulamento de Movimentação aprovado pelo Decreto nº 8.134, de 18 de dezembro de 1997, a movimentação de praças entre as Organizações Bombeiro Militar subordinadas ao respectivo Comando Operacional, quando não implicar ônus para a Corporação, observados, sempre que possível, os pareceres dos respectivos Comandantes de Unidade;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 - propor ao Coordenador de Pessoal a movimentação de praças entre Organizações Bombeiro Militar pertencentes a Comandos Operacionais distintos, quando não implicar ônus para a Corporação, observadas as competências estabelecidas no art. 13 do Regulamento de Movimentação aprovado pelo Decreto nº 8.134, de 18 de dezembro de 1997;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 - propor ao Subcomandante-Geral a movimentação de praças quando dela decorrer ônus para a Corporação, observadas as competências estabelecidas no art. 13 do Regulamento de Movimentação aprovado pelo Decreto nº 8.134, de 18 de dezembro de 1997;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XIII - propor ao Subcomandante-Geral, nos termos do art. 13, inciso II, alínea “a”, do Regulamento de Movimentação aprovado pelo Decreto nº 8.134, de 18 de dezembro de 1997, a movimentação de oficiais das Organizações Bombeiro Militar subordinadas ao respectivo Comando Operacional, observadas a necessidade do serviço e as demais disposições regulamentares aplicáveis;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XIV - coordenar o apoio operacional entre as unidades subordinadas, especialmente nas ocorrências de maior vulto, operações extraordinárias, eventos especiais e demais situações que excedam a capacidade operacional de determinada unidade;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 - acionar ou solicitar o acionamento dos escalões superiores da cadeia de comando nas ocorrências cuja natureza, magnitude ou repercussão ultrapasse a capacidade de resposta das unidades sob sua responsabilidade;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 - acompanhar e consolidar os dados estatísticos, relatórios e informações operacionais produzidos pelas unidades subordinadas, promovendo seu encaminhamento aos órgãos competentes e mantendo os escalões superiores informados acerca da situação operacional de sua área;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VI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XVII - propor ao Comando-Geral medidas destinadas ao aperfeiçoamento da estrutura operacional, inclusive a criação, transformação, extinção, instalação ou alteração da área de atuação das unidades subordinadas;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VII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XVIII - promover a integração entre os Grupamentos de Bombeiro Militar e demais unidades subordinadas, buscando a uniformidade de procedimentos, a racionalização do emprego dos recursos e a melhoria da resposta operacional; 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VIII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XIX - presidir as solenidades de passagem de comando dos Grupamentos de Bombeiro Militar subordinados ao respectivo Comando Operacional.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VIII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 - representar o Comandante-Geral em solenidades, reuniões, eventos e demais atos institucionais, quando devidamente designado ou determinado.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VIII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XXI - cumprir fielmente as determinações emanadas dos escalões superiores, observadas as competências e atribuições estabelecidas na legislação e nos regulamentos vigentes.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bl>
    <w:p>
      <w:pPr>
        <w:spacing w:after="120"/>
      </w:pPr>
    </w:p>
    <w:p>
      <w:pPr>
        <w:spacing w:after="40" w:line="360"/>
        <w:jc w:val="both"/>
      </w:pPr>
      <w:r>
        <w:rPr>
          <w:rFonts w:ascii="Times New Roman" w:cs="Times New Roman" w:eastAsia="Times New Roman" w:hAnsi="Times New Roman"/>
          <w:b/>
          <w:bCs/>
          <w:i w:val="false"/>
          <w:iCs w:val="false"/>
          <w:sz w:val="20"/>
          <w:szCs w:val="20"/>
        </w:rPr>
        <w:t xml:space="preserve">Art. 5º — Compete ao Adjunto do Comando Operacional de Bombeiros:</w:t>
      </w:r>
    </w:p>
    <w:p>
      <w:pPr>
        <w:spacing w:after="60" w:line="360"/>
        <w:jc w:val="both"/>
      </w:pPr>
      <w:r>
        <w:rPr>
          <w:rFonts w:ascii="Times New Roman" w:cs="Times New Roman" w:eastAsia="Times New Roman" w:hAnsi="Times New Roman"/>
          <w:b w:val="false"/>
          <w:bCs w:val="false"/>
          <w:i/>
          <w:iCs/>
          <w:sz w:val="20"/>
          <w:szCs w:val="20"/>
        </w:rPr>
        <w:t xml:space="preserve">Situação do texto final: Em aberto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000"/>
        <w:gridCol w:w="2400"/>
        <w:gridCol w:w="10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Dispositivo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Autor</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Sugestão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Aplicação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assessorar o Comandante Operacional de Bombeiros no planejamento, na coordenação, na supervisão e na fiscalização das atividades desenvolvidas no âmbito do respectivo Comando Operacional;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IX e X mantidos da versão em consulta (substituição eventual do titular).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acompanhar o cumprimento das diretrizes, determinações e ordens emanadas pelo Comandante Operacional, mantendo-o informado acerca de sua execução pelas unidades subordinadas;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IX e X mantidos da versão em consulta (substituição eventual do titular).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coordenar, por determinação do Comandante Operacional, a consolidação dos planejamentos, Ordens de Serviço, escalas, relatórios, dados estatísticos e demais informações encaminhadas pelas unidades subordinadas;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IX e X mantidos da versão em consulta (substituição eventual do titular).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acompanhar a tramitação das demandas das Organizações Bombeiro Militar subordinadas junto aos escalões superiores e às Seções do Estado-Maior-Geral, mantendo o Comandante Operacional informado quanto ao seu andamento;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IX e X mantidos da versão em consulta (substituição eventual do titular).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promover a integração e o fluxo de informações entre o Comando Operacional e as unidades subordinadas, zelando pelo cumprimento dos prazos, determinações e providências estabelecidas;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IX e X mantidos da versão em consulta (substituição eventual do titular).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auxiliar o Comandante Operacional na elaboração e no acompanhamento dos planejamentos e operações de âmbito regional;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IX e X mantidos da versão em consulta (substituição eventual do titular).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acompanhar a situação do efetivo, dos meios operacionais, das viaturas e dos equipamentos das unidades subordinadas, consolidando as informações necessárias ao planejamento e à tomada de decisão do Comandante Operacional;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IX e X mantidos da versão em consulta (substituição eventual do titular).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elaborar estudos, informações, relatórios e propostas destinados a subsidiar as decisões do Comandante Operacional;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IX e X mantidos da versão em consulta (substituição eventual do titular).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bl>
    <w:p>
      <w:pPr>
        <w:spacing w:after="120"/>
      </w:pPr>
    </w:p>
    <w:p>
      <w:pPr>
        <w:spacing w:after="40" w:line="360"/>
        <w:jc w:val="both"/>
      </w:pPr>
      <w:r>
        <w:rPr>
          <w:rFonts w:ascii="Times New Roman" w:cs="Times New Roman" w:eastAsia="Times New Roman" w:hAnsi="Times New Roman"/>
          <w:b/>
          <w:bCs/>
          <w:i w:val="false"/>
          <w:iCs w:val="false"/>
          <w:sz w:val="20"/>
          <w:szCs w:val="20"/>
        </w:rPr>
        <w:t xml:space="preserve">Art. 6º — Compete ao Chefe da Seção de Pessoal:</w:t>
      </w:r>
    </w:p>
    <w:p>
      <w:pPr>
        <w:spacing w:after="60" w:line="360"/>
        <w:jc w:val="both"/>
      </w:pPr>
      <w:r>
        <w:rPr>
          <w:rFonts w:ascii="Times New Roman" w:cs="Times New Roman" w:eastAsia="Times New Roman" w:hAnsi="Times New Roman"/>
          <w:b w:val="false"/>
          <w:bCs w:val="false"/>
          <w:i/>
          <w:iCs/>
          <w:sz w:val="20"/>
          <w:szCs w:val="20"/>
        </w:rPr>
        <w:t xml:space="preserve">Situação do texto final: Em aberto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000"/>
        <w:gridCol w:w="2400"/>
        <w:gridCol w:w="10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Dispositivo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Autor</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Sugestão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Aplicação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6º Compete ao Chefe da Seção de Pessoal do Comando Operacional de Bombeiros: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inciso II da sugestão original não foi enviado (a numeração pulou de I para III); renumerado. Inciso II cita o Decreto nº 8.134/1997 — conferir.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dirigir, coordenar e distribuir os trabalhos da Seção de Pessoal, mantendo atualizado o controle da situação funcional, da lotação e da distribuição do efetivo do Comando Operacional;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inciso II da sugestão original não foi enviado (a numeração pulou de I para III); renumerado. Inciso II cita o Decreto nº 8.134/1997 — conferir.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instruir os processos relativos à movimentação de oficiais e praças, elaborando as informações e manifestações necessárias à decisão ou proposição do Comandante Operacional, observadas as competências estabelecidas no Regulamento de Movimentação aprovado pelo Decreto nº 8.134, de 18 de dezembro de 1997;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inciso II da sugestão original não foi enviado (a numeração pulou de I para III); renumerado. Inciso II cita o Decreto nº 8.134/1997 — conferir.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acompanhar a distribuição do efetivo das Organizações Bombeiro Militar subordinadas, identificando déficits, excedentes e necessidades de recompletamento, para subsidiar as decisões do Comandante Operacional;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inciso II da sugestão original não foi enviado (a numeração pulou de I para III); renumerado. Inciso II cita o Decreto nº 8.134/1997 — conferir.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acompanhar e manter registro das apresentações, inclusões, exclusões, transferências, afastamentos, férias, licenças e demais alterações funcionais dos militares pertencentes ao efetivo do Comando Operacional;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inciso II da sugestão original não foi enviado (a numeração pulou de I para III); renumerado. Inciso II cita o Decreto nº 8.134/1997 — conferir.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elaborar estudos e levantamentos relativos à distribuição do efetivo das unidades subordinadas, submetendo ao Comandante Operacional informações destinadas a subsidiar as decisões relativas à movimentação e ao emprego de pessoal;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inciso II da sugestão original não foi enviado (a numeração pulou de I para III); renumerado. Inciso II cita o Decreto nº 8.134/1997 — conferir.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acompanhar as demandas de pessoal encaminhadas pelas Organizações Bombeiro Militar subordinadas, submetendo ao Comandante Operacional aquelas que dependam de providências dos escalões superiores ou da Coordenadoria de Pessoal;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inciso II da sugestão original não foi enviado (a numeração pulou de I para III); renumerado. Inciso II cita o Decreto nº 8.134/1997 — conferir.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elaborar e manter atualizados os mapas, quadros e relatórios relativos ao efetivo do Comando Operacional, bem como consolidar, quando necessário, informações de pessoal provenientes das unidades subordinadas; 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inciso II da sugestão original não foi enviado (a numeração pulou de I para III); renumerado. Inciso II cita o Decreto nº 8.134/1997 — conferir.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IX - exercer outras atribuições de pessoal que lhe forem determinadas pelo Comandante Operacional de Bombeiros.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inciso II da sugestão original não foi enviado (a numeração pulou de I para III); renumerado. Inciso II cita o Decreto nº 8.134/1997 — conferir.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bl>
    <w:p>
      <w:pPr>
        <w:spacing w:after="120"/>
      </w:pPr>
    </w:p>
    <w:p>
      <w:pPr>
        <w:spacing w:after="40" w:line="360"/>
        <w:jc w:val="both"/>
      </w:pPr>
      <w:r>
        <w:rPr>
          <w:rFonts w:ascii="Times New Roman" w:cs="Times New Roman" w:eastAsia="Times New Roman" w:hAnsi="Times New Roman"/>
          <w:b/>
          <w:bCs/>
          <w:i w:val="false"/>
          <w:iCs w:val="false"/>
          <w:sz w:val="20"/>
          <w:szCs w:val="20"/>
        </w:rPr>
        <w:t xml:space="preserve">Art. 7º — Compete ao Chefe da Seção Administrativa:</w:t>
      </w:r>
    </w:p>
    <w:p>
      <w:pPr>
        <w:spacing w:after="60" w:line="360"/>
        <w:jc w:val="both"/>
      </w:pPr>
      <w:r>
        <w:rPr>
          <w:rFonts w:ascii="Times New Roman" w:cs="Times New Roman" w:eastAsia="Times New Roman" w:hAnsi="Times New Roman"/>
          <w:b w:val="false"/>
          <w:bCs w:val="false"/>
          <w:i/>
          <w:iCs/>
          <w:sz w:val="20"/>
          <w:szCs w:val="20"/>
        </w:rPr>
        <w:t xml:space="preserve">Situação do texto final: Em aberto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000"/>
        <w:gridCol w:w="2400"/>
        <w:gridCol w:w="10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Dispositivo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Autor</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Sugestão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Aplicação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7º Compete ao Chefe da Seção Administrativa do Comando Operacional de Bombeiros: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dirigir, coordenar e distribuir os trabalhos da Seção Administrativa, promovendo a execução das atividades administrativas necessárias ao funcionamento do Comando Operacional;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instruir e acompanhar os processos administrativos de interesse do Comando Operacional e acompanhar, quando necessário, aqueles oriundos das Organizações Bombeiro Militar subordinadas que dependam de providências do Comando Operacional ou dos escalões superiores;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controlar e acompanhar os bens patrimoniais, materiais permanentes e de consumo sob responsabilidade do Comando Operacional, mantendo atualizados os respectivos registros e controles;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acompanhar as necessidades administrativas, logísticas e de infraestrutura do Comando Operacional, adotando as providências de sua competência e submetendo ao Comandante Operacional aquelas que dependam de atuação dos escalões superiores;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receber, consolidar e encaminhar, quando determinado pelo Comandante Operacional, as demandas administrativas e logísticas apresentadas pelas Organizações Bombeiro Militar subordinadas, preservadas as competências próprias de cada unidade;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acompanhar, junto às Seções do Estado-Maior-Geral e demais órgãos competentes, a tramitação das demandas administrativas e logísticas encaminhadas pelo Comando Operacional;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organizar e manter o controle da documentação administrativa de responsabilidade do Comando Operacional, observadas as normas de gestão documental vigentes;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elaborar levantamentos, informações e relatórios de natureza administrativa e logística destinados a subsidiar as decisões do Comandante Operacional; 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IX - exercer outras atribuições administrativas que lhe forem determinadas pelo Comandante Operacional de Bombeiros.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bl>
    <w:p>
      <w:pPr>
        <w:spacing w:after="120"/>
      </w:pPr>
    </w:p>
    <w:p>
      <w:pPr>
        <w:spacing w:after="40" w:line="360"/>
        <w:jc w:val="both"/>
      </w:pPr>
      <w:r>
        <w:rPr>
          <w:rFonts w:ascii="Times New Roman" w:cs="Times New Roman" w:eastAsia="Times New Roman" w:hAnsi="Times New Roman"/>
          <w:b/>
          <w:bCs/>
          <w:i w:val="false"/>
          <w:iCs w:val="false"/>
          <w:sz w:val="20"/>
          <w:szCs w:val="20"/>
        </w:rPr>
        <w:t xml:space="preserve">Art. 8º — Compete ao Chefe da Seção de Informática:</w:t>
      </w:r>
    </w:p>
    <w:p>
      <w:pPr>
        <w:spacing w:after="60" w:line="360"/>
        <w:jc w:val="both"/>
      </w:pPr>
      <w:r>
        <w:rPr>
          <w:rFonts w:ascii="Times New Roman" w:cs="Times New Roman" w:eastAsia="Times New Roman" w:hAnsi="Times New Roman"/>
          <w:b w:val="false"/>
          <w:bCs w:val="false"/>
          <w:i/>
          <w:iCs/>
          <w:sz w:val="20"/>
          <w:szCs w:val="20"/>
        </w:rPr>
        <w:t xml:space="preserve">Situação do texto final: Em aberto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000"/>
        <w:gridCol w:w="2400"/>
        <w:gridCol w:w="10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Dispositivo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Autor</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Sugestão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Aplicação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8º Compete ao Chefe da Seção de Informática do Comando Operacional de Bombeiros: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receber e acompanhar as demandas relacionadas à tecnologia da informação oriundas do Comando Operacional e das Organizações Bombeiro Militar subordinadas, quando dependerem de providências dos órgãos técnicos da Corporação;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encaminhar à Diretoria de Informática as demandas de tecnologia da informação que excedam a capacidade ou a competência das Organizações Bombeiro Militar subordinadas, acompanhando as providências adotadas; 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manter o Comandante Operacional informado acerca das demandas de tecnologia da informação que possam afetar o funcionamento administrativo ou operacional das unidades subordinadas.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bl>
    <w:p>
      <w:pPr>
        <w:spacing w:after="120"/>
      </w:pPr>
    </w:p>
    <w:p>
      <w:pPr>
        <w:spacing w:after="40" w:line="360"/>
        <w:jc w:val="both"/>
      </w:pPr>
      <w:r>
        <w:rPr>
          <w:rFonts w:ascii="Times New Roman" w:cs="Times New Roman" w:eastAsia="Times New Roman" w:hAnsi="Times New Roman"/>
          <w:b/>
          <w:bCs/>
          <w:i w:val="false"/>
          <w:iCs w:val="false"/>
          <w:sz w:val="20"/>
          <w:szCs w:val="20"/>
        </w:rPr>
        <w:t xml:space="preserve">Art. 9º — Compete ao Chefe da Seção de Correição:</w:t>
      </w:r>
    </w:p>
    <w:p>
      <w:pPr>
        <w:spacing w:after="60" w:line="360"/>
        <w:jc w:val="both"/>
      </w:pPr>
      <w:r>
        <w:rPr>
          <w:rFonts w:ascii="Times New Roman" w:cs="Times New Roman" w:eastAsia="Times New Roman" w:hAnsi="Times New Roman"/>
          <w:b w:val="false"/>
          <w:bCs w:val="false"/>
          <w:i/>
          <w:iCs/>
          <w:sz w:val="20"/>
          <w:szCs w:val="20"/>
        </w:rPr>
        <w:t xml:space="preserve">Situação do texto final: Em aberto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000"/>
        <w:gridCol w:w="2400"/>
        <w:gridCol w:w="10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Dispositivo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Autor</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Sugestão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Aplicação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9º Compete ao Chefe da Seção de Correição do Comando Operacional de Bombeiros: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assessorar o Comandante Operacional nos assuntos de natureza disciplinar e correcional de sua competência;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instruir e acompanhar, no âmbito do Comando Operacional, os procedimentos disciplinares e correcionais cuja instauração ou instrução lhe seja regularmente determinada pela autoridade competente;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acompanhar, para fins de controle, os procedimentos disciplinares e correcionais instaurados no âmbito das Organizações Bombeiro Militar subordinadas, sem prejuízo das competências próprias de seus respectivos comandantes;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manter controle dos prazos e da tramitação dos procedimentos disciplinares e correcionais de responsabilidade do Comando Operacional;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receber e encaminhar à Corregedoria-Geral as demandas de natureza correcional oriundas do Comando Operacional ou das Organizações Bombeiro Militar subordinadas que dependam de providências daquele órgão;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prestar, quando solicitado, informações ao Comandante Operacional acerca da situação dos procedimentos disciplinares e correcionais em tramitação na área do respectivo Comando, respeitados o sigilo e as restrições de acesso aplicáveis;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promover a interlocução entre o Comando Operacional, as Organizações Bombeiro Militar subordinadas e a Corregedoria-Geral nos assuntos de natureza disciplinar e correcional; 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exercer outras atribuições de natureza correcional que lhe forem determinadas pelo Comandante Operacional, observadas as competências da Corregedoria-Geral e das demais autoridades disciplinares.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bl>
    <w:p>
      <w:pPr>
        <w:spacing w:after="120"/>
      </w:pPr>
    </w:p>
    <w:p>
      <w:pPr>
        <w:spacing w:after="40" w:line="360"/>
        <w:jc w:val="both"/>
      </w:pPr>
      <w:r>
        <w:rPr>
          <w:rFonts w:ascii="Times New Roman" w:cs="Times New Roman" w:eastAsia="Times New Roman" w:hAnsi="Times New Roman"/>
          <w:b/>
          <w:bCs/>
          <w:i w:val="false"/>
          <w:iCs w:val="false"/>
          <w:sz w:val="20"/>
          <w:szCs w:val="20"/>
        </w:rPr>
        <w:t xml:space="preserve">Art. 10 — Compete ao Chefe da Seção de Planejamento Operacional e Controle de Resultados:</w:t>
      </w:r>
    </w:p>
    <w:p>
      <w:pPr>
        <w:spacing w:after="60" w:line="360"/>
        <w:jc w:val="both"/>
      </w:pPr>
      <w:r>
        <w:rPr>
          <w:rFonts w:ascii="Times New Roman" w:cs="Times New Roman" w:eastAsia="Times New Roman" w:hAnsi="Times New Roman"/>
          <w:b w:val="false"/>
          <w:bCs w:val="false"/>
          <w:i/>
          <w:iCs/>
          <w:sz w:val="20"/>
          <w:szCs w:val="20"/>
        </w:rPr>
        <w:t xml:space="preserve">Situação do texto final: Em aberto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000"/>
        <w:gridCol w:w="2400"/>
        <w:gridCol w:w="10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Dispositivo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Autor</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Sugestão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Aplicação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 Compete ao Chefe da Seção de Planejamento Operacional e Controle de Resultados do Comando Operacional de Bombeiros: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dirigir e coordenar a elaboração do planejamento operacional de âmbito regional do Comando Operacional de Bombeiros, observadas as diretrizes estabelecidas pelo Comando-Geral, pelo Subcomandante-Geral e pelo Estado-Maior-Geral;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analisar e consolidar os planejamentos operacionais encaminhados pelas Organizações Bombeiro Militar subordinadas, quando envolverem emprego integrado de unidades, repercussão regional ou dependerem de aprovação ou homologação de escalão superior;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elaborar, em conjunto com as Organizações Bombeiro Militar subordinadas, planos e propostas para operações que envolvam o emprego integrado de recursos de mais de uma unidade;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consolidar e analisar os dados estatísticos, indicadores e resultados operacionais das Organizações Bombeiro Militar subordinadas, identificando tendências e necessidades relacionadas à capacidade de resposta operacional;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acompanhar a execução dos planejamentos e operações de âmbito regional, avaliando os resultados alcançados e propondo, quando necessário, medidas destinadas ao aperfeiçoamento do emprego operacional;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elaborar estudos, levantamentos, relatórios e informações de natureza operacional destinados a subsidiar a tomada de decisão do Comandante Operacional;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subsidiar o Comandante Operacional na prestação de informações e de resultados operacionais aos escalões superiores;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manter e consolidar informações relativas aos recursos e às capacidades operacionais das unidades subordinadas necessárias ao planejamento de operações de âmbito regional; 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IX - exercer outras atribuições de planejamento operacional e controle de resultados que lhe forem determinadas pelo Comandante Operacional de Bombeiros.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bl>
    <w:p>
      <w:pPr>
        <w:spacing w:after="120"/>
      </w:pPr>
    </w:p>
    <w:p>
      <w:pPr>
        <w:spacing w:after="40" w:line="360"/>
        <w:jc w:val="both"/>
      </w:pPr>
      <w:r>
        <w:rPr>
          <w:rFonts w:ascii="Times New Roman" w:cs="Times New Roman" w:eastAsia="Times New Roman" w:hAnsi="Times New Roman"/>
          <w:b/>
          <w:bCs/>
          <w:i w:val="false"/>
          <w:iCs w:val="false"/>
          <w:sz w:val="20"/>
          <w:szCs w:val="20"/>
        </w:rPr>
        <w:t xml:space="preserve">Art. 11 — Compete ao Chefe da Agência Regional de Inteligência:</w:t>
      </w:r>
    </w:p>
    <w:p>
      <w:pPr>
        <w:spacing w:after="60" w:line="360"/>
        <w:jc w:val="both"/>
      </w:pPr>
      <w:r>
        <w:rPr>
          <w:rFonts w:ascii="Times New Roman" w:cs="Times New Roman" w:eastAsia="Times New Roman" w:hAnsi="Times New Roman"/>
          <w:b w:val="false"/>
          <w:bCs w:val="false"/>
          <w:i/>
          <w:iCs/>
          <w:sz w:val="20"/>
          <w:szCs w:val="20"/>
        </w:rPr>
        <w:t xml:space="preserve">Situação do texto final: Conferido, sem alteração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000"/>
        <w:gridCol w:w="2400"/>
        <w:gridCol w:w="10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Dispositivo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Autor</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Sugestão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Aplicação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 Compete ao Chefe da Agência Regional de Inteligência do Comando Operacional de Bombeiros: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II e VI atribuem à ARI o trâmite de armamento (aquisição, transferência, restrição de porte) — confirmar com a Diretoria de Inteligência e a Diretoria de Logística.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atuar como elo entre o Comando Operacional, as Organizações Bombeiro Militar subordinadas e a Diretoria de Inteligência do CBMRO nos assuntos de competência desta;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II e VI atribuem à ARI o trâmite de armamento (aquisição, transferência, restrição de porte) — confirmar com a Diretoria de Inteligência e a Diretoria de Logística.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receber, instruir, conferir e encaminhar à Diretoria de Inteligência as demandas dos militares pertencentes ao Comando Operacional relativas à aquisição, transferência, venda e demais procedimentos relacionados a armamento, bem como receber e encaminhar à referida Diretoria as demandas devidamente instruídas pelas Organizações Bombeiro Militar subordinadas, observadas as normas e competências específicas;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II e VI atribuem à ARI o trâmite de armamento (aquisição, transferência, restrição de porte) — confirmar com a Diretoria de Inteligência e a Diretoria de Logística.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acompanhar, junto à Diretoria de Inteligência, a tramitação das demandas encaminhadas pelo Comando Operacional e pelas Organizações Bombeiro Militar subordinadas, promovendo a interlocução necessária até a conclusão das providências de competência daquele órgão.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II e VI atribuem à ARI o trâmite de armamento (aquisição, transferência, restrição de porte) — confirmar com a Diretoria de Inteligência e a Diretoria de Logística.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orientar as Organizações Bombeiro Militar subordinadas quanto aos procedimentos, à documentação e aos fluxos estabelecidos pela Diretoria de Inteligência para o processamento das matérias de sua competência;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II e VI atribuem à ARI o trâmite de armamento (aquisição, transferência, restrição de porte) — confirmar com a Diretoria de Inteligência e a Diretoria de Logística.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encaminhar à Diretoria de Inteligência as matérias que, por sua natureza, grau de sigilo ou competência, dependam de análise ou providência daquele órgão; 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II e VI atribuem à ARI o trâmite de armamento (aquisição, transferência, restrição de porte) — confirmar com a Diretoria de Inteligência e a Diretoria de Logística.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receber, instruir e prestar as informações relativas aos militares pertencentes ao Comando Operacional, bem como receber e encaminhar as informações devidamente instruídas pelas Organizações Bombeiro Militar subordinadas, referentes às demandas de restrição de porte e posse de arma de fogo, quando solicitadas pela Diretoria de Logística, promovendo o respectivo encaminhamento ao órgão competente.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II e VI atribuem à ARI o trâmite de armamento (aquisição, transferência, restrição de porte) — confirmar com a Diretoria de Inteligência e a Diretoria de Logística.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exercer outras atividades de interlocução e apoio relacionadas às matérias de competência da Diretoria de Inteligência que lhe forem determinadas pelo Comandante Operacional.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II e VI atribuem à ARI o trâmite de armamento (aquisição, transferência, restrição de porte) — confirmar com a Diretoria de Inteligência e a Diretoria de Logística.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 mesma forma, considerando que a estrutura do Subgrupamento de Bombeiro Militar prevista na Lei nº 2.204/2009, com redação dada pela Lei nº 4.303/2018, compreende as funções de Comandante, Subcomandante e Auxiliares, entende-se adequada a regulamentação individualizada das atribuições correspondentes a cada uma dessas funções. A medida permitirá definir com maior precisão as responsabilidades e competências no âmbito da Subunidade, estabelecendo a adequada distribuição das atividades administrativas e operacionais e evitando a concentração de todas as atribuições na figura do Comandante do Subgrupamento.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II e VI atribuem à ARI o trâmite de armamento (aquisição, transferência, restrição de porte) — confirmar com a Diretoria de Inteligência e a Diretoria de Logística.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bl>
    <w:p>
      <w:pPr>
        <w:spacing w:after="120"/>
      </w:pPr>
    </w:p>
    <w:p>
      <w:pPr>
        <w:spacing w:after="40" w:line="360"/>
        <w:jc w:val="both"/>
      </w:pPr>
      <w:r>
        <w:rPr>
          <w:rFonts w:ascii="Times New Roman" w:cs="Times New Roman" w:eastAsia="Times New Roman" w:hAnsi="Times New Roman"/>
          <w:b/>
          <w:bCs/>
          <w:i w:val="false"/>
          <w:iCs w:val="false"/>
          <w:sz w:val="20"/>
          <w:szCs w:val="20"/>
        </w:rPr>
        <w:t xml:space="preserve">Art. 12 — Compete ao Comandante de Grupamento de Bombeiro Militar:</w:t>
      </w:r>
    </w:p>
    <w:p>
      <w:pPr>
        <w:spacing w:after="60" w:line="360"/>
        <w:jc w:val="both"/>
      </w:pPr>
      <w:r>
        <w:rPr>
          <w:rFonts w:ascii="Times New Roman" w:cs="Times New Roman" w:eastAsia="Times New Roman" w:hAnsi="Times New Roman"/>
          <w:b w:val="false"/>
          <w:bCs w:val="false"/>
          <w:i/>
          <w:iCs/>
          <w:sz w:val="20"/>
          <w:szCs w:val="20"/>
        </w:rPr>
        <w:t xml:space="preserve">Situação do texto final: Em aberto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000"/>
        <w:gridCol w:w="2400"/>
        <w:gridCol w:w="10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Dispositivo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Autor</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Sugestão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Aplicação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Considerando que o art. 47, § 1º, da Lei nº 2.204/2009, com redação dada pela Lei nº 4.303/2018, estabelece que o Grupamento de Bombeiro Militar é subordinado diretamente ao Comando Operacional de Bombeiro Militar, bem como define sua estrutura básica de Comando e Estado-Maior, entende-se pertinente que a presente proposta de regulamentação contemple também o detalhamento das atribuições dos órgãos e funções que integram os Grupamentos, de modo a estabelecer com maior clareza as responsabilidades de cada nível da estrutura operacional da Corporação.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Nesse sentido, sugere-se que sejam destrinchadas as atribuições do Comandante, Subcomandante e Auxiliares, bem como das Seções que compõem o Estado-Maior do Grupamento — B1 (Pessoal), B2 (Inteligência), B3 (Operações), B4 (Logística), B5 (Relações Externas) e B6 (Justiça e Disciplina) —, observando-se as competências próprias dos órgãos centrais e dos escalões superiores, de forma a evitar sobreposição de atribuições e, ao mesmo tempo, conferir maior autonomia e clareza à execução das atividades no âmbito de cada Grupamento.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Tal regulamentação permitirá estabelecer de maneira mais precisa a relação funcional entre os Grupamentos e o respectivo Comando Operacional, delimitando as matérias que devem ser resolvidas no âmbito da própria OBM e aquelas que, por sua natureza, abrangência ou competência, devam ser submetidas ao COB ou aos escalões superiores. A medida contribuirá, ainda, para a padronização dos procedimentos entre os Grupamentos, para o fortalecimento da cadeia de comando e para uma distribuição mais objetiva das responsabilidades administrativas e operacionais previstas na estrutura estabelecida pela Lei nº 2.204/2009.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Grupamento de Bombeiro Militar; (Redação dada pela Lei nº 4.303, de 25/06/2018). .......................................................................................</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 1º. O Grupamento de Bombeiros Militar, subordinado diretamente ao Comando Operacional de Bombeiro Militar, é organizado em Subgrupamentos de Bombeiros Militar, destacados ou não, que por sua vez, estruturam-se em Seção de Bombeiros, destacadas ou não, e possui a seguinte estrutura: (Redação dada pela Lei nº 4.303, de 25/06/2018)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Comando: (Redação dada pela Lei nº 4.303, de 25/06/2018)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 Comandante; (Redação dada pela Lei nº 4.303, de 25/06/2018)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b) Subcomandante; e (Redação dada pela Lei nº 4.303, de 25/06/2018)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 Auxiliares; (Redação dada pela Lei nº 4.303, de 25/06/2018)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Estado-Maior: (Redação dada pela Lei nº 4.303, de 25/06/2018)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 B1 (Pessoal); (Redação dada pela Lei nº 4.303, de 25/06/2018)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b) B2 (Inteligência); (Redação dada pela Lei nº 4.303, de 25/06/2018)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 B3 (Operações); (Redação dada pela Lei nº 4.303, de 25/06/2018)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 B4 (logística); (Redação dada pela Lei nº 4.303, de 25/06/2018)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 B5 (Relações Externas); e (Redação dada pela Lei nº 4.303, de 25/06/2018)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 B6 (Seção de Justiça e Disciplina; (Redação dada pela Lei nº 4.303, de 25/06/2018)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Por fim, considerando que a proposta de Regulamento de Serviço apresentada contempla, no âmbito do Grupamento de Bombeiro Militar, apenas as atribuições de seu Comandante, entende-se necessária a ampliação da regulamentação para alcançar as demais funções e seções que integram a estrutura do GBM prevista no art. 47, § 1º, da Lei nº 2.204/2009. Nesse sentido, mostra-se pertinente estabelecer e distribuir, de forma individualizada, as atribuições do Subcomandante, dos Auxiliares e das Seções que compõem o Estado-Maior do Grupamento — B1 (Pessoal), B2 (Inteligência), B3 (Operações), B4 (Logística), B5 (Relações Externas) e B6 (Justiça e Disciplina) —, de modo que o Regulamento discipline não apenas a função de comando, mas o funcionamento de toda a estrutura legalmente prevista para o Grupamento de Bombeiro Militar, delimitando competências, responsabilidades e os respectivos fluxos de atuação.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comandar, coordenar, supervisionar e fiscalizar as atividades operacionais e administrativas do Grupamento e das Subunidades a ele subordinadas, observadas as diretrizes e determinações dos escalões superiores;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planejar, coordenar e executar as atividades operacionais no âmbito de sua área de responsabilidade, observadas as diretrizes estabelecidas pelo respectivo Comando Operacional;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elaborar e aprovar as Ordens de Serviço e os planejamentos operacionais de âmbito do Grupamento, submetendo ao Comando Operacional aqueles que envolvam emprego de meios de outras unidades, repercussão regional ou dependam de aprovação ou homologação de escalão superior;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administrar o efetivo, os materiais, as viaturas, os equipamentos e demais recursos colocados à disposição do Grupamento, observadas as competências dos órgãos responsáveis e a legislação vigente;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coordenar o emprego dos recursos humanos e materiais das Subunidades subordinadas, podendo determinar seu emprego dentro da área de responsabilidade do Grupamento, conforme a necessidade do serviço;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manter o Comando Operacional informado acerca das ocorrências de maior vulto, situações extraordinárias ou fatos relevantes que possam exigir apoio, coordenação ou providências do escalão superior;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solicitar ao Comando Operacional, quando necessário, apoio de efetivo, viaturas, equipamentos ou outros recursos de unidades não subordinadas ao respectivo Grupamento;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exercer a gestão do efetivo do Grupamento e de suas Subunidades, promovendo os atos de sua competência e encaminhando ao Comando Operacional as demandas de pessoal que dependam de providências daquele Comando ou dos escalões superiores;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IX - fiscalizar o cumprimento das normas, ordens, diretrizes e procedimentos operacionais e administrativos no âmbito das unidades subordinadas;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 - acompanhar e avaliar os resultados operacionais do Grupamento e de suas Subunidades, mantendo atualizados os dados e informações necessários ao controle e ao planejamento operacional;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 - promover a instrução e o aperfeiçoamento profissional do efetivo sob seu comando, observadas as diretrizes e normas estabelecidas pelos órgãos competentes;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 - zelar pela disciplina, hierarquia, apresentação, eficiência e regularidade dos serviços no âmbito do Grupamento e de suas Subunidades;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XIII - promover a articulação institucional do Grupamento com os órgãos públicos e demais instituições existentes em sua área de responsabilidade, nos assuntos relacionados às atribuições da Corporação, observadas as diretrizes dos escalões superiores;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XIV - propor ao Comando Operacional medidas destinadas ao aperfeiçoamento da estrutura, da distribuição do efetivo, dos recursos e da capacidade operacional das unidades sob seu comando;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 - presidir as solenidades de passagem de comando dos Subgrupamentos de Bombeiro Militar subordinados ao respectivo Grupamento;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 - representar o Comandante-Geral em solenidades, reuniões, eventos e demais atos institucionais realizados em sua área de responsabilidade, quando devidamente designado ou determinado;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XVII - prestar ao Comando Operacional as informações, dados, relatórios e demais elementos necessários ao acompanhamento das atividades e dos resultados do Grupamento; 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XVIII - propor à autoridade competente a instauração de Inquérito Sanitário de Origem e  de Atestado de Origem relativos aos militares sob seu comando, quando presentes os pressupostos regulamentares, promovendo o encaminhamento da documentação pertinente.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XIX - cumprir fielmente as determinações dos escalões superiores, no âmbito de suas atribuições.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bl>
    <w:p>
      <w:pPr>
        <w:spacing w:after="120"/>
      </w:pPr>
    </w:p>
    <w:p>
      <w:pPr>
        <w:spacing w:after="40" w:line="360"/>
        <w:jc w:val="both"/>
      </w:pPr>
      <w:r>
        <w:rPr>
          <w:rFonts w:ascii="Times New Roman" w:cs="Times New Roman" w:eastAsia="Times New Roman" w:hAnsi="Times New Roman"/>
          <w:b/>
          <w:bCs/>
          <w:i w:val="false"/>
          <w:iCs w:val="false"/>
          <w:sz w:val="20"/>
          <w:szCs w:val="20"/>
        </w:rPr>
        <w:t xml:space="preserve">Art. 13 — Compete ao Comandante de Subgrupamento de Bombeiro Militar:</w:t>
      </w:r>
    </w:p>
    <w:p>
      <w:pPr>
        <w:spacing w:after="60" w:line="360"/>
        <w:jc w:val="both"/>
      </w:pPr>
      <w:r>
        <w:rPr>
          <w:rFonts w:ascii="Times New Roman" w:cs="Times New Roman" w:eastAsia="Times New Roman" w:hAnsi="Times New Roman"/>
          <w:b w:val="false"/>
          <w:bCs w:val="false"/>
          <w:i/>
          <w:iCs/>
          <w:sz w:val="20"/>
          <w:szCs w:val="20"/>
        </w:rPr>
        <w:t xml:space="preserve">Situação do texto final: Em aberto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000"/>
        <w:gridCol w:w="2400"/>
        <w:gridCol w:w="10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Dispositivo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Autor</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Sugestão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Aplicação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 mesma forma, considerando que a estrutura do Subgrupamento de Bombeiro Militar prevista na Lei nº 2.204/2009, com redação dada pela Lei nº 4.303/2018, compreende as funções de Comandante, Subcomandante e Auxiliares, entende-se adequada a regulamentação individualizada das atribuições correspondentes a cada uma dessas funções. A medida permitirá definir com maior precisão as responsabilidades e competências no âmbito da Subunidade, estabelecendo a adequada distribuição das atividades administrativas e operacionais e evitando a concentração de todas as atribuições na figura do Comandante do Subgrupamento.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comandar, coordenar, supervisionar e fiscalizar as atividades operacionais e administrativas do Subgrupamento e das frações a ele subordinadas, observadas as diretrizes e determinações dos escalões superiores;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planejar, coordenar e executar as atividades operacionais no âmbito de sua área de responsabilidade, observadas as diretrizes estabelecidas pelo Grupamento de Bombeiro Militar ao qual estiver subordinado;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elaborar as Ordens de Serviço e os planejamentos operacionais de âmbito do Subgrupamento, submetendo ao Comandante do Grupamento aqueles que dependam de aprovação superior, envolvam emprego de recursos externos à Subunidade ou produzam repercussão além de sua área de responsabilidade;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administrar o efetivo, os materiais, as viaturas, os equipamentos, as instalações e os demais recursos colocados à disposição do Subgrupamento, observadas as competências dos órgãos responsáveis e a legislação vigente;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coordenar o emprego dos recursos humanos e materiais disponíveis no Subgrupamento e nas frações subordinadas, de acordo com as necessidades do serviço;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organizar, coordenar e fiscalizar as escalas de serviço no âmbito do Subgrupamento, observadas as normas e diretrizes estabelecidas pelos escalões superiores;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manter o Comandante do Grupamento informado acerca das ocorrências de maior vulto, situações extraordinárias e demais fatos relevantes que possam exigir apoio ou providências do escalão superior;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solicitar ao Comandante do Grupamento, quando necessário, apoio de efetivo, viaturas, equipamentos ou outros recursos que excedam a capacidade operacional do Subgrupamento;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IX - exercer a gestão do efetivo pertencente ao Subgrupamento, adotando as providências de sua competência e encaminhando ao Grupamento as demandas de pessoal que dependam de atuação do escalão superior;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 - fiscalizar o cumprimento das normas, ordens, diretrizes e procedimentos operacionais e administrativos no âmbito do Subgrupamento e de suas frações subordinadas;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 - acompanhar e avaliar os resultados das atividades operacionais desenvolvidas pelo Subgrupamento, mantendo atualizados os dados e informações necessários ao planejamento e ao controle das atividades;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 - promover e fiscalizar a instrução e o aperfeiçoamento profissional do efetivo sob seu comando, observadas as diretrizes estabelecidas pelos órgãos competentes;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XIII - zelar pela hierarquia, disciplina, apresentação, eficiência e regularidade dos serviços no âmbito do Subgrupamento;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XIV - manter o Comandante do Grupamento informado acerca das necessidades administrativas, logísticas, operacionais e de pessoal do Subgrupamento, propondo as providências que excedam sua competência;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 - promover a articulação institucional do Subgrupamento com órgãos públicos e demais instituições existentes em sua área de responsabilidade, nos assuntos relacionados às atribuições da Corporação, observadas as diretrizes dos escalões superiores;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 - prestar ao Grupamento de Bombeiro Militar as informações, dados, relatórios e demais elementos necessários ao acompanhamento das atividades e dos resultados do Subgrupamento; 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XVII - propor à autoridade competente a instauração de Inquérito Sanitário de Origem e de Atestado de Origem relativos aos militares sob seu comando, quando presentes os pressupostos regulamentares, promovendo o encaminhamento da documentação pertinente.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XVIII - cumprir fielmente as determinações dos escalões superiores, no âmbito de suas atribuições.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bl>
    <w:p>
      <w:pPr>
        <w:spacing w:after="120"/>
      </w:pPr>
    </w:p>
    <w:p>
      <w:pPr>
        <w:spacing w:after="80" w:before="240"/>
        <w:jc w:val="center"/>
      </w:pPr>
      <w:r>
        <w:rPr>
          <w:rFonts w:ascii="Times New Roman" w:cs="Times New Roman" w:eastAsia="Times New Roman" w:hAnsi="Times New Roman"/>
          <w:b/>
          <w:bCs/>
          <w:i w:val="false"/>
          <w:iCs w:val="false"/>
          <w:sz w:val="22"/>
          <w:szCs w:val="22"/>
        </w:rPr>
        <w:t xml:space="preserve">DO SERVIÇO OPERACIONAL</w:t>
      </w:r>
    </w:p>
    <w:p>
      <w:pPr>
        <w:spacing w:after="40" w:line="360"/>
        <w:jc w:val="both"/>
      </w:pPr>
      <w:r>
        <w:rPr>
          <w:rFonts w:ascii="Times New Roman" w:cs="Times New Roman" w:eastAsia="Times New Roman" w:hAnsi="Times New Roman"/>
          <w:b/>
          <w:bCs/>
          <w:i w:val="false"/>
          <w:iCs w:val="false"/>
          <w:sz w:val="20"/>
          <w:szCs w:val="20"/>
        </w:rPr>
        <w:t xml:space="preserve">Art. 24 — º São objetivos do presente Regulamento:</w:t>
      </w:r>
    </w:p>
    <w:p>
      <w:pPr>
        <w:spacing w:after="60" w:line="360"/>
        <w:jc w:val="both"/>
      </w:pPr>
      <w:r>
        <w:rPr>
          <w:rFonts w:ascii="Times New Roman" w:cs="Times New Roman" w:eastAsia="Times New Roman" w:hAnsi="Times New Roman"/>
          <w:b w:val="false"/>
          <w:bCs w:val="false"/>
          <w:i/>
          <w:iCs/>
          <w:sz w:val="20"/>
          <w:szCs w:val="20"/>
        </w:rPr>
        <w:t xml:space="preserve">Situação do texto final: Conferido, sem alteração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000"/>
        <w:gridCol w:w="2400"/>
        <w:gridCol w:w="10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Dispositivo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Autor</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Sugestão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Aplicação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24 º São objetivos do presente Regulamento do CBMRO: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estabelecer as competências, atribuições e responsabilidades das funções integrantes do Serviço Operacional do Corpo de Bombeiros Militar, definindo os procedimentos funcionais correspondentes às respectivas esferas de atuação;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delimitar as competências dos diferentes níveis de comando e das funções integrantes da estrutura operacional da Corporação, estabelecendo os respectivos limites de atuação e prevenindo conflitos, sobreposições ou lacunas de atribuições;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estabelecer os níveis de planejamento, coordenação, supervisão, execução e controle das atividades operacionais, observada a estrutura organizacional e a cadeia de comando da Corporação;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assegurar a integração e a adequada articulação entre os diferentes escalões, Organizações Bombeiro Militar, Subunidades e demais frações operacionais da Corporação;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adequar a atuação operacional das Organizações Bombeiro Militar às políticas, diretrizes e determinações emanadas do Comando-Geral e dos demais escalões competentes;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promover a padronização dos procedimentos operacionais e administrativos diretamente relacionados à execução do serviço operacional;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promover a eficiência, a eficácia e a efetividade na execução das atividades operacionais, buscando o adequado emprego dos recursos humanos, materiais e operacionais disponíveis;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estabelecer fluxos de comunicação, encaminhamento e decisão entre as Organizações Bombeiro Militar e os diferentes níveis da cadeia de comando, respeitadas as competências legalmente estabelecidas; 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IX - proporcionar aos oficiais e praças orientações funcionais que subsidiem a tomada de decisão e a solução de situações decorrentes da execução das atividades operacionais, observados os limites de competência de cada função.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bl>
    <w:p>
      <w:pPr>
        <w:spacing w:after="120"/>
      </w:pPr>
    </w:p>
    <w:p>
      <w:pPr>
        <w:spacing w:after="40" w:line="360"/>
        <w:jc w:val="both"/>
      </w:pPr>
      <w:r>
        <w:rPr>
          <w:rFonts w:ascii="Times New Roman" w:cs="Times New Roman" w:eastAsia="Times New Roman" w:hAnsi="Times New Roman"/>
          <w:b/>
          <w:bCs/>
          <w:i w:val="false"/>
          <w:iCs w:val="false"/>
          <w:sz w:val="20"/>
          <w:szCs w:val="20"/>
        </w:rPr>
        <w:t xml:space="preserve">Art. 25 — º Chama-se política do serviço operacional o conjunto de objetivos que direcionam as atividades operacionais do Corpo de Bombeiros, condicionando à sua execução. Parágrafo Único – Constituem-se objetivos básicos da política do serviço operacional:</w:t>
      </w:r>
    </w:p>
    <w:p>
      <w:pPr>
        <w:spacing w:after="60" w:line="360"/>
        <w:jc w:val="both"/>
      </w:pPr>
      <w:r>
        <w:rPr>
          <w:rFonts w:ascii="Times New Roman" w:cs="Times New Roman" w:eastAsia="Times New Roman" w:hAnsi="Times New Roman"/>
          <w:b w:val="false"/>
          <w:bCs w:val="false"/>
          <w:i/>
          <w:iCs/>
          <w:sz w:val="20"/>
          <w:szCs w:val="20"/>
        </w:rPr>
        <w:t xml:space="preserve">Situação do texto final: Conferido, sem alteração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000"/>
        <w:gridCol w:w="2400"/>
        <w:gridCol w:w="10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Dispositivo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Autor</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Sugestão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Aplicação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25. Entende-se por política do serviço operacional o conjunto de princípios, objetivos e diretrizes destinados a orientar o planejamento, a organização, a execução e o aperfeiçoamento das atividades operacionais do Corpo de Bombeiros Militar.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Parágrafo único. Constituem objetivos básicos da política do serviço operacional: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promover a valorização do bombeiro militar como elemento essencial à qualidade, à segurança e à eficiência das atividades operacionais;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incentivar o aperfeiçoamento técnico-profissional e a capacitação continuada do efetivo, visando à manutenção das competências necessárias ao adequado desempenho das missões institucionais;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fortalecer os valores profissionais, a hierarquia, a disciplina, o espírito de corpo e os princípios institucionais da Corporação;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promover a melhoria contínua da capacidade de resposta operacional, buscando a redução do tempo de resposta e o aumento da eficiência e da segurança nos atendimentos;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aprimorar continuamente a qualidade dos serviços prestados, buscando maior efetividade das ações e satisfação da sociedade;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promover o adequado emprego e a disponibilidade dos recursos humanos, viaturas, equipamentos e demais meios necessários à execução das atividades operacionais;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manter recursos e meios operacionais em condições de pronto emprego, de acordo com as necessidades e peculiaridades de cada área de atuação;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promover o planejamento e a preparação para ocorrências de maior vulto, desastres, eventos extraordinários e demais situações que demandem emprego ampliado ou integrado dos recursos da Corporação;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IX - manter atualizadas as informações relativas aos recursos, pontos de apoio, áreas de risco e demais elementos necessários ao planejamento e à execução das operações;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 - fomentar a integração operacional entre as Organizações Bombeiro Militar, permitindo o emprego coordenado dos recursos disponíveis quando a situação assim exigir;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 - promover a padronização e o aperfeiçoamento contínuo dos procedimentos empregados nas atividades operacionais; 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 - orientar o planejamento e o emprego dos recursos operacionais segundo critérios de necessidade, eficiência, segurança e capacidade de resposta.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bl>
    <w:p>
      <w:pPr>
        <w:spacing w:after="120"/>
      </w:pPr>
    </w:p>
    <w:p>
      <w:pPr>
        <w:spacing w:after="40" w:line="360"/>
        <w:jc w:val="both"/>
      </w:pPr>
      <w:r>
        <w:rPr>
          <w:rFonts w:ascii="Times New Roman" w:cs="Times New Roman" w:eastAsia="Times New Roman" w:hAnsi="Times New Roman"/>
          <w:b/>
          <w:bCs/>
          <w:i w:val="false"/>
          <w:iCs w:val="false"/>
          <w:sz w:val="20"/>
          <w:szCs w:val="20"/>
        </w:rPr>
        <w:t xml:space="preserve">Art. 26 — º Visando a otimização do serviço diário, a distribuição dos militares de serviço se dará de acordo com as seguintes funções:</w:t>
      </w:r>
    </w:p>
    <w:p>
      <w:pPr>
        <w:spacing w:after="60" w:line="360"/>
        <w:jc w:val="both"/>
      </w:pPr>
      <w:r>
        <w:rPr>
          <w:rFonts w:ascii="Times New Roman" w:cs="Times New Roman" w:eastAsia="Times New Roman" w:hAnsi="Times New Roman"/>
          <w:b w:val="false"/>
          <w:bCs w:val="false"/>
          <w:i/>
          <w:iCs/>
          <w:sz w:val="20"/>
          <w:szCs w:val="20"/>
        </w:rPr>
        <w:t xml:space="preserve">Situação do texto final: Conferido, sem alteração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000"/>
        <w:gridCol w:w="2400"/>
        <w:gridCol w:w="10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Dispositivo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Autor</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Sugestão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Aplicação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Em relação ao art. 26, observa-se que o dispositivo estabelece as funções integrantes do serviço operacional diário, dentre elas Superior de Dia, Comandante de Socorro, Oficial de Dia, Comandante de Guarnição e Condutor e Operador de Viaturas. Contudo, embora tais funções sejam expressamente reconhecidas pelo Regulamento, suas atribuições e responsabilidades não se encontram sistematizadas de maneira uniforme, estando, em alguns casos, previstas apenas de forma pontual e dispersa ao longo do texto, como se verifica, por exemplo, em relação ao Superior de Dia.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Considerando a própria sistemática adotada pelo Regulamento até este ponto, em que as funções integrantes da estrutura organizacional vêm sendo tratadas em dispositivos próprios, com a definição de suas respectivas competências, entende-se pertinente que igual metodologia seja empregada para as funções relacionadas no art. 26. Sugere-se, portanto, a criação de seções específicas para cada uma das funções ali elencadas, reunindo e organizando as disposições atualmente dispersas e estabelecendo, de forma objetiva, suas atribuições, responsabilidades, subordinação, área de atuação e limites de competência.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 medida mostra-se especialmente relevante para assegurar clareza na cadeia de comando do serviço operacional, permitindo distinguir as responsabilidades próprias do Superior de Dia, do Comandante de Socorro, do Oficial de Dia, do Comandante de Guarnição, do Condutor e Operador de Viaturas e das demais funções que venham a integrar o serviço diário. Além de conferir maior organização e coerência interna ao Regulamento, essa sistematização contribuirá para evitar lacunas, sobreposições e conflitos de atribuições, em consonância, inclusive, com os próprios objetivos estabelecidos no art. 24 da proposta.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SUPERIOR DE DIA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__. O serviço de Superior de Dia será estabelecido exclusivamente na Capital do Estado, em regime de sobreaviso de 24 (vinte e quatro) horas, concorrendo à respectiva escala os oficiais dos postos de Major BM e Tenente-Coronel BM.</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 1º Durante o período de serviço, o Superior de Dia deverá permanecer em condições de pronto acionamento, mantendo disponível meio de comunicação que permita seu imediato contato e comparecimento quando necessário.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 2º A atuação do Superior de Dia ficará circunscrita à Capital do Estado, observadas as competências próprias do Comando Operacional e dos Comandantes das Organizações Bombeiro Militar.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__. Compete ao Superior de Dia: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exercer a supervisão superior do serviço operacional na Capital durante o período para o qual estiver escalado, respeitadas as competências dos comandantes das Organizações Bombeiro Militar;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manter-se informado acerca das ocorrências de maior vulto, complexidade ou repercussão verificadas na Capital;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comparecer às ocorrências de grande vulto, complexidade ou repercussão quando acionado, quando entender necessário ou por determinação de autoridade superior;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acompanhar e supervisionar, quando necessário, o desenvolvimento das operações de maior vulto, respeitada a cadeia de comando operacional estabelecida neste Regulamento;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comunicar aos escalões superiores as ocorrências relevantes, extraordinárias ou de grande repercussão, mantendo-os informados acerca de sua evolução e das providências adotadas;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promover, quando necessário, a articulação entre as Organizações Bombeiro Militar sediadas na Capital para o atendimento de ocorrências que demandem emprego integrado de recursos;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solicitar ou determinar, dentro dos limites de sua competência, o emprego de recursos operacionais adicionais necessários ao atendimento de ocorrências de maior vulto;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adotar, durante o serviço, as providências urgentes de natureza operacional que não comportem adiamento, submetendo posteriormente a matéria à autoridade competente quando necessário;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IX - articular-se com outros órgãos e instituições envolvidos nas operações, quando a natureza ou dimensão da ocorrência assim exigir;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 - observar as diretrizes institucionais relativas ao relacionamento com a imprensa nas ocorrências de grande vulto ou repercussão, em articulação com o órgão de comunicação social da Corporação;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 - tomar conhecimento das alterações relevantes ocorridas durante o serviço e proceder aos registros ou manifestações que lhe forem determinados; 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 - cumprir fielmente as determinações dos escalões superiores relacionadas ao serviço operacional.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COMANDANTE DE SOCORRO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__. O serviço de Comandante de Socorro será realizado exclusivamente na Capital do Estado, em regime presencial de 24 (vinte e quatro) horas, sendo exercido por Aspirantes a Oficial BM e oficiais dos postos de Segundo-Tenente BM, Primeiro-Tenente BM e Capitão BM, regularmente escalados para a função.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 1º O Comandante de Socorro exercerá suas funções no âmbito do 1º Grupamento de Bombeiro Militar, observada a cadeia de comando operacional estabelecida neste Regulamento.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 2º Durante o período de serviço, o Comandante de Socorro representará a autoridade do Comandante do 1º Grupamento de Bombeiro Militar perante a prontidão operacional, exercendo, nos limites de suas atribuições, as competências necessárias à coordenação e à continuidade do serviço, sem prejuízo das matérias reservadas ao Comandante da Unidade ou aos escalões superiores.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__. Compete ao Comandante de Socorro: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coordenar, supervisionar e fiscalizar as atividades da prontidão operacional durante o período de serviço;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realizar a passagem de serviço, tomando conhecimento das alterações existentes e transmitindo ao seu substituto as informações necessárias à continuidade do serviço;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supervisionar, juntamente com os Comandantes de Guarnição, a conferência das viaturas, materiais e equipamentos operacionais;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verificar as condições de prontidão das guarnições, viaturas, equipamentos e demais recursos operacionais disponíveis;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verificar a disponibilidade e o correto emprego dos equipamentos de proteção individual pelo efetivo de serviço;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ministrar ou coordenar as instruções destinadas à prontidão de serviço, observadas as orientações e o planejamento estabelecidos;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coordenar o emprego das guarnições e dos recursos operacionais durante o serviço;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acompanhar as ocorrências em andamento e comparecer àquelas cuja natureza, complexidade ou magnitude exija sua presença;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IX - exercer o comando das operações quando lhe couber, observadas a cadeia de comando operacional e a sistemática de comando de incidentes adotada pela Corporação;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 - solicitar o emprego de recursos operacionais adicionais quando aqueles disponíveis forem insuficientes para o atendimento da ocorrência;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 - manter o Oficial de Dia e os escalões competentes informados acerca das ocorrências relevantes, alterações do serviço e indisponibilidade de recursos;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 - receber dos Comandantes de Guarnição as informações relativas às ocorrências atendidas e às alterações verificadas durante o serviço;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XIII - adotar as providências imediatas diante das alterações ocorridas durante o serviço, encaminhando ao escalão competente aquelas que excedam sua competência;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XIV - zelar pela disciplina, segurança, apresentação e adequada atuação do efetivo integrante da prontidão operacional;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 - fiscalizar o cumprimento das normas, protocolos, ordens e procedimentos relativos ao serviço operacional; 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 - visitar, sempre que possível e desde que não haja prejuízo à execução do serviço operacional, os militares pertencentes ao 1º Grupamento de Bombeiro Militar que se encontrem hospitalizados, tomando conhecimento de sua situação e das eventuais necessidades de apoio institucional;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XVII - acompanhar os militares da ativa e da reserva remunerada que se encontrem detidos ou conduzidos perante autoridade policial, permanecendo no local, quando necessário, até a conclusão do registro da ocorrência e das providências iniciais adotadas pelo respectivo órgão;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XVIII - comunicar imediatamente ao Superior de Dia as situações previstas nos incisos IX e X, bem como quaisquer fatos envolvendo militares que, por sua natureza ou repercussão, demandem conhecimento ou providências dos escalões superiores.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XIX - acionar, quando necessário, o Plano de Chamada do 1º Grupamento de Bombeiro Militar, diante de ocorrência ou situação que demande reforço extraordinário de efetivo, comunicando imediatamente o acionamento ao Comandante da Unidade e ao Superior de Dia.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III</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 - cumprir as determinações dos escalões superiores relacionadas ao serviço operacional.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__. O serviço de Oficial de Dia será realizado exclusivamente no Quartel do Comando-Geral – QCG, em regime presencial de 24 (vinte e quatro) horas, sendo exercido por oficiais dos postos de Segundo-Tenente BM, Primeiro-Tenente BM e Capitão BM.</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 1º O Oficial de Dia exercerá suas atribuições no âmbito interno do QCG, competindo-lhe zelar pela disciplina, segurança, ordem e regular funcionamento do aquartelamento durante o período de serviço.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 2º O Oficial de Dia representará, durante o período de serviço e nos limites de suas atribuições, a autoridade responsável pelo aquartelamento nas questões relacionadas à disciplina e à segurança interna.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Oficial de Dia: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participar das solenidades, formaturas e demais atos regulamentares previstos para o início e término do serviço;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receber do Oficial de Dia substituído e transmitir ao seu substituto as ordens, determinações, alterações e demais informações necessárias à continuidade do serviço;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orientar os militares empregados nos serviços internos do QCG quanto às suas atribuições e às determinações em vigor;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realizar inspeções nas dependências do QCG, adotando ou solicitando as providências necessárias diante das irregularidades constatadas;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fiscalizar os serviços internos, verificando o cumprimento das normas, ordens e determinações em vigor;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zelar pela disciplina, segurança e ordem no interior do 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fiscalizar os serviços de guarda e segurança do aquartelamento;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certificar-se de que as dependências que devam permanecer fechadas estejam devidamente resguardadas, mantendo o controle das respectivas chaves nos termos das normas internas;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IX - providenciar, na forma regulamentar, a substituição dos militares que não comparecerem aos serviços internos para os quais estejam escalados;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 - zelar pelo cumprimento das normas referentes à entrada, saída e permanência de pessoas no QCG;</w:t>
            </w:r>
          </w:p>
          <w:p>
            <w:pPr>
              <w:spacing w:after="0"/>
            </w:pPr>
            <w:r>
              <w:rPr>
                <w:rFonts w:ascii="Times New Roman" w:cs="Times New Roman" w:eastAsia="Times New Roman" w:hAnsi="Times New Roman"/>
                <w:b w:val="false"/>
                <w:bCs w:val="false"/>
                <w:sz w:val="20"/>
                <w:szCs w:val="20"/>
              </w:rPr>
              <w:t xml:space="preserve">rviço;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 - fiscalizar a entrada e saída de viaturas do aquartelamento, observadas as normas estabelecidas;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 - registrar a entrada ou saída de materiais do QCG fora do horário de expediente, não permitindo sua retirada sem a devida autorização;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XIII - zelar pelos materiais, armamentos, instalações e demais bens que estejam sob sua responsabilidade durante o se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XIV - receber autoridades civis e militares que compareçam ao QCG fora do horário de expediente, adotando as providências protocolares cabíveis;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 - comunicar imediatamente à autoridade competente as ocorrências extraordinárias verificadas durante o serviço, especialmente aquelas relacionadas à disciplina, segurança, pessoal ou patrimônio;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 - adotar as providências imediatas destinadas a sanar ou minimizar alterações verificadas no funcionamento interno do QCG, submetendo à autoridade competente aquelas que excedam sua atribuição;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XVII - receber e encaminhar, fora do horário de expediente, documentos ou comunicações de caráter urgente, adotando as providências necessárias para que cheguem tempestivamente à autoridade competente;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XVIII - registrar em livro ou sistema próprio as ocorrências e alterações verificadas durante sua jornada de serviço;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XIX - elaborar e encaminhar a parte de serviço à autoridade competente, consignando as ocorrências e alterações relevantes verificadas durante a jornada;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 - comunicar imediatamente qualquer acidente envolvendo pessoal, viatura, material ou patrimônio ocorrido no âmbito do 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XXI - fiscalizar as condições de conservação, limpeza e organização das dependências do 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XXII - fiscalizar o cumprimento das prisões e detenções de natureza disciplinar executadas nas dependências do aquartelamento, zelando pela observância das determinações da autoridade competente, das condições de segurança e das normas aplicáveis.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XXIII - diante da ocorrência de fato que, em tese, constitua crime militar, adotar as providências imediatas destinadas à preservação do local, dos elementos de informação e das provas, quando cabíveis, bem como comunicar imediatamente o fato à autoridade de polícia judiciária militar competente, para adoção das medidas previstas na legislação processual penal militar.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XXIV - adotar, nas hipóteses de flagrante de crime militar, as providências que lhe competirem nos termos da legislação processual penal militar, comunicando imediatamente o fato à autoridade de polícia judiciária militar competente.</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IV</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XXV - cumprir e fazer cumprir as ordens e determinações dos escalões superiores relacionadas ao serviço interno do aquartelamento.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Sem parecer</w:t>
            </w:r>
          </w:p>
        </w:tc>
      </w:tr>
    </w:tbl>
    <w:p>
      <w:pPr>
        <w:spacing w:after="120"/>
      </w:pP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i/>
        <w:iCs/>
        <w:sz w:val="18"/>
        <w:szCs w:val="18"/>
      </w:rPr>
      <w:t xml:space="preserve">Quadro de análise — Minuta do Regulamento de Serviço · CBMRO · pág. </w:t>
    </w:r>
    <w:r>
      <w:rPr>
        <w:rFonts w:ascii="Times New Roman" w:cs="Times New Roman" w:eastAsia="Times New Roman" w:hAnsi="Times New Roman"/>
        <w:i/>
        <w:iCs/>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374e558ef0a53ac412ef78088696bb17b0abdc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2026-09-14T18:36:38.306Z</dcterms:created>
  <dcterms:modified xsi:type="dcterms:W3CDTF">2026-09-14T18:36:38.306Z</dcterms:modified>
</cp:coreProperties>
</file>

<file path=docProps/custom.xml><?xml version="1.0" encoding="utf-8"?>
<Properties xmlns="http://schemas.openxmlformats.org/officeDocument/2006/custom-properties" xmlns:vt="http://schemas.openxmlformats.org/officeDocument/2006/docPropsVTypes"/>
</file>