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Minuta do Regulamento de Serviço</w:t>
      </w:r>
    </w:p>
    <w:p>
      <w:pPr>
        <w:spacing w:after="480" w:before="0"/>
        <w:jc w:val="center"/>
      </w:pPr>
      <w:r>
        <w:rPr>
          <w:rFonts w:ascii="Times New Roman" w:cs="Times New Roman" w:eastAsia="Times New Roman" w:hAnsi="Times New Roman"/>
          <w:b w:val="false"/>
          <w:bCs w:val="false"/>
          <w:i/>
          <w:iCs/>
          <w:sz w:val="22"/>
          <w:szCs w:val="22"/>
        </w:rPr>
        <w:t xml:space="preserve">16 de setembro de 2026</w:t>
      </w:r>
    </w:p>
    <w:p>
      <w:pPr>
        <w:spacing w:after="0" w:before="240"/>
        <w:jc w:val="center"/>
      </w:pPr>
      <w:r>
        <w:rPr>
          <w:rFonts w:ascii="Times New Roman" w:cs="Times New Roman" w:eastAsia="Times New Roman" w:hAnsi="Times New Roman"/>
          <w:b/>
          <w:bCs/>
          <w:i w:val="false"/>
          <w:iCs w:val="false"/>
          <w:sz w:val="30"/>
          <w:szCs w:val="30"/>
        </w:rPr>
        <w:t xml:space="preserve">PARTE I — DISPOSIÇÕES GERAIS</w:t>
      </w:r>
    </w:p>
    <w:p>
      <w:pPr>
        <w:spacing w:after="240" w:before="0"/>
        <w:jc w:val="center"/>
      </w:pPr>
      <w:r>
        <w:rPr>
          <w:rFonts w:ascii="Times New Roman" w:cs="Times New Roman" w:eastAsia="Times New Roman" w:hAnsi="Times New Roman"/>
          <w:b w:val="false"/>
          <w:bCs w:val="false"/>
          <w:i/>
          <w:iCs/>
          <w:sz w:val="22"/>
          <w:szCs w:val="22"/>
        </w:rPr>
        <w:t xml:space="preserve">Normas comuns ao serviço operacional e ao serviço técnico</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 FINALIDADE, DA ABRANGÊNCIA E DA COMPETÊNCIA</w:t>
      </w:r>
    </w:p>
    <w:p>
      <w:pPr>
        <w:spacing w:after="120" w:line="360"/>
        <w:ind w:firstLine="708"/>
        <w:jc w:val="both"/>
      </w:pPr>
      <w:r>
        <w:rPr>
          <w:rFonts w:ascii="Times New Roman" w:cs="Times New Roman" w:eastAsia="Times New Roman" w:hAnsi="Times New Roman"/>
          <w:b/>
          <w:bCs/>
          <w:sz w:val="24"/>
          <w:szCs w:val="24"/>
        </w:rPr>
        <w:t xml:space="preserve">Art. 1º </w:t>
      </w:r>
      <w:r>
        <w:rPr>
          <w:rFonts w:ascii="Times New Roman" w:cs="Times New Roman" w:eastAsia="Times New Roman" w:hAnsi="Times New Roman"/>
          <w:sz w:val="24"/>
          <w:szCs w:val="24"/>
        </w:rPr>
        <w:t xml:space="preserve">O Corpo de Bombeiros Militar do Estado de Rondônia é força auxiliar e reserva do Exército, organizado com base na hierarquia e na disciplina, em conformidade com as disposições contidas na Constituição Federal, no Decreto-Lei n° 667, de 02 de julho de 1969, e Decreto Federal n° 88.777, de 30 de setembro de 1983, combinados com o Art. 148 da Constituição Estadual.</w:t>
      </w:r>
    </w:p>
    <w:p>
      <w:pPr>
        <w:spacing w:after="120" w:line="360"/>
        <w:ind w:firstLine="708"/>
        <w:jc w:val="both"/>
      </w:pPr>
      <w:r>
        <w:rPr>
          <w:rFonts w:ascii="Times New Roman" w:cs="Times New Roman" w:eastAsia="Times New Roman" w:hAnsi="Times New Roman"/>
          <w:b/>
          <w:bCs/>
          <w:sz w:val="24"/>
          <w:szCs w:val="24"/>
        </w:rPr>
        <w:t xml:space="preserve">Art. 2º </w:t>
      </w:r>
      <w:r>
        <w:rPr>
          <w:rFonts w:ascii="Times New Roman" w:cs="Times New Roman" w:eastAsia="Times New Roman" w:hAnsi="Times New Roman"/>
          <w:sz w:val="24"/>
          <w:szCs w:val="24"/>
        </w:rPr>
        <w:t xml:space="preserve">O Corpo de Bombeiros Militar do Estado de Rondônia subordina-se diretamente ao Governador do Estado, está vinculado operacionalmente à SESDEC e destina-se a realizar serviços específicos de bombeiro militar no Estado.</w:t>
      </w:r>
    </w:p>
    <w:p>
      <w:pPr>
        <w:spacing w:after="60" w:line="360"/>
        <w:jc w:val="both"/>
      </w:pPr>
      <w:r>
        <w:rPr>
          <w:rFonts w:ascii="Times New Roman" w:cs="Times New Roman" w:eastAsia="Times New Roman" w:hAnsi="Times New Roman"/>
          <w:b/>
          <w:bCs/>
          <w:sz w:val="24"/>
          <w:szCs w:val="24"/>
        </w:rPr>
        <w:t xml:space="preserve">Art. 3º </w:t>
      </w:r>
      <w:r>
        <w:rPr>
          <w:rFonts w:ascii="Times New Roman" w:cs="Times New Roman" w:eastAsia="Times New Roman" w:hAnsi="Times New Roman"/>
          <w:sz w:val="24"/>
          <w:szCs w:val="24"/>
        </w:rPr>
        <w:t xml:space="preserve">Compete ao Corpo de Bombeiros Militar, nos termos do art. 2º da Lei nº 2.204/2009, a execução das seguintes atividades:</w:t>
      </w:r>
    </w:p>
    <w:p>
      <w:pPr>
        <w:spacing w:after="60" w:line="360"/>
        <w:ind w:left="708" w:hanging="340"/>
        <w:jc w:val="both"/>
      </w:pPr>
      <w:r>
        <w:rPr>
          <w:rFonts w:ascii="Times New Roman" w:cs="Times New Roman" w:eastAsia="Times New Roman" w:hAnsi="Times New Roman"/>
          <w:sz w:val="24"/>
          <w:szCs w:val="24"/>
        </w:rPr>
        <w:t xml:space="preserve">I - Realizar serviços de prevenção e extinção de incêndios, especialmente:</w:t>
      </w:r>
    </w:p>
    <w:p>
      <w:pPr>
        <w:spacing w:after="60" w:line="360"/>
        <w:ind w:left="1134" w:hanging="0"/>
        <w:jc w:val="both"/>
      </w:pPr>
      <w:r>
        <w:rPr>
          <w:rFonts w:ascii="Times New Roman" w:cs="Times New Roman" w:eastAsia="Times New Roman" w:hAnsi="Times New Roman"/>
          <w:sz w:val="24"/>
          <w:szCs w:val="24"/>
        </w:rPr>
        <w:t xml:space="preserve">a) Em aglomerados urbanos;</w:t>
      </w:r>
    </w:p>
    <w:p>
      <w:pPr>
        <w:spacing w:after="60" w:line="360"/>
        <w:ind w:left="1134" w:hanging="0"/>
        <w:jc w:val="both"/>
      </w:pPr>
      <w:r>
        <w:rPr>
          <w:rFonts w:ascii="Times New Roman" w:cs="Times New Roman" w:eastAsia="Times New Roman" w:hAnsi="Times New Roman"/>
          <w:sz w:val="24"/>
          <w:szCs w:val="24"/>
        </w:rPr>
        <w:t xml:space="preserve">b) Em florestas, particularmente em unidades de conservação, proteção e preservação ambiental;</w:t>
      </w:r>
    </w:p>
    <w:p>
      <w:pPr>
        <w:spacing w:after="60" w:line="360"/>
        <w:ind w:left="1134" w:hanging="0"/>
        <w:jc w:val="both"/>
      </w:pPr>
      <w:r>
        <w:rPr>
          <w:rFonts w:ascii="Times New Roman" w:cs="Times New Roman" w:eastAsia="Times New Roman" w:hAnsi="Times New Roman"/>
          <w:sz w:val="24"/>
          <w:szCs w:val="24"/>
        </w:rPr>
        <w:t xml:space="preserve">c) Em veículos automotores ou não de qualquer natureza e porte; e</w:t>
      </w:r>
    </w:p>
    <w:p>
      <w:pPr>
        <w:spacing w:after="60" w:line="360"/>
        <w:ind w:left="1134" w:hanging="0"/>
        <w:jc w:val="both"/>
      </w:pPr>
      <w:r>
        <w:rPr>
          <w:rFonts w:ascii="Times New Roman" w:cs="Times New Roman" w:eastAsia="Times New Roman" w:hAnsi="Times New Roman"/>
          <w:sz w:val="24"/>
          <w:szCs w:val="24"/>
        </w:rPr>
        <w:t xml:space="preserve">d) Em áreas de interesse estratégico e econômico.</w:t>
      </w:r>
    </w:p>
    <w:p>
      <w:pPr>
        <w:spacing w:after="60" w:line="360"/>
        <w:ind w:left="708" w:hanging="340"/>
        <w:jc w:val="both"/>
      </w:pPr>
      <w:r>
        <w:rPr>
          <w:rFonts w:ascii="Times New Roman" w:cs="Times New Roman" w:eastAsia="Times New Roman" w:hAnsi="Times New Roman"/>
          <w:sz w:val="24"/>
          <w:szCs w:val="24"/>
        </w:rPr>
        <w:t xml:space="preserve">II - Realizar serviços de busca e resgate de pessoas, animais, bens e haveres;</w:t>
      </w:r>
    </w:p>
    <w:p>
      <w:pPr>
        <w:spacing w:after="60" w:line="360"/>
        <w:ind w:left="708" w:hanging="340"/>
        <w:jc w:val="both"/>
      </w:pPr>
      <w:r>
        <w:rPr>
          <w:rFonts w:ascii="Times New Roman" w:cs="Times New Roman" w:eastAsia="Times New Roman" w:hAnsi="Times New Roman"/>
          <w:sz w:val="24"/>
          <w:szCs w:val="24"/>
        </w:rPr>
        <w:t xml:space="preserve">III - Realizar serviços de salvamentos de pessoas e animais;</w:t>
      </w:r>
    </w:p>
    <w:p>
      <w:pPr>
        <w:spacing w:after="60" w:line="360"/>
        <w:ind w:left="708" w:hanging="340"/>
        <w:jc w:val="both"/>
      </w:pPr>
      <w:r>
        <w:rPr>
          <w:rFonts w:ascii="Times New Roman" w:cs="Times New Roman" w:eastAsia="Times New Roman" w:hAnsi="Times New Roman"/>
          <w:sz w:val="24"/>
          <w:szCs w:val="24"/>
        </w:rPr>
        <w:t xml:space="preserve">IV - Realizar serviços de atendimento pré-hospitalar de pessoas em situação de emergência, oferecendo condições de suporte básico de vida até uma unidade de saúde;</w:t>
      </w:r>
    </w:p>
    <w:p>
      <w:pPr>
        <w:spacing w:after="60" w:line="360"/>
        <w:ind w:left="708" w:hanging="340"/>
        <w:jc w:val="both"/>
      </w:pPr>
      <w:r>
        <w:rPr>
          <w:rFonts w:ascii="Times New Roman" w:cs="Times New Roman" w:eastAsia="Times New Roman" w:hAnsi="Times New Roman"/>
          <w:sz w:val="24"/>
          <w:szCs w:val="24"/>
        </w:rPr>
        <w:t xml:space="preserve">V - Realizar serviços de proteção por guarda-vidas na orla fluvial e balneários públicos;</w:t>
      </w:r>
    </w:p>
    <w:p>
      <w:pPr>
        <w:spacing w:after="60" w:line="360"/>
        <w:ind w:left="708" w:hanging="340"/>
        <w:jc w:val="both"/>
      </w:pPr>
      <w:r>
        <w:rPr>
          <w:rFonts w:ascii="Times New Roman" w:cs="Times New Roman" w:eastAsia="Times New Roman" w:hAnsi="Times New Roman"/>
          <w:sz w:val="24"/>
          <w:szCs w:val="24"/>
        </w:rPr>
        <w:t xml:space="preserve">VI - Realizar serviços de socorro e apoio às embarcações;</w:t>
      </w:r>
    </w:p>
    <w:p>
      <w:pPr>
        <w:spacing w:after="60" w:line="360"/>
        <w:ind w:left="708" w:hanging="340"/>
        <w:jc w:val="both"/>
      </w:pPr>
      <w:r>
        <w:rPr>
          <w:rFonts w:ascii="Times New Roman" w:cs="Times New Roman" w:eastAsia="Times New Roman" w:hAnsi="Times New Roman"/>
          <w:sz w:val="24"/>
          <w:szCs w:val="24"/>
        </w:rPr>
        <w:t xml:space="preserve">VII - Exercer o poder de polícia na área de sua competência, especialmente:</w:t>
      </w:r>
    </w:p>
    <w:p>
      <w:pPr>
        <w:spacing w:after="60" w:line="360"/>
        <w:ind w:left="1134" w:hanging="0"/>
        <w:jc w:val="both"/>
      </w:pPr>
      <w:r>
        <w:rPr>
          <w:rFonts w:ascii="Times New Roman" w:cs="Times New Roman" w:eastAsia="Times New Roman" w:hAnsi="Times New Roman"/>
          <w:sz w:val="24"/>
          <w:szCs w:val="24"/>
        </w:rPr>
        <w:t xml:space="preserve">a) Nos locais de sinistros ou de risco;</w:t>
      </w:r>
    </w:p>
    <w:p>
      <w:pPr>
        <w:spacing w:after="60" w:line="360"/>
        <w:ind w:left="1134" w:hanging="0"/>
        <w:jc w:val="both"/>
      </w:pPr>
      <w:r>
        <w:rPr>
          <w:rFonts w:ascii="Times New Roman" w:cs="Times New Roman" w:eastAsia="Times New Roman" w:hAnsi="Times New Roman"/>
          <w:sz w:val="24"/>
          <w:szCs w:val="24"/>
        </w:rPr>
        <w:t xml:space="preserve">b) Na fiscalização de empresas especializadas na produção e comercialização de produtos destinados à prevenção de desastres e sinistros, à segurança contra incêndio e pânico em edificações, particularmente quanto à recarga de extintores de incêndio;</w:t>
      </w:r>
    </w:p>
    <w:p>
      <w:pPr>
        <w:spacing w:after="60" w:line="360"/>
        <w:ind w:left="1134" w:hanging="0"/>
        <w:jc w:val="both"/>
      </w:pPr>
      <w:r>
        <w:rPr>
          <w:rFonts w:ascii="Times New Roman" w:cs="Times New Roman" w:eastAsia="Times New Roman" w:hAnsi="Times New Roman"/>
          <w:sz w:val="24"/>
          <w:szCs w:val="24"/>
        </w:rPr>
        <w:t xml:space="preserve">c) Na fiscalização do armazenamento, estocagem e transporte de cargas e produtos perigosos no território do Estado de Rondônia;</w:t>
      </w:r>
    </w:p>
    <w:p>
      <w:pPr>
        <w:spacing w:after="60" w:line="360"/>
        <w:ind w:left="1134" w:hanging="0"/>
        <w:jc w:val="both"/>
      </w:pPr>
      <w:r>
        <w:rPr>
          <w:rFonts w:ascii="Times New Roman" w:cs="Times New Roman" w:eastAsia="Times New Roman" w:hAnsi="Times New Roman"/>
          <w:sz w:val="24"/>
          <w:szCs w:val="24"/>
        </w:rPr>
        <w:t xml:space="preserve">d) Na fiscalização de atividades que representem risco potencial de desastres e sinistros;</w:t>
      </w:r>
    </w:p>
    <w:p>
      <w:pPr>
        <w:spacing w:after="60" w:line="360"/>
        <w:ind w:left="1134" w:hanging="0"/>
        <w:jc w:val="both"/>
      </w:pPr>
      <w:r>
        <w:rPr>
          <w:rFonts w:ascii="Times New Roman" w:cs="Times New Roman" w:eastAsia="Times New Roman" w:hAnsi="Times New Roman"/>
          <w:sz w:val="24"/>
          <w:szCs w:val="24"/>
        </w:rPr>
        <w:t xml:space="preserve">e) Na fiscalização das instalações e medidas de segurança contra incêndio e pânico das edificações residenciais multifamiliares, comerciais, industriais e de serviços em geral, inclusive, nos conjuntos residenciais, condomínios fechados e loteamentos urbanizados, quando da construção, reforma, ampliação e mudança de ocupação;</w:t>
      </w:r>
    </w:p>
    <w:p>
      <w:pPr>
        <w:spacing w:after="60" w:line="360"/>
        <w:ind w:left="1134" w:hanging="0"/>
        <w:jc w:val="both"/>
      </w:pPr>
      <w:r>
        <w:rPr>
          <w:rFonts w:ascii="Times New Roman" w:cs="Times New Roman" w:eastAsia="Times New Roman" w:hAnsi="Times New Roman"/>
          <w:sz w:val="24"/>
          <w:szCs w:val="24"/>
        </w:rPr>
        <w:t xml:space="preserve">f) Na fiscalização das instalações e medidas de segurança contra incêndio dos veículos automotores;</w:t>
      </w:r>
    </w:p>
    <w:p>
      <w:pPr>
        <w:spacing w:after="60" w:line="360"/>
        <w:ind w:left="1134" w:hanging="0"/>
        <w:jc w:val="both"/>
      </w:pPr>
      <w:r>
        <w:rPr>
          <w:rFonts w:ascii="Times New Roman" w:cs="Times New Roman" w:eastAsia="Times New Roman" w:hAnsi="Times New Roman"/>
          <w:sz w:val="24"/>
          <w:szCs w:val="24"/>
        </w:rPr>
        <w:t xml:space="preserve">g) Na fiscalização das instalações e medidas de segurança contra incêndio e acidentes em estruturas temporárias, tais como, arquibancadas e parques de diversões.</w:t>
      </w:r>
    </w:p>
    <w:p>
      <w:pPr>
        <w:spacing w:after="60" w:line="360"/>
        <w:ind w:left="708" w:hanging="340"/>
        <w:jc w:val="both"/>
      </w:pPr>
      <w:r>
        <w:rPr>
          <w:rFonts w:ascii="Times New Roman" w:cs="Times New Roman" w:eastAsia="Times New Roman" w:hAnsi="Times New Roman"/>
          <w:sz w:val="24"/>
          <w:szCs w:val="24"/>
        </w:rPr>
        <w:t xml:space="preserve">VIII - Realizar Perícia Técnica:</w:t>
      </w:r>
    </w:p>
    <w:p>
      <w:pPr>
        <w:spacing w:after="60" w:line="360"/>
        <w:ind w:left="1134" w:hanging="0"/>
        <w:jc w:val="both"/>
      </w:pPr>
      <w:r>
        <w:rPr>
          <w:rFonts w:ascii="Times New Roman" w:cs="Times New Roman" w:eastAsia="Times New Roman" w:hAnsi="Times New Roman"/>
          <w:sz w:val="24"/>
          <w:szCs w:val="24"/>
        </w:rPr>
        <w:t xml:space="preserve">a) Preventiva, quanto a perigo potencial de incêndios e acidentes em edificações e estruturas temporárias;</w:t>
      </w:r>
    </w:p>
    <w:p>
      <w:pPr>
        <w:spacing w:after="60" w:line="360"/>
        <w:ind w:left="1134" w:hanging="0"/>
        <w:jc w:val="both"/>
      </w:pPr>
      <w:r>
        <w:rPr>
          <w:rFonts w:ascii="Times New Roman" w:cs="Times New Roman" w:eastAsia="Times New Roman" w:hAnsi="Times New Roman"/>
          <w:sz w:val="24"/>
          <w:szCs w:val="24"/>
        </w:rPr>
        <w:t xml:space="preserve">b) Nos locais de sinistros e explosão relacionadas com sua competência.</w:t>
      </w:r>
    </w:p>
    <w:p>
      <w:pPr>
        <w:spacing w:after="60" w:line="360"/>
        <w:ind w:left="708" w:hanging="340"/>
        <w:jc w:val="both"/>
      </w:pPr>
      <w:r>
        <w:rPr>
          <w:rFonts w:ascii="Times New Roman" w:cs="Times New Roman" w:eastAsia="Times New Roman" w:hAnsi="Times New Roman"/>
          <w:sz w:val="24"/>
          <w:szCs w:val="24"/>
        </w:rPr>
        <w:t xml:space="preserve">IX - Realizar serviços de vistorias em edificações;</w:t>
      </w:r>
    </w:p>
    <w:p>
      <w:pPr>
        <w:spacing w:after="60" w:line="360"/>
        <w:ind w:left="708" w:hanging="340"/>
        <w:jc w:val="both"/>
      </w:pPr>
      <w:r>
        <w:rPr>
          <w:rFonts w:ascii="Times New Roman" w:cs="Times New Roman" w:eastAsia="Times New Roman" w:hAnsi="Times New Roman"/>
          <w:sz w:val="24"/>
          <w:szCs w:val="24"/>
        </w:rPr>
        <w:t xml:space="preserve">X - Estudar, analisar, planejar, exigir e fiscalizar todo o serviço de segurança contra incêndio e pânico no Estado de Rondônia;</w:t>
      </w:r>
    </w:p>
    <w:p>
      <w:pPr>
        <w:spacing w:after="60" w:line="360"/>
        <w:ind w:left="708" w:hanging="340"/>
        <w:jc w:val="both"/>
      </w:pPr>
      <w:r>
        <w:rPr>
          <w:rFonts w:ascii="Times New Roman" w:cs="Times New Roman" w:eastAsia="Times New Roman" w:hAnsi="Times New Roman"/>
          <w:sz w:val="24"/>
          <w:szCs w:val="24"/>
        </w:rPr>
        <w:t xml:space="preserve">XI - Embargar, interditar obras, serviços, habitações e locais de diversões públicas que não ofereçam condições de segurança para funcionamento;</w:t>
      </w:r>
    </w:p>
    <w:p>
      <w:pPr>
        <w:spacing w:after="60" w:line="360"/>
        <w:ind w:left="708" w:hanging="340"/>
        <w:jc w:val="both"/>
      </w:pPr>
      <w:r>
        <w:rPr>
          <w:rFonts w:ascii="Times New Roman" w:cs="Times New Roman" w:eastAsia="Times New Roman" w:hAnsi="Times New Roman"/>
          <w:sz w:val="24"/>
          <w:szCs w:val="24"/>
        </w:rPr>
        <w:t xml:space="preserve">XII - Emitir normas e laudos de exigências e aprovação de medidas contra incêndios;</w:t>
      </w:r>
    </w:p>
    <w:p>
      <w:pPr>
        <w:spacing w:after="60" w:line="360"/>
        <w:ind w:left="708" w:hanging="340"/>
        <w:jc w:val="both"/>
      </w:pPr>
      <w:r>
        <w:rPr>
          <w:rFonts w:ascii="Times New Roman" w:cs="Times New Roman" w:eastAsia="Times New Roman" w:hAnsi="Times New Roman"/>
          <w:sz w:val="24"/>
          <w:szCs w:val="24"/>
        </w:rPr>
        <w:t xml:space="preserve">XIII - Agir em cooperação com instituições similares em todo o território nacional;</w:t>
      </w:r>
    </w:p>
    <w:p>
      <w:pPr>
        <w:spacing w:after="60" w:line="360"/>
        <w:ind w:left="708" w:hanging="340"/>
        <w:jc w:val="both"/>
      </w:pPr>
      <w:r>
        <w:rPr>
          <w:rFonts w:ascii="Times New Roman" w:cs="Times New Roman" w:eastAsia="Times New Roman" w:hAnsi="Times New Roman"/>
          <w:sz w:val="24"/>
          <w:szCs w:val="24"/>
        </w:rPr>
        <w:t xml:space="preserve">XIV - Prestar assessoramento técnico, na área de sua competência, aos demais órgãos dos Poderes Executivo, Legislativo e Judiciário do Estado de Rondônia;</w:t>
      </w:r>
    </w:p>
    <w:p>
      <w:pPr>
        <w:spacing w:after="60" w:line="360"/>
        <w:ind w:left="708" w:hanging="340"/>
        <w:jc w:val="both"/>
      </w:pPr>
      <w:r>
        <w:rPr>
          <w:rFonts w:ascii="Times New Roman" w:cs="Times New Roman" w:eastAsia="Times New Roman" w:hAnsi="Times New Roman"/>
          <w:sz w:val="24"/>
          <w:szCs w:val="24"/>
        </w:rPr>
        <w:t xml:space="preserve">XV - Atender às demandas policiais ou judiciárias na investigação de responsabilidades por acidentes ou sinistros;</w:t>
      </w:r>
    </w:p>
    <w:p>
      <w:pPr>
        <w:spacing w:after="60" w:line="360"/>
        <w:ind w:left="708" w:hanging="340"/>
        <w:jc w:val="both"/>
      </w:pPr>
      <w:r>
        <w:rPr>
          <w:rFonts w:ascii="Times New Roman" w:cs="Times New Roman" w:eastAsia="Times New Roman" w:hAnsi="Times New Roman"/>
          <w:sz w:val="24"/>
          <w:szCs w:val="24"/>
        </w:rPr>
        <w:t xml:space="preserve">XVI - Planejar, coordenar, controlar e executar as atividades de Defesa Civil do Estado de Rondônia dentro de sua área de competência;</w:t>
      </w:r>
    </w:p>
    <w:p>
      <w:pPr>
        <w:spacing w:after="60" w:line="360"/>
        <w:ind w:left="708" w:hanging="340"/>
        <w:jc w:val="both"/>
      </w:pPr>
      <w:r>
        <w:rPr>
          <w:rFonts w:ascii="Times New Roman" w:cs="Times New Roman" w:eastAsia="Times New Roman" w:hAnsi="Times New Roman"/>
          <w:sz w:val="24"/>
          <w:szCs w:val="24"/>
        </w:rPr>
        <w:t xml:space="preserve">XVII - Capacitar pessoas para o enfrentamento de desastres, sinistros e acidentes;</w:t>
      </w:r>
    </w:p>
    <w:p>
      <w:pPr>
        <w:spacing w:after="60" w:line="360"/>
        <w:ind w:left="708" w:hanging="340"/>
        <w:jc w:val="both"/>
      </w:pPr>
      <w:r>
        <w:rPr>
          <w:rFonts w:ascii="Times New Roman" w:cs="Times New Roman" w:eastAsia="Times New Roman" w:hAnsi="Times New Roman"/>
          <w:sz w:val="24"/>
          <w:szCs w:val="24"/>
        </w:rPr>
        <w:t xml:space="preserve">XVIII - Exercer atividades que lhe forem delegadas pelo Governador do Estado;</w:t>
      </w:r>
    </w:p>
    <w:p>
      <w:pPr>
        <w:spacing w:after="60" w:line="360"/>
        <w:ind w:left="708" w:hanging="340"/>
        <w:jc w:val="both"/>
      </w:pPr>
      <w:r>
        <w:rPr>
          <w:rFonts w:ascii="Times New Roman" w:cs="Times New Roman" w:eastAsia="Times New Roman" w:hAnsi="Times New Roman"/>
          <w:sz w:val="24"/>
          <w:szCs w:val="24"/>
        </w:rPr>
        <w:t xml:space="preserve">XIX - Exercer a polícia judiciária militar, relativamente aos crimes militares praticados por seus integrantes ou contra a instituição Corpo de Bombeiros Militar ou sob sua administração, nos termos da legislação federal específica;</w:t>
      </w:r>
    </w:p>
    <w:p>
      <w:pPr>
        <w:spacing w:after="60" w:line="360"/>
        <w:ind w:left="708" w:hanging="340"/>
        <w:jc w:val="both"/>
      </w:pPr>
      <w:r>
        <w:rPr>
          <w:rFonts w:ascii="Times New Roman" w:cs="Times New Roman" w:eastAsia="Times New Roman" w:hAnsi="Times New Roman"/>
          <w:sz w:val="24"/>
          <w:szCs w:val="24"/>
        </w:rPr>
        <w:t xml:space="preserve">XX - Realizar atividades educativas de prevenção a incêndios, pânico coletivo e proteção ao meio ambiente, bem como ações de proteção e promoção do bem-estar da coletividade e dos direitos, garantias e liberdades do cidadão;</w:t>
      </w:r>
    </w:p>
    <w:p>
      <w:pPr>
        <w:spacing w:after="60" w:line="360"/>
        <w:ind w:left="708" w:hanging="340"/>
        <w:jc w:val="both"/>
      </w:pPr>
      <w:r>
        <w:rPr>
          <w:rFonts w:ascii="Times New Roman" w:cs="Times New Roman" w:eastAsia="Times New Roman" w:hAnsi="Times New Roman"/>
          <w:sz w:val="24"/>
          <w:szCs w:val="24"/>
        </w:rPr>
        <w:t xml:space="preserve">XXI - Estimular o respeito à cidadania, através de ações de natureza preventiva e educacional;</w:t>
      </w:r>
    </w:p>
    <w:p>
      <w:pPr>
        <w:spacing w:after="60" w:line="360"/>
        <w:ind w:left="708" w:hanging="340"/>
        <w:jc w:val="both"/>
      </w:pPr>
      <w:r>
        <w:rPr>
          <w:rFonts w:ascii="Times New Roman" w:cs="Times New Roman" w:eastAsia="Times New Roman" w:hAnsi="Times New Roman"/>
          <w:sz w:val="24"/>
          <w:szCs w:val="24"/>
        </w:rPr>
        <w:t xml:space="preserve">XXII - Realizar pesquisas técnico-científicas em seu campo de atuação funcional, com vistas à obtenção de produtos e processos que permitam o desenvolvimento de sistemas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XXIII - Realizar atividades de formação e normatização das atividades de bombeiro civil e congêneres, no âmbito do Estado de Rondônia;</w:t>
      </w:r>
    </w:p>
    <w:p>
      <w:pPr>
        <w:spacing w:after="60" w:line="360"/>
        <w:ind w:left="708" w:hanging="340"/>
        <w:jc w:val="both"/>
      </w:pPr>
      <w:r>
        <w:rPr>
          <w:rFonts w:ascii="Times New Roman" w:cs="Times New Roman" w:eastAsia="Times New Roman" w:hAnsi="Times New Roman"/>
          <w:sz w:val="24"/>
          <w:szCs w:val="24"/>
        </w:rPr>
        <w:t xml:space="preserve">XXIV - Planejar, elaborar, gerenciar e executar o orçamento; e</w:t>
      </w:r>
    </w:p>
    <w:p>
      <w:pPr>
        <w:spacing w:after="60" w:line="360"/>
        <w:ind w:left="708" w:hanging="340"/>
        <w:jc w:val="both"/>
      </w:pPr>
      <w:r>
        <w:rPr>
          <w:rFonts w:ascii="Times New Roman" w:cs="Times New Roman" w:eastAsia="Times New Roman" w:hAnsi="Times New Roman"/>
          <w:sz w:val="24"/>
          <w:szCs w:val="24"/>
        </w:rPr>
        <w:t xml:space="preserve">XXV - Exercer outras atividades correlatas.</w:t>
      </w:r>
    </w:p>
    <w:p>
      <w:pPr>
        <w:spacing w:after="120" w:line="360"/>
        <w:ind w:firstLine="708"/>
        <w:jc w:val="both"/>
      </w:pPr>
      <w:r>
        <w:rPr>
          <w:rFonts w:ascii="Times New Roman" w:cs="Times New Roman" w:eastAsia="Times New Roman" w:hAnsi="Times New Roman"/>
          <w:b/>
          <w:bCs/>
          <w:sz w:val="24"/>
          <w:szCs w:val="24"/>
        </w:rPr>
        <w:t xml:space="preserve">Art. 4º </w:t>
      </w:r>
      <w:r>
        <w:rPr>
          <w:rFonts w:ascii="Times New Roman" w:cs="Times New Roman" w:eastAsia="Times New Roman" w:hAnsi="Times New Roman"/>
          <w:sz w:val="24"/>
          <w:szCs w:val="24"/>
        </w:rPr>
        <w:t xml:space="preserve">O presente Regulamento tem por finalidade dispor sobre o serviço operacional e o serviço técnico no âmbito do Corpo de Bombeiros Militar do Estado de Rondônia, estabelecendo princípios doutrinadores, uniformizando procedimentos e definindo competências para melhorar a eficiência da execução das ações, operações e atividades técnicas de caráter bombeiro militar.</w:t>
      </w:r>
    </w:p>
    <w:p>
      <w:pPr>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DOS OBJETIVOS DO REGULAMENTO</w:t>
      </w:r>
    </w:p>
    <w:p>
      <w:pPr>
        <w:spacing w:after="60" w:line="360"/>
        <w:jc w:val="both"/>
      </w:pPr>
      <w:r>
        <w:rPr>
          <w:rFonts w:ascii="Times New Roman" w:cs="Times New Roman" w:eastAsia="Times New Roman" w:hAnsi="Times New Roman"/>
          <w:b/>
          <w:bCs/>
          <w:sz w:val="24"/>
          <w:szCs w:val="24"/>
        </w:rPr>
        <w:t xml:space="preserve">Art. 5º </w:t>
      </w:r>
      <w:r>
        <w:rPr>
          <w:rFonts w:ascii="Times New Roman" w:cs="Times New Roman" w:eastAsia="Times New Roman" w:hAnsi="Times New Roman"/>
          <w:sz w:val="24"/>
          <w:szCs w:val="24"/>
        </w:rPr>
        <w:t xml:space="preserve">São objetivos do presente Regulamento:</w:t>
      </w:r>
    </w:p>
    <w:p>
      <w:pPr>
        <w:spacing w:after="60" w:line="360"/>
        <w:ind w:left="708" w:hanging="340"/>
        <w:jc w:val="both"/>
      </w:pPr>
      <w:r>
        <w:rPr>
          <w:rFonts w:ascii="Times New Roman" w:cs="Times New Roman" w:eastAsia="Times New Roman" w:hAnsi="Times New Roman"/>
          <w:sz w:val="24"/>
          <w:szCs w:val="24"/>
        </w:rPr>
        <w:t xml:space="preserve">I - Estabelecer as competências, atribuições e responsabilidades das funções integrantes do serviço operacional e do serviço técnico do Corpo de Bombeiros Militar, definindo os procedimentos funcionais correspondentes às respectivas esferas de atuação;</w:t>
      </w:r>
    </w:p>
    <w:p>
      <w:pPr>
        <w:spacing w:after="60" w:line="360"/>
        <w:ind w:left="708" w:hanging="340"/>
        <w:jc w:val="both"/>
      </w:pPr>
      <w:r>
        <w:rPr>
          <w:rFonts w:ascii="Times New Roman" w:cs="Times New Roman" w:eastAsia="Times New Roman" w:hAnsi="Times New Roman"/>
          <w:sz w:val="24"/>
          <w:szCs w:val="24"/>
        </w:rPr>
        <w:t xml:space="preserve">II - Delimitar as competências dos diferentes níveis de comando e das funções integrantes da estrutura operacional e técnica da Corporação, estabelecendo os respectivos limites de atuação e prevenindo conflitos, sobreposições ou lacunas de atribuições;</w:t>
      </w:r>
    </w:p>
    <w:p>
      <w:pPr>
        <w:spacing w:after="60" w:line="360"/>
        <w:ind w:left="708" w:hanging="340"/>
        <w:jc w:val="both"/>
      </w:pPr>
      <w:r>
        <w:rPr>
          <w:rFonts w:ascii="Times New Roman" w:cs="Times New Roman" w:eastAsia="Times New Roman" w:hAnsi="Times New Roman"/>
          <w:sz w:val="24"/>
          <w:szCs w:val="24"/>
        </w:rPr>
        <w:t xml:space="preserve">III - Estabelecer os níveis de planejamento, coordenação, supervisão, execução e controle das atividades operacionais e técnicas, observada a estrutura organizacional e a cadeia de comando da Corporação;</w:t>
      </w:r>
    </w:p>
    <w:p>
      <w:pPr>
        <w:spacing w:after="60" w:line="360"/>
        <w:ind w:left="708" w:hanging="340"/>
        <w:jc w:val="both"/>
      </w:pPr>
      <w:r>
        <w:rPr>
          <w:rFonts w:ascii="Times New Roman" w:cs="Times New Roman" w:eastAsia="Times New Roman" w:hAnsi="Times New Roman"/>
          <w:sz w:val="24"/>
          <w:szCs w:val="24"/>
        </w:rPr>
        <w:t xml:space="preserve">IV - Assegurar a integração e a adequada articulação entre os diferentes escalões, Organizações Bombeiro Militar, órgãos do Sistema de Segurança Contra Incêndio e Pânico e demais frações da Corporação;</w:t>
      </w:r>
    </w:p>
    <w:p>
      <w:pPr>
        <w:spacing w:after="60" w:line="360"/>
        <w:ind w:left="708" w:hanging="340"/>
        <w:jc w:val="both"/>
      </w:pPr>
      <w:r>
        <w:rPr>
          <w:rFonts w:ascii="Times New Roman" w:cs="Times New Roman" w:eastAsia="Times New Roman" w:hAnsi="Times New Roman"/>
          <w:sz w:val="24"/>
          <w:szCs w:val="24"/>
        </w:rPr>
        <w:t xml:space="preserve">V - Adequar a atuação das Organizações Bombeiro Militar e dos órgãos de atividades técnicas às políticas, diretrizes e determinações emanadas do Comando-Geral e dos demais escalões competentes;</w:t>
      </w:r>
    </w:p>
    <w:p>
      <w:pPr>
        <w:spacing w:after="60" w:line="360"/>
        <w:ind w:left="708" w:hanging="340"/>
        <w:jc w:val="both"/>
      </w:pPr>
      <w:r>
        <w:rPr>
          <w:rFonts w:ascii="Times New Roman" w:cs="Times New Roman" w:eastAsia="Times New Roman" w:hAnsi="Times New Roman"/>
          <w:sz w:val="24"/>
          <w:szCs w:val="24"/>
        </w:rPr>
        <w:t xml:space="preserve">VI - Promover a padronização dos procedimentos operacionais, técnicos e administrativos diretamente relacionados à execução dos serviços de que trata este Regulamento;</w:t>
      </w:r>
    </w:p>
    <w:p>
      <w:pPr>
        <w:spacing w:after="60" w:line="360"/>
        <w:ind w:left="708" w:hanging="340"/>
        <w:jc w:val="both"/>
      </w:pPr>
      <w:r>
        <w:rPr>
          <w:rFonts w:ascii="Times New Roman" w:cs="Times New Roman" w:eastAsia="Times New Roman" w:hAnsi="Times New Roman"/>
          <w:sz w:val="24"/>
          <w:szCs w:val="24"/>
        </w:rPr>
        <w:t xml:space="preserve">VII - Promover a eficiência, a eficácia e a efetividade na execução das atividades operacionais e técnicas, buscando o adequado emprego dos recursos humanos e materiais disponíveis;</w:t>
      </w:r>
    </w:p>
    <w:p>
      <w:pPr>
        <w:spacing w:after="60" w:line="360"/>
        <w:ind w:left="708" w:hanging="340"/>
        <w:jc w:val="both"/>
      </w:pPr>
      <w:r>
        <w:rPr>
          <w:rFonts w:ascii="Times New Roman" w:cs="Times New Roman" w:eastAsia="Times New Roman" w:hAnsi="Times New Roman"/>
          <w:sz w:val="24"/>
          <w:szCs w:val="24"/>
        </w:rPr>
        <w:t xml:space="preserve">VIII - Estabelecer fluxos de comunicação, encaminhamento e decisão entre as Organizações Bombeiro Militar, os órgãos de atividades técnicas e os diferentes níveis da cadeia de comando, respeitadas as competências legalmente estabelecidas;</w:t>
      </w:r>
    </w:p>
    <w:p>
      <w:pPr>
        <w:spacing w:after="60" w:line="360"/>
        <w:ind w:left="708" w:hanging="340"/>
        <w:jc w:val="both"/>
      </w:pPr>
      <w:r>
        <w:rPr>
          <w:rFonts w:ascii="Times New Roman" w:cs="Times New Roman" w:eastAsia="Times New Roman" w:hAnsi="Times New Roman"/>
          <w:sz w:val="24"/>
          <w:szCs w:val="24"/>
        </w:rPr>
        <w:t xml:space="preserve">IX - Proporcionar aos oficiais e praças orientações funcionais que subsidiem a tomada de decisão e a solução de situações decorrentes da execução das atividades operacionais e técnicas, observados os limites de competência de cada função; e</w:t>
      </w:r>
    </w:p>
    <w:p>
      <w:pPr>
        <w:spacing w:after="60" w:line="360"/>
        <w:ind w:left="708" w:hanging="340"/>
        <w:jc w:val="both"/>
      </w:pPr>
      <w:r>
        <w:rPr>
          <w:rFonts w:ascii="Times New Roman" w:cs="Times New Roman" w:eastAsia="Times New Roman" w:hAnsi="Times New Roman"/>
          <w:sz w:val="24"/>
          <w:szCs w:val="24"/>
        </w:rPr>
        <w:t xml:space="preserve">X - Uniformizar os procedimentos de análise de projetos, vistoria, fiscalização e demais atividades de segurança contra incêndio e pânico, nos termos da legislação estadual e das Instruções Técnicas.</w:t>
      </w:r>
    </w:p>
    <w:p>
      <w:pPr>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DO REGIME DE TRABALHO, DAS ESCALAS, DAS PERMUTAS E DAS DISPENSAS</w:t>
      </w:r>
    </w:p>
    <w:p>
      <w:pPr>
        <w:spacing w:after="60" w:line="360"/>
        <w:jc w:val="both"/>
      </w:pPr>
      <w:r>
        <w:rPr>
          <w:rFonts w:ascii="Times New Roman" w:cs="Times New Roman" w:eastAsia="Times New Roman" w:hAnsi="Times New Roman"/>
          <w:b/>
          <w:bCs/>
          <w:sz w:val="24"/>
          <w:szCs w:val="24"/>
        </w:rPr>
        <w:t xml:space="preserve">Art. 6º </w:t>
      </w:r>
      <w:r>
        <w:rPr>
          <w:rFonts w:ascii="Times New Roman" w:cs="Times New Roman" w:eastAsia="Times New Roman" w:hAnsi="Times New Roman"/>
          <w:sz w:val="24"/>
          <w:szCs w:val="24"/>
        </w:rPr>
        <w:t xml:space="preserve">A carga horária para o serviço administrativo e operacional será definida pelo Comando-Geral de acordo com a necessidade e interesse da Instituição, do aprimoramento técnico-profissional e das especificidades de cada setor que compõe a estrutura organizacional da Corporação, podendo ser alterada em determinados períodos ou por deficiência de efetivo, observando, ordinariamente, os seguintes critérios:</w:t>
      </w:r>
    </w:p>
    <w:p>
      <w:pPr>
        <w:spacing w:after="60" w:line="360"/>
        <w:ind w:left="708" w:hanging="340"/>
        <w:jc w:val="both"/>
      </w:pPr>
      <w:r>
        <w:rPr>
          <w:rFonts w:ascii="Times New Roman" w:cs="Times New Roman" w:eastAsia="Times New Roman" w:hAnsi="Times New Roman"/>
          <w:sz w:val="24"/>
          <w:szCs w:val="24"/>
        </w:rPr>
        <w:t xml:space="preserve">I - As escalas para quem concorre exclusivamente ao serviço operacional serão:</w:t>
      </w:r>
    </w:p>
    <w:p>
      <w:pPr>
        <w:spacing w:after="60" w:line="360"/>
        <w:ind w:left="1134" w:hanging="0"/>
        <w:jc w:val="both"/>
      </w:pPr>
      <w:r>
        <w:rPr>
          <w:rFonts w:ascii="Times New Roman" w:cs="Times New Roman" w:eastAsia="Times New Roman" w:hAnsi="Times New Roman"/>
          <w:sz w:val="24"/>
          <w:szCs w:val="24"/>
        </w:rPr>
        <w:t xml:space="preserve">a) 6 horas de trabalho por 18 horas de folga da escala;</w:t>
      </w:r>
    </w:p>
    <w:p>
      <w:pPr>
        <w:spacing w:after="60" w:line="360"/>
        <w:ind w:left="1134" w:hanging="0"/>
        <w:jc w:val="both"/>
      </w:pPr>
      <w:r>
        <w:rPr>
          <w:rFonts w:ascii="Times New Roman" w:cs="Times New Roman" w:eastAsia="Times New Roman" w:hAnsi="Times New Roman"/>
          <w:sz w:val="24"/>
          <w:szCs w:val="24"/>
        </w:rPr>
        <w:t xml:space="preserve">b) 12 horas de trabalho por 36 horas de folga da escala;</w:t>
      </w:r>
    </w:p>
    <w:p>
      <w:pPr>
        <w:spacing w:after="60" w:line="360"/>
        <w:ind w:left="1134" w:hanging="0"/>
        <w:jc w:val="both"/>
      </w:pPr>
      <w:r>
        <w:rPr>
          <w:rFonts w:ascii="Times New Roman" w:cs="Times New Roman" w:eastAsia="Times New Roman" w:hAnsi="Times New Roman"/>
          <w:sz w:val="24"/>
          <w:szCs w:val="24"/>
        </w:rPr>
        <w:t xml:space="preserve">c) 24 horas de trabalho por 48 horas de folga da escala;</w:t>
      </w:r>
    </w:p>
    <w:p>
      <w:pPr>
        <w:spacing w:after="60" w:line="360"/>
        <w:ind w:left="1134" w:hanging="0"/>
        <w:jc w:val="both"/>
      </w:pPr>
      <w:r>
        <w:rPr>
          <w:rFonts w:ascii="Times New Roman" w:cs="Times New Roman" w:eastAsia="Times New Roman" w:hAnsi="Times New Roman"/>
          <w:sz w:val="24"/>
          <w:szCs w:val="24"/>
        </w:rPr>
        <w:t xml:space="preserve">d) 24 horas de trabalho por 72 horas de folga da escala;</w:t>
      </w:r>
    </w:p>
    <w:p>
      <w:pPr>
        <w:spacing w:after="60" w:line="360"/>
        <w:ind w:left="708" w:hanging="340"/>
        <w:jc w:val="both"/>
      </w:pPr>
      <w:r>
        <w:rPr>
          <w:rFonts w:ascii="Times New Roman" w:cs="Times New Roman" w:eastAsia="Times New Roman" w:hAnsi="Times New Roman"/>
          <w:sz w:val="24"/>
          <w:szCs w:val="24"/>
        </w:rPr>
        <w:t xml:space="preserve">II - As escalas para quem trabalha no expediente:</w:t>
      </w:r>
    </w:p>
    <w:p>
      <w:pPr>
        <w:spacing w:after="60" w:line="360"/>
        <w:ind w:left="1134" w:hanging="0"/>
        <w:jc w:val="both"/>
      </w:pPr>
      <w:r>
        <w:rPr>
          <w:rFonts w:ascii="Times New Roman" w:cs="Times New Roman" w:eastAsia="Times New Roman" w:hAnsi="Times New Roman"/>
          <w:sz w:val="24"/>
          <w:szCs w:val="24"/>
        </w:rPr>
        <w:t xml:space="preserve">a) 6 horas de trabalho por 18 horas de folga da escala;</w:t>
      </w:r>
    </w:p>
    <w:p>
      <w:pPr>
        <w:spacing w:after="60" w:line="360"/>
        <w:ind w:left="1134" w:hanging="0"/>
        <w:jc w:val="both"/>
      </w:pPr>
      <w:r>
        <w:rPr>
          <w:rFonts w:ascii="Times New Roman" w:cs="Times New Roman" w:eastAsia="Times New Roman" w:hAnsi="Times New Roman"/>
          <w:sz w:val="24"/>
          <w:szCs w:val="24"/>
        </w:rPr>
        <w:t xml:space="preserve">b) Para os oficiais serão: 24 horas de trabalho pela quantidade de oficiais disponíveis para compor a escala, sendo estas terão direito a folga de 24 horas no dia seguinte ao serviço;</w:t>
      </w:r>
    </w:p>
    <w:p>
      <w:pPr>
        <w:spacing w:after="60" w:line="360"/>
        <w:jc w:val="both"/>
      </w:pPr>
      <w:r>
        <w:rPr>
          <w:rFonts w:ascii="Times New Roman" w:cs="Times New Roman" w:eastAsia="Times New Roman" w:hAnsi="Times New Roman"/>
          <w:b/>
          <w:bCs/>
          <w:sz w:val="24"/>
          <w:szCs w:val="24"/>
        </w:rPr>
        <w:t xml:space="preserve">Art. 7º </w:t>
      </w:r>
      <w:r>
        <w:rPr>
          <w:rFonts w:ascii="Times New Roman" w:cs="Times New Roman" w:eastAsia="Times New Roman" w:hAnsi="Times New Roman"/>
          <w:sz w:val="24"/>
          <w:szCs w:val="24"/>
        </w:rPr>
        <w:t xml:space="preserve">Depois de publicada a escala em Boletim Interno, não será permitida a permuta ou dispensa de oficial e ou de praça em serviço, salvo ordem expressa do Comandante da OBM, nos casos devidamente justificados, respeitados os diversos escalões de Comando.</w:t>
      </w:r>
    </w:p>
    <w:p>
      <w:pPr>
        <w:spacing w:after="60" w:line="360"/>
        <w:ind w:left="708" w:hanging="0"/>
        <w:jc w:val="both"/>
      </w:pPr>
      <w:r>
        <w:rPr>
          <w:rFonts w:ascii="Times New Roman" w:cs="Times New Roman" w:eastAsia="Times New Roman" w:hAnsi="Times New Roman"/>
          <w:sz w:val="24"/>
          <w:szCs w:val="24"/>
        </w:rPr>
        <w:t xml:space="preserve">Parágrafo único. São motivos que justificam a dispensa do serviço.</w:t>
      </w:r>
    </w:p>
    <w:p>
      <w:pPr>
        <w:spacing w:after="60" w:line="360"/>
        <w:ind w:left="708" w:hanging="340"/>
        <w:jc w:val="both"/>
      </w:pPr>
      <w:r>
        <w:rPr>
          <w:rFonts w:ascii="Times New Roman" w:cs="Times New Roman" w:eastAsia="Times New Roman" w:hAnsi="Times New Roman"/>
          <w:sz w:val="24"/>
          <w:szCs w:val="24"/>
        </w:rPr>
        <w:t xml:space="preserve">I - Acidente em serviço;</w:t>
      </w:r>
    </w:p>
    <w:p>
      <w:pPr>
        <w:spacing w:after="60" w:line="360"/>
        <w:ind w:left="708" w:hanging="340"/>
        <w:jc w:val="both"/>
      </w:pPr>
      <w:r>
        <w:rPr>
          <w:rFonts w:ascii="Times New Roman" w:cs="Times New Roman" w:eastAsia="Times New Roman" w:hAnsi="Times New Roman"/>
          <w:sz w:val="24"/>
          <w:szCs w:val="24"/>
        </w:rPr>
        <w:t xml:space="preserve">II - Acidente grave e ou Morte de um familiar;</w:t>
      </w:r>
    </w:p>
    <w:p>
      <w:pPr>
        <w:spacing w:after="60" w:line="360"/>
        <w:ind w:left="708" w:hanging="340"/>
        <w:jc w:val="both"/>
      </w:pPr>
      <w:r>
        <w:rPr>
          <w:rFonts w:ascii="Times New Roman" w:cs="Times New Roman" w:eastAsia="Times New Roman" w:hAnsi="Times New Roman"/>
          <w:sz w:val="24"/>
          <w:szCs w:val="24"/>
        </w:rPr>
        <w:t xml:space="preserve">III - Doença infectocontagiosa devidamente comprovada por profissional médico; e</w:t>
      </w:r>
    </w:p>
    <w:p>
      <w:pPr>
        <w:spacing w:after="60" w:line="360"/>
        <w:ind w:left="708" w:hanging="340"/>
        <w:jc w:val="both"/>
      </w:pPr>
      <w:r>
        <w:rPr>
          <w:rFonts w:ascii="Times New Roman" w:cs="Times New Roman" w:eastAsia="Times New Roman" w:hAnsi="Times New Roman"/>
          <w:sz w:val="24"/>
          <w:szCs w:val="24"/>
        </w:rPr>
        <w:t xml:space="preserve">IV - Extrema necessidade administrativa, devidamente autorizada pelo Comandante da OBM.</w:t>
      </w:r>
    </w:p>
    <w:p>
      <w:pPr>
        <w:spacing w:after="120" w:line="360"/>
        <w:ind w:firstLine="708"/>
        <w:jc w:val="both"/>
      </w:pPr>
      <w:r>
        <w:rPr>
          <w:rFonts w:ascii="Times New Roman" w:cs="Times New Roman" w:eastAsia="Times New Roman" w:hAnsi="Times New Roman"/>
          <w:b/>
          <w:bCs/>
          <w:sz w:val="24"/>
          <w:szCs w:val="24"/>
        </w:rPr>
        <w:t xml:space="preserve">Art. 8º </w:t>
      </w:r>
      <w:r>
        <w:rPr>
          <w:rFonts w:ascii="Times New Roman" w:cs="Times New Roman" w:eastAsia="Times New Roman" w:hAnsi="Times New Roman"/>
          <w:sz w:val="24"/>
          <w:szCs w:val="24"/>
        </w:rPr>
        <w:t xml:space="preserve">As permutas de serviços, de regra, serão realizadas no mesmo mês, devendo ser realizadas pelo sistema SEI, sendo vedada a permuta de permuta.</w:t>
      </w:r>
    </w:p>
    <w:p>
      <w:pPr>
        <w:spacing w:after="120" w:line="360"/>
        <w:ind w:firstLine="708"/>
        <w:jc w:val="both"/>
      </w:pPr>
      <w:r>
        <w:rPr>
          <w:rFonts w:ascii="Times New Roman" w:cs="Times New Roman" w:eastAsia="Times New Roman" w:hAnsi="Times New Roman"/>
          <w:b/>
          <w:bCs/>
          <w:sz w:val="24"/>
          <w:szCs w:val="24"/>
        </w:rPr>
        <w:t xml:space="preserve">Art. 9º </w:t>
      </w:r>
      <w:r>
        <w:rPr>
          <w:rFonts w:ascii="Times New Roman" w:cs="Times New Roman" w:eastAsia="Times New Roman" w:hAnsi="Times New Roman"/>
          <w:sz w:val="24"/>
          <w:szCs w:val="24"/>
        </w:rPr>
        <w:t xml:space="preserve">Os requerimentos de dispensas natalícias deverão ser encaminhados ao Comandante imediato do interessado, o qual poderá dependendo da disponibilidade de efetivo conceder a dispensa em dias úteis , salvo quando a data do aniversário coincidir com o dia de serviço, porém em ambos os casos o militar dispensado do serviço deverá se apresentar pronto para o serviço no dia subsequente.</w:t>
      </w:r>
    </w:p>
    <w:p>
      <w:pPr>
        <w:spacing w:after="120" w:line="360"/>
        <w:ind w:firstLine="708"/>
        <w:jc w:val="both"/>
      </w:pPr>
      <w:r>
        <w:rPr>
          <w:rFonts w:ascii="Times New Roman" w:cs="Times New Roman" w:eastAsia="Times New Roman" w:hAnsi="Times New Roman"/>
          <w:b/>
          <w:bCs/>
          <w:sz w:val="24"/>
          <w:szCs w:val="24"/>
        </w:rPr>
        <w:t xml:space="preserve">Art. 10 </w:t>
      </w:r>
      <w:r>
        <w:rPr>
          <w:rFonts w:ascii="Times New Roman" w:cs="Times New Roman" w:eastAsia="Times New Roman" w:hAnsi="Times New Roman"/>
          <w:sz w:val="24"/>
          <w:szCs w:val="24"/>
        </w:rPr>
        <w:t xml:space="preserve">O militar que estiver dispensado ou em gozo de licença de qualquer natureza, independente do prazo, deverá apresentar-se à sua OBM imediatamente após o último dia de gozo.</w:t>
      </w:r>
    </w:p>
    <w:p>
      <w:pPr>
        <w:spacing w:after="120" w:line="360"/>
        <w:ind w:firstLine="708"/>
        <w:jc w:val="both"/>
      </w:pPr>
      <w:r>
        <w:rPr>
          <w:rFonts w:ascii="Times New Roman" w:cs="Times New Roman" w:eastAsia="Times New Roman" w:hAnsi="Times New Roman"/>
          <w:b/>
          <w:bCs/>
          <w:sz w:val="24"/>
          <w:szCs w:val="24"/>
        </w:rPr>
        <w:t xml:space="preserve">Art. 11 </w:t>
      </w:r>
      <w:r>
        <w:rPr>
          <w:rFonts w:ascii="Times New Roman" w:cs="Times New Roman" w:eastAsia="Times New Roman" w:hAnsi="Times New Roman"/>
          <w:sz w:val="24"/>
          <w:szCs w:val="24"/>
        </w:rPr>
        <w:t xml:space="preserve">Os atestados médicos que não forem expedidos pelos médicos militares estaduais deverão seguir os protocolos expedidos pela Corporação, por meio do seu órgão de saúde, tão logo seja possível, inclusive nos dias não úteis. Porém, o militar deverá informar, naquele dia, da sua impossibilidade junto ao Oficial de dia da OBM a que pertence.</w:t>
      </w:r>
    </w:p>
    <w:p>
      <w:pPr>
        <w:spacing w:after="120" w:line="360"/>
        <w:ind w:firstLine="708"/>
        <w:jc w:val="both"/>
      </w:pPr>
      <w:r>
        <w:rPr>
          <w:rFonts w:ascii="Times New Roman" w:cs="Times New Roman" w:eastAsia="Times New Roman" w:hAnsi="Times New Roman"/>
          <w:b/>
          <w:bCs/>
          <w:sz w:val="24"/>
          <w:szCs w:val="24"/>
        </w:rPr>
        <w:t xml:space="preserve">Art. 12 </w:t>
      </w:r>
      <w:r>
        <w:rPr>
          <w:rFonts w:ascii="Times New Roman" w:cs="Times New Roman" w:eastAsia="Times New Roman" w:hAnsi="Times New Roman"/>
          <w:sz w:val="24"/>
          <w:szCs w:val="24"/>
        </w:rPr>
        <w:t xml:space="preserve">Bombeiro militar que em serviço apresentar repouso médico, deverá ser visitado pelo superior de dia e/ou Comandante da OBM durante o serviço previsto, a fim de observar o cumprimento do repouso e prestar o apoio necessário.</w:t>
      </w:r>
    </w:p>
    <w:p>
      <w:pPr>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DAS VIATURAS</w:t>
      </w:r>
    </w:p>
    <w:p>
      <w:pPr>
        <w:spacing w:after="120" w:line="360"/>
        <w:ind w:firstLine="708"/>
        <w:jc w:val="both"/>
      </w:pPr>
      <w:r>
        <w:rPr>
          <w:rFonts w:ascii="Times New Roman" w:cs="Times New Roman" w:eastAsia="Times New Roman" w:hAnsi="Times New Roman"/>
          <w:b/>
          <w:bCs/>
          <w:sz w:val="24"/>
          <w:szCs w:val="24"/>
        </w:rPr>
        <w:t xml:space="preserve">Art. 13 </w:t>
      </w:r>
      <w:r>
        <w:rPr>
          <w:rFonts w:ascii="Times New Roman" w:cs="Times New Roman" w:eastAsia="Times New Roman" w:hAnsi="Times New Roman"/>
          <w:sz w:val="24"/>
          <w:szCs w:val="24"/>
        </w:rPr>
        <w:t xml:space="preserve">As viaturas operacionais, de acordo com suas características e peculiaridades, somente poderão ser empregados, em atividades, exclusivas, de prevenção, combate a incêndio, salvamento e atendimento pré-hospitalar, salvo determinação em contrário do Comandante-Geral.</w:t>
      </w:r>
    </w:p>
    <w:p>
      <w:pPr>
        <w:spacing w:after="120" w:line="360"/>
        <w:ind w:firstLine="708"/>
        <w:jc w:val="both"/>
      </w:pPr>
      <w:r>
        <w:rPr>
          <w:rFonts w:ascii="Times New Roman" w:cs="Times New Roman" w:eastAsia="Times New Roman" w:hAnsi="Times New Roman"/>
          <w:b/>
          <w:bCs/>
          <w:sz w:val="24"/>
          <w:szCs w:val="24"/>
        </w:rPr>
        <w:t xml:space="preserve">Art. 14 </w:t>
      </w:r>
      <w:r>
        <w:rPr>
          <w:rFonts w:ascii="Times New Roman" w:cs="Times New Roman" w:eastAsia="Times New Roman" w:hAnsi="Times New Roman"/>
          <w:sz w:val="24"/>
          <w:szCs w:val="24"/>
        </w:rPr>
        <w:t xml:space="preserve">É proibido o uso de viaturas operacionais da Corporação no transporte de pessoas estranhas, exceção feita às viaturas de APH quando em emergência ou missão de assistência social de interesse da Corporação.</w:t>
      </w:r>
    </w:p>
    <w:p>
      <w:pPr>
        <w:spacing w:after="120" w:line="360"/>
        <w:ind w:firstLine="708"/>
        <w:jc w:val="both"/>
      </w:pPr>
      <w:r>
        <w:rPr>
          <w:rFonts w:ascii="Times New Roman" w:cs="Times New Roman" w:eastAsia="Times New Roman" w:hAnsi="Times New Roman"/>
          <w:b/>
          <w:bCs/>
          <w:sz w:val="24"/>
          <w:szCs w:val="24"/>
        </w:rPr>
        <w:t xml:space="preserve">Art. 15 </w:t>
      </w:r>
      <w:r>
        <w:rPr>
          <w:rFonts w:ascii="Times New Roman" w:cs="Times New Roman" w:eastAsia="Times New Roman" w:hAnsi="Times New Roman"/>
          <w:sz w:val="24"/>
          <w:szCs w:val="24"/>
        </w:rPr>
        <w:t xml:space="preserve">Cada viatura operacional deverá ser utilizada somente para o fim a qual a mesma se destina, devendo ser evitado emprego incorreto de viaturas para atender interesses imediatos ou pessoais que, apenas descaracterizem a atividade operacional, compromete as ações e operações de natureza bombeiro militar.</w:t>
      </w:r>
    </w:p>
    <w:p>
      <w:pPr>
        <w:spacing w:after="120" w:line="360"/>
        <w:ind w:firstLine="708"/>
        <w:jc w:val="both"/>
      </w:pPr>
      <w:r>
        <w:rPr>
          <w:rFonts w:ascii="Times New Roman" w:cs="Times New Roman" w:eastAsia="Times New Roman" w:hAnsi="Times New Roman"/>
          <w:b/>
          <w:bCs/>
          <w:sz w:val="24"/>
          <w:szCs w:val="24"/>
        </w:rPr>
        <w:t xml:space="preserve">Art. 16 </w:t>
      </w:r>
      <w:r>
        <w:rPr>
          <w:rFonts w:ascii="Times New Roman" w:cs="Times New Roman" w:eastAsia="Times New Roman" w:hAnsi="Times New Roman"/>
          <w:sz w:val="24"/>
          <w:szCs w:val="24"/>
        </w:rPr>
        <w:t xml:space="preserve">É proibido ao motorista, Condutor e Operador de Viatura, ceder a terceiros a direção de viatura operacional sob sua responsabilidade, ainda que habilitados.</w:t>
      </w:r>
    </w:p>
    <w:p>
      <w:pPr>
        <w:spacing w:after="120" w:line="360"/>
        <w:ind w:firstLine="708"/>
        <w:jc w:val="both"/>
      </w:pPr>
      <w:r>
        <w:rPr>
          <w:rFonts w:ascii="Times New Roman" w:cs="Times New Roman" w:eastAsia="Times New Roman" w:hAnsi="Times New Roman"/>
          <w:b/>
          <w:bCs/>
          <w:sz w:val="24"/>
          <w:szCs w:val="24"/>
        </w:rPr>
        <w:t xml:space="preserve">Art. 17 </w:t>
      </w:r>
      <w:r>
        <w:rPr>
          <w:rFonts w:ascii="Times New Roman" w:cs="Times New Roman" w:eastAsia="Times New Roman" w:hAnsi="Times New Roman"/>
          <w:sz w:val="24"/>
          <w:szCs w:val="24"/>
        </w:rPr>
        <w:t xml:space="preserve">Viaturas operacionais de serviço não poderão ser utilizadas em treinamentos, apresentações ou prevenções sem o conhecimento e a autorização do Comandante da OBM.</w:t>
      </w:r>
    </w:p>
    <w:p>
      <w:pPr>
        <w:spacing w:after="120" w:line="360"/>
        <w:ind w:firstLine="708"/>
        <w:jc w:val="both"/>
      </w:pPr>
      <w:r>
        <w:rPr>
          <w:rFonts w:ascii="Times New Roman" w:cs="Times New Roman" w:eastAsia="Times New Roman" w:hAnsi="Times New Roman"/>
          <w:b/>
          <w:bCs/>
          <w:sz w:val="24"/>
          <w:szCs w:val="24"/>
        </w:rPr>
        <w:t xml:space="preserve">Art. 18 </w:t>
      </w:r>
      <w:r>
        <w:rPr>
          <w:rFonts w:ascii="Times New Roman" w:cs="Times New Roman" w:eastAsia="Times New Roman" w:hAnsi="Times New Roman"/>
          <w:sz w:val="24"/>
          <w:szCs w:val="24"/>
        </w:rPr>
        <w:t xml:space="preserve">Qualquer viatura operacional de serviço deverá permanecer, durante as 24 horas em situação de disponibilidade na OBM em que estiver lotada, em condições de pronto emprego nos casos emergenciais.</w:t>
      </w:r>
    </w:p>
    <w:p>
      <w:pPr>
        <w:spacing w:after="120" w:line="360"/>
        <w:ind w:firstLine="708"/>
        <w:jc w:val="both"/>
      </w:pPr>
      <w:r>
        <w:rPr>
          <w:rFonts w:ascii="Times New Roman" w:cs="Times New Roman" w:eastAsia="Times New Roman" w:hAnsi="Times New Roman"/>
          <w:b/>
          <w:bCs/>
          <w:sz w:val="24"/>
          <w:szCs w:val="24"/>
        </w:rPr>
        <w:t xml:space="preserve">Art. 19 </w:t>
      </w:r>
      <w:r>
        <w:rPr>
          <w:rFonts w:ascii="Times New Roman" w:cs="Times New Roman" w:eastAsia="Times New Roman" w:hAnsi="Times New Roman"/>
          <w:sz w:val="24"/>
          <w:szCs w:val="24"/>
        </w:rPr>
        <w:t xml:space="preserve">A manutenção de 1º escalão da viatura operacional deverá ser realizada, diariamente, pelo condutor e operador nela escalado.</w:t>
      </w:r>
    </w:p>
    <w:p>
      <w:pPr>
        <w:spacing w:after="120" w:line="360"/>
        <w:ind w:firstLine="708"/>
        <w:jc w:val="both"/>
      </w:pPr>
      <w:r>
        <w:rPr>
          <w:rFonts w:ascii="Times New Roman" w:cs="Times New Roman" w:eastAsia="Times New Roman" w:hAnsi="Times New Roman"/>
          <w:b/>
          <w:bCs/>
          <w:sz w:val="24"/>
          <w:szCs w:val="24"/>
        </w:rPr>
        <w:t xml:space="preserve">Art. 20 </w:t>
      </w:r>
      <w:r>
        <w:rPr>
          <w:rFonts w:ascii="Times New Roman" w:cs="Times New Roman" w:eastAsia="Times New Roman" w:hAnsi="Times New Roman"/>
          <w:sz w:val="24"/>
          <w:szCs w:val="24"/>
        </w:rPr>
        <w:t xml:space="preserve">A responsabilidade pela conservação de viaturas operacionais será de todos os envolvidos na condução, utilização, emprego, fiscalização e controle, em qualquer nível.</w:t>
      </w:r>
    </w:p>
    <w:p>
      <w:pPr>
        <w:spacing w:after="120" w:line="360"/>
        <w:ind w:firstLine="708"/>
        <w:jc w:val="both"/>
      </w:pPr>
      <w:r>
        <w:rPr>
          <w:rFonts w:ascii="Times New Roman" w:cs="Times New Roman" w:eastAsia="Times New Roman" w:hAnsi="Times New Roman"/>
          <w:b/>
          <w:bCs/>
          <w:sz w:val="24"/>
          <w:szCs w:val="24"/>
        </w:rPr>
        <w:t xml:space="preserve">Art. 21 </w:t>
      </w:r>
      <w:r>
        <w:rPr>
          <w:rFonts w:ascii="Times New Roman" w:cs="Times New Roman" w:eastAsia="Times New Roman" w:hAnsi="Times New Roman"/>
          <w:sz w:val="24"/>
          <w:szCs w:val="24"/>
        </w:rPr>
        <w:t xml:space="preserve">Caberá ao Centro de Manutenção o gerenciamento, a fiscalização e o controle da manutenção preventiva das viaturas operacionais, devendo realizar todos os atos necessários para que as mesmas permaneçam o mínimo de tempo possível baixadas.</w:t>
      </w:r>
    </w:p>
    <w:p>
      <w:pPr>
        <w:spacing w:after="60" w:line="360"/>
        <w:jc w:val="both"/>
      </w:pPr>
      <w:r>
        <w:rPr>
          <w:rFonts w:ascii="Times New Roman" w:cs="Times New Roman" w:eastAsia="Times New Roman" w:hAnsi="Times New Roman"/>
          <w:b/>
          <w:bCs/>
          <w:sz w:val="24"/>
          <w:szCs w:val="24"/>
        </w:rPr>
        <w:t xml:space="preserve">Art. 22 </w:t>
      </w:r>
      <w:r>
        <w:rPr>
          <w:rFonts w:ascii="Times New Roman" w:cs="Times New Roman" w:eastAsia="Times New Roman" w:hAnsi="Times New Roman"/>
          <w:sz w:val="24"/>
          <w:szCs w:val="24"/>
        </w:rPr>
        <w:t xml:space="preserve">Considera-se como manutenção de 1º escalão ou manutenção de operação:</w:t>
      </w:r>
    </w:p>
    <w:p>
      <w:pPr>
        <w:spacing w:after="60" w:line="360"/>
        <w:ind w:left="708" w:hanging="340"/>
        <w:jc w:val="both"/>
      </w:pPr>
      <w:r>
        <w:rPr>
          <w:rFonts w:ascii="Times New Roman" w:cs="Times New Roman" w:eastAsia="Times New Roman" w:hAnsi="Times New Roman"/>
          <w:sz w:val="24"/>
          <w:szCs w:val="24"/>
        </w:rPr>
        <w:t xml:space="preserve">I - A condução da viatura;</w:t>
      </w:r>
    </w:p>
    <w:p>
      <w:pPr>
        <w:spacing w:after="60" w:line="360"/>
        <w:ind w:left="708" w:hanging="340"/>
        <w:jc w:val="both"/>
      </w:pPr>
      <w:r>
        <w:rPr>
          <w:rFonts w:ascii="Times New Roman" w:cs="Times New Roman" w:eastAsia="Times New Roman" w:hAnsi="Times New Roman"/>
          <w:sz w:val="24"/>
          <w:szCs w:val="24"/>
        </w:rPr>
        <w:t xml:space="preserve">II - A verificação constante dos instrumentos e indicadores da viatura ou equipamentos;</w:t>
      </w:r>
    </w:p>
    <w:p>
      <w:pPr>
        <w:spacing w:after="60" w:line="360"/>
        <w:ind w:left="708" w:hanging="340"/>
        <w:jc w:val="both"/>
      </w:pPr>
      <w:r>
        <w:rPr>
          <w:rFonts w:ascii="Times New Roman" w:cs="Times New Roman" w:eastAsia="Times New Roman" w:hAnsi="Times New Roman"/>
          <w:sz w:val="24"/>
          <w:szCs w:val="24"/>
        </w:rPr>
        <w:t xml:space="preserve">III - A inspeção constante da viatura, recorrendo ao Centro de Manutenção quando qualquer irregularidade for constatada;</w:t>
      </w:r>
    </w:p>
    <w:p>
      <w:pPr>
        <w:spacing w:after="60" w:line="360"/>
        <w:ind w:left="708" w:hanging="340"/>
        <w:jc w:val="both"/>
      </w:pPr>
      <w:r>
        <w:rPr>
          <w:rFonts w:ascii="Times New Roman" w:cs="Times New Roman" w:eastAsia="Times New Roman" w:hAnsi="Times New Roman"/>
          <w:sz w:val="24"/>
          <w:szCs w:val="24"/>
        </w:rPr>
        <w:t xml:space="preserve">IV - A verificação de níveis de óleo e água completando-os se necessário;</w:t>
      </w:r>
    </w:p>
    <w:p>
      <w:pPr>
        <w:spacing w:after="60" w:line="360"/>
        <w:ind w:left="708" w:hanging="340"/>
        <w:jc w:val="both"/>
      </w:pPr>
      <w:r>
        <w:rPr>
          <w:rFonts w:ascii="Times New Roman" w:cs="Times New Roman" w:eastAsia="Times New Roman" w:hAnsi="Times New Roman"/>
          <w:sz w:val="24"/>
          <w:szCs w:val="24"/>
        </w:rPr>
        <w:t xml:space="preserve">V - A verificação de pneus e bateria;</w:t>
      </w:r>
    </w:p>
    <w:p>
      <w:pPr>
        <w:spacing w:after="60" w:line="360"/>
        <w:ind w:left="708" w:hanging="340"/>
        <w:jc w:val="both"/>
      </w:pPr>
      <w:r>
        <w:rPr>
          <w:rFonts w:ascii="Times New Roman" w:cs="Times New Roman" w:eastAsia="Times New Roman" w:hAnsi="Times New Roman"/>
          <w:sz w:val="24"/>
          <w:szCs w:val="24"/>
        </w:rPr>
        <w:t xml:space="preserve">VI - A limpeza da viatura; e</w:t>
      </w:r>
    </w:p>
    <w:p>
      <w:pPr>
        <w:spacing w:after="60" w:line="360"/>
        <w:ind w:left="708" w:hanging="340"/>
        <w:jc w:val="both"/>
      </w:pPr>
      <w:r>
        <w:rPr>
          <w:rFonts w:ascii="Times New Roman" w:cs="Times New Roman" w:eastAsia="Times New Roman" w:hAnsi="Times New Roman"/>
          <w:sz w:val="24"/>
          <w:szCs w:val="24"/>
        </w:rPr>
        <w:t xml:space="preserve">VII - Reapertos gerais que não impliquem em regulagens.</w:t>
      </w:r>
    </w:p>
    <w:p>
      <w:pPr>
        <w:spacing w:after="60" w:line="360"/>
        <w:jc w:val="both"/>
      </w:pPr>
      <w:r>
        <w:rPr>
          <w:rFonts w:ascii="Times New Roman" w:cs="Times New Roman" w:eastAsia="Times New Roman" w:hAnsi="Times New Roman"/>
          <w:b/>
          <w:bCs/>
          <w:sz w:val="24"/>
          <w:szCs w:val="24"/>
        </w:rPr>
        <w:t xml:space="preserve">Art. 23 </w:t>
      </w:r>
      <w:r>
        <w:rPr>
          <w:rFonts w:ascii="Times New Roman" w:cs="Times New Roman" w:eastAsia="Times New Roman" w:hAnsi="Times New Roman"/>
          <w:sz w:val="24"/>
          <w:szCs w:val="24"/>
        </w:rPr>
        <w:t xml:space="preserve">Em caso de acidente que envolva viatura operacional da Corporação o motorista deverá tomar as seguintes providências:</w:t>
      </w:r>
    </w:p>
    <w:p>
      <w:pPr>
        <w:spacing w:after="60" w:line="360"/>
        <w:ind w:left="708" w:hanging="340"/>
        <w:jc w:val="both"/>
      </w:pPr>
      <w:r>
        <w:rPr>
          <w:rFonts w:ascii="Times New Roman" w:cs="Times New Roman" w:eastAsia="Times New Roman" w:hAnsi="Times New Roman"/>
          <w:sz w:val="24"/>
          <w:szCs w:val="24"/>
        </w:rPr>
        <w:t xml:space="preserve">I - Parar a viatura imediatamente;</w:t>
      </w:r>
    </w:p>
    <w:p>
      <w:pPr>
        <w:spacing w:after="60" w:line="360"/>
        <w:ind w:left="708" w:hanging="340"/>
        <w:jc w:val="both"/>
      </w:pPr>
      <w:r>
        <w:rPr>
          <w:rFonts w:ascii="Times New Roman" w:cs="Times New Roman" w:eastAsia="Times New Roman" w:hAnsi="Times New Roman"/>
          <w:sz w:val="24"/>
          <w:szCs w:val="24"/>
        </w:rPr>
        <w:t xml:space="preserve">II - Prestar socorro a vítima se for o caso;</w:t>
      </w:r>
    </w:p>
    <w:p>
      <w:pPr>
        <w:spacing w:after="60" w:line="360"/>
        <w:ind w:left="708" w:hanging="340"/>
        <w:jc w:val="both"/>
      </w:pPr>
      <w:r>
        <w:rPr>
          <w:rFonts w:ascii="Times New Roman" w:cs="Times New Roman" w:eastAsia="Times New Roman" w:hAnsi="Times New Roman"/>
          <w:sz w:val="24"/>
          <w:szCs w:val="24"/>
        </w:rPr>
        <w:t xml:space="preserve">III - Comunicar e solicitar, imediatamente, o comparecimento ao local do Oficial de Dia;</w:t>
      </w:r>
    </w:p>
    <w:p>
      <w:pPr>
        <w:spacing w:after="60" w:line="360"/>
        <w:ind w:left="708" w:hanging="340"/>
        <w:jc w:val="both"/>
      </w:pPr>
      <w:r>
        <w:rPr>
          <w:rFonts w:ascii="Times New Roman" w:cs="Times New Roman" w:eastAsia="Times New Roman" w:hAnsi="Times New Roman"/>
          <w:sz w:val="24"/>
          <w:szCs w:val="24"/>
        </w:rPr>
        <w:t xml:space="preserve">IV - Solicitar o comparecimento da perícia de trânsito para que seja feito o laudo;</w:t>
      </w:r>
    </w:p>
    <w:p>
      <w:pPr>
        <w:spacing w:after="60" w:line="360"/>
        <w:ind w:left="708" w:hanging="340"/>
        <w:jc w:val="both"/>
      </w:pPr>
      <w:r>
        <w:rPr>
          <w:rFonts w:ascii="Times New Roman" w:cs="Times New Roman" w:eastAsia="Times New Roman" w:hAnsi="Times New Roman"/>
          <w:sz w:val="24"/>
          <w:szCs w:val="24"/>
        </w:rPr>
        <w:t xml:space="preserve">V - Arrolar testemunhas;</w:t>
      </w:r>
    </w:p>
    <w:p>
      <w:pPr>
        <w:spacing w:after="60" w:line="360"/>
        <w:ind w:left="708" w:hanging="340"/>
        <w:jc w:val="both"/>
      </w:pPr>
      <w:r>
        <w:rPr>
          <w:rFonts w:ascii="Times New Roman" w:cs="Times New Roman" w:eastAsia="Times New Roman" w:hAnsi="Times New Roman"/>
          <w:sz w:val="24"/>
          <w:szCs w:val="24"/>
        </w:rPr>
        <w:t xml:space="preserve">VI - Solicitar a lavratura do Boletim de Ocorrência pelos Agentes de trânsito;</w:t>
      </w:r>
    </w:p>
    <w:p>
      <w:pPr>
        <w:spacing w:after="60" w:line="360"/>
        <w:ind w:left="708" w:hanging="340"/>
        <w:jc w:val="both"/>
      </w:pPr>
      <w:r>
        <w:rPr>
          <w:rFonts w:ascii="Times New Roman" w:cs="Times New Roman" w:eastAsia="Times New Roman" w:hAnsi="Times New Roman"/>
          <w:sz w:val="24"/>
          <w:szCs w:val="24"/>
        </w:rPr>
        <w:t xml:space="preserve">VII - Relatar os fatos, através de Parte Especial; e</w:t>
      </w:r>
    </w:p>
    <w:p>
      <w:pPr>
        <w:spacing w:after="60" w:line="360"/>
        <w:ind w:left="708" w:hanging="0"/>
        <w:jc w:val="both"/>
      </w:pPr>
      <w:r>
        <w:rPr>
          <w:rFonts w:ascii="Times New Roman" w:cs="Times New Roman" w:eastAsia="Times New Roman" w:hAnsi="Times New Roman"/>
          <w:sz w:val="24"/>
          <w:szCs w:val="24"/>
        </w:rPr>
        <w:t xml:space="preserve">Parágrafo único. A prioridade, caso não haja vítima(s) em decorrência do acidente de trânsito é o atendimento à ocorrência anteriormente solicitado, após, o chefe da guarnição deverá informar o ocorrido, por escrito, ao Oficial de Dia para que sejam tomadas as devidas providências.</w:t>
      </w:r>
    </w:p>
    <w:p>
      <w:pPr>
        <w:spacing w:after="120" w:line="360"/>
        <w:ind w:firstLine="708"/>
        <w:jc w:val="both"/>
      </w:pPr>
      <w:r>
        <w:rPr>
          <w:rFonts w:ascii="Times New Roman" w:cs="Times New Roman" w:eastAsia="Times New Roman" w:hAnsi="Times New Roman"/>
          <w:b/>
          <w:bCs/>
          <w:sz w:val="24"/>
          <w:szCs w:val="24"/>
        </w:rPr>
        <w:t xml:space="preserve">Art. 24 </w:t>
      </w:r>
      <w:r>
        <w:rPr>
          <w:rFonts w:ascii="Times New Roman" w:cs="Times New Roman" w:eastAsia="Times New Roman" w:hAnsi="Times New Roman"/>
          <w:sz w:val="24"/>
          <w:szCs w:val="24"/>
        </w:rPr>
        <w:t xml:space="preserve">Quando o responsável possuir seguro total contra terceiros, a viatura, após as providências de praxe, poderá, pelo chefe do Centro de Manutenção, ser encaminhada à oficina autorizada indicada pela Companhia Seguradora, para os reparos.</w:t>
      </w:r>
    </w:p>
    <w:p>
      <w:pPr>
        <w:spacing w:after="120" w:line="360"/>
        <w:ind w:firstLine="708"/>
        <w:jc w:val="both"/>
      </w:pPr>
      <w:r>
        <w:rPr>
          <w:rFonts w:ascii="Times New Roman" w:cs="Times New Roman" w:eastAsia="Times New Roman" w:hAnsi="Times New Roman"/>
          <w:b/>
          <w:bCs/>
          <w:sz w:val="24"/>
          <w:szCs w:val="24"/>
        </w:rPr>
        <w:t xml:space="preserve">Art. 25 </w:t>
      </w:r>
      <w:r>
        <w:rPr>
          <w:rFonts w:ascii="Times New Roman" w:cs="Times New Roman" w:eastAsia="Times New Roman" w:hAnsi="Times New Roman"/>
          <w:sz w:val="24"/>
          <w:szCs w:val="24"/>
        </w:rPr>
        <w:t xml:space="preserve">Qualquer viatura que apresentar defeito durante o serviço deverá imediatamente ser conduzida ou comunicado tal fato ao Centro de Manutenção – CEMAN.</w:t>
      </w:r>
    </w:p>
    <w:p>
      <w:pPr>
        <w:spacing w:after="120" w:line="360"/>
        <w:ind w:firstLine="708"/>
        <w:jc w:val="both"/>
      </w:pPr>
      <w:r>
        <w:rPr>
          <w:rFonts w:ascii="Times New Roman" w:cs="Times New Roman" w:eastAsia="Times New Roman" w:hAnsi="Times New Roman"/>
          <w:b/>
          <w:bCs/>
          <w:sz w:val="24"/>
          <w:szCs w:val="24"/>
        </w:rPr>
        <w:t xml:space="preserve">Art. 26 </w:t>
      </w:r>
      <w:r>
        <w:rPr>
          <w:rFonts w:ascii="Times New Roman" w:cs="Times New Roman" w:eastAsia="Times New Roman" w:hAnsi="Times New Roman"/>
          <w:sz w:val="24"/>
          <w:szCs w:val="24"/>
        </w:rPr>
        <w:t xml:space="preserve">Sempre que uma viatura operacional tiver que ser baixada ao Centro de Manutenção para efetuar serviços demorados (superior a 24 horas) deverá o Comandante da OBM detentor do veículo providenciar a retirada de toda a carga de material nele existente.</w:t>
      </w:r>
    </w:p>
    <w:p>
      <w:pPr>
        <w:spacing w:after="120" w:line="360"/>
        <w:ind w:firstLine="708"/>
        <w:jc w:val="both"/>
      </w:pPr>
      <w:r>
        <w:rPr>
          <w:rFonts w:ascii="Times New Roman" w:cs="Times New Roman" w:eastAsia="Times New Roman" w:hAnsi="Times New Roman"/>
          <w:b/>
          <w:bCs/>
          <w:sz w:val="24"/>
          <w:szCs w:val="24"/>
        </w:rPr>
        <w:t xml:space="preserve">Art. 27 </w:t>
      </w:r>
      <w:r>
        <w:rPr>
          <w:rFonts w:ascii="Times New Roman" w:cs="Times New Roman" w:eastAsia="Times New Roman" w:hAnsi="Times New Roman"/>
          <w:sz w:val="24"/>
          <w:szCs w:val="24"/>
        </w:rPr>
        <w:t xml:space="preserve">Sempre que houver disponibilidade deverá o chefe do Centro de Manutenção encaminhar uma equipe de mecânicos as Unidades para verificar quaisquer panes ocorridas nas viaturas operacionais, removendo-as ao Centro de Manutenção, caso não haja condições de conserto no local.</w:t>
      </w:r>
    </w:p>
    <w:p>
      <w:pPr>
        <w:spacing w:after="120" w:line="360"/>
        <w:ind w:firstLine="708"/>
        <w:jc w:val="both"/>
      </w:pPr>
      <w:r>
        <w:rPr>
          <w:rFonts w:ascii="Times New Roman" w:cs="Times New Roman" w:eastAsia="Times New Roman" w:hAnsi="Times New Roman"/>
          <w:b/>
          <w:bCs/>
          <w:sz w:val="24"/>
          <w:szCs w:val="24"/>
        </w:rPr>
        <w:t xml:space="preserve">Art. 28 </w:t>
      </w:r>
      <w:r>
        <w:rPr>
          <w:rFonts w:ascii="Times New Roman" w:cs="Times New Roman" w:eastAsia="Times New Roman" w:hAnsi="Times New Roman"/>
          <w:sz w:val="24"/>
          <w:szCs w:val="24"/>
        </w:rPr>
        <w:t xml:space="preserve">Sempre que possível, o abastecimento de viaturas operacionais deverá ser realizado logo após a passagem de serviço, devendo toda a frota operacional de cada OBM estar devidamente abastecida até as 12h00min.</w:t>
      </w:r>
    </w:p>
    <w:p>
      <w:pPr>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DO MATERIAL, DO EMPRÉSTIMO E DA RESPONSABILIDADE POR DANOS</w:t>
      </w:r>
    </w:p>
    <w:p>
      <w:pPr>
        <w:spacing w:after="120" w:line="360"/>
        <w:ind w:firstLine="708"/>
        <w:jc w:val="both"/>
      </w:pPr>
      <w:r>
        <w:rPr>
          <w:rFonts w:ascii="Times New Roman" w:cs="Times New Roman" w:eastAsia="Times New Roman" w:hAnsi="Times New Roman"/>
          <w:b/>
          <w:bCs/>
          <w:sz w:val="24"/>
          <w:szCs w:val="24"/>
        </w:rPr>
        <w:t xml:space="preserve">Art. 29 </w:t>
      </w:r>
      <w:r>
        <w:rPr>
          <w:rFonts w:ascii="Times New Roman" w:cs="Times New Roman" w:eastAsia="Times New Roman" w:hAnsi="Times New Roman"/>
          <w:sz w:val="24"/>
          <w:szCs w:val="24"/>
        </w:rPr>
        <w:t xml:space="preserve">O empréstimo de qualquer material operacional a entidades externas a Corporação, torna-se terminantemente proibido, salvo ordem expressa do Comandante-Geral, Subcomandante-Geral ou Comandante Operacional de Bombeiros do CBMRO.</w:t>
      </w:r>
    </w:p>
    <w:p>
      <w:pPr>
        <w:spacing w:after="120" w:line="360"/>
        <w:ind w:firstLine="708"/>
        <w:jc w:val="both"/>
      </w:pPr>
      <w:r>
        <w:rPr>
          <w:rFonts w:ascii="Times New Roman" w:cs="Times New Roman" w:eastAsia="Times New Roman" w:hAnsi="Times New Roman"/>
          <w:b/>
          <w:bCs/>
          <w:sz w:val="24"/>
          <w:szCs w:val="24"/>
        </w:rPr>
        <w:t xml:space="preserve">Art. 30 </w:t>
      </w:r>
      <w:r>
        <w:rPr>
          <w:rFonts w:ascii="Times New Roman" w:cs="Times New Roman" w:eastAsia="Times New Roman" w:hAnsi="Times New Roman"/>
          <w:sz w:val="24"/>
          <w:szCs w:val="24"/>
        </w:rPr>
        <w:t xml:space="preserve">O empréstimo de material operacional entre OBM da Corporação somente deverá ocorrer com autorização do Comandante da OBM responsável pelo referido material, dando ciência ao Comando Operacional de Bombeiros.</w:t>
      </w:r>
    </w:p>
    <w:p>
      <w:pPr>
        <w:spacing w:after="120" w:line="360"/>
        <w:ind w:firstLine="708"/>
        <w:jc w:val="both"/>
      </w:pPr>
      <w:r>
        <w:rPr>
          <w:rFonts w:ascii="Times New Roman" w:cs="Times New Roman" w:eastAsia="Times New Roman" w:hAnsi="Times New Roman"/>
          <w:b/>
          <w:bCs/>
          <w:sz w:val="24"/>
          <w:szCs w:val="24"/>
        </w:rPr>
        <w:t xml:space="preserve">Art. 31 </w:t>
      </w:r>
      <w:r>
        <w:rPr>
          <w:rFonts w:ascii="Times New Roman" w:cs="Times New Roman" w:eastAsia="Times New Roman" w:hAnsi="Times New Roman"/>
          <w:sz w:val="24"/>
          <w:szCs w:val="24"/>
        </w:rPr>
        <w:t xml:space="preserve">Qualquer empréstimo de material operacional, além de registrado na Parte Diária da OBM cedente deverá ser realizado mediante cautela devidamente assinada pelo seu Comandante.</w:t>
      </w:r>
    </w:p>
    <w:p>
      <w:pPr>
        <w:spacing w:after="120" w:line="360"/>
        <w:ind w:firstLine="708"/>
        <w:jc w:val="both"/>
      </w:pPr>
      <w:r>
        <w:rPr>
          <w:rFonts w:ascii="Times New Roman" w:cs="Times New Roman" w:eastAsia="Times New Roman" w:hAnsi="Times New Roman"/>
          <w:b/>
          <w:bCs/>
          <w:sz w:val="24"/>
          <w:szCs w:val="24"/>
        </w:rPr>
        <w:t xml:space="preserve">Art. 32 </w:t>
      </w:r>
      <w:r>
        <w:rPr>
          <w:rFonts w:ascii="Times New Roman" w:cs="Times New Roman" w:eastAsia="Times New Roman" w:hAnsi="Times New Roman"/>
          <w:sz w:val="24"/>
          <w:szCs w:val="24"/>
        </w:rPr>
        <w:t xml:space="preserve">O empréstimo de material entre as OBM’s deverá ocorrer, sempre que possível, no horário de funcionamento do expediente administrativo.</w:t>
      </w:r>
    </w:p>
    <w:p>
      <w:pPr>
        <w:spacing w:after="120" w:line="360"/>
        <w:ind w:firstLine="708"/>
        <w:jc w:val="both"/>
      </w:pPr>
      <w:r>
        <w:rPr>
          <w:rFonts w:ascii="Times New Roman" w:cs="Times New Roman" w:eastAsia="Times New Roman" w:hAnsi="Times New Roman"/>
          <w:b/>
          <w:bCs/>
          <w:sz w:val="24"/>
          <w:szCs w:val="24"/>
        </w:rPr>
        <w:t xml:space="preserve">Art. 33 </w:t>
      </w:r>
      <w:r>
        <w:rPr>
          <w:rFonts w:ascii="Times New Roman" w:cs="Times New Roman" w:eastAsia="Times New Roman" w:hAnsi="Times New Roman"/>
          <w:sz w:val="24"/>
          <w:szCs w:val="24"/>
        </w:rPr>
        <w:t xml:space="preserve">Nos casos emergenciais, os oficiais de serviço poderão requisitar qualquer material operacional existente na Corporação, independente da autorização do Comandante da OBM detentora do mesmo, devendo justificar a necessidade em parte de serviço.</w:t>
      </w:r>
    </w:p>
    <w:p>
      <w:pPr>
        <w:spacing w:after="120" w:line="360"/>
        <w:ind w:firstLine="708"/>
        <w:jc w:val="both"/>
      </w:pPr>
      <w:r>
        <w:rPr>
          <w:rFonts w:ascii="Times New Roman" w:cs="Times New Roman" w:eastAsia="Times New Roman" w:hAnsi="Times New Roman"/>
          <w:b/>
          <w:bCs/>
          <w:sz w:val="24"/>
          <w:szCs w:val="24"/>
        </w:rPr>
        <w:t xml:space="preserve">Art. 34 </w:t>
      </w:r>
      <w:r>
        <w:rPr>
          <w:rFonts w:ascii="Times New Roman" w:cs="Times New Roman" w:eastAsia="Times New Roman" w:hAnsi="Times New Roman"/>
          <w:sz w:val="24"/>
          <w:szCs w:val="24"/>
        </w:rPr>
        <w:t xml:space="preserve">Quaisquer danos ocorridos no material operacional do socorro deverão ser comunicados através de parte de serviço.</w:t>
      </w:r>
    </w:p>
    <w:p>
      <w:pPr>
        <w:spacing w:after="60" w:line="360"/>
        <w:jc w:val="both"/>
      </w:pPr>
      <w:r>
        <w:rPr>
          <w:rFonts w:ascii="Times New Roman" w:cs="Times New Roman" w:eastAsia="Times New Roman" w:hAnsi="Times New Roman"/>
          <w:b/>
          <w:bCs/>
          <w:sz w:val="24"/>
          <w:szCs w:val="24"/>
        </w:rPr>
        <w:t xml:space="preserve">Art. 35 </w:t>
      </w:r>
      <w:r>
        <w:rPr>
          <w:rFonts w:ascii="Times New Roman" w:cs="Times New Roman" w:eastAsia="Times New Roman" w:hAnsi="Times New Roman"/>
          <w:sz w:val="24"/>
          <w:szCs w:val="24"/>
        </w:rPr>
        <w:t xml:space="preserve">Para cada material operacional danificado ou desaparecido deverá o Comandante da OBM, mediante instauração de procedimento administrativo adequado determinar a apuração dos fatos, como forma de se verificar as causas e responsabilidade do dano ocorrido.</w:t>
      </w:r>
    </w:p>
    <w:p>
      <w:pPr>
        <w:spacing w:after="60" w:line="360"/>
        <w:ind w:left="708" w:hanging="0"/>
        <w:jc w:val="both"/>
      </w:pPr>
      <w:r>
        <w:rPr>
          <w:rFonts w:ascii="Times New Roman" w:cs="Times New Roman" w:eastAsia="Times New Roman" w:hAnsi="Times New Roman"/>
          <w:sz w:val="24"/>
          <w:szCs w:val="24"/>
        </w:rPr>
        <w:t xml:space="preserve">Parágrafo único. Quaisquer danos ocorridos no EPI do bombeiro militar de serviço deverão obedecer ao mesmo parâmetro estabelecido para o material operacional, devendo as peças de fardamento danificadas, como meio de comprovação, acompanharem o procedimento administrativo adequado.</w:t>
      </w:r>
    </w:p>
    <w:p>
      <w:pPr>
        <w:spacing w:after="120" w:line="360"/>
        <w:ind w:firstLine="708"/>
        <w:jc w:val="both"/>
      </w:pPr>
      <w:r>
        <w:rPr>
          <w:rFonts w:ascii="Times New Roman" w:cs="Times New Roman" w:eastAsia="Times New Roman" w:hAnsi="Times New Roman"/>
          <w:b/>
          <w:bCs/>
          <w:sz w:val="24"/>
          <w:szCs w:val="24"/>
        </w:rPr>
        <w:t xml:space="preserve">Art. 36 </w:t>
      </w:r>
      <w:r>
        <w:rPr>
          <w:rFonts w:ascii="Times New Roman" w:cs="Times New Roman" w:eastAsia="Times New Roman" w:hAnsi="Times New Roman"/>
          <w:sz w:val="24"/>
          <w:szCs w:val="24"/>
        </w:rPr>
        <w:t xml:space="preserve">O mau uso do material operacional caso seja comprovado ensejará ao bombeiro militar responsável além de transgressão disciplinar, o ressarcimento dos danos à Corporação.</w:t>
      </w:r>
    </w:p>
    <w:p>
      <w:pPr>
        <w:spacing w:after="0" w:before="240"/>
        <w:jc w:val="center"/>
      </w:pPr>
      <w:r>
        <w:rPr>
          <w:rFonts w:ascii="Times New Roman" w:cs="Times New Roman" w:eastAsia="Times New Roman" w:hAnsi="Times New Roman"/>
          <w:b/>
          <w:bCs/>
          <w:i w:val="false"/>
          <w:iCs w:val="false"/>
          <w:sz w:val="26"/>
          <w:szCs w:val="26"/>
        </w:rPr>
        <w:t xml:space="preserve">CAPÍTULO VI</w:t>
      </w:r>
    </w:p>
    <w:p>
      <w:pPr>
        <w:spacing w:after="120" w:before="0"/>
        <w:jc w:val="center"/>
      </w:pPr>
      <w:r>
        <w:rPr>
          <w:rFonts w:ascii="Times New Roman" w:cs="Times New Roman" w:eastAsia="Times New Roman" w:hAnsi="Times New Roman"/>
          <w:b/>
          <w:bCs/>
          <w:i w:val="false"/>
          <w:iCs w:val="false"/>
          <w:sz w:val="26"/>
          <w:szCs w:val="26"/>
        </w:rPr>
        <w:t xml:space="preserve">DA COMUNICAÇÃO SOCIAL E DAS RELAÇÕES COM A IMPRENSA</w:t>
      </w:r>
    </w:p>
    <w:p>
      <w:pPr>
        <w:spacing w:after="60" w:line="360"/>
        <w:jc w:val="both"/>
      </w:pPr>
      <w:r>
        <w:rPr>
          <w:rFonts w:ascii="Times New Roman" w:cs="Times New Roman" w:eastAsia="Times New Roman" w:hAnsi="Times New Roman"/>
          <w:b/>
          <w:bCs/>
          <w:sz w:val="24"/>
          <w:szCs w:val="24"/>
        </w:rPr>
        <w:t xml:space="preserve">Art. 37 </w:t>
      </w:r>
      <w:r>
        <w:rPr>
          <w:rFonts w:ascii="Times New Roman" w:cs="Times New Roman" w:eastAsia="Times New Roman" w:hAnsi="Times New Roman"/>
          <w:sz w:val="24"/>
          <w:szCs w:val="24"/>
        </w:rPr>
        <w:t xml:space="preserve">A prestação de informações à imprensa e o relacionamento com os meios de comunicação observarão a Diretriz Geral de Comunicação Social do Corpo de Bombeiros Militar do Estado de Rondônia e as orientações do Manual de Relacionamento com a Mídia editado pela Diretoria de Comunicação Social, publicados no sítio oficial da Corporação.</w:t>
      </w:r>
    </w:p>
    <w:p>
      <w:pPr>
        <w:spacing w:after="60" w:line="360"/>
        <w:ind w:left="708" w:hanging="0"/>
        <w:jc w:val="both"/>
      </w:pPr>
      <w:r>
        <w:rPr>
          <w:rFonts w:ascii="Times New Roman" w:cs="Times New Roman" w:eastAsia="Times New Roman" w:hAnsi="Times New Roman"/>
          <w:sz w:val="24"/>
          <w:szCs w:val="24"/>
        </w:rPr>
        <w:t xml:space="preserve">§ 1º Compete à Diretoria de Comunicação Social coordenar o atendimento à imprensa, podendo a informação sobre ocorrência em curso ser prestada pelo militar que a comande, restrita aos aspectos técnicos do fato, vedada a manifestação de caráter pessoal.</w:t>
      </w:r>
    </w:p>
    <w:p>
      <w:pPr>
        <w:spacing w:after="60" w:line="360"/>
        <w:ind w:left="708" w:hanging="0"/>
        <w:jc w:val="both"/>
      </w:pPr>
      <w:r>
        <w:rPr>
          <w:rFonts w:ascii="Times New Roman" w:cs="Times New Roman" w:eastAsia="Times New Roman" w:hAnsi="Times New Roman"/>
          <w:sz w:val="24"/>
          <w:szCs w:val="24"/>
        </w:rPr>
        <w:t xml:space="preserve">§ 2º As ocorrências de grande vulto ou de repercussão estadual terão o atendimento à imprensa articulado com a Diretoria de Comunicação Social e com o Superior de Dia.</w:t>
      </w:r>
    </w:p>
    <w:p>
      <w:pPr>
        <w:pageBreakBefore/>
        <w:spacing w:after="0" w:before="240"/>
        <w:jc w:val="center"/>
      </w:pPr>
      <w:r>
        <w:rPr>
          <w:rFonts w:ascii="Times New Roman" w:cs="Times New Roman" w:eastAsia="Times New Roman" w:hAnsi="Times New Roman"/>
          <w:b/>
          <w:bCs/>
          <w:i w:val="false"/>
          <w:iCs w:val="false"/>
          <w:sz w:val="30"/>
          <w:szCs w:val="30"/>
        </w:rPr>
        <w:t xml:space="preserve">PARTE II — DISPOSIÇÕES ESPECIAIS</w:t>
      </w:r>
    </w:p>
    <w:p>
      <w:pPr>
        <w:spacing w:after="240" w:before="0"/>
        <w:jc w:val="center"/>
      </w:pPr>
      <w:r>
        <w:rPr>
          <w:rFonts w:ascii="Times New Roman" w:cs="Times New Roman" w:eastAsia="Times New Roman" w:hAnsi="Times New Roman"/>
          <w:b w:val="false"/>
          <w:bCs w:val="false"/>
          <w:i/>
          <w:iCs/>
          <w:sz w:val="22"/>
          <w:szCs w:val="22"/>
        </w:rPr>
        <w:t xml:space="preserve">Capítulos específicos do Serviço Operacional e do Serviço Técnico</w:t>
      </w:r>
    </w:p>
    <w:p>
      <w:pPr>
        <w:spacing w:after="200" w:before="240"/>
        <w:jc w:val="center"/>
      </w:pPr>
      <w:r>
        <w:rPr>
          <w:rFonts w:ascii="Times New Roman" w:cs="Times New Roman" w:eastAsia="Times New Roman" w:hAnsi="Times New Roman"/>
          <w:b/>
          <w:bCs/>
          <w:i w:val="false"/>
          <w:iCs w:val="false"/>
          <w:sz w:val="28"/>
          <w:szCs w:val="28"/>
        </w:rPr>
        <w:t xml:space="preserve">TÍTULO I — DO SERVIÇO OPERACIONAL</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 POLÍTICA DO SERVIÇO OPERACIONAL</w:t>
      </w:r>
    </w:p>
    <w:p>
      <w:pPr>
        <w:spacing w:after="60" w:line="360"/>
        <w:jc w:val="both"/>
      </w:pPr>
      <w:r>
        <w:rPr>
          <w:rFonts w:ascii="Times New Roman" w:cs="Times New Roman" w:eastAsia="Times New Roman" w:hAnsi="Times New Roman"/>
          <w:b/>
          <w:bCs/>
          <w:sz w:val="24"/>
          <w:szCs w:val="24"/>
        </w:rPr>
        <w:t xml:space="preserve">Art. 38 </w:t>
      </w:r>
      <w:r>
        <w:rPr>
          <w:rFonts w:ascii="Times New Roman" w:cs="Times New Roman" w:eastAsia="Times New Roman" w:hAnsi="Times New Roman"/>
          <w:sz w:val="24"/>
          <w:szCs w:val="24"/>
        </w:rPr>
        <w:t xml:space="preserve">Entende-se por política do serviço operacional o conjunto de princípios, objetivos e diretrizes destinados a orientar o planejamento, a organização, a execução e o aperfeiçoamento das atividades operacionais do Corpo de Bombeiros Militar.</w:t>
      </w:r>
    </w:p>
    <w:p>
      <w:pPr>
        <w:spacing w:after="60" w:line="360"/>
        <w:ind w:left="708" w:hanging="0"/>
        <w:jc w:val="both"/>
      </w:pPr>
      <w:r>
        <w:rPr>
          <w:rFonts w:ascii="Times New Roman" w:cs="Times New Roman" w:eastAsia="Times New Roman" w:hAnsi="Times New Roman"/>
          <w:sz w:val="24"/>
          <w:szCs w:val="24"/>
        </w:rPr>
        <w:t xml:space="preserve">Parágrafo único. Constituem objetivos básicos da política do serviço operacional:</w:t>
      </w:r>
    </w:p>
    <w:p>
      <w:pPr>
        <w:spacing w:after="60" w:line="360"/>
        <w:ind w:left="708" w:hanging="340"/>
        <w:jc w:val="both"/>
      </w:pPr>
      <w:r>
        <w:rPr>
          <w:rFonts w:ascii="Times New Roman" w:cs="Times New Roman" w:eastAsia="Times New Roman" w:hAnsi="Times New Roman"/>
          <w:sz w:val="24"/>
          <w:szCs w:val="24"/>
        </w:rPr>
        <w:t xml:space="preserve">I - Promover a valorização do bombeiro militar como elemento essencial à qualidade, à segurança e à eficiência das atividades operacionais;</w:t>
      </w:r>
    </w:p>
    <w:p>
      <w:pPr>
        <w:spacing w:after="60" w:line="360"/>
        <w:ind w:left="708" w:hanging="340"/>
        <w:jc w:val="both"/>
      </w:pPr>
      <w:r>
        <w:rPr>
          <w:rFonts w:ascii="Times New Roman" w:cs="Times New Roman" w:eastAsia="Times New Roman" w:hAnsi="Times New Roman"/>
          <w:sz w:val="24"/>
          <w:szCs w:val="24"/>
        </w:rPr>
        <w:t xml:space="preserve">II - Incentivar o aperfeiçoamento técnico-profissional e a capacitação continuada do efetivo, visando à manutenção das competências necessárias ao adequado desempenho das missões institucionais;</w:t>
      </w:r>
    </w:p>
    <w:p>
      <w:pPr>
        <w:spacing w:after="60" w:line="360"/>
        <w:ind w:left="708" w:hanging="340"/>
        <w:jc w:val="both"/>
      </w:pPr>
      <w:r>
        <w:rPr>
          <w:rFonts w:ascii="Times New Roman" w:cs="Times New Roman" w:eastAsia="Times New Roman" w:hAnsi="Times New Roman"/>
          <w:sz w:val="24"/>
          <w:szCs w:val="24"/>
        </w:rPr>
        <w:t xml:space="preserve">III - Fortalecer os valores profissionais, a hierarquia, a disciplina, o espírito de corpo e os princípios institucionais da Corporação;</w:t>
      </w:r>
    </w:p>
    <w:p>
      <w:pPr>
        <w:spacing w:after="60" w:line="360"/>
        <w:ind w:left="708" w:hanging="340"/>
        <w:jc w:val="both"/>
      </w:pPr>
      <w:r>
        <w:rPr>
          <w:rFonts w:ascii="Times New Roman" w:cs="Times New Roman" w:eastAsia="Times New Roman" w:hAnsi="Times New Roman"/>
          <w:sz w:val="24"/>
          <w:szCs w:val="24"/>
        </w:rPr>
        <w:t xml:space="preserve">IV - Promover a melhoria contínua da capacidade de resposta operacional, buscando a redução do tempo de resposta e o aumento da eficiência e da segurança nos atendimentos;</w:t>
      </w:r>
    </w:p>
    <w:p>
      <w:pPr>
        <w:spacing w:after="60" w:line="360"/>
        <w:ind w:left="708" w:hanging="340"/>
        <w:jc w:val="both"/>
      </w:pPr>
      <w:r>
        <w:rPr>
          <w:rFonts w:ascii="Times New Roman" w:cs="Times New Roman" w:eastAsia="Times New Roman" w:hAnsi="Times New Roman"/>
          <w:sz w:val="24"/>
          <w:szCs w:val="24"/>
        </w:rPr>
        <w:t xml:space="preserve">V - Aprimorar continuamente a qualidade dos serviços prestados, buscando maior efetividade das ações e satisfação da sociedade;</w:t>
      </w:r>
    </w:p>
    <w:p>
      <w:pPr>
        <w:spacing w:after="60" w:line="360"/>
        <w:ind w:left="708" w:hanging="340"/>
        <w:jc w:val="both"/>
      </w:pPr>
      <w:r>
        <w:rPr>
          <w:rFonts w:ascii="Times New Roman" w:cs="Times New Roman" w:eastAsia="Times New Roman" w:hAnsi="Times New Roman"/>
          <w:sz w:val="24"/>
          <w:szCs w:val="24"/>
        </w:rPr>
        <w:t xml:space="preserve">VI - Promover o adequado emprego e a disponibilidade dos recursos humanos, viaturas, equipamentos e demais meios necessários à execução das atividades operacionais;</w:t>
      </w:r>
    </w:p>
    <w:p>
      <w:pPr>
        <w:spacing w:after="60" w:line="360"/>
        <w:ind w:left="708" w:hanging="340"/>
        <w:jc w:val="both"/>
      </w:pPr>
      <w:r>
        <w:rPr>
          <w:rFonts w:ascii="Times New Roman" w:cs="Times New Roman" w:eastAsia="Times New Roman" w:hAnsi="Times New Roman"/>
          <w:sz w:val="24"/>
          <w:szCs w:val="24"/>
        </w:rPr>
        <w:t xml:space="preserve">VII - Manter recursos e meios operacionais em condições de pronto emprego, de acordo com as necessidades e peculiaridades de cada área de atuação;</w:t>
      </w:r>
    </w:p>
    <w:p>
      <w:pPr>
        <w:spacing w:after="60" w:line="360"/>
        <w:ind w:left="708" w:hanging="340"/>
        <w:jc w:val="both"/>
      </w:pPr>
      <w:r>
        <w:rPr>
          <w:rFonts w:ascii="Times New Roman" w:cs="Times New Roman" w:eastAsia="Times New Roman" w:hAnsi="Times New Roman"/>
          <w:sz w:val="24"/>
          <w:szCs w:val="24"/>
        </w:rPr>
        <w:t xml:space="preserve">VIII - Promover o planejamento e a preparação para ocorrências de maior vulto, desastres, eventos extraordinários e demais situações que demandem emprego ampliado ou integrado dos recursos da Corporação;</w:t>
      </w:r>
    </w:p>
    <w:p>
      <w:pPr>
        <w:spacing w:after="60" w:line="360"/>
        <w:ind w:left="708" w:hanging="340"/>
        <w:jc w:val="both"/>
      </w:pPr>
      <w:r>
        <w:rPr>
          <w:rFonts w:ascii="Times New Roman" w:cs="Times New Roman" w:eastAsia="Times New Roman" w:hAnsi="Times New Roman"/>
          <w:sz w:val="24"/>
          <w:szCs w:val="24"/>
        </w:rPr>
        <w:t xml:space="preserve">IX - Manter atualizadas as informações relativas aos recursos, pontos de apoio, áreas de risco e demais elementos necessários ao planejamento e à execução das operações;</w:t>
      </w:r>
    </w:p>
    <w:p>
      <w:pPr>
        <w:spacing w:after="60" w:line="360"/>
        <w:ind w:left="708" w:hanging="340"/>
        <w:jc w:val="both"/>
      </w:pPr>
      <w:r>
        <w:rPr>
          <w:rFonts w:ascii="Times New Roman" w:cs="Times New Roman" w:eastAsia="Times New Roman" w:hAnsi="Times New Roman"/>
          <w:sz w:val="24"/>
          <w:szCs w:val="24"/>
        </w:rPr>
        <w:t xml:space="preserve">X - Fomentar a integração operacional entre as Organizações Bombeiro Militar, permitindo o emprego coordenado dos recursos disponíveis quando a situação assim exigir;</w:t>
      </w:r>
    </w:p>
    <w:p>
      <w:pPr>
        <w:spacing w:after="60" w:line="360"/>
        <w:ind w:left="708" w:hanging="340"/>
        <w:jc w:val="both"/>
      </w:pPr>
      <w:r>
        <w:rPr>
          <w:rFonts w:ascii="Times New Roman" w:cs="Times New Roman" w:eastAsia="Times New Roman" w:hAnsi="Times New Roman"/>
          <w:sz w:val="24"/>
          <w:szCs w:val="24"/>
        </w:rPr>
        <w:t xml:space="preserve">XI - Promover a padronização e o aperfeiçoamento contínuo dos procedimentos empregados nas atividades operacionais; e</w:t>
      </w:r>
    </w:p>
    <w:p>
      <w:pPr>
        <w:spacing w:after="60" w:line="360"/>
        <w:ind w:left="708" w:hanging="340"/>
        <w:jc w:val="both"/>
      </w:pPr>
      <w:r>
        <w:rPr>
          <w:rFonts w:ascii="Times New Roman" w:cs="Times New Roman" w:eastAsia="Times New Roman" w:hAnsi="Times New Roman"/>
          <w:sz w:val="24"/>
          <w:szCs w:val="24"/>
        </w:rPr>
        <w:t xml:space="preserve">XII - Orientar o planejamento e o emprego dos recursos operacionais segundo critérios de necessidade, eficiência, segurança e capacidade de resposta.</w:t>
      </w:r>
    </w:p>
    <w:p>
      <w:pPr>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DAS FUNÇÕES DO COMANDO OPERACIONAL DE BOMBEIROS</w:t>
      </w:r>
    </w:p>
    <w:p>
      <w:pPr>
        <w:spacing w:after="60" w:line="360"/>
        <w:jc w:val="both"/>
      </w:pPr>
      <w:r>
        <w:rPr>
          <w:rFonts w:ascii="Times New Roman" w:cs="Times New Roman" w:eastAsia="Times New Roman" w:hAnsi="Times New Roman"/>
          <w:b/>
          <w:bCs/>
          <w:sz w:val="24"/>
          <w:szCs w:val="24"/>
        </w:rPr>
        <w:t xml:space="preserve">Art. 39 </w:t>
      </w:r>
      <w:r>
        <w:rPr>
          <w:rFonts w:ascii="Times New Roman" w:cs="Times New Roman" w:eastAsia="Times New Roman" w:hAnsi="Times New Roman"/>
          <w:sz w:val="24"/>
          <w:szCs w:val="24"/>
        </w:rPr>
        <w:t xml:space="preserve">O Comando Operacional de Bombeiros é o órgão responsável pela execução das atividades-fins da Corporação e de Defesa Civil, subordinado operacionalmente ao Subcomandante-Geral e administrativamente ao Chefe do Estado-Maior-Geral, nos termos do art. 35 da Lei nº 2.204/2009, e tem a seguinte estrutura:</w:t>
      </w:r>
    </w:p>
    <w:p>
      <w:pPr>
        <w:spacing w:after="60" w:line="360"/>
        <w:ind w:left="708" w:hanging="340"/>
        <w:jc w:val="both"/>
      </w:pPr>
      <w:r>
        <w:rPr>
          <w:rFonts w:ascii="Times New Roman" w:cs="Times New Roman" w:eastAsia="Times New Roman" w:hAnsi="Times New Roman"/>
          <w:sz w:val="24"/>
          <w:szCs w:val="24"/>
        </w:rPr>
        <w:t xml:space="preserve">I - Comandante;</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de Pessoal;</w:t>
      </w:r>
    </w:p>
    <w:p>
      <w:pPr>
        <w:spacing w:after="60" w:line="360"/>
        <w:ind w:left="708" w:hanging="340"/>
        <w:jc w:val="both"/>
      </w:pPr>
      <w:r>
        <w:rPr>
          <w:rFonts w:ascii="Times New Roman" w:cs="Times New Roman" w:eastAsia="Times New Roman" w:hAnsi="Times New Roman"/>
          <w:sz w:val="24"/>
          <w:szCs w:val="24"/>
        </w:rPr>
        <w:t xml:space="preserve">IV - Seção Administrativa;</w:t>
      </w:r>
    </w:p>
    <w:p>
      <w:pPr>
        <w:spacing w:after="60" w:line="360"/>
        <w:ind w:left="708" w:hanging="340"/>
        <w:jc w:val="both"/>
      </w:pPr>
      <w:r>
        <w:rPr>
          <w:rFonts w:ascii="Times New Roman" w:cs="Times New Roman" w:eastAsia="Times New Roman" w:hAnsi="Times New Roman"/>
          <w:sz w:val="24"/>
          <w:szCs w:val="24"/>
        </w:rPr>
        <w:t xml:space="preserve">V - Seção de Informática;</w:t>
      </w:r>
    </w:p>
    <w:p>
      <w:pPr>
        <w:spacing w:after="60" w:line="360"/>
        <w:ind w:left="708" w:hanging="340"/>
        <w:jc w:val="both"/>
      </w:pPr>
      <w:r>
        <w:rPr>
          <w:rFonts w:ascii="Times New Roman" w:cs="Times New Roman" w:eastAsia="Times New Roman" w:hAnsi="Times New Roman"/>
          <w:sz w:val="24"/>
          <w:szCs w:val="24"/>
        </w:rPr>
        <w:t xml:space="preserve">VI - Seção de Correição;</w:t>
      </w:r>
    </w:p>
    <w:p>
      <w:pPr>
        <w:spacing w:after="60" w:line="360"/>
        <w:ind w:left="708" w:hanging="340"/>
        <w:jc w:val="both"/>
      </w:pPr>
      <w:r>
        <w:rPr>
          <w:rFonts w:ascii="Times New Roman" w:cs="Times New Roman" w:eastAsia="Times New Roman" w:hAnsi="Times New Roman"/>
          <w:sz w:val="24"/>
          <w:szCs w:val="24"/>
        </w:rPr>
        <w:t xml:space="preserve">VII - Seção de Planejamento Operacional e Controle de Resultados;</w:t>
      </w:r>
    </w:p>
    <w:p>
      <w:pPr>
        <w:spacing w:after="60" w:line="360"/>
        <w:ind w:left="708" w:hanging="340"/>
        <w:jc w:val="both"/>
      </w:pPr>
      <w:r>
        <w:rPr>
          <w:rFonts w:ascii="Times New Roman" w:cs="Times New Roman" w:eastAsia="Times New Roman" w:hAnsi="Times New Roman"/>
          <w:sz w:val="24"/>
          <w:szCs w:val="24"/>
        </w:rPr>
        <w:t xml:space="preserve">VIII - Agência Regional de Inteligência; e</w:t>
      </w:r>
    </w:p>
    <w:p>
      <w:pPr>
        <w:spacing w:after="60" w:line="360"/>
        <w:ind w:left="708" w:hanging="340"/>
        <w:jc w:val="both"/>
      </w:pPr>
      <w:r>
        <w:rPr>
          <w:rFonts w:ascii="Times New Roman" w:cs="Times New Roman" w:eastAsia="Times New Roman" w:hAnsi="Times New Roman"/>
          <w:sz w:val="24"/>
          <w:szCs w:val="24"/>
        </w:rPr>
        <w:t xml:space="preserve">IX - Órgãos de Execução Operacional.</w:t>
      </w:r>
    </w:p>
    <w:p>
      <w:pPr>
        <w:spacing w:after="60" w:line="360"/>
        <w:jc w:val="both"/>
      </w:pPr>
      <w:r>
        <w:rPr>
          <w:rFonts w:ascii="Times New Roman" w:cs="Times New Roman" w:eastAsia="Times New Roman" w:hAnsi="Times New Roman"/>
          <w:b/>
          <w:bCs/>
          <w:sz w:val="24"/>
          <w:szCs w:val="24"/>
        </w:rPr>
        <w:t xml:space="preserve">Art. 40 </w:t>
      </w:r>
      <w:r>
        <w:rPr>
          <w:rFonts w:ascii="Times New Roman" w:cs="Times New Roman" w:eastAsia="Times New Roman" w:hAnsi="Times New Roman"/>
          <w:sz w:val="24"/>
          <w:szCs w:val="24"/>
        </w:rPr>
        <w:t xml:space="preserve">Compete ao Comandante Operacional de Bombeiros:</w:t>
      </w:r>
    </w:p>
    <w:p>
      <w:pPr>
        <w:spacing w:after="60" w:line="360"/>
        <w:ind w:left="708" w:hanging="340"/>
        <w:jc w:val="both"/>
      </w:pPr>
      <w:r>
        <w:rPr>
          <w:rFonts w:ascii="Times New Roman" w:cs="Times New Roman" w:eastAsia="Times New Roman" w:hAnsi="Times New Roman"/>
          <w:sz w:val="24"/>
          <w:szCs w:val="24"/>
        </w:rPr>
        <w:t xml:space="preserve">I - Planejar, coordenar, supervisionar e fiscalizar, em nível regional, as atividades operacionais e de proteção e defesa civil desenvolvidas pelas unidades subordinadas, observadas as políticas, diretrizes e determinações do Comando-Geral e do Estado-Maior-Geral;</w:t>
      </w:r>
    </w:p>
    <w:p>
      <w:pPr>
        <w:spacing w:after="60" w:line="360"/>
        <w:ind w:left="708" w:hanging="340"/>
        <w:jc w:val="both"/>
      </w:pPr>
      <w:r>
        <w:rPr>
          <w:rFonts w:ascii="Times New Roman" w:cs="Times New Roman" w:eastAsia="Times New Roman" w:hAnsi="Times New Roman"/>
          <w:sz w:val="24"/>
          <w:szCs w:val="24"/>
        </w:rPr>
        <w:t xml:space="preserve">II - Exercer o comando sobre os Grupamentos de Bombeiro Militar e demais unidades operacionais subordinadas, respeitadas as atribuições e competências próprias de seus respectivos comandantes;</w:t>
      </w:r>
    </w:p>
    <w:p>
      <w:pPr>
        <w:spacing w:after="60" w:line="360"/>
        <w:ind w:left="708" w:hanging="340"/>
        <w:jc w:val="both"/>
      </w:pPr>
      <w:r>
        <w:rPr>
          <w:rFonts w:ascii="Times New Roman" w:cs="Times New Roman" w:eastAsia="Times New Roman" w:hAnsi="Times New Roman"/>
          <w:sz w:val="24"/>
          <w:szCs w:val="24"/>
        </w:rPr>
        <w:t xml:space="preserve">III - Planejar e coordenar as operações de âmbito regional, promovendo a integração operacional entre as unidades subordinadas e propondo ao Subcomandante-Geral a homologação dos planejamentos cuja execução implique despesa ou repercussão financeira para a Corporação;</w:t>
      </w:r>
    </w:p>
    <w:p>
      <w:pPr>
        <w:spacing w:after="60" w:line="360"/>
        <w:ind w:left="708" w:hanging="340"/>
        <w:jc w:val="both"/>
      </w:pPr>
      <w:r>
        <w:rPr>
          <w:rFonts w:ascii="Times New Roman" w:cs="Times New Roman" w:eastAsia="Times New Roman" w:hAnsi="Times New Roman"/>
          <w:sz w:val="24"/>
          <w:szCs w:val="24"/>
        </w:rPr>
        <w:t xml:space="preserve">IV - Coordenar o emprego dos recursos humanos, viaturas, equipamentos e demais meios operacionais disponíveis na respectiva área, podendo determinar ou autorizar o deslocamento de recursos entre as unidades subordinadas, conforme a necessidade do serviço, a natureza e a magnitude da ocorrência, dando ciência ao escalão superior quando a medida, por sua relevância, duração ou repercussão, assim exigir;</w:t>
      </w:r>
    </w:p>
    <w:p>
      <w:pPr>
        <w:spacing w:after="60" w:line="360"/>
        <w:ind w:left="708" w:hanging="340"/>
        <w:jc w:val="both"/>
      </w:pPr>
      <w:r>
        <w:rPr>
          <w:rFonts w:ascii="Times New Roman" w:cs="Times New Roman" w:eastAsia="Times New Roman" w:hAnsi="Times New Roman"/>
          <w:sz w:val="24"/>
          <w:szCs w:val="24"/>
        </w:rPr>
        <w:t xml:space="preserve">V - Atuar como elo de comando e promover a interlocução das Organizações Bombeiro Militar operacionais subordinadas com os escalões superiores da Corporação e com as Seções do Estado-Maior-Geral, encaminhando, coordenando e acompanhando as demandas de natureza operacional, administrativa e logística que ultrapassem a competência das respectivas unidades;</w:t>
      </w:r>
    </w:p>
    <w:p>
      <w:pPr>
        <w:spacing w:after="60" w:line="360"/>
        <w:ind w:left="708" w:hanging="340"/>
        <w:jc w:val="both"/>
      </w:pPr>
      <w:r>
        <w:rPr>
          <w:rFonts w:ascii="Times New Roman" w:cs="Times New Roman" w:eastAsia="Times New Roman" w:hAnsi="Times New Roman"/>
          <w:sz w:val="24"/>
          <w:szCs w:val="24"/>
        </w:rPr>
        <w:t xml:space="preserve">VI - Aprovar as Ordens de Serviço e os demais planejamentos operacionais elaborados pelas unidades subordinadas, ressalvados aqueles sujeitos à homologação ou aprovação de autoridade superior;</w:t>
      </w:r>
    </w:p>
    <w:p>
      <w:pPr>
        <w:spacing w:after="60" w:line="360"/>
        <w:ind w:left="708" w:hanging="340"/>
        <w:jc w:val="both"/>
      </w:pPr>
      <w:r>
        <w:rPr>
          <w:rFonts w:ascii="Times New Roman" w:cs="Times New Roman" w:eastAsia="Times New Roman" w:hAnsi="Times New Roman"/>
          <w:sz w:val="24"/>
          <w:szCs w:val="24"/>
        </w:rPr>
        <w:t xml:space="preserve">VII - Expedir diretrizes, orientações e determinações de natureza operacional às unidades subordinadas, visando à padronização, à eficiência e à integração dos serviços na área do respectivo Comando Operacional;</w:t>
      </w:r>
    </w:p>
    <w:p>
      <w:pPr>
        <w:spacing w:after="60" w:line="360"/>
        <w:ind w:left="708" w:hanging="340"/>
        <w:jc w:val="both"/>
      </w:pPr>
      <w:r>
        <w:rPr>
          <w:rFonts w:ascii="Times New Roman" w:cs="Times New Roman" w:eastAsia="Times New Roman" w:hAnsi="Times New Roman"/>
          <w:sz w:val="24"/>
          <w:szCs w:val="24"/>
        </w:rPr>
        <w:t xml:space="preserve">VIII - Coordenar e fiscalizar as escalas de serviço de âmbito regional, podendo autorizar alterações e permutas cuja competência não esteja atribuída a outra autoridade;</w:t>
      </w:r>
    </w:p>
    <w:p>
      <w:pPr>
        <w:spacing w:after="60" w:line="360"/>
        <w:ind w:left="708" w:hanging="340"/>
        <w:jc w:val="both"/>
      </w:pPr>
      <w:r>
        <w:rPr>
          <w:rFonts w:ascii="Times New Roman" w:cs="Times New Roman" w:eastAsia="Times New Roman" w:hAnsi="Times New Roman"/>
          <w:sz w:val="24"/>
          <w:szCs w:val="24"/>
        </w:rPr>
        <w:t xml:space="preserve">IX - Autorizar, via Sistema Eletrônico de Informações - SEI, a permuta de escala do serviço de Oficial de Dia;</w:t>
      </w:r>
    </w:p>
    <w:p>
      <w:pPr>
        <w:spacing w:after="60" w:line="360"/>
        <w:ind w:left="708" w:hanging="340"/>
        <w:jc w:val="both"/>
      </w:pPr>
      <w:r>
        <w:rPr>
          <w:rFonts w:ascii="Times New Roman" w:cs="Times New Roman" w:eastAsia="Times New Roman" w:hAnsi="Times New Roman"/>
          <w:sz w:val="24"/>
          <w:szCs w:val="24"/>
        </w:rPr>
        <w:t xml:space="preserve">X - Acionar o Superior de Dia nas ocorrências de grande vulto, na forma deste Regulamento;</w:t>
      </w:r>
    </w:p>
    <w:p>
      <w:pPr>
        <w:spacing w:after="60" w:line="360"/>
        <w:ind w:left="708" w:hanging="340"/>
        <w:jc w:val="both"/>
      </w:pPr>
      <w:r>
        <w:rPr>
          <w:rFonts w:ascii="Times New Roman" w:cs="Times New Roman" w:eastAsia="Times New Roman" w:hAnsi="Times New Roman"/>
          <w:sz w:val="24"/>
          <w:szCs w:val="24"/>
        </w:rPr>
        <w:t xml:space="preserve">XI - Fiscalizar e acompanhar a execução das atividades operacionais desenvolvidas pelas unidades subordinadas, avaliando o emprego dos recursos e os resultados alcançados;</w:t>
      </w:r>
    </w:p>
    <w:p>
      <w:pPr>
        <w:spacing w:after="60" w:line="360"/>
        <w:ind w:left="708" w:hanging="340"/>
        <w:jc w:val="both"/>
      </w:pPr>
      <w:r>
        <w:rPr>
          <w:rFonts w:ascii="Times New Roman" w:cs="Times New Roman" w:eastAsia="Times New Roman" w:hAnsi="Times New Roman"/>
          <w:sz w:val="24"/>
          <w:szCs w:val="24"/>
        </w:rPr>
        <w:t xml:space="preserve">XII - Efetuar, nos termos do art. 13, inciso V, do Regulamento de Movimentação aprovado pelo Decreto nº 8.134, de 18 de dezembro de 1997, a movimentação de praças entre as Organizações Bombeiro Militar subordinadas ao respectivo Comando Operacional, quando não implicar ônus para a Corporação, observados, sempre que possível, os pareceres dos respectivos Comandantes de Unidade;</w:t>
      </w:r>
    </w:p>
    <w:p>
      <w:pPr>
        <w:spacing w:after="60" w:line="360"/>
        <w:ind w:left="708" w:hanging="340"/>
        <w:jc w:val="both"/>
      </w:pPr>
      <w:r>
        <w:rPr>
          <w:rFonts w:ascii="Times New Roman" w:cs="Times New Roman" w:eastAsia="Times New Roman" w:hAnsi="Times New Roman"/>
          <w:sz w:val="24"/>
          <w:szCs w:val="24"/>
        </w:rPr>
        <w:t xml:space="preserve">XIII - Propor ao Coordenador de Pessoal a movimentação de praças entre Organizações Bombeiro Militar pertencentes a Comandos Operacionais distintos, quando não implicar ônus para a Corporação, observadas as competências estabelecidas no art. 13 do Regulamento de Movimentação aprovado pelo Decreto nº 8.134, de 18 de dezembro de 1997;</w:t>
      </w:r>
    </w:p>
    <w:p>
      <w:pPr>
        <w:spacing w:after="60" w:line="360"/>
        <w:ind w:left="708" w:hanging="340"/>
        <w:jc w:val="both"/>
      </w:pPr>
      <w:r>
        <w:rPr>
          <w:rFonts w:ascii="Times New Roman" w:cs="Times New Roman" w:eastAsia="Times New Roman" w:hAnsi="Times New Roman"/>
          <w:sz w:val="24"/>
          <w:szCs w:val="24"/>
        </w:rPr>
        <w:t xml:space="preserve">XIV - Propor ao Subcomandante-Geral a movimentação de praças quando dela decorrer ônus para a Corporação, observadas as competências estabelecidas no art. 13 do Regulamento de Movimentação aprovado pelo Decreto nº 8.134, de 18 de dezembro de 1997;</w:t>
      </w:r>
    </w:p>
    <w:p>
      <w:pPr>
        <w:spacing w:after="60" w:line="360"/>
        <w:ind w:left="708" w:hanging="340"/>
        <w:jc w:val="both"/>
      </w:pPr>
      <w:r>
        <w:rPr>
          <w:rFonts w:ascii="Times New Roman" w:cs="Times New Roman" w:eastAsia="Times New Roman" w:hAnsi="Times New Roman"/>
          <w:sz w:val="24"/>
          <w:szCs w:val="24"/>
        </w:rPr>
        <w:t xml:space="preserve">XV - Propor ao Subcomandante-Geral, nos termos do art. 13, inciso II, alínea "a", do Regulamento de Movimentação aprovado pelo Decreto nº 8.134, de 18 de dezembro de 1997, a movimentação de oficiais das Organizações Bombeiro Militar subordinadas ao respectivo Comando Operacional, observadas a necessidade do serviço e as demais disposições regulamentares aplicáveis;</w:t>
      </w:r>
    </w:p>
    <w:p>
      <w:pPr>
        <w:spacing w:after="60" w:line="360"/>
        <w:ind w:left="708" w:hanging="340"/>
        <w:jc w:val="both"/>
      </w:pPr>
      <w:r>
        <w:rPr>
          <w:rFonts w:ascii="Times New Roman" w:cs="Times New Roman" w:eastAsia="Times New Roman" w:hAnsi="Times New Roman"/>
          <w:sz w:val="24"/>
          <w:szCs w:val="24"/>
        </w:rPr>
        <w:t xml:space="preserve">XVI - Coordenar o apoio operacional entre as unidades subordinadas, especialmente nas ocorrências de maior vulto, operações extraordinárias, eventos especiais e demais situações que excedam a capacidade operacional de determinada unidade;</w:t>
      </w:r>
    </w:p>
    <w:p>
      <w:pPr>
        <w:spacing w:after="60" w:line="360"/>
        <w:ind w:left="708" w:hanging="340"/>
        <w:jc w:val="both"/>
      </w:pPr>
      <w:r>
        <w:rPr>
          <w:rFonts w:ascii="Times New Roman" w:cs="Times New Roman" w:eastAsia="Times New Roman" w:hAnsi="Times New Roman"/>
          <w:sz w:val="24"/>
          <w:szCs w:val="24"/>
        </w:rPr>
        <w:t xml:space="preserve">XVII - Acionar ou solicitar o acionamento dos escalões superiores da cadeia de comando nas ocorrências cuja natureza, magnitude ou repercussão ultrapasse a capacidade de resposta das unidades sob sua responsabilidade;</w:t>
      </w:r>
    </w:p>
    <w:p>
      <w:pPr>
        <w:spacing w:after="60" w:line="360"/>
        <w:ind w:left="708" w:hanging="340"/>
        <w:jc w:val="both"/>
      </w:pPr>
      <w:r>
        <w:rPr>
          <w:rFonts w:ascii="Times New Roman" w:cs="Times New Roman" w:eastAsia="Times New Roman" w:hAnsi="Times New Roman"/>
          <w:sz w:val="24"/>
          <w:szCs w:val="24"/>
        </w:rPr>
        <w:t xml:space="preserve">XVIII - Acompanhar e consolidar os dados estatísticos, relatórios e informações operacionais produzidos pelas unidades subordinadas, promovendo seu encaminhamento aos órgãos competentes e mantendo os escalões superiores informados acerca da situação operacional de sua área;</w:t>
      </w:r>
    </w:p>
    <w:p>
      <w:pPr>
        <w:spacing w:after="60" w:line="360"/>
        <w:ind w:left="708" w:hanging="340"/>
        <w:jc w:val="both"/>
      </w:pPr>
      <w:r>
        <w:rPr>
          <w:rFonts w:ascii="Times New Roman" w:cs="Times New Roman" w:eastAsia="Times New Roman" w:hAnsi="Times New Roman"/>
          <w:sz w:val="24"/>
          <w:szCs w:val="24"/>
        </w:rPr>
        <w:t xml:space="preserve">XIX - Propor ao Comando-Geral medidas destinadas ao aperfeiçoamento da estrutura operacional, inclusive a criação, transformação, extinção, instalação ou alteração da área de atuação das unidades subordinadas;</w:t>
      </w:r>
    </w:p>
    <w:p>
      <w:pPr>
        <w:spacing w:after="60" w:line="360"/>
        <w:ind w:left="708" w:hanging="340"/>
        <w:jc w:val="both"/>
      </w:pPr>
      <w:r>
        <w:rPr>
          <w:rFonts w:ascii="Times New Roman" w:cs="Times New Roman" w:eastAsia="Times New Roman" w:hAnsi="Times New Roman"/>
          <w:sz w:val="24"/>
          <w:szCs w:val="24"/>
        </w:rPr>
        <w:t xml:space="preserve">XX - Promover a integração entre os Grupamentos de Bombeiro Militar e demais unidades subordinadas, buscando a uniformidade de procedimentos, a racionalização do emprego dos recursos e a melhoria da resposta operacional;</w:t>
      </w:r>
    </w:p>
    <w:p>
      <w:pPr>
        <w:spacing w:after="60" w:line="360"/>
        <w:ind w:left="708" w:hanging="340"/>
        <w:jc w:val="both"/>
      </w:pPr>
      <w:r>
        <w:rPr>
          <w:rFonts w:ascii="Times New Roman" w:cs="Times New Roman" w:eastAsia="Times New Roman" w:hAnsi="Times New Roman"/>
          <w:sz w:val="24"/>
          <w:szCs w:val="24"/>
        </w:rPr>
        <w:t xml:space="preserve">XXI - Presidir as solenidades de passagem de comando dos Grupamentos de Bombeiro Militar subordinados ao respectivo Comando Operacional;</w:t>
      </w:r>
    </w:p>
    <w:p>
      <w:pPr>
        <w:spacing w:after="60" w:line="360"/>
        <w:ind w:left="708" w:hanging="340"/>
        <w:jc w:val="both"/>
      </w:pPr>
      <w:r>
        <w:rPr>
          <w:rFonts w:ascii="Times New Roman" w:cs="Times New Roman" w:eastAsia="Times New Roman" w:hAnsi="Times New Roman"/>
          <w:sz w:val="24"/>
          <w:szCs w:val="24"/>
        </w:rPr>
        <w:t xml:space="preserve">XXII - Representar o Comandante-Geral em solenidades, reuniões, eventos e demais atos institucionais, quando devidamente designado ou determinado; e</w:t>
      </w:r>
    </w:p>
    <w:p>
      <w:pPr>
        <w:spacing w:after="60" w:line="360"/>
        <w:ind w:left="708" w:hanging="340"/>
        <w:jc w:val="both"/>
      </w:pPr>
      <w:r>
        <w:rPr>
          <w:rFonts w:ascii="Times New Roman" w:cs="Times New Roman" w:eastAsia="Times New Roman" w:hAnsi="Times New Roman"/>
          <w:sz w:val="24"/>
          <w:szCs w:val="24"/>
        </w:rPr>
        <w:t xml:space="preserve">XXIII - Cumprir fielmente as determinações emanadas dos escalões superiores, observadas as competências e atribuições estabelecidas na legislação e nos regulamentos vigentes.</w:t>
      </w:r>
    </w:p>
    <w:p>
      <w:pPr>
        <w:spacing w:after="60" w:line="360"/>
        <w:jc w:val="both"/>
      </w:pPr>
      <w:r>
        <w:rPr>
          <w:rFonts w:ascii="Times New Roman" w:cs="Times New Roman" w:eastAsia="Times New Roman" w:hAnsi="Times New Roman"/>
          <w:b/>
          <w:bCs/>
          <w:sz w:val="24"/>
          <w:szCs w:val="24"/>
        </w:rPr>
        <w:t xml:space="preserve">Art. 41 </w:t>
      </w:r>
      <w:r>
        <w:rPr>
          <w:rFonts w:ascii="Times New Roman" w:cs="Times New Roman" w:eastAsia="Times New Roman" w:hAnsi="Times New Roman"/>
          <w:sz w:val="24"/>
          <w:szCs w:val="24"/>
        </w:rPr>
        <w:t xml:space="preserve">Compete ao Adjunto do Comando Operacional de Bombeiros:</w:t>
      </w:r>
    </w:p>
    <w:p>
      <w:pPr>
        <w:spacing w:after="60" w:line="360"/>
        <w:ind w:left="708" w:hanging="340"/>
        <w:jc w:val="both"/>
      </w:pPr>
      <w:r>
        <w:rPr>
          <w:rFonts w:ascii="Times New Roman" w:cs="Times New Roman" w:eastAsia="Times New Roman" w:hAnsi="Times New Roman"/>
          <w:sz w:val="24"/>
          <w:szCs w:val="24"/>
        </w:rPr>
        <w:t xml:space="preserve">I - Assessorar o Comandante Operacional de Bombeiros no planejamento, na coordenação, na supervisão e na fiscalização das atividades desenvolvidas no âmbito do respectivo Comando Operacional;</w:t>
      </w:r>
    </w:p>
    <w:p>
      <w:pPr>
        <w:spacing w:after="60" w:line="360"/>
        <w:ind w:left="708" w:hanging="340"/>
        <w:jc w:val="both"/>
      </w:pPr>
      <w:r>
        <w:rPr>
          <w:rFonts w:ascii="Times New Roman" w:cs="Times New Roman" w:eastAsia="Times New Roman" w:hAnsi="Times New Roman"/>
          <w:sz w:val="24"/>
          <w:szCs w:val="24"/>
        </w:rPr>
        <w:t xml:space="preserve">II - Acompanhar o cumprimento das diretrizes, determinações e ordens emanadas pelo Comandante Operacional, mantendo-o informado acerca de sua execução pelas unidades subordinadas;</w:t>
      </w:r>
    </w:p>
    <w:p>
      <w:pPr>
        <w:spacing w:after="60" w:line="360"/>
        <w:ind w:left="708" w:hanging="340"/>
        <w:jc w:val="both"/>
      </w:pPr>
      <w:r>
        <w:rPr>
          <w:rFonts w:ascii="Times New Roman" w:cs="Times New Roman" w:eastAsia="Times New Roman" w:hAnsi="Times New Roman"/>
          <w:sz w:val="24"/>
          <w:szCs w:val="24"/>
        </w:rPr>
        <w:t xml:space="preserve">III - Coordenar, por determinação do Comandante Operacional, a consolidação dos planejamentos, Ordens de Serviço, escalas, relatórios, dados estatísticos e demais informações encaminhadas pelas unidades subordinadas;</w:t>
      </w:r>
    </w:p>
    <w:p>
      <w:pPr>
        <w:spacing w:after="60" w:line="360"/>
        <w:ind w:left="708" w:hanging="340"/>
        <w:jc w:val="both"/>
      </w:pPr>
      <w:r>
        <w:rPr>
          <w:rFonts w:ascii="Times New Roman" w:cs="Times New Roman" w:eastAsia="Times New Roman" w:hAnsi="Times New Roman"/>
          <w:sz w:val="24"/>
          <w:szCs w:val="24"/>
        </w:rPr>
        <w:t xml:space="preserve">IV - Acompanhar a tramitação das demandas das Organizações Bombeiro Militar subordinadas junto aos escalões superiores e às Seções do Estado-Maior-Geral, mantendo o Comandante Operacional informado quanto ao seu andamento;</w:t>
      </w:r>
    </w:p>
    <w:p>
      <w:pPr>
        <w:spacing w:after="60" w:line="360"/>
        <w:ind w:left="708" w:hanging="340"/>
        <w:jc w:val="both"/>
      </w:pPr>
      <w:r>
        <w:rPr>
          <w:rFonts w:ascii="Times New Roman" w:cs="Times New Roman" w:eastAsia="Times New Roman" w:hAnsi="Times New Roman"/>
          <w:sz w:val="24"/>
          <w:szCs w:val="24"/>
        </w:rPr>
        <w:t xml:space="preserve">V - Promover a integração e o fluxo de informações entre o Comando Operacional e as unidades subordinadas, zelando pelo cumprimento dos prazos, determinações e providências estabelecidas;</w:t>
      </w:r>
    </w:p>
    <w:p>
      <w:pPr>
        <w:spacing w:after="60" w:line="360"/>
        <w:ind w:left="708" w:hanging="340"/>
        <w:jc w:val="both"/>
      </w:pPr>
      <w:r>
        <w:rPr>
          <w:rFonts w:ascii="Times New Roman" w:cs="Times New Roman" w:eastAsia="Times New Roman" w:hAnsi="Times New Roman"/>
          <w:sz w:val="24"/>
          <w:szCs w:val="24"/>
        </w:rPr>
        <w:t xml:space="preserve">VI - Auxiliar o Comandante Operacional na elaboração e no acompanhamento dos planejamentos e operações de âmbito regional;</w:t>
      </w:r>
    </w:p>
    <w:p>
      <w:pPr>
        <w:spacing w:after="60" w:line="360"/>
        <w:ind w:left="708" w:hanging="340"/>
        <w:jc w:val="both"/>
      </w:pPr>
      <w:r>
        <w:rPr>
          <w:rFonts w:ascii="Times New Roman" w:cs="Times New Roman" w:eastAsia="Times New Roman" w:hAnsi="Times New Roman"/>
          <w:sz w:val="24"/>
          <w:szCs w:val="24"/>
        </w:rPr>
        <w:t xml:space="preserve">VII - Acompanhar a situação do efetivo, dos meios operacionais, das viaturas e dos equipamentos das unidades subordinadas, consolidando as informações necessárias ao planejamento e à tomada de decisão do Comandante Operacional;</w:t>
      </w:r>
    </w:p>
    <w:p>
      <w:pPr>
        <w:spacing w:after="60" w:line="360"/>
        <w:ind w:left="708" w:hanging="340"/>
        <w:jc w:val="both"/>
      </w:pPr>
      <w:r>
        <w:rPr>
          <w:rFonts w:ascii="Times New Roman" w:cs="Times New Roman" w:eastAsia="Times New Roman" w:hAnsi="Times New Roman"/>
          <w:sz w:val="24"/>
          <w:szCs w:val="24"/>
        </w:rPr>
        <w:t xml:space="preserve">VIII - Elaborar estudos, informações, relatórios e propostas destinados a subsidiar as decisões do Comandante Operacional;</w:t>
      </w:r>
    </w:p>
    <w:p>
      <w:pPr>
        <w:spacing w:after="60" w:line="360"/>
        <w:ind w:left="708" w:hanging="340"/>
        <w:jc w:val="both"/>
      </w:pPr>
      <w:r>
        <w:rPr>
          <w:rFonts w:ascii="Times New Roman" w:cs="Times New Roman" w:eastAsia="Times New Roman" w:hAnsi="Times New Roman"/>
          <w:sz w:val="24"/>
          <w:szCs w:val="24"/>
        </w:rPr>
        <w:t xml:space="preserve">IX - Substituir o Comandante Operacional de Bombeiros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X - Exercer as demais atribuições que lhe forem delegadas pelo Comandante Operacional de Bombeiros.</w:t>
      </w:r>
    </w:p>
    <w:p>
      <w:pPr>
        <w:spacing w:after="60" w:line="360"/>
        <w:jc w:val="both"/>
      </w:pPr>
      <w:r>
        <w:rPr>
          <w:rFonts w:ascii="Times New Roman" w:cs="Times New Roman" w:eastAsia="Times New Roman" w:hAnsi="Times New Roman"/>
          <w:b/>
          <w:bCs/>
          <w:sz w:val="24"/>
          <w:szCs w:val="24"/>
        </w:rPr>
        <w:t xml:space="preserve">Art. 42 </w:t>
      </w:r>
      <w:r>
        <w:rPr>
          <w:rFonts w:ascii="Times New Roman" w:cs="Times New Roman" w:eastAsia="Times New Roman" w:hAnsi="Times New Roman"/>
          <w:sz w:val="24"/>
          <w:szCs w:val="24"/>
        </w:rPr>
        <w:t xml:space="preserve">Compete ao Chefe da Seção de Pessoal do Comando Operacional de Bombeiros:</w:t>
      </w:r>
    </w:p>
    <w:p>
      <w:pPr>
        <w:spacing w:after="60" w:line="360"/>
        <w:ind w:left="708" w:hanging="340"/>
        <w:jc w:val="both"/>
      </w:pPr>
      <w:r>
        <w:rPr>
          <w:rFonts w:ascii="Times New Roman" w:cs="Times New Roman" w:eastAsia="Times New Roman" w:hAnsi="Times New Roman"/>
          <w:sz w:val="24"/>
          <w:szCs w:val="24"/>
        </w:rPr>
        <w:t xml:space="preserve">I - Dirigir, coordenar e distribuir os trabalhos da Seção de Pessoal, mantendo atualizado o controle da situação funcional, da lotação e da distribuição do efetivo do Comando Operacional;</w:t>
      </w:r>
    </w:p>
    <w:p>
      <w:pPr>
        <w:spacing w:after="60" w:line="360"/>
        <w:ind w:left="708" w:hanging="340"/>
        <w:jc w:val="both"/>
      </w:pPr>
      <w:r>
        <w:rPr>
          <w:rFonts w:ascii="Times New Roman" w:cs="Times New Roman" w:eastAsia="Times New Roman" w:hAnsi="Times New Roman"/>
          <w:sz w:val="24"/>
          <w:szCs w:val="24"/>
        </w:rPr>
        <w:t xml:space="preserve">II - Instruir os processos relativos à movimentação de oficiais e praças, elaborando as informações e manifestações necessárias à decisão ou proposição do Comandante Operacional, observadas as competências estabelecidas no Regulamento de Movimentação aprovado pelo Decreto nº 8.134, de 18 de dezembro de 1997;</w:t>
      </w:r>
    </w:p>
    <w:p>
      <w:pPr>
        <w:spacing w:after="60" w:line="360"/>
        <w:ind w:left="708" w:hanging="340"/>
        <w:jc w:val="both"/>
      </w:pPr>
      <w:r>
        <w:rPr>
          <w:rFonts w:ascii="Times New Roman" w:cs="Times New Roman" w:eastAsia="Times New Roman" w:hAnsi="Times New Roman"/>
          <w:sz w:val="24"/>
          <w:szCs w:val="24"/>
        </w:rPr>
        <w:t xml:space="preserve">III - Acompanhar a distribuição do efetivo das Organizações Bombeiro Militar subordinadas, identificando déficits, excedentes e necessidades de recompletamento, para subsidiar as decisões do Comandante Operacional;</w:t>
      </w:r>
    </w:p>
    <w:p>
      <w:pPr>
        <w:spacing w:after="60" w:line="360"/>
        <w:ind w:left="708" w:hanging="340"/>
        <w:jc w:val="both"/>
      </w:pPr>
      <w:r>
        <w:rPr>
          <w:rFonts w:ascii="Times New Roman" w:cs="Times New Roman" w:eastAsia="Times New Roman" w:hAnsi="Times New Roman"/>
          <w:sz w:val="24"/>
          <w:szCs w:val="24"/>
        </w:rPr>
        <w:t xml:space="preserve">IV - Acompanhar e manter registro das apresentações, inclusões, exclusões, transferências, afastamentos, férias, licenças e demais alterações funcionais dos militares pertencentes ao efetivo do Comando Operacional;</w:t>
      </w:r>
    </w:p>
    <w:p>
      <w:pPr>
        <w:spacing w:after="60" w:line="360"/>
        <w:ind w:left="708" w:hanging="340"/>
        <w:jc w:val="both"/>
      </w:pPr>
      <w:r>
        <w:rPr>
          <w:rFonts w:ascii="Times New Roman" w:cs="Times New Roman" w:eastAsia="Times New Roman" w:hAnsi="Times New Roman"/>
          <w:sz w:val="24"/>
          <w:szCs w:val="24"/>
        </w:rPr>
        <w:t xml:space="preserve">V - Elaborar estudos e levantamentos relativos à distribuição do efetivo das unidades subordinadas, submetendo ao Comandante Operacional informações destinadas a subsidiar as decisões relativas à movimentação e ao emprego de pessoal;</w:t>
      </w:r>
    </w:p>
    <w:p>
      <w:pPr>
        <w:spacing w:after="60" w:line="360"/>
        <w:ind w:left="708" w:hanging="340"/>
        <w:jc w:val="both"/>
      </w:pPr>
      <w:r>
        <w:rPr>
          <w:rFonts w:ascii="Times New Roman" w:cs="Times New Roman" w:eastAsia="Times New Roman" w:hAnsi="Times New Roman"/>
          <w:sz w:val="24"/>
          <w:szCs w:val="24"/>
        </w:rPr>
        <w:t xml:space="preserve">VI - Acompanhar as demandas de pessoal encaminhadas pelas Organizações Bombeiro Militar subordinadas, submetendo ao Comandante Operacional aquelas que dependam de providências dos escalões superiores ou da Coordenadoria de Pessoal;</w:t>
      </w:r>
    </w:p>
    <w:p>
      <w:pPr>
        <w:spacing w:after="60" w:line="360"/>
        <w:ind w:left="708" w:hanging="340"/>
        <w:jc w:val="both"/>
      </w:pPr>
      <w:r>
        <w:rPr>
          <w:rFonts w:ascii="Times New Roman" w:cs="Times New Roman" w:eastAsia="Times New Roman" w:hAnsi="Times New Roman"/>
          <w:sz w:val="24"/>
          <w:szCs w:val="24"/>
        </w:rPr>
        <w:t xml:space="preserve">VII - Elaborar e manter atualizados os mapas, quadros e relatórios relativos ao efetivo do Comando Operacional, bem como consolidar, quando necessário, informações de pessoal provenientes das unidades subordinadas; e</w:t>
      </w:r>
    </w:p>
    <w:p>
      <w:pPr>
        <w:spacing w:after="60" w:line="360"/>
        <w:ind w:left="708" w:hanging="340"/>
        <w:jc w:val="both"/>
      </w:pPr>
      <w:r>
        <w:rPr>
          <w:rFonts w:ascii="Times New Roman" w:cs="Times New Roman" w:eastAsia="Times New Roman" w:hAnsi="Times New Roman"/>
          <w:sz w:val="24"/>
          <w:szCs w:val="24"/>
        </w:rPr>
        <w:t xml:space="preserve">VIII - Exercer outras atribuições de pessoal que lhe forem determinadas pelo Comandante Operacional de Bombeiros.</w:t>
      </w:r>
    </w:p>
    <w:p>
      <w:pPr>
        <w:spacing w:after="60" w:line="360"/>
        <w:jc w:val="both"/>
      </w:pPr>
      <w:r>
        <w:rPr>
          <w:rFonts w:ascii="Times New Roman" w:cs="Times New Roman" w:eastAsia="Times New Roman" w:hAnsi="Times New Roman"/>
          <w:b/>
          <w:bCs/>
          <w:sz w:val="24"/>
          <w:szCs w:val="24"/>
        </w:rPr>
        <w:t xml:space="preserve">Art. 43 </w:t>
      </w:r>
      <w:r>
        <w:rPr>
          <w:rFonts w:ascii="Times New Roman" w:cs="Times New Roman" w:eastAsia="Times New Roman" w:hAnsi="Times New Roman"/>
          <w:sz w:val="24"/>
          <w:szCs w:val="24"/>
        </w:rPr>
        <w:t xml:space="preserve">Compete ao Chefe da Seção Administrativa do Comando Operacional de Bombeiros:</w:t>
      </w:r>
    </w:p>
    <w:p>
      <w:pPr>
        <w:spacing w:after="60" w:line="360"/>
        <w:ind w:left="708" w:hanging="340"/>
        <w:jc w:val="both"/>
      </w:pPr>
      <w:r>
        <w:rPr>
          <w:rFonts w:ascii="Times New Roman" w:cs="Times New Roman" w:eastAsia="Times New Roman" w:hAnsi="Times New Roman"/>
          <w:sz w:val="24"/>
          <w:szCs w:val="24"/>
        </w:rPr>
        <w:t xml:space="preserve">I - Dirigir, coordenar e distribuir os trabalhos da Seção Administrativa, promovendo a execução das atividades administrativas necessárias ao funcionamento do Comando Operacional;</w:t>
      </w:r>
    </w:p>
    <w:p>
      <w:pPr>
        <w:spacing w:after="60" w:line="360"/>
        <w:ind w:left="708" w:hanging="340"/>
        <w:jc w:val="both"/>
      </w:pPr>
      <w:r>
        <w:rPr>
          <w:rFonts w:ascii="Times New Roman" w:cs="Times New Roman" w:eastAsia="Times New Roman" w:hAnsi="Times New Roman"/>
          <w:sz w:val="24"/>
          <w:szCs w:val="24"/>
        </w:rPr>
        <w:t xml:space="preserve">II - Instruir e acompanhar os processos administrativos de interesse do Comando Operacional e acompanhar, quando necessário, aqueles oriundos das Organizações Bombeiro Militar subordinadas que dependam de providências do Comando Operacional ou dos escalões superiores;</w:t>
      </w:r>
    </w:p>
    <w:p>
      <w:pPr>
        <w:spacing w:after="60" w:line="360"/>
        <w:ind w:left="708" w:hanging="340"/>
        <w:jc w:val="both"/>
      </w:pPr>
      <w:r>
        <w:rPr>
          <w:rFonts w:ascii="Times New Roman" w:cs="Times New Roman" w:eastAsia="Times New Roman" w:hAnsi="Times New Roman"/>
          <w:sz w:val="24"/>
          <w:szCs w:val="24"/>
        </w:rPr>
        <w:t xml:space="preserve">III - Controlar e acompanhar os bens patrimoniais, materiais permanentes e de consumo sob responsabilidade do Comando Operacional, mantendo atualizados os respectivos registros e controles;</w:t>
      </w:r>
    </w:p>
    <w:p>
      <w:pPr>
        <w:spacing w:after="60" w:line="360"/>
        <w:ind w:left="708" w:hanging="340"/>
        <w:jc w:val="both"/>
      </w:pPr>
      <w:r>
        <w:rPr>
          <w:rFonts w:ascii="Times New Roman" w:cs="Times New Roman" w:eastAsia="Times New Roman" w:hAnsi="Times New Roman"/>
          <w:sz w:val="24"/>
          <w:szCs w:val="24"/>
        </w:rPr>
        <w:t xml:space="preserve">IV - Acompanhar as necessidades administrativas, logísticas e de infraestrutura do Comando Operacional, adotando as providências de sua competência e submetendo ao Comandante Operacional aquelas que dependam de atuação dos escalões superiores;</w:t>
      </w:r>
    </w:p>
    <w:p>
      <w:pPr>
        <w:spacing w:after="60" w:line="360"/>
        <w:ind w:left="708" w:hanging="340"/>
        <w:jc w:val="both"/>
      </w:pPr>
      <w:r>
        <w:rPr>
          <w:rFonts w:ascii="Times New Roman" w:cs="Times New Roman" w:eastAsia="Times New Roman" w:hAnsi="Times New Roman"/>
          <w:sz w:val="24"/>
          <w:szCs w:val="24"/>
        </w:rPr>
        <w:t xml:space="preserve">V - Receber, consolidar e encaminhar, quando determinado pelo Comandante Operacional, as demandas administrativas e logísticas apresentadas pelas Organizações Bombeiro Militar subordinadas, preservadas as competências próprias de cada unidade;</w:t>
      </w:r>
    </w:p>
    <w:p>
      <w:pPr>
        <w:spacing w:after="60" w:line="360"/>
        <w:ind w:left="708" w:hanging="340"/>
        <w:jc w:val="both"/>
      </w:pPr>
      <w:r>
        <w:rPr>
          <w:rFonts w:ascii="Times New Roman" w:cs="Times New Roman" w:eastAsia="Times New Roman" w:hAnsi="Times New Roman"/>
          <w:sz w:val="24"/>
          <w:szCs w:val="24"/>
        </w:rPr>
        <w:t xml:space="preserve">VI - Acompanhar, junto às Seções do Estado-Maior-Geral e demais órgãos competentes, a tramitação das demandas administrativas e logísticas encaminhadas pelo Comando Operacional;</w:t>
      </w:r>
    </w:p>
    <w:p>
      <w:pPr>
        <w:spacing w:after="60" w:line="360"/>
        <w:ind w:left="708" w:hanging="340"/>
        <w:jc w:val="both"/>
      </w:pPr>
      <w:r>
        <w:rPr>
          <w:rFonts w:ascii="Times New Roman" w:cs="Times New Roman" w:eastAsia="Times New Roman" w:hAnsi="Times New Roman"/>
          <w:sz w:val="24"/>
          <w:szCs w:val="24"/>
        </w:rPr>
        <w:t xml:space="preserve">VII - Organizar e manter o controle da documentação administrativa de responsabilidade do Comando Operacional, observadas as normas de gestão documental vigentes;</w:t>
      </w:r>
    </w:p>
    <w:p>
      <w:pPr>
        <w:spacing w:after="60" w:line="360"/>
        <w:ind w:left="708" w:hanging="340"/>
        <w:jc w:val="both"/>
      </w:pPr>
      <w:r>
        <w:rPr>
          <w:rFonts w:ascii="Times New Roman" w:cs="Times New Roman" w:eastAsia="Times New Roman" w:hAnsi="Times New Roman"/>
          <w:sz w:val="24"/>
          <w:szCs w:val="24"/>
        </w:rPr>
        <w:t xml:space="preserve">VIII - Elaborar levantamentos, informações e relatórios de natureza administrativa e logística destinados a subsidiar as decisões do Comandante Operacional; e</w:t>
      </w:r>
    </w:p>
    <w:p>
      <w:pPr>
        <w:spacing w:after="60" w:line="360"/>
        <w:ind w:left="708" w:hanging="340"/>
        <w:jc w:val="both"/>
      </w:pPr>
      <w:r>
        <w:rPr>
          <w:rFonts w:ascii="Times New Roman" w:cs="Times New Roman" w:eastAsia="Times New Roman" w:hAnsi="Times New Roman"/>
          <w:sz w:val="24"/>
          <w:szCs w:val="24"/>
        </w:rPr>
        <w:t xml:space="preserve">IX - Exercer outras atribuições administrativas que lhe forem determinadas pelo Comandante Operacional de Bombeiros.</w:t>
      </w:r>
    </w:p>
    <w:p>
      <w:pPr>
        <w:spacing w:after="60" w:line="360"/>
        <w:jc w:val="both"/>
      </w:pPr>
      <w:r>
        <w:rPr>
          <w:rFonts w:ascii="Times New Roman" w:cs="Times New Roman" w:eastAsia="Times New Roman" w:hAnsi="Times New Roman"/>
          <w:b/>
          <w:bCs/>
          <w:sz w:val="24"/>
          <w:szCs w:val="24"/>
        </w:rPr>
        <w:t xml:space="preserve">Art. 44 </w:t>
      </w:r>
      <w:r>
        <w:rPr>
          <w:rFonts w:ascii="Times New Roman" w:cs="Times New Roman" w:eastAsia="Times New Roman" w:hAnsi="Times New Roman"/>
          <w:sz w:val="24"/>
          <w:szCs w:val="24"/>
        </w:rPr>
        <w:t xml:space="preserve">Compete ao Chefe da Seção de Informática do Comando Operacional de Bombeiros:</w:t>
      </w:r>
    </w:p>
    <w:p>
      <w:pPr>
        <w:spacing w:after="60" w:line="360"/>
        <w:ind w:left="708" w:hanging="340"/>
        <w:jc w:val="both"/>
      </w:pPr>
      <w:r>
        <w:rPr>
          <w:rFonts w:ascii="Times New Roman" w:cs="Times New Roman" w:eastAsia="Times New Roman" w:hAnsi="Times New Roman"/>
          <w:sz w:val="24"/>
          <w:szCs w:val="24"/>
        </w:rPr>
        <w:t xml:space="preserve">I - Receber e acompanhar as demandas relacionadas à tecnologia da informação oriundas do Comando Operacional e das Organizações Bombeiro Militar subordinadas, quando dependerem de providências dos órgãos técnicos da Corporação;</w:t>
      </w:r>
    </w:p>
    <w:p>
      <w:pPr>
        <w:spacing w:after="60" w:line="360"/>
        <w:ind w:left="708" w:hanging="340"/>
        <w:jc w:val="both"/>
      </w:pPr>
      <w:r>
        <w:rPr>
          <w:rFonts w:ascii="Times New Roman" w:cs="Times New Roman" w:eastAsia="Times New Roman" w:hAnsi="Times New Roman"/>
          <w:sz w:val="24"/>
          <w:szCs w:val="24"/>
        </w:rPr>
        <w:t xml:space="preserve">II - Encaminhar à Diretoria de Informática as demandas de tecnologia da informação que excedam a capacidade ou a competência das Organizações Bombeiro Militar subordinadas, acompanhando as providências adotadas; e</w:t>
      </w:r>
    </w:p>
    <w:p>
      <w:pPr>
        <w:spacing w:after="60" w:line="360"/>
        <w:ind w:left="708" w:hanging="340"/>
        <w:jc w:val="both"/>
      </w:pPr>
      <w:r>
        <w:rPr>
          <w:rFonts w:ascii="Times New Roman" w:cs="Times New Roman" w:eastAsia="Times New Roman" w:hAnsi="Times New Roman"/>
          <w:sz w:val="24"/>
          <w:szCs w:val="24"/>
        </w:rPr>
        <w:t xml:space="preserve">III - Manter o Comandante Operacional informado acerca das demandas de tecnologia da informação que possam afetar o funcionamento administrativo ou operacional das unidades subordinadas.</w:t>
      </w:r>
    </w:p>
    <w:p>
      <w:pPr>
        <w:spacing w:after="60" w:line="360"/>
        <w:jc w:val="both"/>
      </w:pPr>
      <w:r>
        <w:rPr>
          <w:rFonts w:ascii="Times New Roman" w:cs="Times New Roman" w:eastAsia="Times New Roman" w:hAnsi="Times New Roman"/>
          <w:b/>
          <w:bCs/>
          <w:sz w:val="24"/>
          <w:szCs w:val="24"/>
        </w:rPr>
        <w:t xml:space="preserve">Art. 45 </w:t>
      </w:r>
      <w:r>
        <w:rPr>
          <w:rFonts w:ascii="Times New Roman" w:cs="Times New Roman" w:eastAsia="Times New Roman" w:hAnsi="Times New Roman"/>
          <w:sz w:val="24"/>
          <w:szCs w:val="24"/>
        </w:rPr>
        <w:t xml:space="preserve">Compete ao Chefe da Seção de Correição do Comando Operacional de Bombeiros:</w:t>
      </w:r>
    </w:p>
    <w:p>
      <w:pPr>
        <w:spacing w:after="60" w:line="360"/>
        <w:ind w:left="708" w:hanging="340"/>
        <w:jc w:val="both"/>
      </w:pPr>
      <w:r>
        <w:rPr>
          <w:rFonts w:ascii="Times New Roman" w:cs="Times New Roman" w:eastAsia="Times New Roman" w:hAnsi="Times New Roman"/>
          <w:sz w:val="24"/>
          <w:szCs w:val="24"/>
        </w:rPr>
        <w:t xml:space="preserve">I - Assessorar o Comandante Operacional nos assuntos de natureza disciplinar e correcional de sua competência;</w:t>
      </w:r>
    </w:p>
    <w:p>
      <w:pPr>
        <w:spacing w:after="60" w:line="360"/>
        <w:ind w:left="708" w:hanging="340"/>
        <w:jc w:val="both"/>
      </w:pPr>
      <w:r>
        <w:rPr>
          <w:rFonts w:ascii="Times New Roman" w:cs="Times New Roman" w:eastAsia="Times New Roman" w:hAnsi="Times New Roman"/>
          <w:sz w:val="24"/>
          <w:szCs w:val="24"/>
        </w:rPr>
        <w:t xml:space="preserve">II - Instruir e acompanhar, no âmbito do Comando Operacional, os procedimentos disciplinares e correcionais cuja instauração ou instrução lhe seja regularmente determinada pela autoridade competente;</w:t>
      </w:r>
    </w:p>
    <w:p>
      <w:pPr>
        <w:spacing w:after="60" w:line="360"/>
        <w:ind w:left="708" w:hanging="340"/>
        <w:jc w:val="both"/>
      </w:pPr>
      <w:r>
        <w:rPr>
          <w:rFonts w:ascii="Times New Roman" w:cs="Times New Roman" w:eastAsia="Times New Roman" w:hAnsi="Times New Roman"/>
          <w:sz w:val="24"/>
          <w:szCs w:val="24"/>
        </w:rPr>
        <w:t xml:space="preserve">III - Acompanhar, para fins de controle, os procedimentos disciplinares e correcionais instaurados no âmbito das Organizações Bombeiro Militar subordinadas, sem prejuízo das competências próprias de seus respectivos comandantes;</w:t>
      </w:r>
    </w:p>
    <w:p>
      <w:pPr>
        <w:spacing w:after="60" w:line="360"/>
        <w:ind w:left="708" w:hanging="340"/>
        <w:jc w:val="both"/>
      </w:pPr>
      <w:r>
        <w:rPr>
          <w:rFonts w:ascii="Times New Roman" w:cs="Times New Roman" w:eastAsia="Times New Roman" w:hAnsi="Times New Roman"/>
          <w:sz w:val="24"/>
          <w:szCs w:val="24"/>
        </w:rPr>
        <w:t xml:space="preserve">IV - Manter controle dos prazos e da tramitação dos procedimentos disciplinares e correcionais de responsabilidade do Comando Operacional;</w:t>
      </w:r>
    </w:p>
    <w:p>
      <w:pPr>
        <w:spacing w:after="60" w:line="360"/>
        <w:ind w:left="708" w:hanging="340"/>
        <w:jc w:val="both"/>
      </w:pPr>
      <w:r>
        <w:rPr>
          <w:rFonts w:ascii="Times New Roman" w:cs="Times New Roman" w:eastAsia="Times New Roman" w:hAnsi="Times New Roman"/>
          <w:sz w:val="24"/>
          <w:szCs w:val="24"/>
        </w:rPr>
        <w:t xml:space="preserve">V - Receber e encaminhar à Corregedoria-Geral as demandas de natureza correcional oriundas do Comando Operacional ou das Organizações Bombeiro Militar subordinadas que dependam de providências daquele órgão;</w:t>
      </w:r>
    </w:p>
    <w:p>
      <w:pPr>
        <w:spacing w:after="60" w:line="360"/>
        <w:ind w:left="708" w:hanging="340"/>
        <w:jc w:val="both"/>
      </w:pPr>
      <w:r>
        <w:rPr>
          <w:rFonts w:ascii="Times New Roman" w:cs="Times New Roman" w:eastAsia="Times New Roman" w:hAnsi="Times New Roman"/>
          <w:sz w:val="24"/>
          <w:szCs w:val="24"/>
        </w:rPr>
        <w:t xml:space="preserve">VI - Prestar, quando solicitado, informações ao Comandante Operacional acerca da situação dos procedimentos disciplinares e correcionais em tramitação na área do respectivo Comando, respeitados o sigilo e as restrições de acesso aplicáveis;</w:t>
      </w:r>
    </w:p>
    <w:p>
      <w:pPr>
        <w:spacing w:after="60" w:line="360"/>
        <w:ind w:left="708" w:hanging="340"/>
        <w:jc w:val="both"/>
      </w:pPr>
      <w:r>
        <w:rPr>
          <w:rFonts w:ascii="Times New Roman" w:cs="Times New Roman" w:eastAsia="Times New Roman" w:hAnsi="Times New Roman"/>
          <w:sz w:val="24"/>
          <w:szCs w:val="24"/>
        </w:rPr>
        <w:t xml:space="preserve">VII - Promover a interlocução entre o Comando Operacional, as Organizações Bombeiro Militar subordinadas e a Corregedoria-Geral nos assuntos de natureza disciplinar e correcional; e</w:t>
      </w:r>
    </w:p>
    <w:p>
      <w:pPr>
        <w:spacing w:after="60" w:line="360"/>
        <w:ind w:left="708" w:hanging="340"/>
        <w:jc w:val="both"/>
      </w:pPr>
      <w:r>
        <w:rPr>
          <w:rFonts w:ascii="Times New Roman" w:cs="Times New Roman" w:eastAsia="Times New Roman" w:hAnsi="Times New Roman"/>
          <w:sz w:val="24"/>
          <w:szCs w:val="24"/>
        </w:rPr>
        <w:t xml:space="preserve">VIII - Exercer outras atribuições de natureza correcional que lhe forem determinadas pelo Comandante Operacional, observadas as competências da Corregedoria-Geral e das demais autoridades disciplinares.</w:t>
      </w:r>
    </w:p>
    <w:p>
      <w:pPr>
        <w:spacing w:after="60" w:line="360"/>
        <w:jc w:val="both"/>
      </w:pPr>
      <w:r>
        <w:rPr>
          <w:rFonts w:ascii="Times New Roman" w:cs="Times New Roman" w:eastAsia="Times New Roman" w:hAnsi="Times New Roman"/>
          <w:b/>
          <w:bCs/>
          <w:sz w:val="24"/>
          <w:szCs w:val="24"/>
        </w:rPr>
        <w:t xml:space="preserve">Art. 46 </w:t>
      </w:r>
      <w:r>
        <w:rPr>
          <w:rFonts w:ascii="Times New Roman" w:cs="Times New Roman" w:eastAsia="Times New Roman" w:hAnsi="Times New Roman"/>
          <w:sz w:val="24"/>
          <w:szCs w:val="24"/>
        </w:rPr>
        <w:t xml:space="preserve">Compete ao Chefe da Seção de Planejamento Operacional e Controle de Resultados do Comando Operacional de Bombeiros:</w:t>
      </w:r>
    </w:p>
    <w:p>
      <w:pPr>
        <w:spacing w:after="60" w:line="360"/>
        <w:ind w:left="708" w:hanging="340"/>
        <w:jc w:val="both"/>
      </w:pPr>
      <w:r>
        <w:rPr>
          <w:rFonts w:ascii="Times New Roman" w:cs="Times New Roman" w:eastAsia="Times New Roman" w:hAnsi="Times New Roman"/>
          <w:sz w:val="24"/>
          <w:szCs w:val="24"/>
        </w:rPr>
        <w:t xml:space="preserve">I - Dirigir e coordenar a elaboração do planejamento operacional de âmbito regional do Comando Operacional de Bombeiros, observadas as diretrizes estabelecidas pelo Comando-Geral, pelo Subcomandante-Geral e pelo Estado-Maior-Geral;</w:t>
      </w:r>
    </w:p>
    <w:p>
      <w:pPr>
        <w:spacing w:after="60" w:line="360"/>
        <w:ind w:left="708" w:hanging="340"/>
        <w:jc w:val="both"/>
      </w:pPr>
      <w:r>
        <w:rPr>
          <w:rFonts w:ascii="Times New Roman" w:cs="Times New Roman" w:eastAsia="Times New Roman" w:hAnsi="Times New Roman"/>
          <w:sz w:val="24"/>
          <w:szCs w:val="24"/>
        </w:rPr>
        <w:t xml:space="preserve">II - Analisar e consolidar os planejamentos operacionais encaminhados pelas Organizações Bombeiro Militar subordinadas, quando envolverem emprego integrado de unidades, repercussão regional ou dependerem de aprovação ou homologação de escalão superior;</w:t>
      </w:r>
    </w:p>
    <w:p>
      <w:pPr>
        <w:spacing w:after="60" w:line="360"/>
        <w:ind w:left="708" w:hanging="340"/>
        <w:jc w:val="both"/>
      </w:pPr>
      <w:r>
        <w:rPr>
          <w:rFonts w:ascii="Times New Roman" w:cs="Times New Roman" w:eastAsia="Times New Roman" w:hAnsi="Times New Roman"/>
          <w:sz w:val="24"/>
          <w:szCs w:val="24"/>
        </w:rPr>
        <w:t xml:space="preserve">III - Elaborar, em conjunto com as Organizações Bombeiro Militar subordinadas, planos e propostas para operações que envolvam o emprego integrado de recursos de mais de uma unidade;</w:t>
      </w:r>
    </w:p>
    <w:p>
      <w:pPr>
        <w:spacing w:after="60" w:line="360"/>
        <w:ind w:left="708" w:hanging="340"/>
        <w:jc w:val="both"/>
      </w:pPr>
      <w:r>
        <w:rPr>
          <w:rFonts w:ascii="Times New Roman" w:cs="Times New Roman" w:eastAsia="Times New Roman" w:hAnsi="Times New Roman"/>
          <w:sz w:val="24"/>
          <w:szCs w:val="24"/>
        </w:rPr>
        <w:t xml:space="preserve">IV - Consolidar e analisar os dados estatísticos, indicadores e resultados operacionais das Organizações Bombeiro Militar subordinadas, identificando tendências e necessidades relacionadas à capacidade de resposta operacional;</w:t>
      </w:r>
    </w:p>
    <w:p>
      <w:pPr>
        <w:spacing w:after="60" w:line="360"/>
        <w:ind w:left="708" w:hanging="340"/>
        <w:jc w:val="both"/>
      </w:pPr>
      <w:r>
        <w:rPr>
          <w:rFonts w:ascii="Times New Roman" w:cs="Times New Roman" w:eastAsia="Times New Roman" w:hAnsi="Times New Roman"/>
          <w:sz w:val="24"/>
          <w:szCs w:val="24"/>
        </w:rPr>
        <w:t xml:space="preserve">V - Acompanhar a execução dos planejamentos e operações de âmbito regional, avaliando os resultados alcançados e propondo, quando necessário, medidas destinadas ao aperfeiçoamento do emprego operacional;</w:t>
      </w:r>
    </w:p>
    <w:p>
      <w:pPr>
        <w:spacing w:after="60" w:line="360"/>
        <w:ind w:left="708" w:hanging="340"/>
        <w:jc w:val="both"/>
      </w:pPr>
      <w:r>
        <w:rPr>
          <w:rFonts w:ascii="Times New Roman" w:cs="Times New Roman" w:eastAsia="Times New Roman" w:hAnsi="Times New Roman"/>
          <w:sz w:val="24"/>
          <w:szCs w:val="24"/>
        </w:rPr>
        <w:t xml:space="preserve">VI - Elaborar estudos, levantamentos, relatórios e informações de natureza operacional destinados a subsidiar a tomada de decisão do Comandante Operacional;</w:t>
      </w:r>
    </w:p>
    <w:p>
      <w:pPr>
        <w:spacing w:after="60" w:line="360"/>
        <w:ind w:left="708" w:hanging="340"/>
        <w:jc w:val="both"/>
      </w:pPr>
      <w:r>
        <w:rPr>
          <w:rFonts w:ascii="Times New Roman" w:cs="Times New Roman" w:eastAsia="Times New Roman" w:hAnsi="Times New Roman"/>
          <w:sz w:val="24"/>
          <w:szCs w:val="24"/>
        </w:rPr>
        <w:t xml:space="preserve">VII - Subsidiar o Comandante Operacional na prestação de informações e de resultados operacionais aos escalões superiores;</w:t>
      </w:r>
    </w:p>
    <w:p>
      <w:pPr>
        <w:spacing w:after="60" w:line="360"/>
        <w:ind w:left="708" w:hanging="340"/>
        <w:jc w:val="both"/>
      </w:pPr>
      <w:r>
        <w:rPr>
          <w:rFonts w:ascii="Times New Roman" w:cs="Times New Roman" w:eastAsia="Times New Roman" w:hAnsi="Times New Roman"/>
          <w:sz w:val="24"/>
          <w:szCs w:val="24"/>
        </w:rPr>
        <w:t xml:space="preserve">VIII - Manter e consolidar informações relativas aos recursos e às capacidades operacionais das unidades subordinadas necessárias ao planejamento de operações de âmbito regional; e</w:t>
      </w:r>
    </w:p>
    <w:p>
      <w:pPr>
        <w:spacing w:after="60" w:line="360"/>
        <w:ind w:left="708" w:hanging="340"/>
        <w:jc w:val="both"/>
      </w:pPr>
      <w:r>
        <w:rPr>
          <w:rFonts w:ascii="Times New Roman" w:cs="Times New Roman" w:eastAsia="Times New Roman" w:hAnsi="Times New Roman"/>
          <w:sz w:val="24"/>
          <w:szCs w:val="24"/>
        </w:rPr>
        <w:t xml:space="preserve">IX - Exercer outras atribuições de planejamento operacional e controle de resultados que lhe forem determinadas pelo Comandante Operacional de Bombeiros.</w:t>
      </w:r>
    </w:p>
    <w:p>
      <w:pPr>
        <w:spacing w:after="60" w:line="360"/>
        <w:jc w:val="both"/>
      </w:pPr>
      <w:r>
        <w:rPr>
          <w:rFonts w:ascii="Times New Roman" w:cs="Times New Roman" w:eastAsia="Times New Roman" w:hAnsi="Times New Roman"/>
          <w:b/>
          <w:bCs/>
          <w:sz w:val="24"/>
          <w:szCs w:val="24"/>
        </w:rPr>
        <w:t xml:space="preserve">Art. 47 </w:t>
      </w:r>
      <w:r>
        <w:rPr>
          <w:rFonts w:ascii="Times New Roman" w:cs="Times New Roman" w:eastAsia="Times New Roman" w:hAnsi="Times New Roman"/>
          <w:sz w:val="24"/>
          <w:szCs w:val="24"/>
        </w:rPr>
        <w:t xml:space="preserve">Compete ao Chefe da Agência Regional de Inteligência do Comando Operacional de Bombeiros:</w:t>
      </w:r>
    </w:p>
    <w:p>
      <w:pPr>
        <w:spacing w:after="60" w:line="360"/>
        <w:ind w:left="708" w:hanging="340"/>
        <w:jc w:val="both"/>
      </w:pPr>
      <w:r>
        <w:rPr>
          <w:rFonts w:ascii="Times New Roman" w:cs="Times New Roman" w:eastAsia="Times New Roman" w:hAnsi="Times New Roman"/>
          <w:sz w:val="24"/>
          <w:szCs w:val="24"/>
        </w:rPr>
        <w:t xml:space="preserve">I - Atuar como elo entre o Comando Operacional, as Organizações Bombeiro Militar subordinadas e a Diretoria de Inteligência do CBMRO nos assuntos de competência desta;</w:t>
      </w:r>
    </w:p>
    <w:p>
      <w:pPr>
        <w:spacing w:after="60" w:line="360"/>
        <w:ind w:left="708" w:hanging="340"/>
        <w:jc w:val="both"/>
      </w:pPr>
      <w:r>
        <w:rPr>
          <w:rFonts w:ascii="Times New Roman" w:cs="Times New Roman" w:eastAsia="Times New Roman" w:hAnsi="Times New Roman"/>
          <w:sz w:val="24"/>
          <w:szCs w:val="24"/>
        </w:rPr>
        <w:t xml:space="preserve">II - Receber, instruir, conferir e encaminhar à Diretoria de Inteligência as demandas dos militares pertencentes ao Comando Operacional relativas à aquisição, transferência, venda e demais procedimentos relacionados a armamento, bem como receber e encaminhar à referida Diretoria as demandas devidamente instruídas pelas Organizações Bombeiro Militar subordinadas, observadas as normas e competências específicas;</w:t>
      </w:r>
    </w:p>
    <w:p>
      <w:pPr>
        <w:spacing w:after="60" w:line="360"/>
        <w:ind w:left="708" w:hanging="340"/>
        <w:jc w:val="both"/>
      </w:pPr>
      <w:r>
        <w:rPr>
          <w:rFonts w:ascii="Times New Roman" w:cs="Times New Roman" w:eastAsia="Times New Roman" w:hAnsi="Times New Roman"/>
          <w:sz w:val="24"/>
          <w:szCs w:val="24"/>
        </w:rPr>
        <w:t xml:space="preserve">III - Acompanhar, junto à Diretoria de Inteligência, a tramitação das demandas encaminhadas pelo Comando Operacional e pelas Organizações Bombeiro Militar subordinadas, promovendo a interlocução necessária até a conclusão das providências de competência daquele órgão;</w:t>
      </w:r>
    </w:p>
    <w:p>
      <w:pPr>
        <w:spacing w:after="60" w:line="360"/>
        <w:ind w:left="708" w:hanging="340"/>
        <w:jc w:val="both"/>
      </w:pPr>
      <w:r>
        <w:rPr>
          <w:rFonts w:ascii="Times New Roman" w:cs="Times New Roman" w:eastAsia="Times New Roman" w:hAnsi="Times New Roman"/>
          <w:sz w:val="24"/>
          <w:szCs w:val="24"/>
        </w:rPr>
        <w:t xml:space="preserve">IV - Orientar as Organizações Bombeiro Militar subordinadas quanto aos procedimentos, à documentação e aos fluxos estabelecidos pela Diretoria de Inteligência para o processamento das matérias de sua competência;</w:t>
      </w:r>
    </w:p>
    <w:p>
      <w:pPr>
        <w:spacing w:after="60" w:line="360"/>
        <w:ind w:left="708" w:hanging="340"/>
        <w:jc w:val="both"/>
      </w:pPr>
      <w:r>
        <w:rPr>
          <w:rFonts w:ascii="Times New Roman" w:cs="Times New Roman" w:eastAsia="Times New Roman" w:hAnsi="Times New Roman"/>
          <w:sz w:val="24"/>
          <w:szCs w:val="24"/>
        </w:rPr>
        <w:t xml:space="preserve">V - Encaminhar à Diretoria de Inteligência as matérias que, por sua natureza, grau de sigilo ou competência, dependam de análise ou providência daquele órgão;</w:t>
      </w:r>
    </w:p>
    <w:p>
      <w:pPr>
        <w:spacing w:after="60" w:line="360"/>
        <w:ind w:left="708" w:hanging="340"/>
        <w:jc w:val="both"/>
      </w:pPr>
      <w:r>
        <w:rPr>
          <w:rFonts w:ascii="Times New Roman" w:cs="Times New Roman" w:eastAsia="Times New Roman" w:hAnsi="Times New Roman"/>
          <w:sz w:val="24"/>
          <w:szCs w:val="24"/>
        </w:rPr>
        <w:t xml:space="preserve">VI - Receber, instruir e prestar as informações relativas aos militares pertencentes ao Comando Operacional, bem como receber e encaminhar as informações devidamente instruídas pelas Organizações Bombeiro Militar subordinadas, referentes às demandas de restrição de porte e posse de arma de fogo, quando solicitadas pela Diretoria de Logística, promovendo o respectivo encaminhamento ao órgão competente; e</w:t>
      </w:r>
    </w:p>
    <w:p>
      <w:pPr>
        <w:spacing w:after="60" w:line="360"/>
        <w:ind w:left="708" w:hanging="340"/>
        <w:jc w:val="both"/>
      </w:pPr>
      <w:r>
        <w:rPr>
          <w:rFonts w:ascii="Times New Roman" w:cs="Times New Roman" w:eastAsia="Times New Roman" w:hAnsi="Times New Roman"/>
          <w:sz w:val="24"/>
          <w:szCs w:val="24"/>
        </w:rPr>
        <w:t xml:space="preserve">VII - Exercer outras atividades de interlocução e apoio relacionadas às matérias de competência da Diretoria de Inteligência que lhe forem determinadas pelo Comandante Operacional.</w:t>
      </w:r>
    </w:p>
    <w:p>
      <w:pPr>
        <w:spacing w:after="60" w:line="360"/>
        <w:jc w:val="both"/>
      </w:pPr>
      <w:r>
        <w:rPr>
          <w:rFonts w:ascii="Times New Roman" w:cs="Times New Roman" w:eastAsia="Times New Roman" w:hAnsi="Times New Roman"/>
          <w:b/>
          <w:bCs/>
          <w:sz w:val="24"/>
          <w:szCs w:val="24"/>
        </w:rPr>
        <w:t xml:space="preserve">Art. 48 </w:t>
      </w:r>
      <w:r>
        <w:rPr>
          <w:rFonts w:ascii="Times New Roman" w:cs="Times New Roman" w:eastAsia="Times New Roman" w:hAnsi="Times New Roman"/>
          <w:sz w:val="24"/>
          <w:szCs w:val="24"/>
        </w:rPr>
        <w:t xml:space="preserve">O Grupamento de Bombeiro Militar, subordinado diretamente ao Comando Operacional de Bombeiros, é organizado em Subgrupamentos de Bombeiro Militar, destacados ou não, que por sua vez se estruturam em Seções de Bombeiros, destacadas ou não, e possui a seguinte estrutura, nos termos do art. 47, § 1º, da Lei nº 2.204/2009:</w:t>
      </w:r>
    </w:p>
    <w:p>
      <w:pPr>
        <w:spacing w:after="60" w:line="360"/>
        <w:ind w:left="708" w:hanging="340"/>
        <w:jc w:val="both"/>
      </w:pPr>
      <w:r>
        <w:rPr>
          <w:rFonts w:ascii="Times New Roman" w:cs="Times New Roman" w:eastAsia="Times New Roman" w:hAnsi="Times New Roman"/>
          <w:sz w:val="24"/>
          <w:szCs w:val="24"/>
        </w:rPr>
        <w:t xml:space="preserve">I - Comando:</w:t>
      </w:r>
    </w:p>
    <w:p>
      <w:pPr>
        <w:spacing w:after="60" w:line="360"/>
        <w:ind w:left="1134" w:hanging="0"/>
        <w:jc w:val="both"/>
      </w:pPr>
      <w:r>
        <w:rPr>
          <w:rFonts w:ascii="Times New Roman" w:cs="Times New Roman" w:eastAsia="Times New Roman" w:hAnsi="Times New Roman"/>
          <w:sz w:val="24"/>
          <w:szCs w:val="24"/>
        </w:rPr>
        <w:t xml:space="preserve">a) Comandante;</w:t>
      </w:r>
    </w:p>
    <w:p>
      <w:pPr>
        <w:spacing w:after="60" w:line="360"/>
        <w:ind w:left="1134" w:hanging="0"/>
        <w:jc w:val="both"/>
      </w:pPr>
      <w:r>
        <w:rPr>
          <w:rFonts w:ascii="Times New Roman" w:cs="Times New Roman" w:eastAsia="Times New Roman" w:hAnsi="Times New Roman"/>
          <w:sz w:val="24"/>
          <w:szCs w:val="24"/>
        </w:rPr>
        <w:t xml:space="preserve">b) Subcomandante; e</w:t>
      </w:r>
    </w:p>
    <w:p>
      <w:pPr>
        <w:spacing w:after="60" w:line="360"/>
        <w:ind w:left="1134" w:hanging="0"/>
        <w:jc w:val="both"/>
      </w:pPr>
      <w:r>
        <w:rPr>
          <w:rFonts w:ascii="Times New Roman" w:cs="Times New Roman" w:eastAsia="Times New Roman" w:hAnsi="Times New Roman"/>
          <w:sz w:val="24"/>
          <w:szCs w:val="24"/>
        </w:rPr>
        <w:t xml:space="preserve">c) Auxiliares;</w:t>
      </w:r>
    </w:p>
    <w:p>
      <w:pPr>
        <w:spacing w:after="60" w:line="360"/>
        <w:ind w:left="708" w:hanging="340"/>
        <w:jc w:val="both"/>
      </w:pPr>
      <w:r>
        <w:rPr>
          <w:rFonts w:ascii="Times New Roman" w:cs="Times New Roman" w:eastAsia="Times New Roman" w:hAnsi="Times New Roman"/>
          <w:sz w:val="24"/>
          <w:szCs w:val="24"/>
        </w:rPr>
        <w:t xml:space="preserve">II - Estado-Maior:</w:t>
      </w:r>
    </w:p>
    <w:p>
      <w:pPr>
        <w:spacing w:after="60" w:line="360"/>
        <w:ind w:left="1134" w:hanging="0"/>
        <w:jc w:val="both"/>
      </w:pPr>
      <w:r>
        <w:rPr>
          <w:rFonts w:ascii="Times New Roman" w:cs="Times New Roman" w:eastAsia="Times New Roman" w:hAnsi="Times New Roman"/>
          <w:sz w:val="24"/>
          <w:szCs w:val="24"/>
        </w:rPr>
        <w:t xml:space="preserve">a) B1 (Pessoal);</w:t>
      </w:r>
    </w:p>
    <w:p>
      <w:pPr>
        <w:spacing w:after="60" w:line="360"/>
        <w:ind w:left="1134" w:hanging="0"/>
        <w:jc w:val="both"/>
      </w:pPr>
      <w:r>
        <w:rPr>
          <w:rFonts w:ascii="Times New Roman" w:cs="Times New Roman" w:eastAsia="Times New Roman" w:hAnsi="Times New Roman"/>
          <w:sz w:val="24"/>
          <w:szCs w:val="24"/>
        </w:rPr>
        <w:t xml:space="preserve">b) B2 (Inteligência);</w:t>
      </w:r>
    </w:p>
    <w:p>
      <w:pPr>
        <w:spacing w:after="60" w:line="360"/>
        <w:ind w:left="1134" w:hanging="0"/>
        <w:jc w:val="both"/>
      </w:pPr>
      <w:r>
        <w:rPr>
          <w:rFonts w:ascii="Times New Roman" w:cs="Times New Roman" w:eastAsia="Times New Roman" w:hAnsi="Times New Roman"/>
          <w:sz w:val="24"/>
          <w:szCs w:val="24"/>
        </w:rPr>
        <w:t xml:space="preserve">c) B3 (Operações);</w:t>
      </w:r>
    </w:p>
    <w:p>
      <w:pPr>
        <w:spacing w:after="60" w:line="360"/>
        <w:ind w:left="1134" w:hanging="0"/>
        <w:jc w:val="both"/>
      </w:pPr>
      <w:r>
        <w:rPr>
          <w:rFonts w:ascii="Times New Roman" w:cs="Times New Roman" w:eastAsia="Times New Roman" w:hAnsi="Times New Roman"/>
          <w:sz w:val="24"/>
          <w:szCs w:val="24"/>
        </w:rPr>
        <w:t xml:space="preserve">d) B4 (Logística);</w:t>
      </w:r>
    </w:p>
    <w:p>
      <w:pPr>
        <w:spacing w:after="60" w:line="360"/>
        <w:ind w:left="1134" w:hanging="0"/>
        <w:jc w:val="both"/>
      </w:pPr>
      <w:r>
        <w:rPr>
          <w:rFonts w:ascii="Times New Roman" w:cs="Times New Roman" w:eastAsia="Times New Roman" w:hAnsi="Times New Roman"/>
          <w:sz w:val="24"/>
          <w:szCs w:val="24"/>
        </w:rPr>
        <w:t xml:space="preserve">e) B5 (Relações Externas); e</w:t>
      </w:r>
    </w:p>
    <w:p>
      <w:pPr>
        <w:spacing w:after="60" w:line="360"/>
        <w:ind w:left="1134" w:hanging="0"/>
        <w:jc w:val="both"/>
      </w:pPr>
      <w:r>
        <w:rPr>
          <w:rFonts w:ascii="Times New Roman" w:cs="Times New Roman" w:eastAsia="Times New Roman" w:hAnsi="Times New Roman"/>
          <w:sz w:val="24"/>
          <w:szCs w:val="24"/>
        </w:rPr>
        <w:t xml:space="preserve">f) B6 (Justiça e Disciplina).</w:t>
      </w:r>
    </w:p>
    <w:p>
      <w:pPr>
        <w:spacing w:after="60" w:line="360"/>
        <w:jc w:val="both"/>
      </w:pPr>
      <w:r>
        <w:rPr>
          <w:rFonts w:ascii="Times New Roman" w:cs="Times New Roman" w:eastAsia="Times New Roman" w:hAnsi="Times New Roman"/>
          <w:b/>
          <w:bCs/>
          <w:sz w:val="24"/>
          <w:szCs w:val="24"/>
        </w:rPr>
        <w:t xml:space="preserve">Art. 49 </w:t>
      </w:r>
      <w:r>
        <w:rPr>
          <w:rFonts w:ascii="Times New Roman" w:cs="Times New Roman" w:eastAsia="Times New Roman" w:hAnsi="Times New Roman"/>
          <w:sz w:val="24"/>
          <w:szCs w:val="24"/>
        </w:rPr>
        <w:t xml:space="preserve">Compete ao Comandante de Grupamento de Bombeiro Militar:</w:t>
      </w:r>
    </w:p>
    <w:p>
      <w:pPr>
        <w:spacing w:after="60" w:line="360"/>
        <w:ind w:left="708" w:hanging="340"/>
        <w:jc w:val="both"/>
      </w:pPr>
      <w:r>
        <w:rPr>
          <w:rFonts w:ascii="Times New Roman" w:cs="Times New Roman" w:eastAsia="Times New Roman" w:hAnsi="Times New Roman"/>
          <w:sz w:val="24"/>
          <w:szCs w:val="24"/>
        </w:rPr>
        <w:t xml:space="preserve">I - Comandar, coordenar, supervisionar e fiscalizar as atividades operacionais e administrativas do Grupamento e das Subunidades a ele subordinadas, observadas as diretrizes e determinações dos escalões superiores;</w:t>
      </w:r>
    </w:p>
    <w:p>
      <w:pPr>
        <w:spacing w:after="60" w:line="360"/>
        <w:ind w:left="708" w:hanging="340"/>
        <w:jc w:val="both"/>
      </w:pPr>
      <w:r>
        <w:rPr>
          <w:rFonts w:ascii="Times New Roman" w:cs="Times New Roman" w:eastAsia="Times New Roman" w:hAnsi="Times New Roman"/>
          <w:sz w:val="24"/>
          <w:szCs w:val="24"/>
        </w:rPr>
        <w:t xml:space="preserve">II - Planejar, coordenar e executar as atividades operacionais no âmbito de sua área de responsabilidade, observadas as diretrizes estabelecidas pelo respectivo Comando Operacional;</w:t>
      </w:r>
    </w:p>
    <w:p>
      <w:pPr>
        <w:spacing w:after="60" w:line="360"/>
        <w:ind w:left="708" w:hanging="340"/>
        <w:jc w:val="both"/>
      </w:pPr>
      <w:r>
        <w:rPr>
          <w:rFonts w:ascii="Times New Roman" w:cs="Times New Roman" w:eastAsia="Times New Roman" w:hAnsi="Times New Roman"/>
          <w:sz w:val="24"/>
          <w:szCs w:val="24"/>
        </w:rPr>
        <w:t xml:space="preserve">III - Elaborar e aprovar as Ordens de Serviço e os planejamentos operacionais de âmbito do Grupamento, submetendo ao Comando Operacional aqueles que envolvam emprego de meios de outras unidades, repercussão regional ou dependam de aprovação ou homologação de escalão superior;</w:t>
      </w:r>
    </w:p>
    <w:p>
      <w:pPr>
        <w:spacing w:after="60" w:line="360"/>
        <w:ind w:left="708" w:hanging="340"/>
        <w:jc w:val="both"/>
      </w:pPr>
      <w:r>
        <w:rPr>
          <w:rFonts w:ascii="Times New Roman" w:cs="Times New Roman" w:eastAsia="Times New Roman" w:hAnsi="Times New Roman"/>
          <w:sz w:val="24"/>
          <w:szCs w:val="24"/>
        </w:rPr>
        <w:t xml:space="preserve">IV - Administrar o efetivo, os materiais, as viaturas, os equipamentos e demais recursos colocados à disposição do Grupamento, observadas as competências dos órgãos responsáveis e a legislação vigente;</w:t>
      </w:r>
    </w:p>
    <w:p>
      <w:pPr>
        <w:spacing w:after="60" w:line="360"/>
        <w:ind w:left="708" w:hanging="340"/>
        <w:jc w:val="both"/>
      </w:pPr>
      <w:r>
        <w:rPr>
          <w:rFonts w:ascii="Times New Roman" w:cs="Times New Roman" w:eastAsia="Times New Roman" w:hAnsi="Times New Roman"/>
          <w:sz w:val="24"/>
          <w:szCs w:val="24"/>
        </w:rPr>
        <w:t xml:space="preserve">V - Coordenar o emprego dos recursos humanos e materiais das unidades subordinadas, podendo determinar seu emprego dentro da área de responsabilidade do Grupamento, conforme a necessidade do serviço;</w:t>
      </w:r>
    </w:p>
    <w:p>
      <w:pPr>
        <w:spacing w:after="60" w:line="360"/>
        <w:ind w:left="708" w:hanging="340"/>
        <w:jc w:val="both"/>
      </w:pPr>
      <w:r>
        <w:rPr>
          <w:rFonts w:ascii="Times New Roman" w:cs="Times New Roman" w:eastAsia="Times New Roman" w:hAnsi="Times New Roman"/>
          <w:sz w:val="24"/>
          <w:szCs w:val="24"/>
        </w:rPr>
        <w:t xml:space="preserve">VI - Manter o Comando Operacional informado acerca das ocorrências de maior vulto, situações extraordinárias ou fatos relevantes que possam exigir apoio, coordenação ou providências do escalão superior;</w:t>
      </w:r>
    </w:p>
    <w:p>
      <w:pPr>
        <w:spacing w:after="60" w:line="360"/>
        <w:ind w:left="708" w:hanging="340"/>
        <w:jc w:val="both"/>
      </w:pPr>
      <w:r>
        <w:rPr>
          <w:rFonts w:ascii="Times New Roman" w:cs="Times New Roman" w:eastAsia="Times New Roman" w:hAnsi="Times New Roman"/>
          <w:sz w:val="24"/>
          <w:szCs w:val="24"/>
        </w:rPr>
        <w:t xml:space="preserve">VII - Solicitar ao Comando Operacional, quando necessário, apoio de efetivo, viaturas, equipamentos ou outros recursos de unidades não subordinadas ao respectivo Grupamento;</w:t>
      </w:r>
    </w:p>
    <w:p>
      <w:pPr>
        <w:spacing w:after="60" w:line="360"/>
        <w:ind w:left="708" w:hanging="340"/>
        <w:jc w:val="both"/>
      </w:pPr>
      <w:r>
        <w:rPr>
          <w:rFonts w:ascii="Times New Roman" w:cs="Times New Roman" w:eastAsia="Times New Roman" w:hAnsi="Times New Roman"/>
          <w:sz w:val="24"/>
          <w:szCs w:val="24"/>
        </w:rPr>
        <w:t xml:space="preserve">VIII - Exercer a gestão do efetivo do Grupamento e de suas Subunidades, promovendo os atos de sua competência e encaminhando ao Comando Operacional as demandas de pessoal que dependam de providências daquele Comando ou dos escalões superiores;</w:t>
      </w:r>
    </w:p>
    <w:p>
      <w:pPr>
        <w:spacing w:after="60" w:line="360"/>
        <w:ind w:left="708" w:hanging="340"/>
        <w:jc w:val="both"/>
      </w:pPr>
      <w:r>
        <w:rPr>
          <w:rFonts w:ascii="Times New Roman" w:cs="Times New Roman" w:eastAsia="Times New Roman" w:hAnsi="Times New Roman"/>
          <w:sz w:val="24"/>
          <w:szCs w:val="24"/>
        </w:rPr>
        <w:t xml:space="preserve">IX - Fiscalizar o cumprimento das normas, ordens, diretrizes e procedimentos operacionais e administrativos no âmbito das unidades subordinadas;</w:t>
      </w:r>
    </w:p>
    <w:p>
      <w:pPr>
        <w:spacing w:after="60" w:line="360"/>
        <w:ind w:left="708" w:hanging="340"/>
        <w:jc w:val="both"/>
      </w:pPr>
      <w:r>
        <w:rPr>
          <w:rFonts w:ascii="Times New Roman" w:cs="Times New Roman" w:eastAsia="Times New Roman" w:hAnsi="Times New Roman"/>
          <w:sz w:val="24"/>
          <w:szCs w:val="24"/>
        </w:rPr>
        <w:t xml:space="preserve">X - Acompanhar e avaliar os resultados operacionais do Grupamento e de suas Subunidades, mantendo atualizados os dados e informações necessários ao controle e ao planejamento operacional;</w:t>
      </w:r>
    </w:p>
    <w:p>
      <w:pPr>
        <w:spacing w:after="60" w:line="360"/>
        <w:ind w:left="708" w:hanging="340"/>
        <w:jc w:val="both"/>
      </w:pPr>
      <w:r>
        <w:rPr>
          <w:rFonts w:ascii="Times New Roman" w:cs="Times New Roman" w:eastAsia="Times New Roman" w:hAnsi="Times New Roman"/>
          <w:sz w:val="24"/>
          <w:szCs w:val="24"/>
        </w:rPr>
        <w:t xml:space="preserve">XI - Promover a instrução e o aperfeiçoamento profissional do efetivo sob seu comando, observadas as diretrizes e normas estabelecidas pelos órgãos competentes;</w:t>
      </w:r>
    </w:p>
    <w:p>
      <w:pPr>
        <w:spacing w:after="60" w:line="360"/>
        <w:ind w:left="708" w:hanging="340"/>
        <w:jc w:val="both"/>
      </w:pPr>
      <w:r>
        <w:rPr>
          <w:rFonts w:ascii="Times New Roman" w:cs="Times New Roman" w:eastAsia="Times New Roman" w:hAnsi="Times New Roman"/>
          <w:sz w:val="24"/>
          <w:szCs w:val="24"/>
        </w:rPr>
        <w:t xml:space="preserve">XII - Zelar pela disciplina, hierarquia, apresentação, eficiência e regularidade dos serviços no âmbito do Grupamento e de suas Subunidades;</w:t>
      </w:r>
    </w:p>
    <w:p>
      <w:pPr>
        <w:spacing w:after="60" w:line="360"/>
        <w:ind w:left="708" w:hanging="340"/>
        <w:jc w:val="both"/>
      </w:pPr>
      <w:r>
        <w:rPr>
          <w:rFonts w:ascii="Times New Roman" w:cs="Times New Roman" w:eastAsia="Times New Roman" w:hAnsi="Times New Roman"/>
          <w:sz w:val="24"/>
          <w:szCs w:val="24"/>
        </w:rPr>
        <w:t xml:space="preserve">XIII - Promover a articulação institucional do Grupamento com os órgãos públicos e demais instituições existentes em sua área de responsabilidade, nos assuntos relacionados às atribuições da Corporação, observadas as diretrizes dos escalões superiores;</w:t>
      </w:r>
    </w:p>
    <w:p>
      <w:pPr>
        <w:spacing w:after="60" w:line="360"/>
        <w:ind w:left="708" w:hanging="340"/>
        <w:jc w:val="both"/>
      </w:pPr>
      <w:r>
        <w:rPr>
          <w:rFonts w:ascii="Times New Roman" w:cs="Times New Roman" w:eastAsia="Times New Roman" w:hAnsi="Times New Roman"/>
          <w:sz w:val="24"/>
          <w:szCs w:val="24"/>
        </w:rPr>
        <w:t xml:space="preserve">XIV - Propor ao Comando Operacional medidas destinadas ao aperfeiçoamento da estrutura, da distribuição do efetivo, dos recursos e da capacidade operacional das unidades sob seu comando;</w:t>
      </w:r>
    </w:p>
    <w:p>
      <w:pPr>
        <w:spacing w:after="60" w:line="360"/>
        <w:ind w:left="708" w:hanging="340"/>
        <w:jc w:val="both"/>
      </w:pPr>
      <w:r>
        <w:rPr>
          <w:rFonts w:ascii="Times New Roman" w:cs="Times New Roman" w:eastAsia="Times New Roman" w:hAnsi="Times New Roman"/>
          <w:sz w:val="24"/>
          <w:szCs w:val="24"/>
        </w:rPr>
        <w:t xml:space="preserve">XV - Presidir as solenidades de passagem de comando dos Subgrupamentos de Bombeiro Militar subordinados ao respectivo Grupamento;</w:t>
      </w:r>
    </w:p>
    <w:p>
      <w:pPr>
        <w:spacing w:after="60" w:line="360"/>
        <w:ind w:left="708" w:hanging="340"/>
        <w:jc w:val="both"/>
      </w:pPr>
      <w:r>
        <w:rPr>
          <w:rFonts w:ascii="Times New Roman" w:cs="Times New Roman" w:eastAsia="Times New Roman" w:hAnsi="Times New Roman"/>
          <w:sz w:val="24"/>
          <w:szCs w:val="24"/>
        </w:rPr>
        <w:t xml:space="preserve">XVI - Representar o Comandante-Geral em solenidades, reuniões, eventos e demais atos institucionais realizados em sua área de responsabilidade, quando devidamente designado ou determinado;</w:t>
      </w:r>
    </w:p>
    <w:p>
      <w:pPr>
        <w:spacing w:after="60" w:line="360"/>
        <w:ind w:left="708" w:hanging="340"/>
        <w:jc w:val="both"/>
      </w:pPr>
      <w:r>
        <w:rPr>
          <w:rFonts w:ascii="Times New Roman" w:cs="Times New Roman" w:eastAsia="Times New Roman" w:hAnsi="Times New Roman"/>
          <w:sz w:val="24"/>
          <w:szCs w:val="24"/>
        </w:rPr>
        <w:t xml:space="preserve">XVII - Prestar ao Comando Operacional as informações, dados, relatórios e demais elementos necessários ao acompanhamento das atividades e dos resultados do Grupamento;</w:t>
      </w:r>
    </w:p>
    <w:p>
      <w:pPr>
        <w:spacing w:after="60" w:line="360"/>
        <w:ind w:left="708" w:hanging="340"/>
        <w:jc w:val="both"/>
      </w:pPr>
      <w:r>
        <w:rPr>
          <w:rFonts w:ascii="Times New Roman" w:cs="Times New Roman" w:eastAsia="Times New Roman" w:hAnsi="Times New Roman"/>
          <w:sz w:val="24"/>
          <w:szCs w:val="24"/>
        </w:rPr>
        <w:t xml:space="preserve">XVIII - Propor à autoridade competente a instauração de Inquérito Sanitário de Origem e de Atestado de Origem relativos aos militares sob seu comando, quando presentes os pressupostos regulamentares, promovendo o encaminhamento da documentação pertinente; e</w:t>
      </w:r>
    </w:p>
    <w:p>
      <w:pPr>
        <w:spacing w:after="60" w:line="360"/>
        <w:ind w:left="708" w:hanging="340"/>
        <w:jc w:val="both"/>
      </w:pPr>
      <w:r>
        <w:rPr>
          <w:rFonts w:ascii="Times New Roman" w:cs="Times New Roman" w:eastAsia="Times New Roman" w:hAnsi="Times New Roman"/>
          <w:sz w:val="24"/>
          <w:szCs w:val="24"/>
        </w:rPr>
        <w:t xml:space="preserve">XIX - Cumprir fielmente as determinações dos escalões superiores, no âmbito de suas atribuições.</w:t>
      </w:r>
    </w:p>
    <w:p>
      <w:pPr>
        <w:spacing w:after="60" w:line="360"/>
        <w:jc w:val="both"/>
      </w:pPr>
      <w:r>
        <w:rPr>
          <w:rFonts w:ascii="Times New Roman" w:cs="Times New Roman" w:eastAsia="Times New Roman" w:hAnsi="Times New Roman"/>
          <w:b/>
          <w:bCs/>
          <w:sz w:val="24"/>
          <w:szCs w:val="24"/>
        </w:rPr>
        <w:t xml:space="preserve">Art. 50 </w:t>
      </w:r>
      <w:r>
        <w:rPr>
          <w:rFonts w:ascii="Times New Roman" w:cs="Times New Roman" w:eastAsia="Times New Roman" w:hAnsi="Times New Roman"/>
          <w:sz w:val="24"/>
          <w:szCs w:val="24"/>
        </w:rPr>
        <w:t xml:space="preserve">Compete ao Comandante de Subgrupamento de Bombeiro Militar:</w:t>
      </w:r>
    </w:p>
    <w:p>
      <w:pPr>
        <w:spacing w:after="60" w:line="360"/>
        <w:ind w:left="708" w:hanging="340"/>
        <w:jc w:val="both"/>
      </w:pPr>
      <w:r>
        <w:rPr>
          <w:rFonts w:ascii="Times New Roman" w:cs="Times New Roman" w:eastAsia="Times New Roman" w:hAnsi="Times New Roman"/>
          <w:sz w:val="24"/>
          <w:szCs w:val="24"/>
        </w:rPr>
        <w:t xml:space="preserve">I - Comandar, coordenar, supervisionar e fiscalizar as atividades operacionais e administrativas do Subgrupamento e das frações a ele subordinadas, observadas as diretrizes e determinações dos escalões superiores;</w:t>
      </w:r>
    </w:p>
    <w:p>
      <w:pPr>
        <w:spacing w:after="60" w:line="360"/>
        <w:ind w:left="708" w:hanging="340"/>
        <w:jc w:val="both"/>
      </w:pPr>
      <w:r>
        <w:rPr>
          <w:rFonts w:ascii="Times New Roman" w:cs="Times New Roman" w:eastAsia="Times New Roman" w:hAnsi="Times New Roman"/>
          <w:sz w:val="24"/>
          <w:szCs w:val="24"/>
        </w:rPr>
        <w:t xml:space="preserve">II - Planejar, coordenar e executar as atividades operacionais no âmbito de sua área de responsabilidade, observadas as diretrizes estabelecidas pelo Grupamento de Bombeiro Militar ao qual estiver subordinado;</w:t>
      </w:r>
    </w:p>
    <w:p>
      <w:pPr>
        <w:spacing w:after="60" w:line="360"/>
        <w:ind w:left="708" w:hanging="340"/>
        <w:jc w:val="both"/>
      </w:pPr>
      <w:r>
        <w:rPr>
          <w:rFonts w:ascii="Times New Roman" w:cs="Times New Roman" w:eastAsia="Times New Roman" w:hAnsi="Times New Roman"/>
          <w:sz w:val="24"/>
          <w:szCs w:val="24"/>
        </w:rPr>
        <w:t xml:space="preserve">III - Elaborar as Ordens de Serviço e os planejamentos operacionais de âmbito do Subgrupamento, submetendo ao Comandante do Grupamento aqueles que dependam de aprovação superior, envolvam emprego de recursos externos à Subunidade ou produzam repercussão além de sua área de responsabilidade;</w:t>
      </w:r>
    </w:p>
    <w:p>
      <w:pPr>
        <w:spacing w:after="60" w:line="360"/>
        <w:ind w:left="708" w:hanging="340"/>
        <w:jc w:val="both"/>
      </w:pPr>
      <w:r>
        <w:rPr>
          <w:rFonts w:ascii="Times New Roman" w:cs="Times New Roman" w:eastAsia="Times New Roman" w:hAnsi="Times New Roman"/>
          <w:sz w:val="24"/>
          <w:szCs w:val="24"/>
        </w:rPr>
        <w:t xml:space="preserve">IV - Administrar o efetivo, os materiais, as viaturas, os equipamentos, as instalações e os demais recursos colocados à disposição do Subgrupamento, observadas as competências dos órgãos responsáveis e a legislação vigente;</w:t>
      </w:r>
    </w:p>
    <w:p>
      <w:pPr>
        <w:spacing w:after="60" w:line="360"/>
        <w:ind w:left="708" w:hanging="340"/>
        <w:jc w:val="both"/>
      </w:pPr>
      <w:r>
        <w:rPr>
          <w:rFonts w:ascii="Times New Roman" w:cs="Times New Roman" w:eastAsia="Times New Roman" w:hAnsi="Times New Roman"/>
          <w:sz w:val="24"/>
          <w:szCs w:val="24"/>
        </w:rPr>
        <w:t xml:space="preserve">V - Coordenar o emprego dos recursos humanos e materiais disponíveis no Subgrupamento e nas frações subordinadas, de acordo com as necessidades do serviço;</w:t>
      </w:r>
    </w:p>
    <w:p>
      <w:pPr>
        <w:spacing w:after="60" w:line="360"/>
        <w:ind w:left="708" w:hanging="340"/>
        <w:jc w:val="both"/>
      </w:pPr>
      <w:r>
        <w:rPr>
          <w:rFonts w:ascii="Times New Roman" w:cs="Times New Roman" w:eastAsia="Times New Roman" w:hAnsi="Times New Roman"/>
          <w:sz w:val="24"/>
          <w:szCs w:val="24"/>
        </w:rPr>
        <w:t xml:space="preserve">VI - Organizar, coordenar e fiscalizar as escalas de serviço no âmbito do Subgrupamento, observadas as normas e diretrizes estabelecidas pelos escalões superiores;</w:t>
      </w:r>
    </w:p>
    <w:p>
      <w:pPr>
        <w:spacing w:after="60" w:line="360"/>
        <w:ind w:left="708" w:hanging="340"/>
        <w:jc w:val="both"/>
      </w:pPr>
      <w:r>
        <w:rPr>
          <w:rFonts w:ascii="Times New Roman" w:cs="Times New Roman" w:eastAsia="Times New Roman" w:hAnsi="Times New Roman"/>
          <w:sz w:val="24"/>
          <w:szCs w:val="24"/>
        </w:rPr>
        <w:t xml:space="preserve">VII - Manter o Comandante do Grupamento informado acerca das ocorrências de maior vulto, situações extraordinárias e demais fatos relevantes que possam exigir apoio ou providências do escalão superior;</w:t>
      </w:r>
    </w:p>
    <w:p>
      <w:pPr>
        <w:spacing w:after="60" w:line="360"/>
        <w:ind w:left="708" w:hanging="340"/>
        <w:jc w:val="both"/>
      </w:pPr>
      <w:r>
        <w:rPr>
          <w:rFonts w:ascii="Times New Roman" w:cs="Times New Roman" w:eastAsia="Times New Roman" w:hAnsi="Times New Roman"/>
          <w:sz w:val="24"/>
          <w:szCs w:val="24"/>
        </w:rPr>
        <w:t xml:space="preserve">VIII - Solicitar ao Comandante do Grupamento, quando necessário, apoio de efetivo, viaturas, equipamentos ou outros recursos que excedam a capacidade operacional do Subgrupamento;</w:t>
      </w:r>
    </w:p>
    <w:p>
      <w:pPr>
        <w:spacing w:after="60" w:line="360"/>
        <w:ind w:left="708" w:hanging="340"/>
        <w:jc w:val="both"/>
      </w:pPr>
      <w:r>
        <w:rPr>
          <w:rFonts w:ascii="Times New Roman" w:cs="Times New Roman" w:eastAsia="Times New Roman" w:hAnsi="Times New Roman"/>
          <w:sz w:val="24"/>
          <w:szCs w:val="24"/>
        </w:rPr>
        <w:t xml:space="preserve">IX - Exercer a gestão do efetivo pertencente ao Subgrupamento, adotando as providências de sua competência e encaminhando ao Grupamento as demandas de pessoal que dependam de atuação do escalão superior;</w:t>
      </w:r>
    </w:p>
    <w:p>
      <w:pPr>
        <w:spacing w:after="60" w:line="360"/>
        <w:ind w:left="708" w:hanging="340"/>
        <w:jc w:val="both"/>
      </w:pPr>
      <w:r>
        <w:rPr>
          <w:rFonts w:ascii="Times New Roman" w:cs="Times New Roman" w:eastAsia="Times New Roman" w:hAnsi="Times New Roman"/>
          <w:sz w:val="24"/>
          <w:szCs w:val="24"/>
        </w:rPr>
        <w:t xml:space="preserve">X - Fiscalizar o cumprimento das normas, ordens, diretrizes e procedimentos operacionais e administrativos no âmbito do Subgrupamento e de suas frações subordinadas;</w:t>
      </w:r>
    </w:p>
    <w:p>
      <w:pPr>
        <w:spacing w:after="60" w:line="360"/>
        <w:ind w:left="708" w:hanging="340"/>
        <w:jc w:val="both"/>
      </w:pPr>
      <w:r>
        <w:rPr>
          <w:rFonts w:ascii="Times New Roman" w:cs="Times New Roman" w:eastAsia="Times New Roman" w:hAnsi="Times New Roman"/>
          <w:sz w:val="24"/>
          <w:szCs w:val="24"/>
        </w:rPr>
        <w:t xml:space="preserve">XI - Acompanhar e avaliar os resultados das atividades operacionais desenvolvidas pelo Subgrupamento, mantendo atualizados os dados e informações necessários ao planejamento e ao controle das atividades;</w:t>
      </w:r>
    </w:p>
    <w:p>
      <w:pPr>
        <w:spacing w:after="60" w:line="360"/>
        <w:ind w:left="708" w:hanging="340"/>
        <w:jc w:val="both"/>
      </w:pPr>
      <w:r>
        <w:rPr>
          <w:rFonts w:ascii="Times New Roman" w:cs="Times New Roman" w:eastAsia="Times New Roman" w:hAnsi="Times New Roman"/>
          <w:sz w:val="24"/>
          <w:szCs w:val="24"/>
        </w:rPr>
        <w:t xml:space="preserve">XII - Promover e fiscalizar a instrução e o aperfeiçoamento profissional do efetivo sob seu comando, observadas as diretrizes estabelecidas pelos órgãos competentes;</w:t>
      </w:r>
    </w:p>
    <w:p>
      <w:pPr>
        <w:spacing w:after="60" w:line="360"/>
        <w:ind w:left="708" w:hanging="340"/>
        <w:jc w:val="both"/>
      </w:pPr>
      <w:r>
        <w:rPr>
          <w:rFonts w:ascii="Times New Roman" w:cs="Times New Roman" w:eastAsia="Times New Roman" w:hAnsi="Times New Roman"/>
          <w:sz w:val="24"/>
          <w:szCs w:val="24"/>
        </w:rPr>
        <w:t xml:space="preserve">XIII - Zelar pela hierarquia, disciplina, apresentação, eficiência e regularidade dos serviços no âmbito do Subgrupamento;</w:t>
      </w:r>
    </w:p>
    <w:p>
      <w:pPr>
        <w:spacing w:after="60" w:line="360"/>
        <w:ind w:left="708" w:hanging="340"/>
        <w:jc w:val="both"/>
      </w:pPr>
      <w:r>
        <w:rPr>
          <w:rFonts w:ascii="Times New Roman" w:cs="Times New Roman" w:eastAsia="Times New Roman" w:hAnsi="Times New Roman"/>
          <w:sz w:val="24"/>
          <w:szCs w:val="24"/>
        </w:rPr>
        <w:t xml:space="preserve">XIV - Manter o Comandante do Grupamento informado acerca das necessidades administrativas, logísticas, operacionais e de pessoal do Subgrupamento, propondo as providências que excedam sua competência;</w:t>
      </w:r>
    </w:p>
    <w:p>
      <w:pPr>
        <w:spacing w:after="60" w:line="360"/>
        <w:ind w:left="708" w:hanging="340"/>
        <w:jc w:val="both"/>
      </w:pPr>
      <w:r>
        <w:rPr>
          <w:rFonts w:ascii="Times New Roman" w:cs="Times New Roman" w:eastAsia="Times New Roman" w:hAnsi="Times New Roman"/>
          <w:sz w:val="24"/>
          <w:szCs w:val="24"/>
        </w:rPr>
        <w:t xml:space="preserve">XV - Promover a articulação institucional do Subgrupamento com órgãos públicos e demais instituições existentes em sua área de responsabilidade, nos assuntos relacionados às atribuições da Corporação, observadas as diretrizes dos escalões superiores;</w:t>
      </w:r>
    </w:p>
    <w:p>
      <w:pPr>
        <w:spacing w:after="60" w:line="360"/>
        <w:ind w:left="708" w:hanging="340"/>
        <w:jc w:val="both"/>
      </w:pPr>
      <w:r>
        <w:rPr>
          <w:rFonts w:ascii="Times New Roman" w:cs="Times New Roman" w:eastAsia="Times New Roman" w:hAnsi="Times New Roman"/>
          <w:sz w:val="24"/>
          <w:szCs w:val="24"/>
        </w:rPr>
        <w:t xml:space="preserve">XVI - Prestar ao Grupamento de Bombeiro Militar as informações, dados, relatórios e demais elementos necessários ao acompanhamento das atividades e dos resultados do Subgrupamento;</w:t>
      </w:r>
    </w:p>
    <w:p>
      <w:pPr>
        <w:spacing w:after="60" w:line="360"/>
        <w:ind w:left="708" w:hanging="340"/>
        <w:jc w:val="both"/>
      </w:pPr>
      <w:r>
        <w:rPr>
          <w:rFonts w:ascii="Times New Roman" w:cs="Times New Roman" w:eastAsia="Times New Roman" w:hAnsi="Times New Roman"/>
          <w:sz w:val="24"/>
          <w:szCs w:val="24"/>
        </w:rPr>
        <w:t xml:space="preserve">XVII - Propor à autoridade competente a instauração de Inquérito Sanitário de Origem e de Atestado de Origem relativos aos militares sob seu comando, quando presentes os pressupostos regulamentares, promovendo o encaminhamento da documentação pertinente; e</w:t>
      </w:r>
    </w:p>
    <w:p>
      <w:pPr>
        <w:spacing w:after="60" w:line="360"/>
        <w:ind w:left="708" w:hanging="340"/>
        <w:jc w:val="both"/>
      </w:pPr>
      <w:r>
        <w:rPr>
          <w:rFonts w:ascii="Times New Roman" w:cs="Times New Roman" w:eastAsia="Times New Roman" w:hAnsi="Times New Roman"/>
          <w:sz w:val="24"/>
          <w:szCs w:val="24"/>
        </w:rPr>
        <w:t xml:space="preserve">XVIII - Cumprir fielmente as determinações dos escalões superiores, no âmbito de suas atribuições.</w:t>
      </w:r>
    </w:p>
    <w:p>
      <w:pPr>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DAS FUNÇÕES DO SERVIÇO OPERACIONAL DIÁRIO</w:t>
      </w:r>
    </w:p>
    <w:p>
      <w:pPr>
        <w:spacing w:after="60" w:line="360"/>
        <w:jc w:val="both"/>
      </w:pPr>
      <w:r>
        <w:rPr>
          <w:rFonts w:ascii="Times New Roman" w:cs="Times New Roman" w:eastAsia="Times New Roman" w:hAnsi="Times New Roman"/>
          <w:b/>
          <w:bCs/>
          <w:sz w:val="24"/>
          <w:szCs w:val="24"/>
        </w:rPr>
        <w:t xml:space="preserve">Art. 51 </w:t>
      </w:r>
      <w:r>
        <w:rPr>
          <w:rFonts w:ascii="Times New Roman" w:cs="Times New Roman" w:eastAsia="Times New Roman" w:hAnsi="Times New Roman"/>
          <w:sz w:val="24"/>
          <w:szCs w:val="24"/>
        </w:rPr>
        <w:t xml:space="preserve">Visando a otimização do serviço diário, a distribuição dos militares de serviço se dará de acordo com as seguintes funções:</w:t>
      </w:r>
    </w:p>
    <w:p>
      <w:pPr>
        <w:spacing w:after="60" w:line="360"/>
        <w:ind w:left="708" w:hanging="340"/>
        <w:jc w:val="both"/>
      </w:pPr>
      <w:r>
        <w:rPr>
          <w:rFonts w:ascii="Times New Roman" w:cs="Times New Roman" w:eastAsia="Times New Roman" w:hAnsi="Times New Roman"/>
          <w:sz w:val="24"/>
          <w:szCs w:val="24"/>
        </w:rPr>
        <w:t xml:space="preserve">I - Superior de Dia;</w:t>
      </w:r>
    </w:p>
    <w:p>
      <w:pPr>
        <w:spacing w:after="60" w:line="360"/>
        <w:ind w:left="708" w:hanging="340"/>
        <w:jc w:val="both"/>
      </w:pPr>
      <w:r>
        <w:rPr>
          <w:rFonts w:ascii="Times New Roman" w:cs="Times New Roman" w:eastAsia="Times New Roman" w:hAnsi="Times New Roman"/>
          <w:sz w:val="24"/>
          <w:szCs w:val="24"/>
        </w:rPr>
        <w:t xml:space="preserve">II - Oficial de dia;</w:t>
      </w:r>
    </w:p>
    <w:p>
      <w:pPr>
        <w:spacing w:after="60" w:line="360"/>
        <w:ind w:left="708" w:hanging="340"/>
        <w:jc w:val="both"/>
      </w:pPr>
      <w:r>
        <w:rPr>
          <w:rFonts w:ascii="Times New Roman" w:cs="Times New Roman" w:eastAsia="Times New Roman" w:hAnsi="Times New Roman"/>
          <w:sz w:val="24"/>
          <w:szCs w:val="24"/>
        </w:rPr>
        <w:t xml:space="preserve">III - Comandante de Guarnição;</w:t>
      </w:r>
    </w:p>
    <w:p>
      <w:pPr>
        <w:spacing w:after="60" w:line="360"/>
        <w:ind w:left="708" w:hanging="340"/>
        <w:jc w:val="both"/>
      </w:pPr>
      <w:r>
        <w:rPr>
          <w:rFonts w:ascii="Times New Roman" w:cs="Times New Roman" w:eastAsia="Times New Roman" w:hAnsi="Times New Roman"/>
          <w:sz w:val="24"/>
          <w:szCs w:val="24"/>
        </w:rPr>
        <w:t xml:space="preserve">IV - Condutor e Operador de Viaturas;</w:t>
      </w:r>
    </w:p>
    <w:p>
      <w:pPr>
        <w:spacing w:after="60" w:line="360"/>
        <w:ind w:left="708" w:hanging="340"/>
        <w:jc w:val="both"/>
      </w:pPr>
      <w:r>
        <w:rPr>
          <w:rFonts w:ascii="Times New Roman" w:cs="Times New Roman" w:eastAsia="Times New Roman" w:hAnsi="Times New Roman"/>
          <w:sz w:val="24"/>
          <w:szCs w:val="24"/>
        </w:rPr>
        <w:t xml:space="preserve">V - Operador de Rádio;</w:t>
      </w:r>
    </w:p>
    <w:p>
      <w:pPr>
        <w:spacing w:after="60" w:line="360"/>
        <w:ind w:left="708" w:hanging="340"/>
        <w:jc w:val="both"/>
      </w:pPr>
      <w:r>
        <w:rPr>
          <w:rFonts w:ascii="Times New Roman" w:cs="Times New Roman" w:eastAsia="Times New Roman" w:hAnsi="Times New Roman"/>
          <w:sz w:val="24"/>
          <w:szCs w:val="24"/>
        </w:rPr>
        <w:t xml:space="preserve">VI - Socorristas;</w:t>
      </w:r>
    </w:p>
    <w:p>
      <w:pPr>
        <w:spacing w:after="60" w:line="360"/>
        <w:ind w:left="708" w:hanging="340"/>
        <w:jc w:val="both"/>
      </w:pPr>
      <w:r>
        <w:rPr>
          <w:rFonts w:ascii="Times New Roman" w:cs="Times New Roman" w:eastAsia="Times New Roman" w:hAnsi="Times New Roman"/>
          <w:sz w:val="24"/>
          <w:szCs w:val="24"/>
        </w:rPr>
        <w:t xml:space="preserve">VII - Permanência; e</w:t>
      </w:r>
    </w:p>
    <w:p>
      <w:pPr>
        <w:spacing w:after="60" w:line="360"/>
        <w:ind w:left="708" w:hanging="0"/>
        <w:jc w:val="both"/>
      </w:pPr>
      <w:r>
        <w:rPr>
          <w:rFonts w:ascii="Times New Roman" w:cs="Times New Roman" w:eastAsia="Times New Roman" w:hAnsi="Times New Roman"/>
          <w:sz w:val="24"/>
          <w:szCs w:val="24"/>
        </w:rPr>
        <w:t xml:space="preserve">Parágrafo único. O serviço de Oficial de Dia existe apenas no 1º Grupamento de Bombeiro Militar, na Capital; nas demais Organizações Bombeiro Militar, o Comandante de Guarnição, militar mais antigo de serviço, é o responsável pelo serviço operacional diário, aplicando-se-lhe as atribuições conferidas ao Oficial de Dia neste Regulamento.</w:t>
      </w:r>
    </w:p>
    <w:p>
      <w:pPr>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DO SUPERIOR DE DIA</w:t>
      </w:r>
    </w:p>
    <w:p>
      <w:pPr>
        <w:spacing w:after="60" w:line="360"/>
        <w:jc w:val="both"/>
      </w:pPr>
      <w:r>
        <w:rPr>
          <w:rFonts w:ascii="Times New Roman" w:cs="Times New Roman" w:eastAsia="Times New Roman" w:hAnsi="Times New Roman"/>
          <w:b/>
          <w:bCs/>
          <w:sz w:val="24"/>
          <w:szCs w:val="24"/>
        </w:rPr>
        <w:t xml:space="preserve">Art. 52 </w:t>
      </w:r>
      <w:r>
        <w:rPr>
          <w:rFonts w:ascii="Times New Roman" w:cs="Times New Roman" w:eastAsia="Times New Roman" w:hAnsi="Times New Roman"/>
          <w:sz w:val="24"/>
          <w:szCs w:val="24"/>
        </w:rPr>
        <w:t xml:space="preserve">O serviço de Superior de Dia será estabelecido com abrangência em todo o território estadual, em regime de sobreaviso de 24 (vinte e quatro) horas, concorrendo à respectiva escala os oficiais dos postos de Major BM e Tenente-Coronel BM.</w:t>
      </w:r>
    </w:p>
    <w:p>
      <w:pPr>
        <w:spacing w:after="60" w:line="360"/>
        <w:ind w:left="708" w:hanging="0"/>
        <w:jc w:val="both"/>
      </w:pPr>
      <w:r>
        <w:rPr>
          <w:rFonts w:ascii="Times New Roman" w:cs="Times New Roman" w:eastAsia="Times New Roman" w:hAnsi="Times New Roman"/>
          <w:sz w:val="24"/>
          <w:szCs w:val="24"/>
        </w:rPr>
        <w:t xml:space="preserve">Parágrafo único. A atuação do Superior de Dia observará as competências próprias do Comando Operacional de Bombeiros e dos Comandantes das Organizações Bombeiro Militar.</w:t>
      </w:r>
    </w:p>
    <w:p>
      <w:pPr>
        <w:spacing w:after="60" w:line="360"/>
        <w:jc w:val="both"/>
      </w:pPr>
      <w:r>
        <w:rPr>
          <w:rFonts w:ascii="Times New Roman" w:cs="Times New Roman" w:eastAsia="Times New Roman" w:hAnsi="Times New Roman"/>
          <w:b/>
          <w:bCs/>
          <w:sz w:val="24"/>
          <w:szCs w:val="24"/>
        </w:rPr>
        <w:t xml:space="preserve">Art. 53 </w:t>
      </w:r>
      <w:r>
        <w:rPr>
          <w:rFonts w:ascii="Times New Roman" w:cs="Times New Roman" w:eastAsia="Times New Roman" w:hAnsi="Times New Roman"/>
          <w:sz w:val="24"/>
          <w:szCs w:val="24"/>
        </w:rPr>
        <w:t xml:space="preserve">Compete ao Superior de Dia:</w:t>
      </w:r>
    </w:p>
    <w:p>
      <w:pPr>
        <w:spacing w:after="60" w:line="360"/>
        <w:ind w:left="708" w:hanging="340"/>
        <w:jc w:val="both"/>
      </w:pPr>
      <w:r>
        <w:rPr>
          <w:rFonts w:ascii="Times New Roman" w:cs="Times New Roman" w:eastAsia="Times New Roman" w:hAnsi="Times New Roman"/>
          <w:sz w:val="24"/>
          <w:szCs w:val="24"/>
        </w:rPr>
        <w:t xml:space="preserve">I - Exercer a supervisão superior do serviço operacional em todo o Estado durante o período para o qual estiver escalado, respeitadas as competências dos comandantes das Organizações Bombeiro Militar;</w:t>
      </w:r>
    </w:p>
    <w:p>
      <w:pPr>
        <w:spacing w:after="60" w:line="360"/>
        <w:ind w:left="708" w:hanging="340"/>
        <w:jc w:val="both"/>
      </w:pPr>
      <w:r>
        <w:rPr>
          <w:rFonts w:ascii="Times New Roman" w:cs="Times New Roman" w:eastAsia="Times New Roman" w:hAnsi="Times New Roman"/>
          <w:sz w:val="24"/>
          <w:szCs w:val="24"/>
        </w:rPr>
        <w:t xml:space="preserve">II - Manter-se informado acerca das ocorrências de maior vulto, complexidade ou repercussão verificadas no Estado;</w:t>
      </w:r>
    </w:p>
    <w:p>
      <w:pPr>
        <w:spacing w:after="60" w:line="360"/>
        <w:ind w:left="708" w:hanging="340"/>
        <w:jc w:val="both"/>
      </w:pPr>
      <w:r>
        <w:rPr>
          <w:rFonts w:ascii="Times New Roman" w:cs="Times New Roman" w:eastAsia="Times New Roman" w:hAnsi="Times New Roman"/>
          <w:sz w:val="24"/>
          <w:szCs w:val="24"/>
        </w:rPr>
        <w:t xml:space="preserve">III - Comparecer às ocorrências de grande vulto, complexidade ou repercussão quando acionado, quando entender necessário ou por determinação de autoridade superior;</w:t>
      </w:r>
    </w:p>
    <w:p>
      <w:pPr>
        <w:spacing w:after="60" w:line="360"/>
        <w:ind w:left="708" w:hanging="340"/>
        <w:jc w:val="both"/>
      </w:pPr>
      <w:r>
        <w:rPr>
          <w:rFonts w:ascii="Times New Roman" w:cs="Times New Roman" w:eastAsia="Times New Roman" w:hAnsi="Times New Roman"/>
          <w:sz w:val="24"/>
          <w:szCs w:val="24"/>
        </w:rPr>
        <w:t xml:space="preserve">IV - Acompanhar e supervisionar, quando necessário, o desenvolvimento das operações de maior vulto, respeitada a cadeia de comando operacional estabelecida neste Regulamento;</w:t>
      </w:r>
    </w:p>
    <w:p>
      <w:pPr>
        <w:spacing w:after="60" w:line="360"/>
        <w:ind w:left="708" w:hanging="340"/>
        <w:jc w:val="both"/>
      </w:pPr>
      <w:r>
        <w:rPr>
          <w:rFonts w:ascii="Times New Roman" w:cs="Times New Roman" w:eastAsia="Times New Roman" w:hAnsi="Times New Roman"/>
          <w:sz w:val="24"/>
          <w:szCs w:val="24"/>
        </w:rPr>
        <w:t xml:space="preserve">V - Comunicar aos escalões superiores as ocorrências relevantes, extraordinárias ou de grande repercussão, mantendo-os informados acerca de sua evolução e das providências adotadas;</w:t>
      </w:r>
    </w:p>
    <w:p>
      <w:pPr>
        <w:spacing w:after="60" w:line="360"/>
        <w:ind w:left="708" w:hanging="340"/>
        <w:jc w:val="both"/>
      </w:pPr>
      <w:r>
        <w:rPr>
          <w:rFonts w:ascii="Times New Roman" w:cs="Times New Roman" w:eastAsia="Times New Roman" w:hAnsi="Times New Roman"/>
          <w:sz w:val="24"/>
          <w:szCs w:val="24"/>
        </w:rPr>
        <w:t xml:space="preserve">VI - Promover, quando necessário, a articulação entre as Organizações Bombeiro Militar para o atendimento de ocorrências que demandem emprego integrado de recursos;</w:t>
      </w:r>
    </w:p>
    <w:p>
      <w:pPr>
        <w:spacing w:after="60" w:line="360"/>
        <w:ind w:left="708" w:hanging="340"/>
        <w:jc w:val="both"/>
      </w:pPr>
      <w:r>
        <w:rPr>
          <w:rFonts w:ascii="Times New Roman" w:cs="Times New Roman" w:eastAsia="Times New Roman" w:hAnsi="Times New Roman"/>
          <w:sz w:val="24"/>
          <w:szCs w:val="24"/>
        </w:rPr>
        <w:t xml:space="preserve">VII - Solicitar ou determinar, dentro dos limites de sua competência, o emprego de recursos operacionais adicionais necessários ao atendimento de ocorrências de maior vulto;</w:t>
      </w:r>
    </w:p>
    <w:p>
      <w:pPr>
        <w:spacing w:after="60" w:line="360"/>
        <w:ind w:left="708" w:hanging="340"/>
        <w:jc w:val="both"/>
      </w:pPr>
      <w:r>
        <w:rPr>
          <w:rFonts w:ascii="Times New Roman" w:cs="Times New Roman" w:eastAsia="Times New Roman" w:hAnsi="Times New Roman"/>
          <w:sz w:val="24"/>
          <w:szCs w:val="24"/>
        </w:rPr>
        <w:t xml:space="preserve">VIII - Adotar, durante o serviço, as providências urgentes de natureza operacional que não comportem adiamento, submetendo posteriormente a matéria à autoridade competente quando necessário;</w:t>
      </w:r>
    </w:p>
    <w:p>
      <w:pPr>
        <w:spacing w:after="60" w:line="360"/>
        <w:ind w:left="708" w:hanging="340"/>
        <w:jc w:val="both"/>
      </w:pPr>
      <w:r>
        <w:rPr>
          <w:rFonts w:ascii="Times New Roman" w:cs="Times New Roman" w:eastAsia="Times New Roman" w:hAnsi="Times New Roman"/>
          <w:sz w:val="24"/>
          <w:szCs w:val="24"/>
        </w:rPr>
        <w:t xml:space="preserve">IX - Articular-se com outros órgãos e instituições envolvidos nas operações, quando a natureza ou dimensão da ocorrência assim exigir;</w:t>
      </w:r>
    </w:p>
    <w:p>
      <w:pPr>
        <w:spacing w:after="60" w:line="360"/>
        <w:ind w:left="708" w:hanging="340"/>
        <w:jc w:val="both"/>
      </w:pPr>
      <w:r>
        <w:rPr>
          <w:rFonts w:ascii="Times New Roman" w:cs="Times New Roman" w:eastAsia="Times New Roman" w:hAnsi="Times New Roman"/>
          <w:sz w:val="24"/>
          <w:szCs w:val="24"/>
        </w:rPr>
        <w:t xml:space="preserve">X - Observar as diretrizes institucionais relativas ao relacionamento com a imprensa nas ocorrências de grande vulto ou repercussão, em articulação com o órgão de comunicação social da Corporação;</w:t>
      </w:r>
    </w:p>
    <w:p>
      <w:pPr>
        <w:spacing w:after="60" w:line="360"/>
        <w:ind w:left="708" w:hanging="340"/>
        <w:jc w:val="both"/>
      </w:pPr>
      <w:r>
        <w:rPr>
          <w:rFonts w:ascii="Times New Roman" w:cs="Times New Roman" w:eastAsia="Times New Roman" w:hAnsi="Times New Roman"/>
          <w:sz w:val="24"/>
          <w:szCs w:val="24"/>
        </w:rPr>
        <w:t xml:space="preserve">XI - Tomar conhecimento das alterações relevantes ocorridas durante o serviço e proceder aos registros ou manifestações que lhe forem determinados; e</w:t>
      </w:r>
    </w:p>
    <w:p>
      <w:pPr>
        <w:spacing w:after="60" w:line="360"/>
        <w:ind w:left="708" w:hanging="340"/>
        <w:jc w:val="both"/>
      </w:pPr>
      <w:r>
        <w:rPr>
          <w:rFonts w:ascii="Times New Roman" w:cs="Times New Roman" w:eastAsia="Times New Roman" w:hAnsi="Times New Roman"/>
          <w:sz w:val="24"/>
          <w:szCs w:val="24"/>
        </w:rPr>
        <w:t xml:space="preserve">XII - Cumprir fielmente as determinações dos escalões superiores relacionadas ao serviço operacional.</w:t>
      </w:r>
    </w:p>
    <w:p>
      <w:pPr>
        <w:spacing w:after="60" w:line="360"/>
        <w:jc w:val="both"/>
      </w:pPr>
      <w:r>
        <w:rPr>
          <w:rFonts w:ascii="Times New Roman" w:cs="Times New Roman" w:eastAsia="Times New Roman" w:hAnsi="Times New Roman"/>
          <w:b/>
          <w:bCs/>
          <w:sz w:val="24"/>
          <w:szCs w:val="24"/>
        </w:rPr>
        <w:t xml:space="preserve">Art. 54 </w:t>
      </w:r>
      <w:r>
        <w:rPr>
          <w:rFonts w:ascii="Times New Roman" w:cs="Times New Roman" w:eastAsia="Times New Roman" w:hAnsi="Times New Roman"/>
          <w:sz w:val="24"/>
          <w:szCs w:val="24"/>
        </w:rPr>
        <w:t xml:space="preserve">O serviço de Superior de Dia será coordenado pelo Comandante do COB I.</w:t>
      </w:r>
    </w:p>
    <w:p>
      <w:pPr>
        <w:spacing w:after="60" w:line="360"/>
        <w:ind w:left="708" w:hanging="0"/>
        <w:jc w:val="both"/>
      </w:pPr>
      <w:r>
        <w:rPr>
          <w:rFonts w:ascii="Times New Roman" w:cs="Times New Roman" w:eastAsia="Times New Roman" w:hAnsi="Times New Roman"/>
          <w:sz w:val="24"/>
          <w:szCs w:val="24"/>
        </w:rPr>
        <w:t xml:space="preserve">Parágrafo único. As escalas serão publicadas em processo eletrônico, via Sistema Eletrônico de Informações - SEI.</w:t>
      </w:r>
    </w:p>
    <w:p>
      <w:pPr>
        <w:spacing w:after="120" w:line="360"/>
        <w:ind w:firstLine="708"/>
        <w:jc w:val="both"/>
      </w:pPr>
      <w:r>
        <w:rPr>
          <w:rFonts w:ascii="Times New Roman" w:cs="Times New Roman" w:eastAsia="Times New Roman" w:hAnsi="Times New Roman"/>
          <w:b/>
          <w:bCs/>
          <w:sz w:val="24"/>
          <w:szCs w:val="24"/>
        </w:rPr>
        <w:t xml:space="preserve">Art. 55 </w:t>
      </w:r>
      <w:r>
        <w:rPr>
          <w:rFonts w:ascii="Times New Roman" w:cs="Times New Roman" w:eastAsia="Times New Roman" w:hAnsi="Times New Roman"/>
          <w:sz w:val="24"/>
          <w:szCs w:val="24"/>
        </w:rPr>
        <w:t xml:space="preserve">O regime da escala de serviços diários de Superior de Dia obedecerá ao critério de dias corridos, podendo, a critério do Comandante do COB I, ser alterado.</w:t>
      </w:r>
    </w:p>
    <w:p>
      <w:pPr>
        <w:spacing w:after="60" w:line="360"/>
        <w:jc w:val="both"/>
      </w:pPr>
      <w:r>
        <w:rPr>
          <w:rFonts w:ascii="Times New Roman" w:cs="Times New Roman" w:eastAsia="Times New Roman" w:hAnsi="Times New Roman"/>
          <w:b/>
          <w:bCs/>
          <w:sz w:val="24"/>
          <w:szCs w:val="24"/>
        </w:rPr>
        <w:t xml:space="preserve">Art. 56 </w:t>
      </w:r>
      <w:r>
        <w:rPr>
          <w:rFonts w:ascii="Times New Roman" w:cs="Times New Roman" w:eastAsia="Times New Roman" w:hAnsi="Times New Roman"/>
          <w:sz w:val="24"/>
          <w:szCs w:val="24"/>
        </w:rPr>
        <w:t xml:space="preserve">Na publicação das escalas de Superior de Dia constarão o nome do oficial escalado e do seu eventual substituto (reserva).</w:t>
      </w:r>
    </w:p>
    <w:p>
      <w:pPr>
        <w:spacing w:after="60" w:line="360"/>
        <w:ind w:left="708" w:hanging="0"/>
        <w:jc w:val="both"/>
      </w:pPr>
      <w:r>
        <w:rPr>
          <w:rFonts w:ascii="Times New Roman" w:cs="Times New Roman" w:eastAsia="Times New Roman" w:hAnsi="Times New Roman"/>
          <w:sz w:val="24"/>
          <w:szCs w:val="24"/>
        </w:rPr>
        <w:t xml:space="preserve">Parágrafo único. A escalação do oficial substituto (reserva) obedecerá ao mesmo regime da respectiva escala.</w:t>
      </w:r>
    </w:p>
    <w:p>
      <w:pPr>
        <w:spacing w:after="120" w:line="360"/>
        <w:ind w:firstLine="708"/>
        <w:jc w:val="both"/>
      </w:pPr>
      <w:r>
        <w:rPr>
          <w:rFonts w:ascii="Times New Roman" w:cs="Times New Roman" w:eastAsia="Times New Roman" w:hAnsi="Times New Roman"/>
          <w:b/>
          <w:bCs/>
          <w:sz w:val="24"/>
          <w:szCs w:val="24"/>
        </w:rPr>
        <w:t xml:space="preserve">Art. 57 </w:t>
      </w:r>
      <w:r>
        <w:rPr>
          <w:rFonts w:ascii="Times New Roman" w:cs="Times New Roman" w:eastAsia="Times New Roman" w:hAnsi="Times New Roman"/>
          <w:sz w:val="24"/>
          <w:szCs w:val="24"/>
        </w:rPr>
        <w:t xml:space="preserve">O militar que concorre à escala aqui tratada quando tiver que se ausentar ou retornar às suas atividades normais em decorrência de férias, dispensas, licenças ou que comporão as mesmas deverá dar ciência ao Comandante do COB I a fim de ser reinserido ou inserido na respectiva escala.</w:t>
      </w:r>
    </w:p>
    <w:p>
      <w:pPr>
        <w:spacing w:after="120" w:line="360"/>
        <w:ind w:firstLine="708"/>
        <w:jc w:val="both"/>
      </w:pPr>
      <w:r>
        <w:rPr>
          <w:rFonts w:ascii="Times New Roman" w:cs="Times New Roman" w:eastAsia="Times New Roman" w:hAnsi="Times New Roman"/>
          <w:b/>
          <w:bCs/>
          <w:sz w:val="24"/>
          <w:szCs w:val="24"/>
        </w:rPr>
        <w:t xml:space="preserve">Art. 58 </w:t>
      </w:r>
      <w:r>
        <w:rPr>
          <w:rFonts w:ascii="Times New Roman" w:cs="Times New Roman" w:eastAsia="Times New Roman" w:hAnsi="Times New Roman"/>
          <w:sz w:val="24"/>
          <w:szCs w:val="24"/>
        </w:rPr>
        <w:t xml:space="preserve">A permuta de serviço do Superior de Dia só será permitida mediante autorização por escrito do Comandante do COB I, via Sistema Eletrônico de Informações - SEI.</w:t>
      </w:r>
    </w:p>
    <w:p>
      <w:pPr>
        <w:spacing w:after="60" w:line="360"/>
        <w:jc w:val="both"/>
      </w:pPr>
      <w:r>
        <w:rPr>
          <w:rFonts w:ascii="Times New Roman" w:cs="Times New Roman" w:eastAsia="Times New Roman" w:hAnsi="Times New Roman"/>
          <w:b/>
          <w:bCs/>
          <w:sz w:val="24"/>
          <w:szCs w:val="24"/>
        </w:rPr>
        <w:t xml:space="preserve">Art. 59 </w:t>
      </w:r>
      <w:r>
        <w:rPr>
          <w:rFonts w:ascii="Times New Roman" w:cs="Times New Roman" w:eastAsia="Times New Roman" w:hAnsi="Times New Roman"/>
          <w:sz w:val="24"/>
          <w:szCs w:val="24"/>
        </w:rPr>
        <w:t xml:space="preserve">Durante o período de serviço, o Superior de Dia não deverá se ausentar da área de sua residência, permanecendo em condições de pronto acionamento, com o telefone celular funcional ligado ou outro meio de comunicação que permita seu imediato contato e comparecimento, o qual deverá ser informado ao Comandante do COB I.</w:t>
      </w:r>
    </w:p>
    <w:p>
      <w:pPr>
        <w:spacing w:after="60" w:line="360"/>
        <w:ind w:left="708" w:hanging="0"/>
        <w:jc w:val="both"/>
      </w:pPr>
      <w:r>
        <w:rPr>
          <w:rFonts w:ascii="Times New Roman" w:cs="Times New Roman" w:eastAsia="Times New Roman" w:hAnsi="Times New Roman"/>
          <w:sz w:val="24"/>
          <w:szCs w:val="24"/>
        </w:rPr>
        <w:t xml:space="preserve">§ 1º Ao final do serviço, o Superior de Dia deverá assinar, via Sistema Eletrônico de Informações - SEI, juntamente com o Oficial de Dia, a Parte Diária.</w:t>
      </w:r>
    </w:p>
    <w:p>
      <w:pPr>
        <w:spacing w:after="60" w:line="360"/>
        <w:ind w:left="708" w:hanging="0"/>
        <w:jc w:val="both"/>
      </w:pPr>
      <w:r>
        <w:rPr>
          <w:rFonts w:ascii="Times New Roman" w:cs="Times New Roman" w:eastAsia="Times New Roman" w:hAnsi="Times New Roman"/>
          <w:sz w:val="24"/>
          <w:szCs w:val="24"/>
        </w:rPr>
        <w:t xml:space="preserve">§ 2º O regime do serviço poderá sofrer alterações, mediante publicação em Boletim Geral, por determinação do Comandante-Geral ou do Comandante do COB I, em virtude das necessidades do momento.</w:t>
      </w:r>
    </w:p>
    <w:p>
      <w:pPr>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DO OFICIAL DE DIA E DO COMANDANTE DE GUARNIÇÃO</w:t>
      </w:r>
    </w:p>
    <w:p>
      <w:pPr>
        <w:spacing w:after="120" w:line="360"/>
        <w:ind w:firstLine="708"/>
        <w:jc w:val="both"/>
      </w:pPr>
      <w:r>
        <w:rPr>
          <w:rFonts w:ascii="Times New Roman" w:cs="Times New Roman" w:eastAsia="Times New Roman" w:hAnsi="Times New Roman"/>
          <w:b/>
          <w:bCs/>
          <w:sz w:val="24"/>
          <w:szCs w:val="24"/>
        </w:rPr>
        <w:t xml:space="preserve">Art. 60 </w:t>
      </w:r>
      <w:r>
        <w:rPr>
          <w:rFonts w:ascii="Times New Roman" w:cs="Times New Roman" w:eastAsia="Times New Roman" w:hAnsi="Times New Roman"/>
          <w:sz w:val="24"/>
          <w:szCs w:val="24"/>
        </w:rPr>
        <w:t xml:space="preserve">A permuta de escala do Oficial de Dia, só será permitida mediante autorização por escrito do Comandante Operacional de Bombeiros do CBMRO, via Sistema Eletrônico de Informações - SEI.</w:t>
      </w:r>
    </w:p>
    <w:p>
      <w:pPr>
        <w:spacing w:after="60" w:line="360"/>
        <w:jc w:val="both"/>
      </w:pPr>
      <w:r>
        <w:rPr>
          <w:rFonts w:ascii="Times New Roman" w:cs="Times New Roman" w:eastAsia="Times New Roman" w:hAnsi="Times New Roman"/>
          <w:b/>
          <w:bCs/>
          <w:sz w:val="24"/>
          <w:szCs w:val="24"/>
        </w:rPr>
        <w:t xml:space="preserve">Art. 61 </w:t>
      </w:r>
      <w:r>
        <w:rPr>
          <w:rFonts w:ascii="Times New Roman" w:cs="Times New Roman" w:eastAsia="Times New Roman" w:hAnsi="Times New Roman"/>
          <w:sz w:val="24"/>
          <w:szCs w:val="24"/>
        </w:rPr>
        <w:t xml:space="preserve">O serviço de Oficial de Dia será realizado exclusivamente no 1º Grupamento de Bombeiro Militar, na Capital, em regime presencial de 24 (vinte e quatro) horas, sendo exercido por oficiais dos postos de Segundo-Tenente BM, Primeiro-Tenente BM e Capitão BM.</w:t>
      </w:r>
    </w:p>
    <w:p>
      <w:pPr>
        <w:spacing w:after="60" w:line="360"/>
        <w:ind w:left="708" w:hanging="0"/>
        <w:jc w:val="both"/>
      </w:pPr>
      <w:r>
        <w:rPr>
          <w:rFonts w:ascii="Times New Roman" w:cs="Times New Roman" w:eastAsia="Times New Roman" w:hAnsi="Times New Roman"/>
          <w:sz w:val="24"/>
          <w:szCs w:val="24"/>
        </w:rPr>
        <w:t xml:space="preserve">§ 1º O Oficial de Dia é o responsável pelo serviço operacional diário e pelo serviço interno do 1º Grupamento de Bombeiro Militar, competindo-lhe zelar pela disciplina, segurança, ordem e regular funcionamento do aquartelamento durante o período de serviço.</w:t>
      </w:r>
    </w:p>
    <w:p>
      <w:pPr>
        <w:spacing w:after="60" w:line="360"/>
        <w:ind w:left="708" w:hanging="0"/>
        <w:jc w:val="both"/>
      </w:pPr>
      <w:r>
        <w:rPr>
          <w:rFonts w:ascii="Times New Roman" w:cs="Times New Roman" w:eastAsia="Times New Roman" w:hAnsi="Times New Roman"/>
          <w:sz w:val="24"/>
          <w:szCs w:val="24"/>
        </w:rPr>
        <w:t xml:space="preserve">§ 2º O Oficial de Dia representará, durante o período de serviço e nos limites de suas atribuições, a autoridade do Comandante do 1º Grupamento de Bombeiro Militar perante a prontidão operacional e nas questões relacionadas à disciplina e à segurança interna.</w:t>
      </w:r>
    </w:p>
    <w:p>
      <w:pPr>
        <w:spacing w:after="60" w:line="360"/>
        <w:jc w:val="both"/>
      </w:pPr>
      <w:r>
        <w:rPr>
          <w:rFonts w:ascii="Times New Roman" w:cs="Times New Roman" w:eastAsia="Times New Roman" w:hAnsi="Times New Roman"/>
          <w:b/>
          <w:bCs/>
          <w:sz w:val="24"/>
          <w:szCs w:val="24"/>
        </w:rPr>
        <w:t xml:space="preserve">Art. 62 </w:t>
      </w:r>
      <w:r>
        <w:rPr>
          <w:rFonts w:ascii="Times New Roman" w:cs="Times New Roman" w:eastAsia="Times New Roman" w:hAnsi="Times New Roman"/>
          <w:sz w:val="24"/>
          <w:szCs w:val="24"/>
        </w:rPr>
        <w:t xml:space="preserve">Compete ao Oficial de Dia:</w:t>
      </w:r>
    </w:p>
    <w:p>
      <w:pPr>
        <w:spacing w:after="60" w:line="360"/>
        <w:ind w:left="708" w:hanging="340"/>
        <w:jc w:val="both"/>
      </w:pPr>
      <w:r>
        <w:rPr>
          <w:rFonts w:ascii="Times New Roman" w:cs="Times New Roman" w:eastAsia="Times New Roman" w:hAnsi="Times New Roman"/>
          <w:sz w:val="24"/>
          <w:szCs w:val="24"/>
        </w:rPr>
        <w:t xml:space="preserve">I - Participar das solenidades, formaturas e demais atos regulamentares previstos para o início e término do serviço;</w:t>
      </w:r>
    </w:p>
    <w:p>
      <w:pPr>
        <w:spacing w:after="60" w:line="360"/>
        <w:ind w:left="708" w:hanging="340"/>
        <w:jc w:val="both"/>
      </w:pPr>
      <w:r>
        <w:rPr>
          <w:rFonts w:ascii="Times New Roman" w:cs="Times New Roman" w:eastAsia="Times New Roman" w:hAnsi="Times New Roman"/>
          <w:sz w:val="24"/>
          <w:szCs w:val="24"/>
        </w:rPr>
        <w:t xml:space="preserve">II - Receber do Oficial de Dia substituído e transmitir ao seu substituto as ordens, determinações, alterações e demais informações necessárias à continuidade do serviço;</w:t>
      </w:r>
    </w:p>
    <w:p>
      <w:pPr>
        <w:spacing w:after="60" w:line="360"/>
        <w:ind w:left="708" w:hanging="340"/>
        <w:jc w:val="both"/>
      </w:pPr>
      <w:r>
        <w:rPr>
          <w:rFonts w:ascii="Times New Roman" w:cs="Times New Roman" w:eastAsia="Times New Roman" w:hAnsi="Times New Roman"/>
          <w:sz w:val="24"/>
          <w:szCs w:val="24"/>
        </w:rPr>
        <w:t xml:space="preserve">III - Orientar os militares empregados nos serviços internos do quartel quanto às suas atribuições e às determinações em vigor;</w:t>
      </w:r>
    </w:p>
    <w:p>
      <w:pPr>
        <w:spacing w:after="60" w:line="360"/>
        <w:ind w:left="708" w:hanging="340"/>
        <w:jc w:val="both"/>
      </w:pPr>
      <w:r>
        <w:rPr>
          <w:rFonts w:ascii="Times New Roman" w:cs="Times New Roman" w:eastAsia="Times New Roman" w:hAnsi="Times New Roman"/>
          <w:sz w:val="24"/>
          <w:szCs w:val="24"/>
        </w:rPr>
        <w:t xml:space="preserve">IV - Realizar inspeções nas dependências do quartel, adotando ou solicitando as providências necessárias diante das irregularidades constatadas;</w:t>
      </w:r>
    </w:p>
    <w:p>
      <w:pPr>
        <w:spacing w:after="60" w:line="360"/>
        <w:ind w:left="708" w:hanging="340"/>
        <w:jc w:val="both"/>
      </w:pPr>
      <w:r>
        <w:rPr>
          <w:rFonts w:ascii="Times New Roman" w:cs="Times New Roman" w:eastAsia="Times New Roman" w:hAnsi="Times New Roman"/>
          <w:sz w:val="24"/>
          <w:szCs w:val="24"/>
        </w:rPr>
        <w:t xml:space="preserve">V - Fiscalizar os serviços internos, verificando o cumprimento das normas, ordens e determinações em vigor;</w:t>
      </w:r>
    </w:p>
    <w:p>
      <w:pPr>
        <w:spacing w:after="60" w:line="360"/>
        <w:ind w:left="708" w:hanging="340"/>
        <w:jc w:val="both"/>
      </w:pPr>
      <w:r>
        <w:rPr>
          <w:rFonts w:ascii="Times New Roman" w:cs="Times New Roman" w:eastAsia="Times New Roman" w:hAnsi="Times New Roman"/>
          <w:sz w:val="24"/>
          <w:szCs w:val="24"/>
        </w:rPr>
        <w:t xml:space="preserve">VI - Zelar pela disciplina, segurança e ordem no interior do quartel;</w:t>
      </w:r>
    </w:p>
    <w:p>
      <w:pPr>
        <w:spacing w:after="60" w:line="360"/>
        <w:ind w:left="708" w:hanging="340"/>
        <w:jc w:val="both"/>
      </w:pPr>
      <w:r>
        <w:rPr>
          <w:rFonts w:ascii="Times New Roman" w:cs="Times New Roman" w:eastAsia="Times New Roman" w:hAnsi="Times New Roman"/>
          <w:sz w:val="24"/>
          <w:szCs w:val="24"/>
        </w:rPr>
        <w:t xml:space="preserve">VII - Fiscalizar os serviços de guarda e segurança do aquartelamento;</w:t>
      </w:r>
    </w:p>
    <w:p>
      <w:pPr>
        <w:spacing w:after="60" w:line="360"/>
        <w:ind w:left="708" w:hanging="340"/>
        <w:jc w:val="both"/>
      </w:pPr>
      <w:r>
        <w:rPr>
          <w:rFonts w:ascii="Times New Roman" w:cs="Times New Roman" w:eastAsia="Times New Roman" w:hAnsi="Times New Roman"/>
          <w:sz w:val="24"/>
          <w:szCs w:val="24"/>
        </w:rPr>
        <w:t xml:space="preserve">VIII - Certificar-se de que as dependências que devam permanecer fechadas estejam devidamente resguardadas, mantendo o controle das respectivas chaves nos termos das normas internas;</w:t>
      </w:r>
    </w:p>
    <w:p>
      <w:pPr>
        <w:spacing w:after="60" w:line="360"/>
        <w:ind w:left="708" w:hanging="340"/>
        <w:jc w:val="both"/>
      </w:pPr>
      <w:r>
        <w:rPr>
          <w:rFonts w:ascii="Times New Roman" w:cs="Times New Roman" w:eastAsia="Times New Roman" w:hAnsi="Times New Roman"/>
          <w:sz w:val="24"/>
          <w:szCs w:val="24"/>
        </w:rPr>
        <w:t xml:space="preserve">IX - Providenciar, na forma regulamentar, a substituição dos militares que não comparecerem aos serviços internos para os quais estejam escalados;</w:t>
      </w:r>
    </w:p>
    <w:p>
      <w:pPr>
        <w:spacing w:after="60" w:line="360"/>
        <w:ind w:left="708" w:hanging="340"/>
        <w:jc w:val="both"/>
      </w:pPr>
      <w:r>
        <w:rPr>
          <w:rFonts w:ascii="Times New Roman" w:cs="Times New Roman" w:eastAsia="Times New Roman" w:hAnsi="Times New Roman"/>
          <w:sz w:val="24"/>
          <w:szCs w:val="24"/>
        </w:rPr>
        <w:t xml:space="preserve">X - Zelar pelo cumprimento das normas referentes à entrada, saída e permanência de pessoas no quartel;</w:t>
      </w:r>
    </w:p>
    <w:p>
      <w:pPr>
        <w:spacing w:after="60" w:line="360"/>
        <w:ind w:left="708" w:hanging="340"/>
        <w:jc w:val="both"/>
      </w:pPr>
      <w:r>
        <w:rPr>
          <w:rFonts w:ascii="Times New Roman" w:cs="Times New Roman" w:eastAsia="Times New Roman" w:hAnsi="Times New Roman"/>
          <w:sz w:val="24"/>
          <w:szCs w:val="24"/>
        </w:rPr>
        <w:t xml:space="preserve">XI - Fiscalizar a entrada e saída de viaturas do aquartelamento, observadas as normas estabelecidas;</w:t>
      </w:r>
    </w:p>
    <w:p>
      <w:pPr>
        <w:spacing w:after="60" w:line="360"/>
        <w:ind w:left="708" w:hanging="340"/>
        <w:jc w:val="both"/>
      </w:pPr>
      <w:r>
        <w:rPr>
          <w:rFonts w:ascii="Times New Roman" w:cs="Times New Roman" w:eastAsia="Times New Roman" w:hAnsi="Times New Roman"/>
          <w:sz w:val="24"/>
          <w:szCs w:val="24"/>
        </w:rPr>
        <w:t xml:space="preserve">XII - Registrar a entrada ou saída de materiais do quartel fora do horário de expediente, não permitindo sua retirada sem a devida autorização;</w:t>
      </w:r>
    </w:p>
    <w:p>
      <w:pPr>
        <w:spacing w:after="60" w:line="360"/>
        <w:ind w:left="708" w:hanging="340"/>
        <w:jc w:val="both"/>
      </w:pPr>
      <w:r>
        <w:rPr>
          <w:rFonts w:ascii="Times New Roman" w:cs="Times New Roman" w:eastAsia="Times New Roman" w:hAnsi="Times New Roman"/>
          <w:sz w:val="24"/>
          <w:szCs w:val="24"/>
        </w:rPr>
        <w:t xml:space="preserve">XIII - Zelar pelos materiais, armamentos, instalações e demais bens que estejam sob sua responsabilidade durante o serviço;</w:t>
      </w:r>
    </w:p>
    <w:p>
      <w:pPr>
        <w:spacing w:after="60" w:line="360"/>
        <w:ind w:left="708" w:hanging="340"/>
        <w:jc w:val="both"/>
      </w:pPr>
      <w:r>
        <w:rPr>
          <w:rFonts w:ascii="Times New Roman" w:cs="Times New Roman" w:eastAsia="Times New Roman" w:hAnsi="Times New Roman"/>
          <w:sz w:val="24"/>
          <w:szCs w:val="24"/>
        </w:rPr>
        <w:t xml:space="preserve">XIV - Receber autoridades civis e militares que compareçam ao quartel fora do horário de expediente, adotando as providências protocolares cabíveis;</w:t>
      </w:r>
    </w:p>
    <w:p>
      <w:pPr>
        <w:spacing w:after="60" w:line="360"/>
        <w:ind w:left="708" w:hanging="340"/>
        <w:jc w:val="both"/>
      </w:pPr>
      <w:r>
        <w:rPr>
          <w:rFonts w:ascii="Times New Roman" w:cs="Times New Roman" w:eastAsia="Times New Roman" w:hAnsi="Times New Roman"/>
          <w:sz w:val="24"/>
          <w:szCs w:val="24"/>
        </w:rPr>
        <w:t xml:space="preserve">XV - Comunicar imediatamente à autoridade competente as ocorrências extraordinárias verificadas durante o serviço, especialmente aquelas relacionadas à disciplina, segurança, pessoal ou patrimônio;</w:t>
      </w:r>
    </w:p>
    <w:p>
      <w:pPr>
        <w:spacing w:after="60" w:line="360"/>
        <w:ind w:left="708" w:hanging="340"/>
        <w:jc w:val="both"/>
      </w:pPr>
      <w:r>
        <w:rPr>
          <w:rFonts w:ascii="Times New Roman" w:cs="Times New Roman" w:eastAsia="Times New Roman" w:hAnsi="Times New Roman"/>
          <w:sz w:val="24"/>
          <w:szCs w:val="24"/>
        </w:rPr>
        <w:t xml:space="preserve">XVI - Adotar as providências imediatas destinadas a sanar ou minimizar alterações verificadas no funcionamento interno do quartel, submetendo à autoridade competente aquelas que excedam sua atribuição;</w:t>
      </w:r>
    </w:p>
    <w:p>
      <w:pPr>
        <w:spacing w:after="60" w:line="360"/>
        <w:ind w:left="708" w:hanging="340"/>
        <w:jc w:val="both"/>
      </w:pPr>
      <w:r>
        <w:rPr>
          <w:rFonts w:ascii="Times New Roman" w:cs="Times New Roman" w:eastAsia="Times New Roman" w:hAnsi="Times New Roman"/>
          <w:sz w:val="24"/>
          <w:szCs w:val="24"/>
        </w:rPr>
        <w:t xml:space="preserve">XVII - Receber e encaminhar, fora do horário de expediente, documentos ou comunicações de caráter urgente, adotando as providências necessárias para que cheguem tempestivamente à autoridade competente;</w:t>
      </w:r>
    </w:p>
    <w:p>
      <w:pPr>
        <w:spacing w:after="60" w:line="360"/>
        <w:ind w:left="708" w:hanging="340"/>
        <w:jc w:val="both"/>
      </w:pPr>
      <w:r>
        <w:rPr>
          <w:rFonts w:ascii="Times New Roman" w:cs="Times New Roman" w:eastAsia="Times New Roman" w:hAnsi="Times New Roman"/>
          <w:sz w:val="24"/>
          <w:szCs w:val="24"/>
        </w:rPr>
        <w:t xml:space="preserve">XVIII - Registrar em Parte Diária, via Sistema Eletrônico de Informações - SEI, as ocorrências e alterações verificadas durante sua jornada de serviço;</w:t>
      </w:r>
    </w:p>
    <w:p>
      <w:pPr>
        <w:spacing w:after="60" w:line="360"/>
        <w:ind w:left="708" w:hanging="340"/>
        <w:jc w:val="both"/>
      </w:pPr>
      <w:r>
        <w:rPr>
          <w:rFonts w:ascii="Times New Roman" w:cs="Times New Roman" w:eastAsia="Times New Roman" w:hAnsi="Times New Roman"/>
          <w:sz w:val="24"/>
          <w:szCs w:val="24"/>
        </w:rPr>
        <w:t xml:space="preserve">XIX - Comunicar imediatamente qualquer acidente envolvendo pessoal, viatura, material ou patrimônio ocorrido no âmbito do quartel;</w:t>
      </w:r>
    </w:p>
    <w:p>
      <w:pPr>
        <w:spacing w:after="60" w:line="360"/>
        <w:ind w:left="708" w:hanging="340"/>
        <w:jc w:val="both"/>
      </w:pPr>
      <w:r>
        <w:rPr>
          <w:rFonts w:ascii="Times New Roman" w:cs="Times New Roman" w:eastAsia="Times New Roman" w:hAnsi="Times New Roman"/>
          <w:sz w:val="24"/>
          <w:szCs w:val="24"/>
        </w:rPr>
        <w:t xml:space="preserve">XX - Fiscalizar as condições de conservação, limpeza e organização das dependências do quartel;</w:t>
      </w:r>
    </w:p>
    <w:p>
      <w:pPr>
        <w:spacing w:after="60" w:line="360"/>
        <w:ind w:left="708" w:hanging="340"/>
        <w:jc w:val="both"/>
      </w:pPr>
      <w:r>
        <w:rPr>
          <w:rFonts w:ascii="Times New Roman" w:cs="Times New Roman" w:eastAsia="Times New Roman" w:hAnsi="Times New Roman"/>
          <w:sz w:val="24"/>
          <w:szCs w:val="24"/>
        </w:rPr>
        <w:t xml:space="preserve">XXI - Fiscalizar o cumprimento das prisões e detenções de natureza disciplinar executadas nas dependências do aquartelamento, zelando pela observância das determinações da autoridade competente, das condições de segurança e das normas aplicáveis;</w:t>
      </w:r>
    </w:p>
    <w:p>
      <w:pPr>
        <w:spacing w:after="60" w:line="360"/>
        <w:ind w:left="708" w:hanging="340"/>
        <w:jc w:val="both"/>
      </w:pPr>
      <w:r>
        <w:rPr>
          <w:rFonts w:ascii="Times New Roman" w:cs="Times New Roman" w:eastAsia="Times New Roman" w:hAnsi="Times New Roman"/>
          <w:sz w:val="24"/>
          <w:szCs w:val="24"/>
        </w:rPr>
        <w:t xml:space="preserve">XXII - Diante da ocorrência de fato que, em tese, constitua crime militar, adotar as providências imediatas destinadas à preservação do local, dos elementos de informação e das provas, quando cabíveis, bem como comunicar imediatamente o fato à autoridade de polícia judiciária militar competente, para adoção das medidas previstas na legislação processual penal militar;</w:t>
      </w:r>
    </w:p>
    <w:p>
      <w:pPr>
        <w:spacing w:after="60" w:line="360"/>
        <w:ind w:left="708" w:hanging="340"/>
        <w:jc w:val="both"/>
      </w:pPr>
      <w:r>
        <w:rPr>
          <w:rFonts w:ascii="Times New Roman" w:cs="Times New Roman" w:eastAsia="Times New Roman" w:hAnsi="Times New Roman"/>
          <w:sz w:val="24"/>
          <w:szCs w:val="24"/>
        </w:rPr>
        <w:t xml:space="preserve">XXIII - Adotar, nas hipóteses de flagrante de crime militar, as providências que lhe competirem nos termos da legislação processual penal militar, comunicando imediatamente o fato à autoridade de polícia judiciária militar competente; e</w:t>
      </w:r>
    </w:p>
    <w:p>
      <w:pPr>
        <w:spacing w:after="60" w:line="360"/>
        <w:ind w:left="708" w:hanging="340"/>
        <w:jc w:val="both"/>
      </w:pPr>
      <w:r>
        <w:rPr>
          <w:rFonts w:ascii="Times New Roman" w:cs="Times New Roman" w:eastAsia="Times New Roman" w:hAnsi="Times New Roman"/>
          <w:sz w:val="24"/>
          <w:szCs w:val="24"/>
        </w:rPr>
        <w:t xml:space="preserve">XXIV - Cumprir e fazer cumprir as ordens e determinações dos escalões superiores relacionadas ao serviço interno do aquartelamento.</w:t>
      </w:r>
    </w:p>
    <w:p>
      <w:pPr>
        <w:spacing w:after="0" w:before="240"/>
        <w:jc w:val="center"/>
      </w:pPr>
      <w:r>
        <w:rPr>
          <w:rFonts w:ascii="Times New Roman" w:cs="Times New Roman" w:eastAsia="Times New Roman" w:hAnsi="Times New Roman"/>
          <w:b/>
          <w:bCs/>
          <w:i w:val="false"/>
          <w:iCs w:val="false"/>
          <w:sz w:val="26"/>
          <w:szCs w:val="26"/>
        </w:rPr>
        <w:t xml:space="preserve">CAPÍTULO VI</w:t>
      </w:r>
    </w:p>
    <w:p>
      <w:pPr>
        <w:spacing w:after="120" w:before="0"/>
        <w:jc w:val="center"/>
      </w:pPr>
      <w:r>
        <w:rPr>
          <w:rFonts w:ascii="Times New Roman" w:cs="Times New Roman" w:eastAsia="Times New Roman" w:hAnsi="Times New Roman"/>
          <w:b/>
          <w:bCs/>
          <w:i w:val="false"/>
          <w:iCs w:val="false"/>
          <w:sz w:val="26"/>
          <w:szCs w:val="26"/>
        </w:rPr>
        <w:t xml:space="preserve">DA PASSAGEM DE SERVIÇO</w:t>
      </w:r>
    </w:p>
    <w:p>
      <w:pPr>
        <w:spacing w:after="120" w:line="360"/>
        <w:ind w:firstLine="708"/>
        <w:jc w:val="both"/>
      </w:pPr>
      <w:r>
        <w:rPr>
          <w:rFonts w:ascii="Times New Roman" w:cs="Times New Roman" w:eastAsia="Times New Roman" w:hAnsi="Times New Roman"/>
          <w:b/>
          <w:bCs/>
          <w:sz w:val="24"/>
          <w:szCs w:val="24"/>
        </w:rPr>
        <w:t xml:space="preserve">Art. 63 </w:t>
      </w:r>
      <w:r>
        <w:rPr>
          <w:rFonts w:ascii="Times New Roman" w:cs="Times New Roman" w:eastAsia="Times New Roman" w:hAnsi="Times New Roman"/>
          <w:sz w:val="24"/>
          <w:szCs w:val="24"/>
        </w:rPr>
        <w:t xml:space="preserve">O Dia Operacional será iniciado por ocasião da passagem de serviço, findando no dia seguinte depois de concluída uma jornada de trabalho de 24 horas ou após o fechamento da última ocorrência relativa a esse serviço, caso não tenha sido possível substituir essa equipe de prontidão.</w:t>
      </w:r>
    </w:p>
    <w:p>
      <w:pPr>
        <w:spacing w:after="120" w:line="360"/>
        <w:ind w:firstLine="708"/>
        <w:jc w:val="both"/>
      </w:pPr>
      <w:r>
        <w:rPr>
          <w:rFonts w:ascii="Times New Roman" w:cs="Times New Roman" w:eastAsia="Times New Roman" w:hAnsi="Times New Roman"/>
          <w:b/>
          <w:bCs/>
          <w:sz w:val="24"/>
          <w:szCs w:val="24"/>
        </w:rPr>
        <w:t xml:space="preserve">Art. 64 </w:t>
      </w:r>
      <w:r>
        <w:rPr>
          <w:rFonts w:ascii="Times New Roman" w:cs="Times New Roman" w:eastAsia="Times New Roman" w:hAnsi="Times New Roman"/>
          <w:sz w:val="24"/>
          <w:szCs w:val="24"/>
        </w:rPr>
        <w:t xml:space="preserve">A passagem de serviço é um ato solene que deverá ocorrer com a presença das duas prontidões, a que entra e a que sai uma voltada de frente para a outra.</w:t>
      </w:r>
    </w:p>
    <w:p>
      <w:pPr>
        <w:spacing w:after="120" w:line="360"/>
        <w:ind w:firstLine="708"/>
        <w:jc w:val="both"/>
      </w:pPr>
      <w:r>
        <w:rPr>
          <w:rFonts w:ascii="Times New Roman" w:cs="Times New Roman" w:eastAsia="Times New Roman" w:hAnsi="Times New Roman"/>
          <w:b/>
          <w:bCs/>
          <w:sz w:val="24"/>
          <w:szCs w:val="24"/>
        </w:rPr>
        <w:t xml:space="preserve">Art. 65 </w:t>
      </w:r>
      <w:r>
        <w:rPr>
          <w:rFonts w:ascii="Times New Roman" w:cs="Times New Roman" w:eastAsia="Times New Roman" w:hAnsi="Times New Roman"/>
          <w:sz w:val="24"/>
          <w:szCs w:val="24"/>
        </w:rPr>
        <w:t xml:space="preserve">Nenhum oficial ou praça efetivamente escalado estará dispensado da passagem de serviço, devendo participar de todos os seus rituais.</w:t>
      </w:r>
    </w:p>
    <w:p>
      <w:pPr>
        <w:spacing w:after="120" w:line="360"/>
        <w:ind w:firstLine="708"/>
        <w:jc w:val="both"/>
      </w:pPr>
      <w:r>
        <w:rPr>
          <w:rFonts w:ascii="Times New Roman" w:cs="Times New Roman" w:eastAsia="Times New Roman" w:hAnsi="Times New Roman"/>
          <w:b/>
          <w:bCs/>
          <w:sz w:val="24"/>
          <w:szCs w:val="24"/>
        </w:rPr>
        <w:t xml:space="preserve">Art. 66 </w:t>
      </w:r>
      <w:r>
        <w:rPr>
          <w:rFonts w:ascii="Times New Roman" w:cs="Times New Roman" w:eastAsia="Times New Roman" w:hAnsi="Times New Roman"/>
          <w:sz w:val="24"/>
          <w:szCs w:val="24"/>
        </w:rPr>
        <w:t xml:space="preserve">Será obrigação do Subcomandante de cada OBM fiscalizar e acompanhar a passagem de serviço.</w:t>
      </w:r>
    </w:p>
    <w:p>
      <w:pPr>
        <w:spacing w:after="120" w:line="360"/>
        <w:ind w:firstLine="708"/>
        <w:jc w:val="both"/>
      </w:pPr>
      <w:r>
        <w:rPr>
          <w:rFonts w:ascii="Times New Roman" w:cs="Times New Roman" w:eastAsia="Times New Roman" w:hAnsi="Times New Roman"/>
          <w:b/>
          <w:bCs/>
          <w:sz w:val="24"/>
          <w:szCs w:val="24"/>
        </w:rPr>
        <w:t xml:space="preserve">Art. 67 </w:t>
      </w:r>
      <w:r>
        <w:rPr>
          <w:rFonts w:ascii="Times New Roman" w:cs="Times New Roman" w:eastAsia="Times New Roman" w:hAnsi="Times New Roman"/>
          <w:sz w:val="24"/>
          <w:szCs w:val="24"/>
        </w:rPr>
        <w:t xml:space="preserve">O dispositivo de passagem de serviço em cada Unidade será condicionado à quantidade de socorros de emergência oficialmente escalados.</w:t>
      </w:r>
    </w:p>
    <w:p>
      <w:pPr>
        <w:spacing w:after="120" w:line="360"/>
        <w:ind w:firstLine="708"/>
        <w:jc w:val="both"/>
      </w:pPr>
      <w:r>
        <w:rPr>
          <w:rFonts w:ascii="Times New Roman" w:cs="Times New Roman" w:eastAsia="Times New Roman" w:hAnsi="Times New Roman"/>
          <w:b/>
          <w:bCs/>
          <w:sz w:val="24"/>
          <w:szCs w:val="24"/>
        </w:rPr>
        <w:t xml:space="preserve">Art. 68 </w:t>
      </w:r>
      <w:r>
        <w:rPr>
          <w:rFonts w:ascii="Times New Roman" w:cs="Times New Roman" w:eastAsia="Times New Roman" w:hAnsi="Times New Roman"/>
          <w:sz w:val="24"/>
          <w:szCs w:val="24"/>
        </w:rPr>
        <w:t xml:space="preserve">Preferencialmente, a passagem de serviço deverá ocorrer com a presença de todas as guarnições existentes na Unidade, que entrarão em forma, da direita para esquerda, obedecendo a antiguidade.</w:t>
      </w:r>
    </w:p>
    <w:p>
      <w:pPr>
        <w:spacing w:after="60" w:line="360"/>
        <w:jc w:val="both"/>
      </w:pPr>
      <w:r>
        <w:rPr>
          <w:rFonts w:ascii="Times New Roman" w:cs="Times New Roman" w:eastAsia="Times New Roman" w:hAnsi="Times New Roman"/>
          <w:b/>
          <w:bCs/>
          <w:sz w:val="24"/>
          <w:szCs w:val="24"/>
        </w:rPr>
        <w:t xml:space="preserve">Art. 69 </w:t>
      </w:r>
      <w:r>
        <w:rPr>
          <w:rFonts w:ascii="Times New Roman" w:cs="Times New Roman" w:eastAsia="Times New Roman" w:hAnsi="Times New Roman"/>
          <w:sz w:val="24"/>
          <w:szCs w:val="24"/>
        </w:rPr>
        <w:t xml:space="preserve">A passagem de serviço, presidida pelo Oficial de Dia no 1º Grupamento de Bombeiro Militar e conduzida, nas demais Organizações Bombeiro Militar, pelo Comandante do Subgrupamento de Bombeiro Militar, deverá ser assim realizada:</w:t>
      </w:r>
    </w:p>
    <w:p>
      <w:pPr>
        <w:spacing w:after="60" w:line="360"/>
        <w:ind w:left="708" w:hanging="340"/>
        <w:jc w:val="both"/>
      </w:pPr>
      <w:r>
        <w:rPr>
          <w:rFonts w:ascii="Times New Roman" w:cs="Times New Roman" w:eastAsia="Times New Roman" w:hAnsi="Times New Roman"/>
          <w:sz w:val="24"/>
          <w:szCs w:val="24"/>
        </w:rPr>
        <w:t xml:space="preserve">I - O Oficial de Dia que sai ou, nas demais Organizações Bombeiro Militar, o Comandante do SGBM, posicionado em posição intermediária defronte à tropa, comanda “para passagem de serviço – sentido”;</w:t>
      </w:r>
    </w:p>
    <w:p>
      <w:pPr>
        <w:spacing w:after="60" w:line="360"/>
        <w:ind w:left="708" w:hanging="340"/>
        <w:jc w:val="both"/>
      </w:pPr>
      <w:r>
        <w:rPr>
          <w:rFonts w:ascii="Times New Roman" w:cs="Times New Roman" w:eastAsia="Times New Roman" w:hAnsi="Times New Roman"/>
          <w:sz w:val="24"/>
          <w:szCs w:val="24"/>
        </w:rPr>
        <w:t xml:space="preserve">II - No 1º Grupamento de Bombeiro Militar, o Oficial de Dia que entra tomará o mesmo procedimento previsto no item anterior;</w:t>
      </w:r>
    </w:p>
    <w:p>
      <w:pPr>
        <w:spacing w:after="60" w:line="360"/>
        <w:ind w:left="708" w:hanging="340"/>
        <w:jc w:val="both"/>
      </w:pPr>
      <w:r>
        <w:rPr>
          <w:rFonts w:ascii="Times New Roman" w:cs="Times New Roman" w:eastAsia="Times New Roman" w:hAnsi="Times New Roman"/>
          <w:sz w:val="24"/>
          <w:szCs w:val="24"/>
        </w:rPr>
        <w:t xml:space="preserve">III - O Oficial de Dia que sai ou o Comandante do SGBM comanda: “para os Comandantes de Guarnições, um passo em frente, marche”. No 1º Grupamento de Bombeiro Militar, tal ato será também comandado pelo Oficial de Dia que entra;</w:t>
      </w:r>
    </w:p>
    <w:p>
      <w:pPr>
        <w:spacing w:after="60" w:line="360"/>
        <w:ind w:left="708" w:hanging="340"/>
        <w:jc w:val="both"/>
      </w:pPr>
      <w:r>
        <w:rPr>
          <w:rFonts w:ascii="Times New Roman" w:cs="Times New Roman" w:eastAsia="Times New Roman" w:hAnsi="Times New Roman"/>
          <w:sz w:val="24"/>
          <w:szCs w:val="24"/>
        </w:rPr>
        <w:t xml:space="preserve">IV - Em seguida cada Comandante que sai, de acordo com o dispositivo anteriormente descrito, alternadamente passará o serviço ao seu substituto, relatando verbalmente todas as alterações verificadas em seu socorro;</w:t>
      </w:r>
    </w:p>
    <w:p>
      <w:pPr>
        <w:spacing w:after="60" w:line="360"/>
        <w:ind w:left="708" w:hanging="340"/>
        <w:jc w:val="both"/>
      </w:pPr>
      <w:r>
        <w:rPr>
          <w:rFonts w:ascii="Times New Roman" w:cs="Times New Roman" w:eastAsia="Times New Roman" w:hAnsi="Times New Roman"/>
          <w:sz w:val="24"/>
          <w:szCs w:val="24"/>
        </w:rPr>
        <w:t xml:space="preserve">V - No 1º Grupamento de Bombeiro Militar, apresentados todos os Comandantes de Guarnição e passadas todas as alterações existentes, o Oficial de Dia que sai se apresenta passando o serviço ao Oficial de Dia que entra. A. O Oficial de Dia que entra comandará: - “Em continência ao terreno apresentar armas”, b. O Oficial de Dia que sai comandará: - “Apresentar armas” c. Em seguida, o Oficial de Dia que entra comandará: -“Descansar armas”, repetindo o mesmo o Oficial de Dia que sai, d. Por fim, ambos comandarão: - “Descansar”; e</w:t>
      </w:r>
    </w:p>
    <w:p>
      <w:pPr>
        <w:spacing w:after="60" w:line="360"/>
        <w:ind w:left="708" w:hanging="0"/>
        <w:jc w:val="both"/>
      </w:pPr>
      <w:r>
        <w:rPr>
          <w:rFonts w:ascii="Times New Roman" w:cs="Times New Roman" w:eastAsia="Times New Roman" w:hAnsi="Times New Roman"/>
          <w:sz w:val="24"/>
          <w:szCs w:val="24"/>
        </w:rPr>
        <w:t xml:space="preserve">Parágrafo único. Nas demais Organizações Bombeiro Militar, o Comandante do SGBM apenas conduz a solenidade, não havendo passagem de serviço a ele; o ato encerra-se com a passagem do serviço entre os Comandantes de Guarnição, na forma do inciso IV.</w:t>
      </w:r>
    </w:p>
    <w:p>
      <w:pPr>
        <w:spacing w:after="0" w:before="240"/>
        <w:jc w:val="center"/>
      </w:pPr>
      <w:r>
        <w:rPr>
          <w:rFonts w:ascii="Times New Roman" w:cs="Times New Roman" w:eastAsia="Times New Roman" w:hAnsi="Times New Roman"/>
          <w:b/>
          <w:bCs/>
          <w:i w:val="false"/>
          <w:iCs w:val="false"/>
          <w:sz w:val="26"/>
          <w:szCs w:val="26"/>
        </w:rPr>
        <w:t xml:space="preserve">CAPÍTULO VII</w:t>
      </w:r>
    </w:p>
    <w:p>
      <w:pPr>
        <w:spacing w:after="120" w:before="0"/>
        <w:jc w:val="center"/>
      </w:pPr>
      <w:r>
        <w:rPr>
          <w:rFonts w:ascii="Times New Roman" w:cs="Times New Roman" w:eastAsia="Times New Roman" w:hAnsi="Times New Roman"/>
          <w:b/>
          <w:bCs/>
          <w:i w:val="false"/>
          <w:iCs w:val="false"/>
          <w:sz w:val="26"/>
          <w:szCs w:val="26"/>
        </w:rPr>
        <w:t xml:space="preserve">DA CONFERÊNCIA E DO EMPREGO DO MATERIAL OPERACIONAL</w:t>
      </w:r>
    </w:p>
    <w:p>
      <w:pPr>
        <w:spacing w:after="120" w:line="360"/>
        <w:ind w:firstLine="708"/>
        <w:jc w:val="both"/>
      </w:pPr>
      <w:r>
        <w:rPr>
          <w:rFonts w:ascii="Times New Roman" w:cs="Times New Roman" w:eastAsia="Times New Roman" w:hAnsi="Times New Roman"/>
          <w:b/>
          <w:bCs/>
          <w:sz w:val="24"/>
          <w:szCs w:val="24"/>
        </w:rPr>
        <w:t xml:space="preserve">Art. 70 </w:t>
      </w:r>
      <w:r>
        <w:rPr>
          <w:rFonts w:ascii="Times New Roman" w:cs="Times New Roman" w:eastAsia="Times New Roman" w:hAnsi="Times New Roman"/>
          <w:sz w:val="24"/>
          <w:szCs w:val="24"/>
        </w:rPr>
        <w:t xml:space="preserve">Toda Guarnição de Serviço que entra de serviço deverá obrigatoriamente conferir o material constante na carga da viatura, comunicando as faltas e carências ao Oficial de Dia/Comandante do SGBM.</w:t>
      </w:r>
    </w:p>
    <w:p>
      <w:pPr>
        <w:spacing w:after="120" w:line="360"/>
        <w:ind w:firstLine="708"/>
        <w:jc w:val="both"/>
      </w:pPr>
      <w:r>
        <w:rPr>
          <w:rFonts w:ascii="Times New Roman" w:cs="Times New Roman" w:eastAsia="Times New Roman" w:hAnsi="Times New Roman"/>
          <w:b/>
          <w:bCs/>
          <w:sz w:val="24"/>
          <w:szCs w:val="24"/>
        </w:rPr>
        <w:t xml:space="preserve">Art. 71 </w:t>
      </w:r>
      <w:r>
        <w:rPr>
          <w:rFonts w:ascii="Times New Roman" w:cs="Times New Roman" w:eastAsia="Times New Roman" w:hAnsi="Times New Roman"/>
          <w:sz w:val="24"/>
          <w:szCs w:val="24"/>
        </w:rPr>
        <w:t xml:space="preserve">Por ocasião da conferência do material operacional constante na viatura, ficará a Guarnição de Serviço responsável de dar manutenção em todos os equipamentos deixando-os em perfeitas condições de uso.</w:t>
      </w:r>
    </w:p>
    <w:p>
      <w:pPr>
        <w:spacing w:after="120" w:line="360"/>
        <w:ind w:firstLine="708"/>
        <w:jc w:val="both"/>
      </w:pPr>
      <w:r>
        <w:rPr>
          <w:rFonts w:ascii="Times New Roman" w:cs="Times New Roman" w:eastAsia="Times New Roman" w:hAnsi="Times New Roman"/>
          <w:b/>
          <w:bCs/>
          <w:sz w:val="24"/>
          <w:szCs w:val="24"/>
        </w:rPr>
        <w:t xml:space="preserve">Art. 72 </w:t>
      </w:r>
      <w:r>
        <w:rPr>
          <w:rFonts w:ascii="Times New Roman" w:cs="Times New Roman" w:eastAsia="Times New Roman" w:hAnsi="Times New Roman"/>
          <w:sz w:val="24"/>
          <w:szCs w:val="24"/>
        </w:rPr>
        <w:t xml:space="preserve">Todo material operacional existente na viatura deverá ser devidamente organizado, de forma a evitar qualquer contratempo que dificulte o seu emprego imediato.</w:t>
      </w:r>
    </w:p>
    <w:p>
      <w:pPr>
        <w:spacing w:after="120" w:line="360"/>
        <w:ind w:firstLine="708"/>
        <w:jc w:val="both"/>
      </w:pPr>
      <w:r>
        <w:rPr>
          <w:rFonts w:ascii="Times New Roman" w:cs="Times New Roman" w:eastAsia="Times New Roman" w:hAnsi="Times New Roman"/>
          <w:b/>
          <w:bCs/>
          <w:sz w:val="24"/>
          <w:szCs w:val="24"/>
        </w:rPr>
        <w:t xml:space="preserve">Art. 73 </w:t>
      </w:r>
      <w:r>
        <w:rPr>
          <w:rFonts w:ascii="Times New Roman" w:cs="Times New Roman" w:eastAsia="Times New Roman" w:hAnsi="Times New Roman"/>
          <w:sz w:val="24"/>
          <w:szCs w:val="24"/>
        </w:rPr>
        <w:t xml:space="preserve">O emprego, manuseio e cuidado de todo material operacional pertencente a carga da viatura deverá ser do total conhecimento dos integrantes do socorro.</w:t>
      </w:r>
    </w:p>
    <w:p>
      <w:pPr>
        <w:spacing w:after="120" w:line="360"/>
        <w:ind w:firstLine="708"/>
        <w:jc w:val="both"/>
      </w:pPr>
      <w:r>
        <w:rPr>
          <w:rFonts w:ascii="Times New Roman" w:cs="Times New Roman" w:eastAsia="Times New Roman" w:hAnsi="Times New Roman"/>
          <w:b/>
          <w:bCs/>
          <w:sz w:val="24"/>
          <w:szCs w:val="24"/>
        </w:rPr>
        <w:t xml:space="preserve">Art. 74 </w:t>
      </w:r>
      <w:r>
        <w:rPr>
          <w:rFonts w:ascii="Times New Roman" w:cs="Times New Roman" w:eastAsia="Times New Roman" w:hAnsi="Times New Roman"/>
          <w:sz w:val="24"/>
          <w:szCs w:val="24"/>
        </w:rPr>
        <w:t xml:space="preserve">Não será admitido por parte da Guarnição de Serviço qualquer desconhecimento do material operacional.</w:t>
      </w:r>
    </w:p>
    <w:p>
      <w:pPr>
        <w:spacing w:after="120" w:line="360"/>
        <w:ind w:firstLine="708"/>
        <w:jc w:val="both"/>
      </w:pPr>
      <w:r>
        <w:rPr>
          <w:rFonts w:ascii="Times New Roman" w:cs="Times New Roman" w:eastAsia="Times New Roman" w:hAnsi="Times New Roman"/>
          <w:b/>
          <w:bCs/>
          <w:sz w:val="24"/>
          <w:szCs w:val="24"/>
        </w:rPr>
        <w:t xml:space="preserve">Art. 75 </w:t>
      </w:r>
      <w:r>
        <w:rPr>
          <w:rFonts w:ascii="Times New Roman" w:cs="Times New Roman" w:eastAsia="Times New Roman" w:hAnsi="Times New Roman"/>
          <w:sz w:val="24"/>
          <w:szCs w:val="24"/>
        </w:rPr>
        <w:t xml:space="preserve">Será inadmissível qualquer erro ou falha no emprego do material operacional, decorrente de falta de manutenção, salvo nos casos devidamente justificados, quando comunicados com antecedência a quem de direito.</w:t>
      </w:r>
    </w:p>
    <w:p>
      <w:pPr>
        <w:spacing w:after="120" w:line="360"/>
        <w:ind w:firstLine="708"/>
        <w:jc w:val="both"/>
      </w:pPr>
      <w:r>
        <w:rPr>
          <w:rFonts w:ascii="Times New Roman" w:cs="Times New Roman" w:eastAsia="Times New Roman" w:hAnsi="Times New Roman"/>
          <w:b/>
          <w:bCs/>
          <w:sz w:val="24"/>
          <w:szCs w:val="24"/>
        </w:rPr>
        <w:t xml:space="preserve">Art. 76 </w:t>
      </w:r>
      <w:r>
        <w:rPr>
          <w:rFonts w:ascii="Times New Roman" w:cs="Times New Roman" w:eastAsia="Times New Roman" w:hAnsi="Times New Roman"/>
          <w:sz w:val="24"/>
          <w:szCs w:val="24"/>
        </w:rPr>
        <w:t xml:space="preserve">O Oficial de Dia/Comandante de Guarnição deverá supervisionar a conferência de todo o material.</w:t>
      </w:r>
    </w:p>
    <w:p>
      <w:pPr>
        <w:spacing w:after="0" w:before="240"/>
        <w:jc w:val="center"/>
      </w:pPr>
      <w:r>
        <w:rPr>
          <w:rFonts w:ascii="Times New Roman" w:cs="Times New Roman" w:eastAsia="Times New Roman" w:hAnsi="Times New Roman"/>
          <w:b/>
          <w:bCs/>
          <w:i w:val="false"/>
          <w:iCs w:val="false"/>
          <w:sz w:val="26"/>
          <w:szCs w:val="26"/>
        </w:rPr>
        <w:t xml:space="preserve">CAPÍTULO VIII</w:t>
      </w:r>
    </w:p>
    <w:p>
      <w:pPr>
        <w:spacing w:after="120" w:before="0"/>
        <w:jc w:val="center"/>
      </w:pPr>
      <w:r>
        <w:rPr>
          <w:rFonts w:ascii="Times New Roman" w:cs="Times New Roman" w:eastAsia="Times New Roman" w:hAnsi="Times New Roman"/>
          <w:b/>
          <w:bCs/>
          <w:i w:val="false"/>
          <w:iCs w:val="false"/>
          <w:sz w:val="26"/>
          <w:szCs w:val="26"/>
        </w:rPr>
        <w:t xml:space="preserve">DA PREPARAÇÃO DA PRONTIDÃO E DOS ALOJAMENTOS</w:t>
      </w:r>
    </w:p>
    <w:p>
      <w:pPr>
        <w:spacing w:after="120" w:line="360"/>
        <w:ind w:firstLine="708"/>
        <w:jc w:val="both"/>
      </w:pPr>
      <w:r>
        <w:rPr>
          <w:rFonts w:ascii="Times New Roman" w:cs="Times New Roman" w:eastAsia="Times New Roman" w:hAnsi="Times New Roman"/>
          <w:b/>
          <w:bCs/>
          <w:sz w:val="24"/>
          <w:szCs w:val="24"/>
        </w:rPr>
        <w:t xml:space="preserve">Art. 77 </w:t>
      </w:r>
      <w:r>
        <w:rPr>
          <w:rFonts w:ascii="Times New Roman" w:cs="Times New Roman" w:eastAsia="Times New Roman" w:hAnsi="Times New Roman"/>
          <w:sz w:val="24"/>
          <w:szCs w:val="24"/>
        </w:rPr>
        <w:t xml:space="preserve">O bombeiro militar ao entrar de serviço deverá estar preparado físico, tecnicamente e psicologicamente para a função que desempenhará, devendo conhecer todas as atribuições operacionais dela decorrentes.</w:t>
      </w:r>
    </w:p>
    <w:p>
      <w:pPr>
        <w:spacing w:after="120" w:line="360"/>
        <w:ind w:firstLine="708"/>
        <w:jc w:val="both"/>
      </w:pPr>
      <w:r>
        <w:rPr>
          <w:rFonts w:ascii="Times New Roman" w:cs="Times New Roman" w:eastAsia="Times New Roman" w:hAnsi="Times New Roman"/>
          <w:b/>
          <w:bCs/>
          <w:sz w:val="24"/>
          <w:szCs w:val="24"/>
        </w:rPr>
        <w:t xml:space="preserve">Art. 78 </w:t>
      </w:r>
      <w:r>
        <w:rPr>
          <w:rFonts w:ascii="Times New Roman" w:cs="Times New Roman" w:eastAsia="Times New Roman" w:hAnsi="Times New Roman"/>
          <w:sz w:val="24"/>
          <w:szCs w:val="24"/>
        </w:rPr>
        <w:t xml:space="preserve">Todo o pessoal de serviço deverá utilizar os Equipamentos de Proteção Individual nos atendimentos de todas e quaisquer ocorrências, devendo o Oficial de Dia/Comandante de Guarnição verificar a disponibilidade e o uso correto dos EPI.</w:t>
      </w:r>
    </w:p>
    <w:p>
      <w:pPr>
        <w:spacing w:after="120" w:line="360"/>
        <w:ind w:firstLine="708"/>
        <w:jc w:val="both"/>
      </w:pPr>
      <w:r>
        <w:rPr>
          <w:rFonts w:ascii="Times New Roman" w:cs="Times New Roman" w:eastAsia="Times New Roman" w:hAnsi="Times New Roman"/>
          <w:b/>
          <w:bCs/>
          <w:sz w:val="24"/>
          <w:szCs w:val="24"/>
        </w:rPr>
        <w:t xml:space="preserve">Art. 79 </w:t>
      </w:r>
      <w:r>
        <w:rPr>
          <w:rFonts w:ascii="Times New Roman" w:cs="Times New Roman" w:eastAsia="Times New Roman" w:hAnsi="Times New Roman"/>
          <w:sz w:val="24"/>
          <w:szCs w:val="24"/>
        </w:rPr>
        <w:t xml:space="preserve">O acesso aos alojamentos deve obedecer os protocolos de higienização e desinfecção em vigor na corporação, ficando vedado o uso de EPI nos alojamentos.</w:t>
      </w:r>
    </w:p>
    <w:p>
      <w:pPr>
        <w:spacing w:after="120" w:line="360"/>
        <w:ind w:firstLine="708"/>
        <w:jc w:val="both"/>
      </w:pPr>
      <w:r>
        <w:rPr>
          <w:rFonts w:ascii="Times New Roman" w:cs="Times New Roman" w:eastAsia="Times New Roman" w:hAnsi="Times New Roman"/>
          <w:b/>
          <w:bCs/>
          <w:sz w:val="24"/>
          <w:szCs w:val="24"/>
        </w:rPr>
        <w:t xml:space="preserve">Art. 80 </w:t>
      </w:r>
      <w:r>
        <w:rPr>
          <w:rFonts w:ascii="Times New Roman" w:cs="Times New Roman" w:eastAsia="Times New Roman" w:hAnsi="Times New Roman"/>
          <w:sz w:val="24"/>
          <w:szCs w:val="24"/>
        </w:rPr>
        <w:t xml:space="preserve">É vedado o manuseio de arma de fogo nos alojamentos.</w:t>
      </w:r>
    </w:p>
    <w:p>
      <w:pPr>
        <w:spacing w:after="120" w:line="360"/>
        <w:ind w:firstLine="708"/>
        <w:jc w:val="both"/>
      </w:pPr>
      <w:r>
        <w:rPr>
          <w:rFonts w:ascii="Times New Roman" w:cs="Times New Roman" w:eastAsia="Times New Roman" w:hAnsi="Times New Roman"/>
          <w:b/>
          <w:bCs/>
          <w:sz w:val="24"/>
          <w:szCs w:val="24"/>
        </w:rPr>
        <w:t xml:space="preserve">Art. 81 </w:t>
      </w:r>
      <w:r>
        <w:rPr>
          <w:rFonts w:ascii="Times New Roman" w:cs="Times New Roman" w:eastAsia="Times New Roman" w:hAnsi="Times New Roman"/>
          <w:sz w:val="24"/>
          <w:szCs w:val="24"/>
        </w:rPr>
        <w:t xml:space="preserve">A permanência de bombeiros militares de serviço, no alojamento da prontidão, durante o expediente da Unidade deverá ser devidamente estabelecida pelo Comandante da OBM.</w:t>
      </w:r>
    </w:p>
    <w:p>
      <w:pPr>
        <w:spacing w:after="120" w:line="360"/>
        <w:ind w:firstLine="708"/>
        <w:jc w:val="both"/>
      </w:pPr>
      <w:r>
        <w:rPr>
          <w:rFonts w:ascii="Times New Roman" w:cs="Times New Roman" w:eastAsia="Times New Roman" w:hAnsi="Times New Roman"/>
          <w:b/>
          <w:bCs/>
          <w:sz w:val="24"/>
          <w:szCs w:val="24"/>
        </w:rPr>
        <w:t xml:space="preserve">Art. 82 </w:t>
      </w:r>
      <w:r>
        <w:rPr>
          <w:rFonts w:ascii="Times New Roman" w:cs="Times New Roman" w:eastAsia="Times New Roman" w:hAnsi="Times New Roman"/>
          <w:sz w:val="24"/>
          <w:szCs w:val="24"/>
        </w:rPr>
        <w:t xml:space="preserve">Após as 22h00 as luzes do alojamento deverão ser apagadas, ficando proibida a prática de quaisquer atividades, exceto o acionamento e preparação para atendimento de ocorrência.</w:t>
      </w:r>
    </w:p>
    <w:p>
      <w:pPr>
        <w:spacing w:after="0" w:before="240"/>
        <w:jc w:val="center"/>
      </w:pPr>
      <w:r>
        <w:rPr>
          <w:rFonts w:ascii="Times New Roman" w:cs="Times New Roman" w:eastAsia="Times New Roman" w:hAnsi="Times New Roman"/>
          <w:b/>
          <w:bCs/>
          <w:i w:val="false"/>
          <w:iCs w:val="false"/>
          <w:sz w:val="26"/>
          <w:szCs w:val="26"/>
        </w:rPr>
        <w:t xml:space="preserve">CAPÍTULO IX</w:t>
      </w:r>
    </w:p>
    <w:p>
      <w:pPr>
        <w:spacing w:after="120" w:before="0"/>
        <w:jc w:val="center"/>
      </w:pPr>
      <w:r>
        <w:rPr>
          <w:rFonts w:ascii="Times New Roman" w:cs="Times New Roman" w:eastAsia="Times New Roman" w:hAnsi="Times New Roman"/>
          <w:b/>
          <w:bCs/>
          <w:i w:val="false"/>
          <w:iCs w:val="false"/>
          <w:sz w:val="26"/>
          <w:szCs w:val="26"/>
        </w:rPr>
        <w:t xml:space="preserve">DO ACIONAMENTO, DO DESLOCAMENTO E DO REGRESSO DO SOCORRO</w:t>
      </w:r>
    </w:p>
    <w:p>
      <w:pPr>
        <w:spacing w:after="120" w:line="360"/>
        <w:ind w:firstLine="708"/>
        <w:jc w:val="both"/>
      </w:pPr>
      <w:r>
        <w:rPr>
          <w:rFonts w:ascii="Times New Roman" w:cs="Times New Roman" w:eastAsia="Times New Roman" w:hAnsi="Times New Roman"/>
          <w:b/>
          <w:bCs/>
          <w:sz w:val="24"/>
          <w:szCs w:val="24"/>
        </w:rPr>
        <w:t xml:space="preserve">Art. 83 </w:t>
      </w:r>
      <w:r>
        <w:rPr>
          <w:rFonts w:ascii="Times New Roman" w:cs="Times New Roman" w:eastAsia="Times New Roman" w:hAnsi="Times New Roman"/>
          <w:sz w:val="24"/>
          <w:szCs w:val="24"/>
        </w:rPr>
        <w:t xml:space="preserve">A Guarnição de Serviço ao ouvir o toque de alerta referente ao emprego de seu socorro deverá imediatamente deslocar-se para viatura, para deixar o quartel e partir para o local da ocorrência.</w:t>
      </w:r>
    </w:p>
    <w:p>
      <w:pPr>
        <w:spacing w:after="120" w:line="360"/>
        <w:ind w:firstLine="708"/>
        <w:jc w:val="both"/>
      </w:pPr>
      <w:r>
        <w:rPr>
          <w:rFonts w:ascii="Times New Roman" w:cs="Times New Roman" w:eastAsia="Times New Roman" w:hAnsi="Times New Roman"/>
          <w:b/>
          <w:bCs/>
          <w:sz w:val="24"/>
          <w:szCs w:val="24"/>
        </w:rPr>
        <w:t xml:space="preserve">Art. 84 </w:t>
      </w:r>
      <w:r>
        <w:rPr>
          <w:rFonts w:ascii="Times New Roman" w:cs="Times New Roman" w:eastAsia="Times New Roman" w:hAnsi="Times New Roman"/>
          <w:sz w:val="24"/>
          <w:szCs w:val="24"/>
        </w:rPr>
        <w:t xml:space="preserve">A Guarnição deverá estar consciente de que o tempo entre o alarme e o início das operações de socorro deverá ser o mais breve possível, pois quanto menor o tempo de atendimento, maiores serão as possibilidades de êxito.</w:t>
      </w:r>
    </w:p>
    <w:p>
      <w:pPr>
        <w:spacing w:after="120" w:line="360"/>
        <w:ind w:firstLine="708"/>
        <w:jc w:val="both"/>
      </w:pPr>
      <w:r>
        <w:rPr>
          <w:rFonts w:ascii="Times New Roman" w:cs="Times New Roman" w:eastAsia="Times New Roman" w:hAnsi="Times New Roman"/>
          <w:b/>
          <w:bCs/>
          <w:sz w:val="24"/>
          <w:szCs w:val="24"/>
        </w:rPr>
        <w:t xml:space="preserve">Art. 85 </w:t>
      </w:r>
      <w:r>
        <w:rPr>
          <w:rFonts w:ascii="Times New Roman" w:cs="Times New Roman" w:eastAsia="Times New Roman" w:hAnsi="Times New Roman"/>
          <w:sz w:val="24"/>
          <w:szCs w:val="24"/>
        </w:rPr>
        <w:t xml:space="preserve">Durante o deslocamento para ocorrência o motorista será o principal responsável pela segurança do socorro.</w:t>
      </w:r>
    </w:p>
    <w:p>
      <w:pPr>
        <w:spacing w:after="120" w:line="360"/>
        <w:ind w:firstLine="708"/>
        <w:jc w:val="both"/>
      </w:pPr>
      <w:r>
        <w:rPr>
          <w:rFonts w:ascii="Times New Roman" w:cs="Times New Roman" w:eastAsia="Times New Roman" w:hAnsi="Times New Roman"/>
          <w:b/>
          <w:bCs/>
          <w:sz w:val="24"/>
          <w:szCs w:val="24"/>
        </w:rPr>
        <w:t xml:space="preserve">Art. 86 </w:t>
      </w:r>
      <w:r>
        <w:rPr>
          <w:rFonts w:ascii="Times New Roman" w:cs="Times New Roman" w:eastAsia="Times New Roman" w:hAnsi="Times New Roman"/>
          <w:sz w:val="24"/>
          <w:szCs w:val="24"/>
        </w:rPr>
        <w:t xml:space="preserve">O Comandante da guarnição deverá solicitar ao Centro Integrado de Operações o máximo de informação referente à ocorrência, principalmente, o endereço completo, ponto de referência e confirmação da ocorrência.</w:t>
      </w:r>
    </w:p>
    <w:p>
      <w:pPr>
        <w:spacing w:after="120" w:line="360"/>
        <w:ind w:firstLine="708"/>
        <w:jc w:val="both"/>
      </w:pPr>
      <w:r>
        <w:rPr>
          <w:rFonts w:ascii="Times New Roman" w:cs="Times New Roman" w:eastAsia="Times New Roman" w:hAnsi="Times New Roman"/>
          <w:b/>
          <w:bCs/>
          <w:sz w:val="24"/>
          <w:szCs w:val="24"/>
        </w:rPr>
        <w:t xml:space="preserve">Art. 87 </w:t>
      </w:r>
      <w:r>
        <w:rPr>
          <w:rFonts w:ascii="Times New Roman" w:cs="Times New Roman" w:eastAsia="Times New Roman" w:hAnsi="Times New Roman"/>
          <w:sz w:val="24"/>
          <w:szCs w:val="24"/>
        </w:rPr>
        <w:t xml:space="preserve">Em qualquer situação durante o deslocamento a segurança do socorro terá prioridade sobre a rapidez de atendimento da ocorrência.</w:t>
      </w:r>
    </w:p>
    <w:p>
      <w:pPr>
        <w:spacing w:after="120" w:line="360"/>
        <w:ind w:firstLine="708"/>
        <w:jc w:val="both"/>
      </w:pPr>
      <w:r>
        <w:rPr>
          <w:rFonts w:ascii="Times New Roman" w:cs="Times New Roman" w:eastAsia="Times New Roman" w:hAnsi="Times New Roman"/>
          <w:b/>
          <w:bCs/>
          <w:sz w:val="24"/>
          <w:szCs w:val="24"/>
        </w:rPr>
        <w:t xml:space="preserve">Art. 88 </w:t>
      </w:r>
      <w:r>
        <w:rPr>
          <w:rFonts w:ascii="Times New Roman" w:cs="Times New Roman" w:eastAsia="Times New Roman" w:hAnsi="Times New Roman"/>
          <w:sz w:val="24"/>
          <w:szCs w:val="24"/>
        </w:rPr>
        <w:t xml:space="preserve">Mesmo um aviso de pessoas em risco, o Oficial de Dia/Comandante da Guarnição não deverá permitir que se coloque em segundo plano a segurança da guarnição em função de um mínimo de ganho de tempo.</w:t>
      </w:r>
    </w:p>
    <w:p>
      <w:pPr>
        <w:spacing w:after="120" w:line="360"/>
        <w:ind w:firstLine="708"/>
        <w:jc w:val="both"/>
      </w:pPr>
      <w:r>
        <w:rPr>
          <w:rFonts w:ascii="Times New Roman" w:cs="Times New Roman" w:eastAsia="Times New Roman" w:hAnsi="Times New Roman"/>
          <w:b/>
          <w:bCs/>
          <w:sz w:val="24"/>
          <w:szCs w:val="24"/>
        </w:rPr>
        <w:t xml:space="preserve">Art. 89 </w:t>
      </w:r>
      <w:r>
        <w:rPr>
          <w:rFonts w:ascii="Times New Roman" w:cs="Times New Roman" w:eastAsia="Times New Roman" w:hAnsi="Times New Roman"/>
          <w:sz w:val="24"/>
          <w:szCs w:val="24"/>
        </w:rPr>
        <w:t xml:space="preserve">O Oficial de Dia/Comandante da Guarnição não deverá deixar que os bombeiros militares posicionados sobre a viatura se desloquem em condições de insegurança, devendo para isso, orientá-los a firmar seu corpo em algum ponto de apoio existente na viatura, inclusive usar o cinto de segurança.</w:t>
      </w:r>
    </w:p>
    <w:p>
      <w:pPr>
        <w:spacing w:after="120" w:line="360"/>
        <w:ind w:firstLine="708"/>
        <w:jc w:val="both"/>
      </w:pPr>
      <w:r>
        <w:rPr>
          <w:rFonts w:ascii="Times New Roman" w:cs="Times New Roman" w:eastAsia="Times New Roman" w:hAnsi="Times New Roman"/>
          <w:b/>
          <w:bCs/>
          <w:sz w:val="24"/>
          <w:szCs w:val="24"/>
        </w:rPr>
        <w:t xml:space="preserve">Art. 90 </w:t>
      </w:r>
      <w:r>
        <w:rPr>
          <w:rFonts w:ascii="Times New Roman" w:cs="Times New Roman" w:eastAsia="Times New Roman" w:hAnsi="Times New Roman"/>
          <w:sz w:val="24"/>
          <w:szCs w:val="24"/>
        </w:rPr>
        <w:t xml:space="preserve">Ao chegar de qualquer ocorrência o Oficial de Dia/Comandante da Guarnição deverá colocar a tropa em forma, comentar os acertos e erros acontecidos durante a operação para possíveis correções.</w:t>
      </w:r>
    </w:p>
    <w:p>
      <w:pPr>
        <w:spacing w:after="120" w:line="360"/>
        <w:ind w:firstLine="708"/>
        <w:jc w:val="both"/>
      </w:pPr>
      <w:r>
        <w:rPr>
          <w:rFonts w:ascii="Times New Roman" w:cs="Times New Roman" w:eastAsia="Times New Roman" w:hAnsi="Times New Roman"/>
          <w:b/>
          <w:bCs/>
          <w:sz w:val="24"/>
          <w:szCs w:val="24"/>
        </w:rPr>
        <w:t xml:space="preserve">Art. 91 </w:t>
      </w:r>
      <w:r>
        <w:rPr>
          <w:rFonts w:ascii="Times New Roman" w:cs="Times New Roman" w:eastAsia="Times New Roman" w:hAnsi="Times New Roman"/>
          <w:sz w:val="24"/>
          <w:szCs w:val="24"/>
        </w:rPr>
        <w:t xml:space="preserve">Todo material operacional empregado no atendimento da ocorrência deverá após o retorno do socorro ao quartel, ser limpo, lavado e lubrificado por todos os integrantes da guarnição.</w:t>
      </w:r>
    </w:p>
    <w:p>
      <w:pPr>
        <w:spacing w:after="0" w:before="240"/>
        <w:jc w:val="center"/>
      </w:pPr>
      <w:r>
        <w:rPr>
          <w:rFonts w:ascii="Times New Roman" w:cs="Times New Roman" w:eastAsia="Times New Roman" w:hAnsi="Times New Roman"/>
          <w:b/>
          <w:bCs/>
          <w:i w:val="false"/>
          <w:iCs w:val="false"/>
          <w:sz w:val="26"/>
          <w:szCs w:val="26"/>
        </w:rPr>
        <w:t xml:space="preserve">CAPÍTULO X</w:t>
      </w:r>
    </w:p>
    <w:p>
      <w:pPr>
        <w:spacing w:after="120" w:before="0"/>
        <w:jc w:val="center"/>
      </w:pPr>
      <w:r>
        <w:rPr>
          <w:rFonts w:ascii="Times New Roman" w:cs="Times New Roman" w:eastAsia="Times New Roman" w:hAnsi="Times New Roman"/>
          <w:b/>
          <w:bCs/>
          <w:i w:val="false"/>
          <w:iCs w:val="false"/>
          <w:sz w:val="26"/>
          <w:szCs w:val="26"/>
        </w:rPr>
        <w:t xml:space="preserve">DO ATENDIMENTO E DO COMANDO DAS OCORRÊNCIAS</w:t>
      </w:r>
    </w:p>
    <w:p>
      <w:pPr>
        <w:spacing w:after="120" w:line="360"/>
        <w:ind w:firstLine="708"/>
        <w:jc w:val="both"/>
      </w:pPr>
      <w:r>
        <w:rPr>
          <w:rFonts w:ascii="Times New Roman" w:cs="Times New Roman" w:eastAsia="Times New Roman" w:hAnsi="Times New Roman"/>
          <w:b/>
          <w:bCs/>
          <w:sz w:val="24"/>
          <w:szCs w:val="24"/>
        </w:rPr>
        <w:t xml:space="preserve">Art. 92 </w:t>
      </w:r>
      <w:r>
        <w:rPr>
          <w:rFonts w:ascii="Times New Roman" w:cs="Times New Roman" w:eastAsia="Times New Roman" w:hAnsi="Times New Roman"/>
          <w:sz w:val="24"/>
          <w:szCs w:val="24"/>
        </w:rPr>
        <w:t xml:space="preserve">O atendimento a qualquer ocorrência verificada no território rondoniense deverá em primeiro plano, ser realizado pelas guarnições e ou socorros da OBM responsável pela área.</w:t>
      </w:r>
    </w:p>
    <w:p>
      <w:pPr>
        <w:spacing w:after="120" w:line="360"/>
        <w:ind w:firstLine="708"/>
        <w:jc w:val="both"/>
      </w:pPr>
      <w:r>
        <w:rPr>
          <w:rFonts w:ascii="Times New Roman" w:cs="Times New Roman" w:eastAsia="Times New Roman" w:hAnsi="Times New Roman"/>
          <w:b/>
          <w:bCs/>
          <w:sz w:val="24"/>
          <w:szCs w:val="24"/>
        </w:rPr>
        <w:t xml:space="preserve">Art. 93 </w:t>
      </w:r>
      <w:r>
        <w:rPr>
          <w:rFonts w:ascii="Times New Roman" w:cs="Times New Roman" w:eastAsia="Times New Roman" w:hAnsi="Times New Roman"/>
          <w:sz w:val="24"/>
          <w:szCs w:val="24"/>
        </w:rPr>
        <w:t xml:space="preserve">Sempre que uma ocorrência exigir o emprego de mais de um socorro ou guarnição, primeiramente, deverá ser exaurido todo o poder de combate da OBM da área, ocasião em que será solicitado o apoio dos socorros das demais OBM, caso isto seja necessário.</w:t>
      </w:r>
    </w:p>
    <w:p>
      <w:pPr>
        <w:spacing w:after="120" w:line="360"/>
        <w:ind w:firstLine="708"/>
        <w:jc w:val="both"/>
      </w:pPr>
      <w:r>
        <w:rPr>
          <w:rFonts w:ascii="Times New Roman" w:cs="Times New Roman" w:eastAsia="Times New Roman" w:hAnsi="Times New Roman"/>
          <w:b/>
          <w:bCs/>
          <w:sz w:val="24"/>
          <w:szCs w:val="24"/>
        </w:rPr>
        <w:t xml:space="preserve">Art. 94 </w:t>
      </w:r>
      <w:r>
        <w:rPr>
          <w:rFonts w:ascii="Times New Roman" w:cs="Times New Roman" w:eastAsia="Times New Roman" w:hAnsi="Times New Roman"/>
          <w:sz w:val="24"/>
          <w:szCs w:val="24"/>
        </w:rPr>
        <w:t xml:space="preserve">Todas as vezes que uma ocorrência envolver o emprego de um ou mais socorros, o comando das operações ficará a cargo do bombeiro militar de serviço que possuir o maior posto ou graduação hierárquica ou for mais antigo.</w:t>
      </w:r>
    </w:p>
    <w:p>
      <w:pPr>
        <w:spacing w:after="120" w:line="360"/>
        <w:ind w:firstLine="708"/>
        <w:jc w:val="both"/>
      </w:pPr>
      <w:r>
        <w:rPr>
          <w:rFonts w:ascii="Times New Roman" w:cs="Times New Roman" w:eastAsia="Times New Roman" w:hAnsi="Times New Roman"/>
          <w:b/>
          <w:bCs/>
          <w:sz w:val="24"/>
          <w:szCs w:val="24"/>
        </w:rPr>
        <w:t xml:space="preserve">Art. 95 </w:t>
      </w:r>
      <w:r>
        <w:rPr>
          <w:rFonts w:ascii="Times New Roman" w:cs="Times New Roman" w:eastAsia="Times New Roman" w:hAnsi="Times New Roman"/>
          <w:sz w:val="24"/>
          <w:szCs w:val="24"/>
        </w:rPr>
        <w:t xml:space="preserve">Torna-se obrigatória a ciência ao Superior de Dia nas ocorrências que envolvam os socorros de duas ou mais OBM.</w:t>
      </w:r>
    </w:p>
    <w:p>
      <w:pPr>
        <w:spacing w:after="120" w:line="360"/>
        <w:ind w:firstLine="708"/>
        <w:jc w:val="both"/>
      </w:pPr>
      <w:r>
        <w:rPr>
          <w:rFonts w:ascii="Times New Roman" w:cs="Times New Roman" w:eastAsia="Times New Roman" w:hAnsi="Times New Roman"/>
          <w:b/>
          <w:bCs/>
          <w:sz w:val="24"/>
          <w:szCs w:val="24"/>
        </w:rPr>
        <w:t xml:space="preserve">Art. 96 </w:t>
      </w:r>
      <w:r>
        <w:rPr>
          <w:rFonts w:ascii="Times New Roman" w:cs="Times New Roman" w:eastAsia="Times New Roman" w:hAnsi="Times New Roman"/>
          <w:sz w:val="24"/>
          <w:szCs w:val="24"/>
        </w:rPr>
        <w:t xml:space="preserve">Em qualquer situação a cooperação entre bombeiros militares no Teatro de Operações deverá ser completa, dentro de um clima de amizade e cordialidade, ainda que os executantes desenvolvam atividades diferentes.</w:t>
      </w:r>
    </w:p>
    <w:p>
      <w:pPr>
        <w:spacing w:after="0" w:before="240"/>
        <w:jc w:val="center"/>
      </w:pPr>
      <w:r>
        <w:rPr>
          <w:rFonts w:ascii="Times New Roman" w:cs="Times New Roman" w:eastAsia="Times New Roman" w:hAnsi="Times New Roman"/>
          <w:b/>
          <w:bCs/>
          <w:i w:val="false"/>
          <w:iCs w:val="false"/>
          <w:sz w:val="26"/>
          <w:szCs w:val="26"/>
        </w:rPr>
        <w:t xml:space="preserve">CAPÍTULO XI</w:t>
      </w:r>
    </w:p>
    <w:p>
      <w:pPr>
        <w:spacing w:after="120" w:before="0"/>
        <w:jc w:val="center"/>
      </w:pPr>
      <w:r>
        <w:rPr>
          <w:rFonts w:ascii="Times New Roman" w:cs="Times New Roman" w:eastAsia="Times New Roman" w:hAnsi="Times New Roman"/>
          <w:b/>
          <w:bCs/>
          <w:i w:val="false"/>
          <w:iCs w:val="false"/>
          <w:sz w:val="26"/>
          <w:szCs w:val="26"/>
        </w:rPr>
        <w:t xml:space="preserve">DO BOMBEIRO MILITAR DE FOLGA EM OCORRÊNCIA</w:t>
      </w:r>
    </w:p>
    <w:p>
      <w:pPr>
        <w:spacing w:after="60" w:line="360"/>
        <w:jc w:val="both"/>
      </w:pPr>
      <w:r>
        <w:rPr>
          <w:rFonts w:ascii="Times New Roman" w:cs="Times New Roman" w:eastAsia="Times New Roman" w:hAnsi="Times New Roman"/>
          <w:b/>
          <w:bCs/>
          <w:sz w:val="24"/>
          <w:szCs w:val="24"/>
        </w:rPr>
        <w:t xml:space="preserve">Art. 97 </w:t>
      </w:r>
      <w:r>
        <w:rPr>
          <w:rFonts w:ascii="Times New Roman" w:cs="Times New Roman" w:eastAsia="Times New Roman" w:hAnsi="Times New Roman"/>
          <w:sz w:val="24"/>
          <w:szCs w:val="24"/>
        </w:rPr>
        <w:t xml:space="preserve">A participação de bombeiros militares de folga, que primeiro chegar em ocorrência, deverá obedecer às seguintes orientações:</w:t>
      </w:r>
    </w:p>
    <w:p>
      <w:pPr>
        <w:spacing w:after="60" w:line="360"/>
        <w:ind w:left="708" w:hanging="340"/>
        <w:jc w:val="both"/>
      </w:pPr>
      <w:r>
        <w:rPr>
          <w:rFonts w:ascii="Times New Roman" w:cs="Times New Roman" w:eastAsia="Times New Roman" w:hAnsi="Times New Roman"/>
          <w:sz w:val="24"/>
          <w:szCs w:val="24"/>
        </w:rPr>
        <w:t xml:space="preserve">I - O bombeiro militar de folga que primeiro presencie uma ocorrência deverá, dentro do possível, não se omitir de prestar os primeiros atendimentos antes da chegada da Guarnição de Serviço;</w:t>
      </w:r>
    </w:p>
    <w:p>
      <w:pPr>
        <w:spacing w:after="60" w:line="360"/>
        <w:ind w:left="708" w:hanging="340"/>
        <w:jc w:val="both"/>
      </w:pPr>
      <w:r>
        <w:rPr>
          <w:rFonts w:ascii="Times New Roman" w:cs="Times New Roman" w:eastAsia="Times New Roman" w:hAnsi="Times New Roman"/>
          <w:sz w:val="24"/>
          <w:szCs w:val="24"/>
        </w:rPr>
        <w:t xml:space="preserve">II - Após a chegada da Guarnição de Serviço deverá repassar todas as informações coletadas anteriormente ao responsável pela guarnição independentemente do seu nível hierárquico e funcional sobre este, não interferindo, desde então, no desenrolar das operações, salvo se autorizado pela autoridade competente;</w:t>
      </w:r>
    </w:p>
    <w:p>
      <w:pPr>
        <w:spacing w:after="60" w:line="360"/>
        <w:ind w:left="708" w:hanging="340"/>
        <w:jc w:val="both"/>
      </w:pPr>
      <w:r>
        <w:rPr>
          <w:rFonts w:ascii="Times New Roman" w:cs="Times New Roman" w:eastAsia="Times New Roman" w:hAnsi="Times New Roman"/>
          <w:sz w:val="24"/>
          <w:szCs w:val="24"/>
        </w:rPr>
        <w:t xml:space="preserve">III - Caso seja necessária a sua presença no local deverá assim proceder, providenciando junto à Guarnição de Serviço os equipamentos de proteção individual para que possa participar das operações;</w:t>
      </w:r>
    </w:p>
    <w:p>
      <w:pPr>
        <w:spacing w:after="60" w:line="360"/>
        <w:ind w:left="708" w:hanging="340"/>
        <w:jc w:val="both"/>
      </w:pPr>
      <w:r>
        <w:rPr>
          <w:rFonts w:ascii="Times New Roman" w:cs="Times New Roman" w:eastAsia="Times New Roman" w:hAnsi="Times New Roman"/>
          <w:sz w:val="24"/>
          <w:szCs w:val="24"/>
        </w:rPr>
        <w:t xml:space="preserve">IV - Caso o militar presencie a Guarnição de Serviço atuando em uma ocorrência, somente fará parte das operações caso seja solicitado pelo responsável por ela;</w:t>
      </w:r>
    </w:p>
    <w:p>
      <w:pPr>
        <w:spacing w:after="60" w:line="360"/>
        <w:ind w:left="708" w:hanging="340"/>
        <w:jc w:val="both"/>
      </w:pPr>
      <w:r>
        <w:rPr>
          <w:rFonts w:ascii="Times New Roman" w:cs="Times New Roman" w:eastAsia="Times New Roman" w:hAnsi="Times New Roman"/>
          <w:sz w:val="24"/>
          <w:szCs w:val="24"/>
        </w:rPr>
        <w:t xml:space="preserve">V - A participação do militar de folga em ocorrência deverá se limitar ao auxílio, inicialmente, à(s) vítima(s) e à Guarnição de Serviço, evitando aparecer ou responder aos questionamentos da imprensa e de terceiros presentes no local, salvo se autorizado pela autoridade competente; e</w:t>
      </w:r>
    </w:p>
    <w:p>
      <w:pPr>
        <w:spacing w:after="60" w:line="360"/>
        <w:ind w:left="708" w:hanging="340"/>
        <w:jc w:val="both"/>
      </w:pPr>
      <w:r>
        <w:rPr>
          <w:rFonts w:ascii="Times New Roman" w:cs="Times New Roman" w:eastAsia="Times New Roman" w:hAnsi="Times New Roman"/>
          <w:sz w:val="24"/>
          <w:szCs w:val="24"/>
        </w:rPr>
        <w:t xml:space="preserve">VI - A participação de pessoas e de outros órgãos no local da ocorrência deverá, inicialmente, ser analisada pelo Oficial de Dia/Comandante de Guarnição.</w:t>
      </w:r>
    </w:p>
    <w:p>
      <w:pPr>
        <w:spacing w:after="120" w:line="360"/>
        <w:ind w:firstLine="708"/>
        <w:jc w:val="both"/>
      </w:pPr>
      <w:r>
        <w:rPr>
          <w:rFonts w:ascii="Times New Roman" w:cs="Times New Roman" w:eastAsia="Times New Roman" w:hAnsi="Times New Roman"/>
          <w:b/>
          <w:bCs/>
          <w:sz w:val="24"/>
          <w:szCs w:val="24"/>
        </w:rPr>
        <w:t xml:space="preserve">Art. 98 </w:t>
      </w:r>
      <w:r>
        <w:rPr>
          <w:rFonts w:ascii="Times New Roman" w:cs="Times New Roman" w:eastAsia="Times New Roman" w:hAnsi="Times New Roman"/>
          <w:sz w:val="24"/>
          <w:szCs w:val="24"/>
        </w:rPr>
        <w:t xml:space="preserve">A participação de bombeiros militares de folga em ocorrência de grande proporção deverá seguir os princípios do Sistema de Comando de Incidente, onde estes devem se apresentar ao Chefe da Operação e/ou Comandante do incidente.</w:t>
      </w:r>
    </w:p>
    <w:p>
      <w:pPr>
        <w:spacing w:after="0" w:before="240"/>
        <w:jc w:val="center"/>
      </w:pPr>
      <w:r>
        <w:rPr>
          <w:rFonts w:ascii="Times New Roman" w:cs="Times New Roman" w:eastAsia="Times New Roman" w:hAnsi="Times New Roman"/>
          <w:b/>
          <w:bCs/>
          <w:i w:val="false"/>
          <w:iCs w:val="false"/>
          <w:sz w:val="26"/>
          <w:szCs w:val="26"/>
        </w:rPr>
        <w:t xml:space="preserve">CAPÍTULO XII</w:t>
      </w:r>
    </w:p>
    <w:p>
      <w:pPr>
        <w:spacing w:after="120" w:before="0"/>
        <w:jc w:val="center"/>
      </w:pPr>
      <w:r>
        <w:rPr>
          <w:rFonts w:ascii="Times New Roman" w:cs="Times New Roman" w:eastAsia="Times New Roman" w:hAnsi="Times New Roman"/>
          <w:b/>
          <w:bCs/>
          <w:i w:val="false"/>
          <w:iCs w:val="false"/>
          <w:sz w:val="26"/>
          <w:szCs w:val="26"/>
        </w:rPr>
        <w:t xml:space="preserve">DAS OCORRÊNCIAS DE GRANDE PORTE E DO APOIO EXTERNO</w:t>
      </w:r>
    </w:p>
    <w:p>
      <w:pPr>
        <w:spacing w:after="120" w:line="360"/>
        <w:ind w:firstLine="708"/>
        <w:jc w:val="both"/>
      </w:pPr>
      <w:r>
        <w:rPr>
          <w:rFonts w:ascii="Times New Roman" w:cs="Times New Roman" w:eastAsia="Times New Roman" w:hAnsi="Times New Roman"/>
          <w:b/>
          <w:bCs/>
          <w:sz w:val="24"/>
          <w:szCs w:val="24"/>
        </w:rPr>
        <w:t xml:space="preserve">Art. 99 </w:t>
      </w:r>
      <w:r>
        <w:rPr>
          <w:rFonts w:ascii="Times New Roman" w:cs="Times New Roman" w:eastAsia="Times New Roman" w:hAnsi="Times New Roman"/>
          <w:sz w:val="24"/>
          <w:szCs w:val="24"/>
        </w:rPr>
        <w:t xml:space="preserve">Nas ocorrências de grande vulto, deverá, pelo menos por questão de conveniência, existir um socorro de combate a incêndio de reserva para atender quaisquer outras emergências que porventura venham a acontecer.</w:t>
      </w:r>
    </w:p>
    <w:p>
      <w:pPr>
        <w:spacing w:after="60" w:line="360"/>
        <w:jc w:val="both"/>
      </w:pPr>
      <w:r>
        <w:rPr>
          <w:rFonts w:ascii="Times New Roman" w:cs="Times New Roman" w:eastAsia="Times New Roman" w:hAnsi="Times New Roman"/>
          <w:b/>
          <w:bCs/>
          <w:sz w:val="24"/>
          <w:szCs w:val="24"/>
        </w:rPr>
        <w:t xml:space="preserve">Art. 100 </w:t>
      </w:r>
      <w:r>
        <w:rPr>
          <w:rFonts w:ascii="Times New Roman" w:cs="Times New Roman" w:eastAsia="Times New Roman" w:hAnsi="Times New Roman"/>
          <w:sz w:val="24"/>
          <w:szCs w:val="24"/>
        </w:rPr>
        <w:t xml:space="preserve">De acordo com a necessidade e a gravidade da situação poderá as guarnições de socorros empregados numa ocorrência solicitar apoio externo a órgãos públicos e privados ligados direta ou indiretamente à operação, conforme orientações abaixo:</w:t>
      </w:r>
    </w:p>
    <w:p>
      <w:pPr>
        <w:spacing w:after="60" w:line="360"/>
        <w:ind w:left="708" w:hanging="340"/>
        <w:jc w:val="both"/>
      </w:pPr>
      <w:r>
        <w:rPr>
          <w:rFonts w:ascii="Times New Roman" w:cs="Times New Roman" w:eastAsia="Times New Roman" w:hAnsi="Times New Roman"/>
          <w:sz w:val="24"/>
          <w:szCs w:val="24"/>
        </w:rPr>
        <w:t xml:space="preserve">I - Sempre que houver a presença de fios de alta- tensão deverá ser solicitado o apoio da companhia fornecedora de energia da região;</w:t>
      </w:r>
    </w:p>
    <w:p>
      <w:pPr>
        <w:spacing w:after="60" w:line="360"/>
        <w:ind w:left="708" w:hanging="340"/>
        <w:jc w:val="both"/>
      </w:pPr>
      <w:r>
        <w:rPr>
          <w:rFonts w:ascii="Times New Roman" w:cs="Times New Roman" w:eastAsia="Times New Roman" w:hAnsi="Times New Roman"/>
          <w:sz w:val="24"/>
          <w:szCs w:val="24"/>
        </w:rPr>
        <w:t xml:space="preserve">II - Solicitar a presença da companhia fornecedora sempre que ocorrer falta d’água ou baixa pressão nos hidrantes urbanos localizados na área do sinistro;</w:t>
      </w:r>
    </w:p>
    <w:p>
      <w:pPr>
        <w:spacing w:after="60" w:line="360"/>
        <w:ind w:left="708" w:hanging="340"/>
        <w:jc w:val="both"/>
      </w:pPr>
      <w:r>
        <w:rPr>
          <w:rFonts w:ascii="Times New Roman" w:cs="Times New Roman" w:eastAsia="Times New Roman" w:hAnsi="Times New Roman"/>
          <w:sz w:val="24"/>
          <w:szCs w:val="24"/>
        </w:rPr>
        <w:t xml:space="preserve">III - Acionar a Polícia Rodoviária Federal nos sinistros ocorridos nas rodovias federais do Estado de Rondônia;</w:t>
      </w:r>
    </w:p>
    <w:p>
      <w:pPr>
        <w:spacing w:after="60" w:line="360"/>
        <w:ind w:left="708" w:hanging="340"/>
        <w:jc w:val="both"/>
      </w:pPr>
      <w:r>
        <w:rPr>
          <w:rFonts w:ascii="Times New Roman" w:cs="Times New Roman" w:eastAsia="Times New Roman" w:hAnsi="Times New Roman"/>
          <w:sz w:val="24"/>
          <w:szCs w:val="24"/>
        </w:rPr>
        <w:t xml:space="preserve">IV - Solicitar informações a Pró-Química (Associação Brasileira da Indústria Química, telefone: 0800-11- 8270) sempre que o acidente envolver produtos perigosos;</w:t>
      </w:r>
    </w:p>
    <w:p>
      <w:pPr>
        <w:spacing w:after="60" w:line="360"/>
        <w:ind w:left="708" w:hanging="340"/>
        <w:jc w:val="both"/>
      </w:pPr>
      <w:r>
        <w:rPr>
          <w:rFonts w:ascii="Times New Roman" w:cs="Times New Roman" w:eastAsia="Times New Roman" w:hAnsi="Times New Roman"/>
          <w:sz w:val="24"/>
          <w:szCs w:val="24"/>
        </w:rPr>
        <w:t xml:space="preserve">V - Solicitar a presença da Polícia Militar para isolamento do local do sinistro sempre que ocorrer possibilidade de ilícitos penais;</w:t>
      </w:r>
    </w:p>
    <w:p>
      <w:pPr>
        <w:spacing w:after="60" w:line="360"/>
        <w:ind w:left="708" w:hanging="340"/>
        <w:jc w:val="both"/>
      </w:pPr>
      <w:r>
        <w:rPr>
          <w:rFonts w:ascii="Times New Roman" w:cs="Times New Roman" w:eastAsia="Times New Roman" w:hAnsi="Times New Roman"/>
          <w:sz w:val="24"/>
          <w:szCs w:val="24"/>
        </w:rPr>
        <w:t xml:space="preserve">VI - Solicitar a presença da perícia legalmente constituída sempre que ocorrer acidentes de trânsito com danos materiais;</w:t>
      </w:r>
    </w:p>
    <w:p>
      <w:pPr>
        <w:spacing w:after="60" w:line="360"/>
        <w:ind w:left="708" w:hanging="340"/>
        <w:jc w:val="both"/>
      </w:pPr>
      <w:r>
        <w:rPr>
          <w:rFonts w:ascii="Times New Roman" w:cs="Times New Roman" w:eastAsia="Times New Roman" w:hAnsi="Times New Roman"/>
          <w:sz w:val="24"/>
          <w:szCs w:val="24"/>
        </w:rPr>
        <w:t xml:space="preserve">VII - Acionar o Instituto Médico Legal – IML/POLITEC sempre que do acidente decorrer vítimas fatais;</w:t>
      </w:r>
    </w:p>
    <w:p>
      <w:pPr>
        <w:spacing w:after="60" w:line="360"/>
        <w:ind w:left="708" w:hanging="340"/>
        <w:jc w:val="both"/>
      </w:pPr>
      <w:r>
        <w:rPr>
          <w:rFonts w:ascii="Times New Roman" w:cs="Times New Roman" w:eastAsia="Times New Roman" w:hAnsi="Times New Roman"/>
          <w:sz w:val="24"/>
          <w:szCs w:val="24"/>
        </w:rPr>
        <w:t xml:space="preserve">VIII - Acionar a Coordenadoria Estadual de Proteção e Defesa Civil e a Coordenadoria Municipal de Proteção e Defesa Civil no caso de ocorrências pertinentes à sua competência;</w:t>
      </w:r>
    </w:p>
    <w:p>
      <w:pPr>
        <w:spacing w:after="60" w:line="360"/>
        <w:ind w:left="708" w:hanging="340"/>
        <w:jc w:val="both"/>
      </w:pPr>
      <w:r>
        <w:rPr>
          <w:rFonts w:ascii="Times New Roman" w:cs="Times New Roman" w:eastAsia="Times New Roman" w:hAnsi="Times New Roman"/>
          <w:sz w:val="24"/>
          <w:szCs w:val="24"/>
        </w:rPr>
        <w:t xml:space="preserve">IX - Acionar a aeronave do Grupamento de Operações Aéreas – GOA nos acidentes cuja gravidade assim o exigir;</w:t>
      </w:r>
    </w:p>
    <w:p>
      <w:pPr>
        <w:spacing w:after="60" w:line="360"/>
        <w:ind w:left="708" w:hanging="340"/>
        <w:jc w:val="both"/>
      </w:pPr>
      <w:r>
        <w:rPr>
          <w:rFonts w:ascii="Times New Roman" w:cs="Times New Roman" w:eastAsia="Times New Roman" w:hAnsi="Times New Roman"/>
          <w:sz w:val="24"/>
          <w:szCs w:val="24"/>
        </w:rPr>
        <w:t xml:space="preserve">X - Solicitar o apoio da Capitania dos Portos, nas localidades onde houver o referido órgão, nos acidentes aquáticos; e</w:t>
      </w:r>
    </w:p>
    <w:p>
      <w:pPr>
        <w:spacing w:after="60" w:line="360"/>
        <w:ind w:left="708" w:hanging="340"/>
        <w:jc w:val="both"/>
      </w:pPr>
      <w:r>
        <w:rPr>
          <w:rFonts w:ascii="Times New Roman" w:cs="Times New Roman" w:eastAsia="Times New Roman" w:hAnsi="Times New Roman"/>
          <w:sz w:val="24"/>
          <w:szCs w:val="24"/>
        </w:rPr>
        <w:t xml:space="preserve">XI - Solicitar os órgãos ambientais IBAMA e ou SEDAM nos acidentes contra o meio ambiente.</w:t>
      </w:r>
    </w:p>
    <w:p>
      <w:pPr>
        <w:spacing w:after="120" w:line="360"/>
        <w:ind w:firstLine="708"/>
        <w:jc w:val="both"/>
      </w:pPr>
      <w:r>
        <w:rPr>
          <w:rFonts w:ascii="Times New Roman" w:cs="Times New Roman" w:eastAsia="Times New Roman" w:hAnsi="Times New Roman"/>
          <w:b/>
          <w:bCs/>
          <w:sz w:val="24"/>
          <w:szCs w:val="24"/>
        </w:rPr>
        <w:t xml:space="preserve">Art. 101 </w:t>
      </w:r>
      <w:r>
        <w:rPr>
          <w:rFonts w:ascii="Times New Roman" w:cs="Times New Roman" w:eastAsia="Times New Roman" w:hAnsi="Times New Roman"/>
          <w:sz w:val="24"/>
          <w:szCs w:val="24"/>
        </w:rPr>
        <w:t xml:space="preserve">Os procedimentos nas operações para efeito deste Regulamento deverão seguir os princípios do Sistema de Comando de Incidentes – SCI.</w:t>
      </w:r>
    </w:p>
    <w:p>
      <w:pPr>
        <w:spacing w:after="0" w:before="240"/>
        <w:jc w:val="center"/>
      </w:pPr>
      <w:r>
        <w:rPr>
          <w:rFonts w:ascii="Times New Roman" w:cs="Times New Roman" w:eastAsia="Times New Roman" w:hAnsi="Times New Roman"/>
          <w:b/>
          <w:bCs/>
          <w:i w:val="false"/>
          <w:iCs w:val="false"/>
          <w:sz w:val="26"/>
          <w:szCs w:val="26"/>
        </w:rPr>
        <w:t xml:space="preserve">CAPÍTULO XIII</w:t>
      </w:r>
    </w:p>
    <w:p>
      <w:pPr>
        <w:spacing w:after="120" w:before="0"/>
        <w:jc w:val="center"/>
      </w:pPr>
      <w:r>
        <w:rPr>
          <w:rFonts w:ascii="Times New Roman" w:cs="Times New Roman" w:eastAsia="Times New Roman" w:hAnsi="Times New Roman"/>
          <w:b/>
          <w:bCs/>
          <w:i w:val="false"/>
          <w:iCs w:val="false"/>
          <w:sz w:val="26"/>
          <w:szCs w:val="26"/>
        </w:rPr>
        <w:t xml:space="preserve">DOS PROTOCOLOS ESPECIAIS DE ATENDIMENTO</w:t>
      </w:r>
    </w:p>
    <w:p>
      <w:pPr>
        <w:spacing w:after="60" w:line="360"/>
        <w:jc w:val="both"/>
      </w:pPr>
      <w:r>
        <w:rPr>
          <w:rFonts w:ascii="Times New Roman" w:cs="Times New Roman" w:eastAsia="Times New Roman" w:hAnsi="Times New Roman"/>
          <w:b/>
          <w:bCs/>
          <w:sz w:val="24"/>
          <w:szCs w:val="24"/>
        </w:rPr>
        <w:t xml:space="preserve">Art. 102 </w:t>
      </w:r>
      <w:r>
        <w:rPr>
          <w:rFonts w:ascii="Times New Roman" w:cs="Times New Roman" w:eastAsia="Times New Roman" w:hAnsi="Times New Roman"/>
          <w:sz w:val="24"/>
          <w:szCs w:val="24"/>
        </w:rPr>
        <w:t xml:space="preserve">O atendimento às ocorrências de tentativa de suicídio observará o protocolo de Abordagem Técnica nas Tentativas de Suicídio e a doutrina nacional correspondente, adotados pela Corporação em seus cursos de formação, habilitação e aperfeiçoamento.</w:t>
      </w:r>
    </w:p>
    <w:p>
      <w:pPr>
        <w:spacing w:after="60" w:line="360"/>
        <w:ind w:left="708" w:hanging="0"/>
        <w:jc w:val="both"/>
      </w:pPr>
      <w:r>
        <w:rPr>
          <w:rFonts w:ascii="Times New Roman" w:cs="Times New Roman" w:eastAsia="Times New Roman" w:hAnsi="Times New Roman"/>
          <w:sz w:val="24"/>
          <w:szCs w:val="24"/>
        </w:rPr>
        <w:t xml:space="preserve">§ 1º A abordagem será conduzida por militar habilitado no protocolo, privilegiando a técnica de aproximação e diálogo sobre a intervenção física, que se reserva às situações de risco iminente à vida.</w:t>
      </w:r>
    </w:p>
    <w:p>
      <w:pPr>
        <w:spacing w:after="60" w:line="360"/>
        <w:ind w:left="708" w:hanging="0"/>
        <w:jc w:val="both"/>
      </w:pPr>
      <w:r>
        <w:rPr>
          <w:rFonts w:ascii="Times New Roman" w:cs="Times New Roman" w:eastAsia="Times New Roman" w:hAnsi="Times New Roman"/>
          <w:sz w:val="24"/>
          <w:szCs w:val="24"/>
        </w:rPr>
        <w:t xml:space="preserve">§ 2º Compete à Coordenadoria de Educação, Ensino e Instrução manter a capacitação do efetivo operacional no protocolo de que trata este artigo.</w:t>
      </w:r>
    </w:p>
    <w:p>
      <w:pPr>
        <w:spacing w:after="120" w:line="360"/>
        <w:ind w:firstLine="708"/>
        <w:jc w:val="both"/>
      </w:pPr>
      <w:r>
        <w:rPr>
          <w:rFonts w:ascii="Times New Roman" w:cs="Times New Roman" w:eastAsia="Times New Roman" w:hAnsi="Times New Roman"/>
          <w:b/>
          <w:bCs/>
          <w:sz w:val="24"/>
          <w:szCs w:val="24"/>
        </w:rPr>
        <w:t xml:space="preserve">Art. 103 </w:t>
      </w:r>
      <w:r>
        <w:rPr>
          <w:rFonts w:ascii="Times New Roman" w:cs="Times New Roman" w:eastAsia="Times New Roman" w:hAnsi="Times New Roman"/>
          <w:sz w:val="24"/>
          <w:szCs w:val="24"/>
        </w:rPr>
        <w:t xml:space="preserve">Os casos omissos serão resolvidos em conjunto pelo Comandante Operacional de Bombeiros e pelo Comandante da OBM.</w:t>
      </w:r>
    </w:p>
    <w:p>
      <w:pPr>
        <w:spacing w:after="0" w:before="240"/>
        <w:jc w:val="center"/>
      </w:pPr>
      <w:r>
        <w:rPr>
          <w:rFonts w:ascii="Times New Roman" w:cs="Times New Roman" w:eastAsia="Times New Roman" w:hAnsi="Times New Roman"/>
          <w:b/>
          <w:bCs/>
          <w:i w:val="false"/>
          <w:iCs w:val="false"/>
          <w:sz w:val="26"/>
          <w:szCs w:val="26"/>
        </w:rPr>
        <w:t xml:space="preserve">CAPÍTULO XIV</w:t>
      </w:r>
    </w:p>
    <w:p>
      <w:pPr>
        <w:spacing w:after="120" w:before="0"/>
        <w:jc w:val="center"/>
      </w:pPr>
      <w:r>
        <w:rPr>
          <w:rFonts w:ascii="Times New Roman" w:cs="Times New Roman" w:eastAsia="Times New Roman" w:hAnsi="Times New Roman"/>
          <w:b/>
          <w:bCs/>
          <w:i w:val="false"/>
          <w:iCs w:val="false"/>
          <w:sz w:val="26"/>
          <w:szCs w:val="26"/>
        </w:rPr>
        <w:t xml:space="preserve">DO CENTRO INTEGRADO DE OPERAÇÕES E DO TELEDESPACHO</w:t>
      </w:r>
    </w:p>
    <w:p>
      <w:pPr>
        <w:spacing w:after="60" w:line="360"/>
        <w:jc w:val="both"/>
      </w:pPr>
      <w:r>
        <w:rPr>
          <w:rFonts w:ascii="Times New Roman" w:cs="Times New Roman" w:eastAsia="Times New Roman" w:hAnsi="Times New Roman"/>
          <w:b/>
          <w:bCs/>
          <w:sz w:val="24"/>
          <w:szCs w:val="24"/>
        </w:rPr>
        <w:t xml:space="preserve">Art. 104 </w:t>
      </w:r>
      <w:r>
        <w:rPr>
          <w:rFonts w:ascii="Times New Roman" w:cs="Times New Roman" w:eastAsia="Times New Roman" w:hAnsi="Times New Roman"/>
          <w:sz w:val="24"/>
          <w:szCs w:val="24"/>
        </w:rPr>
        <w:t xml:space="preserve">Os Supervisores exercem a supervisão técnica e funcional das equipes e das atividades do Centro Integrado de Operações – CIOP sob sua responsabilidade, apoiando o Coordenador de Plantão na manutenção da qualidade, da regularidade e da eficiência dos serviços, competindo-lhes:</w:t>
      </w:r>
    </w:p>
    <w:p>
      <w:pPr>
        <w:spacing w:after="60" w:line="360"/>
        <w:ind w:left="708" w:hanging="340"/>
        <w:jc w:val="both"/>
      </w:pPr>
      <w:r>
        <w:rPr>
          <w:rFonts w:ascii="Times New Roman" w:cs="Times New Roman" w:eastAsia="Times New Roman" w:hAnsi="Times New Roman"/>
          <w:sz w:val="24"/>
          <w:szCs w:val="24"/>
        </w:rPr>
        <w:t xml:space="preserve">I - Supervisionar as equipes e os processos operacionais sob sua responsabilidade;</w:t>
      </w:r>
    </w:p>
    <w:p>
      <w:pPr>
        <w:spacing w:after="60" w:line="360"/>
        <w:ind w:left="708" w:hanging="340"/>
        <w:jc w:val="both"/>
      </w:pPr>
      <w:r>
        <w:rPr>
          <w:rFonts w:ascii="Times New Roman" w:cs="Times New Roman" w:eastAsia="Times New Roman" w:hAnsi="Times New Roman"/>
          <w:sz w:val="24"/>
          <w:szCs w:val="24"/>
        </w:rPr>
        <w:t xml:space="preserve">II - Orientar tecnicamente os atendentes, os despachadores, os integrantes da recepção institucional e os profissionais de apoio operacional, conforme a área de atuação;</w:t>
      </w:r>
    </w:p>
    <w:p>
      <w:pPr>
        <w:spacing w:after="60" w:line="360"/>
        <w:ind w:left="708" w:hanging="340"/>
        <w:jc w:val="both"/>
      </w:pPr>
      <w:r>
        <w:rPr>
          <w:rFonts w:ascii="Times New Roman" w:cs="Times New Roman" w:eastAsia="Times New Roman" w:hAnsi="Times New Roman"/>
          <w:sz w:val="24"/>
          <w:szCs w:val="24"/>
        </w:rPr>
        <w:t xml:space="preserve">III - Acompanhar os indicadores operacionais e comunicar ao Coordenador de Plantão os desvios que possam comprometer a qualidade ou a continuidade do serviço;</w:t>
      </w:r>
    </w:p>
    <w:p>
      <w:pPr>
        <w:spacing w:after="60" w:line="360"/>
        <w:ind w:left="708" w:hanging="340"/>
        <w:jc w:val="both"/>
      </w:pPr>
      <w:r>
        <w:rPr>
          <w:rFonts w:ascii="Times New Roman" w:cs="Times New Roman" w:eastAsia="Times New Roman" w:hAnsi="Times New Roman"/>
          <w:sz w:val="24"/>
          <w:szCs w:val="24"/>
        </w:rPr>
        <w:t xml:space="preserve">IV - Monitorar a qualidade, a consistência e a completude dos registros produzidos nos sistemas corporativos;</w:t>
      </w:r>
    </w:p>
    <w:p>
      <w:pPr>
        <w:spacing w:after="60" w:line="360"/>
        <w:ind w:left="708" w:hanging="340"/>
        <w:jc w:val="both"/>
      </w:pPr>
      <w:r>
        <w:rPr>
          <w:rFonts w:ascii="Times New Roman" w:cs="Times New Roman" w:eastAsia="Times New Roman" w:hAnsi="Times New Roman"/>
          <w:sz w:val="24"/>
          <w:szCs w:val="24"/>
        </w:rPr>
        <w:t xml:space="preserve">V - Comunicar imediatamente ao Coordenador de Plantão as intercorrências, as indisponibilidades, os riscos operacionais e as situações críticas identificadas;</w:t>
      </w:r>
    </w:p>
    <w:p>
      <w:pPr>
        <w:spacing w:after="60" w:line="360"/>
        <w:ind w:left="708" w:hanging="340"/>
        <w:jc w:val="both"/>
      </w:pPr>
      <w:r>
        <w:rPr>
          <w:rFonts w:ascii="Times New Roman" w:cs="Times New Roman" w:eastAsia="Times New Roman" w:hAnsi="Times New Roman"/>
          <w:sz w:val="24"/>
          <w:szCs w:val="24"/>
        </w:rPr>
        <w:t xml:space="preserve">VI - Apoiar a solução de ocorrências complexas, nos limites de sua competência, sem interferir nas atribuições legais dos órgãos participantes;</w:t>
      </w:r>
    </w:p>
    <w:p>
      <w:pPr>
        <w:spacing w:after="60" w:line="360"/>
        <w:ind w:left="708" w:hanging="340"/>
        <w:jc w:val="both"/>
      </w:pPr>
      <w:r>
        <w:rPr>
          <w:rFonts w:ascii="Times New Roman" w:cs="Times New Roman" w:eastAsia="Times New Roman" w:hAnsi="Times New Roman"/>
          <w:sz w:val="24"/>
          <w:szCs w:val="24"/>
        </w:rPr>
        <w:t xml:space="preserve">VII - Propor medidas de aperfeiçoamento dos fluxos, dos registros, das rotinas e dos procedimentos operacionais;</w:t>
      </w:r>
    </w:p>
    <w:p>
      <w:pPr>
        <w:spacing w:after="60" w:line="360"/>
        <w:ind w:left="708" w:hanging="340"/>
        <w:jc w:val="both"/>
      </w:pPr>
      <w:r>
        <w:rPr>
          <w:rFonts w:ascii="Times New Roman" w:cs="Times New Roman" w:eastAsia="Times New Roman" w:hAnsi="Times New Roman"/>
          <w:sz w:val="24"/>
          <w:szCs w:val="24"/>
        </w:rPr>
        <w:t xml:space="preserve">VIII - Fiscalizar o cumprimento dos protocolos, das orientações de serviço e das normas de segurança aplicáveis ao setor; e</w:t>
      </w:r>
    </w:p>
    <w:p>
      <w:pPr>
        <w:spacing w:after="60" w:line="360"/>
        <w:ind w:left="708" w:hanging="0"/>
        <w:jc w:val="both"/>
      </w:pPr>
      <w:r>
        <w:rPr>
          <w:rFonts w:ascii="Times New Roman" w:cs="Times New Roman" w:eastAsia="Times New Roman" w:hAnsi="Times New Roman"/>
          <w:sz w:val="24"/>
          <w:szCs w:val="24"/>
        </w:rPr>
        <w:t xml:space="preserve">Parágrafo único. Os Supervisores atuam sob coordenação do Coordenador de Plantão, mantendo comunicação permanente sobre a situação de suas equipes, a capacidade operacional, os riscos identificados e as providências adotadas; sua atuação limita-se à orientação e ao controle das atividades internas da CIOP, não abrangendo o exercício de atribuições privativas de outros órgãos ou autoridades.</w:t>
      </w:r>
    </w:p>
    <w:p>
      <w:pPr>
        <w:spacing w:after="60" w:line="360"/>
        <w:jc w:val="both"/>
      </w:pPr>
      <w:r>
        <w:rPr>
          <w:rFonts w:ascii="Times New Roman" w:cs="Times New Roman" w:eastAsia="Times New Roman" w:hAnsi="Times New Roman"/>
          <w:b/>
          <w:bCs/>
          <w:sz w:val="24"/>
          <w:szCs w:val="24"/>
        </w:rPr>
        <w:t xml:space="preserve">Art. 105 </w:t>
      </w:r>
      <w:r>
        <w:rPr>
          <w:rFonts w:ascii="Times New Roman" w:cs="Times New Roman" w:eastAsia="Times New Roman" w:hAnsi="Times New Roman"/>
          <w:sz w:val="24"/>
          <w:szCs w:val="24"/>
        </w:rPr>
        <w:t xml:space="preserve">Compete ao Atendente realizar o atendimento inicial das demandas recebidas pelos canais oficiais do Centro Integrado de Operações – CIOP, coletando, qualificando e registrando as informações necessárias ao adequado processamento da ocorrência, competindo-lhe ainda:</w:t>
      </w:r>
    </w:p>
    <w:p>
      <w:pPr>
        <w:spacing w:after="60" w:line="360"/>
        <w:ind w:left="708" w:hanging="340"/>
        <w:jc w:val="both"/>
      </w:pPr>
      <w:r>
        <w:rPr>
          <w:rFonts w:ascii="Times New Roman" w:cs="Times New Roman" w:eastAsia="Times New Roman" w:hAnsi="Times New Roman"/>
          <w:sz w:val="24"/>
          <w:szCs w:val="24"/>
        </w:rPr>
        <w:t xml:space="preserve">I - Atender o cidadão com urbanidade, imparcialidade, objetividade e linguagem compatível com a natureza da demanda;</w:t>
      </w:r>
    </w:p>
    <w:p>
      <w:pPr>
        <w:spacing w:after="60" w:line="360"/>
        <w:ind w:left="708" w:hanging="340"/>
        <w:jc w:val="both"/>
      </w:pPr>
      <w:r>
        <w:rPr>
          <w:rFonts w:ascii="Times New Roman" w:cs="Times New Roman" w:eastAsia="Times New Roman" w:hAnsi="Times New Roman"/>
          <w:sz w:val="24"/>
          <w:szCs w:val="24"/>
        </w:rPr>
        <w:t xml:space="preserve">II - Identificar, mediante coleta das informações essenciais, a natureza, o local, as pessoas envolvidas e o grau de prioridade aparente da ocorrência;</w:t>
      </w:r>
    </w:p>
    <w:p>
      <w:pPr>
        <w:spacing w:after="60" w:line="360"/>
        <w:ind w:left="708" w:hanging="340"/>
        <w:jc w:val="both"/>
      </w:pPr>
      <w:r>
        <w:rPr>
          <w:rFonts w:ascii="Times New Roman" w:cs="Times New Roman" w:eastAsia="Times New Roman" w:hAnsi="Times New Roman"/>
          <w:sz w:val="24"/>
          <w:szCs w:val="24"/>
        </w:rPr>
        <w:t xml:space="preserve">III - Registrar os dados de forma clara, completa, objetiva e tempestiva nos sistemas corporativos;</w:t>
      </w:r>
    </w:p>
    <w:p>
      <w:pPr>
        <w:spacing w:after="60" w:line="360"/>
        <w:ind w:left="708" w:hanging="340"/>
        <w:jc w:val="both"/>
      </w:pPr>
      <w:r>
        <w:rPr>
          <w:rFonts w:ascii="Times New Roman" w:cs="Times New Roman" w:eastAsia="Times New Roman" w:hAnsi="Times New Roman"/>
          <w:sz w:val="24"/>
          <w:szCs w:val="24"/>
        </w:rPr>
        <w:t xml:space="preserve">IV - Prestar as orientações iniciais previstas nos protocolos aplicáveis, sem emitir juízo técnico, jurídico ou médico fora de sua competência;</w:t>
      </w:r>
    </w:p>
    <w:p>
      <w:pPr>
        <w:spacing w:after="60" w:line="360"/>
        <w:ind w:left="708" w:hanging="340"/>
        <w:jc w:val="both"/>
      </w:pPr>
      <w:r>
        <w:rPr>
          <w:rFonts w:ascii="Times New Roman" w:cs="Times New Roman" w:eastAsia="Times New Roman" w:hAnsi="Times New Roman"/>
          <w:sz w:val="24"/>
          <w:szCs w:val="24"/>
        </w:rPr>
        <w:t xml:space="preserve">V - Encaminhar a ocorrência ao setor ou ao recurso competente, conforme os fluxos estabelecidos;</w:t>
      </w:r>
    </w:p>
    <w:p>
      <w:pPr>
        <w:spacing w:after="60" w:line="360"/>
        <w:ind w:left="708" w:hanging="340"/>
        <w:jc w:val="both"/>
      </w:pPr>
      <w:r>
        <w:rPr>
          <w:rFonts w:ascii="Times New Roman" w:cs="Times New Roman" w:eastAsia="Times New Roman" w:hAnsi="Times New Roman"/>
          <w:sz w:val="24"/>
          <w:szCs w:val="24"/>
        </w:rPr>
        <w:t xml:space="preserve">VI - Comunicar imediatamente ao Supervisor as inconsistências, as falhas de sistema, as demandas sensíveis ou as situações que possam comprometer o atendimento; e</w:t>
      </w:r>
    </w:p>
    <w:p>
      <w:pPr>
        <w:spacing w:after="60" w:line="360"/>
        <w:ind w:left="708" w:hanging="340"/>
        <w:jc w:val="both"/>
      </w:pPr>
      <w:r>
        <w:rPr>
          <w:rFonts w:ascii="Times New Roman" w:cs="Times New Roman" w:eastAsia="Times New Roman" w:hAnsi="Times New Roman"/>
          <w:sz w:val="24"/>
          <w:szCs w:val="24"/>
        </w:rPr>
        <w:t xml:space="preserve">VII - Preservar o sigilo das informações obtidas em razão do serviço.</w:t>
      </w:r>
    </w:p>
    <w:p>
      <w:pPr>
        <w:spacing w:after="60" w:line="360"/>
        <w:jc w:val="both"/>
      </w:pPr>
      <w:r>
        <w:rPr>
          <w:rFonts w:ascii="Times New Roman" w:cs="Times New Roman" w:eastAsia="Times New Roman" w:hAnsi="Times New Roman"/>
          <w:b/>
          <w:bCs/>
          <w:sz w:val="24"/>
          <w:szCs w:val="24"/>
        </w:rPr>
        <w:t xml:space="preserve">Art. 106 </w:t>
      </w:r>
      <w:r>
        <w:rPr>
          <w:rFonts w:ascii="Times New Roman" w:cs="Times New Roman" w:eastAsia="Times New Roman" w:hAnsi="Times New Roman"/>
          <w:sz w:val="24"/>
          <w:szCs w:val="24"/>
        </w:rPr>
        <w:t xml:space="preserve">Compete ao Despachador realizar o gerenciamento operacional das ocorrências registradas, promovendo o acionamento e o acompanhamento dos recursos disponíveis, de acordo com os protocolos, a prioridade da demanda e as competências dos órgãos envolvidos, competindo-lhe ainda:</w:t>
      </w:r>
    </w:p>
    <w:p>
      <w:pPr>
        <w:spacing w:after="60" w:line="360"/>
        <w:ind w:left="708" w:hanging="340"/>
        <w:jc w:val="both"/>
      </w:pPr>
      <w:r>
        <w:rPr>
          <w:rFonts w:ascii="Times New Roman" w:cs="Times New Roman" w:eastAsia="Times New Roman" w:hAnsi="Times New Roman"/>
          <w:sz w:val="24"/>
          <w:szCs w:val="24"/>
        </w:rPr>
        <w:t xml:space="preserve">I - Analisar tecnicamente as informações recebidas e complementar os registros quando necessário;</w:t>
      </w:r>
    </w:p>
    <w:p>
      <w:pPr>
        <w:spacing w:after="60" w:line="360"/>
        <w:ind w:left="708" w:hanging="340"/>
        <w:jc w:val="both"/>
      </w:pPr>
      <w:r>
        <w:rPr>
          <w:rFonts w:ascii="Times New Roman" w:cs="Times New Roman" w:eastAsia="Times New Roman" w:hAnsi="Times New Roman"/>
          <w:sz w:val="24"/>
          <w:szCs w:val="24"/>
        </w:rPr>
        <w:t xml:space="preserve">II - Acionar, despachar ou solicitar o emprego dos recursos operacionais compatíveis com a ocorrência, nos limites dos protocolos e das disponibilidades informadas pelos órgãos competentes;</w:t>
      </w:r>
    </w:p>
    <w:p>
      <w:pPr>
        <w:spacing w:after="60" w:line="360"/>
        <w:ind w:left="708" w:hanging="340"/>
        <w:jc w:val="both"/>
      </w:pPr>
      <w:r>
        <w:rPr>
          <w:rFonts w:ascii="Times New Roman" w:cs="Times New Roman" w:eastAsia="Times New Roman" w:hAnsi="Times New Roman"/>
          <w:sz w:val="24"/>
          <w:szCs w:val="24"/>
        </w:rPr>
        <w:t xml:space="preserve">III - Acompanhar a evolução das ocorrências em atendimento, mantendo atualizados os registros e as informações relevantes;</w:t>
      </w:r>
    </w:p>
    <w:p>
      <w:pPr>
        <w:spacing w:after="60" w:line="360"/>
        <w:ind w:left="708" w:hanging="340"/>
        <w:jc w:val="both"/>
      </w:pPr>
      <w:r>
        <w:rPr>
          <w:rFonts w:ascii="Times New Roman" w:cs="Times New Roman" w:eastAsia="Times New Roman" w:hAnsi="Times New Roman"/>
          <w:sz w:val="24"/>
          <w:szCs w:val="24"/>
        </w:rPr>
        <w:t xml:space="preserve">IV - Manter comunicação operacional com as equipes e os canais institucionais autorizados;</w:t>
      </w:r>
    </w:p>
    <w:p>
      <w:pPr>
        <w:spacing w:after="60" w:line="360"/>
        <w:ind w:left="708" w:hanging="340"/>
        <w:jc w:val="both"/>
      </w:pPr>
      <w:r>
        <w:rPr>
          <w:rFonts w:ascii="Times New Roman" w:cs="Times New Roman" w:eastAsia="Times New Roman" w:hAnsi="Times New Roman"/>
          <w:sz w:val="24"/>
          <w:szCs w:val="24"/>
        </w:rPr>
        <w:t xml:space="preserve">V - Informar imediatamente ao Supervisor ou ao Coordenador de Plantão as situações críticas, a indisponibilidade de recursos, os riscos de continuidade ou os fatos que exijam deliberação superior; e</w:t>
      </w:r>
    </w:p>
    <w:p>
      <w:pPr>
        <w:spacing w:after="60" w:line="360"/>
        <w:ind w:left="708" w:hanging="340"/>
        <w:jc w:val="both"/>
      </w:pPr>
      <w:r>
        <w:rPr>
          <w:rFonts w:ascii="Times New Roman" w:cs="Times New Roman" w:eastAsia="Times New Roman" w:hAnsi="Times New Roman"/>
          <w:sz w:val="24"/>
          <w:szCs w:val="24"/>
        </w:rPr>
        <w:t xml:space="preserve">VI - Preservar a rastreabilidade dos acionamentos, das comunicações e das atualizações realizadas nos sistemas corporativos.</w:t>
      </w:r>
    </w:p>
    <w:p>
      <w:pPr>
        <w:spacing w:after="120" w:line="360"/>
        <w:ind w:firstLine="708"/>
        <w:jc w:val="both"/>
      </w:pPr>
      <w:r>
        <w:rPr>
          <w:rFonts w:ascii="Times New Roman" w:cs="Times New Roman" w:eastAsia="Times New Roman" w:hAnsi="Times New Roman"/>
          <w:b/>
          <w:bCs/>
          <w:sz w:val="24"/>
          <w:szCs w:val="24"/>
        </w:rPr>
        <w:t xml:space="preserve">Art. 107 </w:t>
      </w:r>
      <w:r>
        <w:rPr>
          <w:rFonts w:ascii="Times New Roman" w:cs="Times New Roman" w:eastAsia="Times New Roman" w:hAnsi="Times New Roman"/>
          <w:sz w:val="24"/>
          <w:szCs w:val="24"/>
        </w:rPr>
        <w:t xml:space="preserve">As demais atribuições, competências, organização e finalidade do Centro Integrado de Operações – CIOP, inclusive quanto à Direção, à Coordenação de Plantão, à Recepção Institucional, ao Apoio Operacional, à tecnologia e à governança da informação, à segurança orgânica, à continuidade operacional, à gestão de eventos críticos, ao videomonitoramento, à proteção de dados e à capacitação e responsabilização de seus integrantes, são reguladas por Norma Geral de Ação própria, expedida pelo órgão de competência da Secretaria de Estado da Segurança, Defesa e Cidadania – SESDEC.</w:t>
      </w:r>
    </w:p>
    <w:p>
      <w:pPr>
        <w:spacing w:after="200" w:before="240"/>
        <w:jc w:val="center"/>
      </w:pPr>
      <w:r>
        <w:rPr>
          <w:rFonts w:ascii="Times New Roman" w:cs="Times New Roman" w:eastAsia="Times New Roman" w:hAnsi="Times New Roman"/>
          <w:b/>
          <w:bCs/>
          <w:i w:val="false"/>
          <w:iCs w:val="false"/>
          <w:sz w:val="28"/>
          <w:szCs w:val="28"/>
        </w:rPr>
        <w:t xml:space="preserve">TÍTULO II — DO SERVIÇO TÉCNICO</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 POLÍTICA DO SERVIÇO TÉCNICO</w:t>
      </w:r>
    </w:p>
    <w:p>
      <w:pPr>
        <w:spacing w:after="60" w:line="360"/>
        <w:jc w:val="both"/>
      </w:pPr>
      <w:r>
        <w:rPr>
          <w:rFonts w:ascii="Times New Roman" w:cs="Times New Roman" w:eastAsia="Times New Roman" w:hAnsi="Times New Roman"/>
          <w:b/>
          <w:bCs/>
          <w:sz w:val="24"/>
          <w:szCs w:val="24"/>
        </w:rPr>
        <w:t xml:space="preserve">Art. 108 </w:t>
      </w:r>
      <w:r>
        <w:rPr>
          <w:rFonts w:ascii="Times New Roman" w:cs="Times New Roman" w:eastAsia="Times New Roman" w:hAnsi="Times New Roman"/>
          <w:sz w:val="24"/>
          <w:szCs w:val="24"/>
        </w:rPr>
        <w:t xml:space="preserve">Entende-se por política do serviço técnico o conjunto de princípios, objetivos e diretrizes destinados a orientar o planejamento, a normatização, a execução e o aperfeiçoamento das atividades de segurança contra incêndio e pânico do Corpo de Bombeiros Militar.</w:t>
      </w:r>
    </w:p>
    <w:p>
      <w:pPr>
        <w:spacing w:after="60" w:line="360"/>
        <w:ind w:left="708" w:hanging="0"/>
        <w:jc w:val="both"/>
      </w:pPr>
      <w:r>
        <w:rPr>
          <w:rFonts w:ascii="Times New Roman" w:cs="Times New Roman" w:eastAsia="Times New Roman" w:hAnsi="Times New Roman"/>
          <w:sz w:val="24"/>
          <w:szCs w:val="24"/>
        </w:rPr>
        <w:t xml:space="preserve">Parágrafo único. Constituem objetivos básicos da política do serviço técnico:</w:t>
      </w:r>
    </w:p>
    <w:p>
      <w:pPr>
        <w:spacing w:after="60" w:line="360"/>
        <w:ind w:left="708" w:hanging="340"/>
        <w:jc w:val="both"/>
      </w:pPr>
      <w:r>
        <w:rPr>
          <w:rFonts w:ascii="Times New Roman" w:cs="Times New Roman" w:eastAsia="Times New Roman" w:hAnsi="Times New Roman"/>
          <w:sz w:val="24"/>
          <w:szCs w:val="24"/>
        </w:rPr>
        <w:t xml:space="preserve">I - Promover a proteção da vida, do patrimônio e do meio ambiente por meio da prevenção e da proteção contra incêndio e pânico nas edificações e áreas de risco;</w:t>
      </w:r>
    </w:p>
    <w:p>
      <w:pPr>
        <w:spacing w:after="60" w:line="360"/>
        <w:ind w:left="708" w:hanging="340"/>
        <w:jc w:val="both"/>
      </w:pPr>
      <w:r>
        <w:rPr>
          <w:rFonts w:ascii="Times New Roman" w:cs="Times New Roman" w:eastAsia="Times New Roman" w:hAnsi="Times New Roman"/>
          <w:sz w:val="24"/>
          <w:szCs w:val="24"/>
        </w:rPr>
        <w:t xml:space="preserve">II - Manter atualizadas e uniformes as normas e as Instruções Técnicas de segurança contra incêndio e pânico, observada a legislação estadual;</w:t>
      </w:r>
    </w:p>
    <w:p>
      <w:pPr>
        <w:spacing w:after="60" w:line="360"/>
        <w:ind w:left="708" w:hanging="340"/>
        <w:jc w:val="both"/>
      </w:pPr>
      <w:r>
        <w:rPr>
          <w:rFonts w:ascii="Times New Roman" w:cs="Times New Roman" w:eastAsia="Times New Roman" w:hAnsi="Times New Roman"/>
          <w:sz w:val="24"/>
          <w:szCs w:val="24"/>
        </w:rPr>
        <w:t xml:space="preserve">III - Padronizar, em todo o Estado, os procedimentos de análise de projetos, vistoria, fiscalização e emissão dos certificados e licenças de competência da Corporação;</w:t>
      </w:r>
    </w:p>
    <w:p>
      <w:pPr>
        <w:spacing w:after="60" w:line="360"/>
        <w:ind w:left="708" w:hanging="340"/>
        <w:jc w:val="both"/>
      </w:pPr>
      <w:r>
        <w:rPr>
          <w:rFonts w:ascii="Times New Roman" w:cs="Times New Roman" w:eastAsia="Times New Roman" w:hAnsi="Times New Roman"/>
          <w:sz w:val="24"/>
          <w:szCs w:val="24"/>
        </w:rPr>
        <w:t xml:space="preserve">IV - Assegurar a habilitação e a capacitação continuada dos oficiais e praças que atuam no Sistema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V - Promover a celeridade, a transparência e a impessoalidade no atendimento ao cidadão e aos responsáveis pelas edificações e áreas de risco;</w:t>
      </w:r>
    </w:p>
    <w:p>
      <w:pPr>
        <w:spacing w:after="60" w:line="360"/>
        <w:ind w:left="708" w:hanging="340"/>
        <w:jc w:val="both"/>
      </w:pPr>
      <w:r>
        <w:rPr>
          <w:rFonts w:ascii="Times New Roman" w:cs="Times New Roman" w:eastAsia="Times New Roman" w:hAnsi="Times New Roman"/>
          <w:sz w:val="24"/>
          <w:szCs w:val="24"/>
        </w:rPr>
        <w:t xml:space="preserve">VI - Integrar as atividades técnicas às atividades operacionais, subsidiando o planejamento das operações com as informações sobre as edificações e áreas de risco;</w:t>
      </w:r>
    </w:p>
    <w:p>
      <w:pPr>
        <w:spacing w:after="60" w:line="360"/>
        <w:ind w:left="708" w:hanging="340"/>
        <w:jc w:val="both"/>
      </w:pPr>
      <w:r>
        <w:rPr>
          <w:rFonts w:ascii="Times New Roman" w:cs="Times New Roman" w:eastAsia="Times New Roman" w:hAnsi="Times New Roman"/>
          <w:sz w:val="24"/>
          <w:szCs w:val="24"/>
        </w:rPr>
        <w:t xml:space="preserve">VII - Fomentar programas de educação pública e a cultura de prevenção de incêndio e pânico; e</w:t>
      </w:r>
    </w:p>
    <w:p>
      <w:pPr>
        <w:spacing w:after="60" w:line="360"/>
        <w:ind w:left="708" w:hanging="340"/>
        <w:jc w:val="both"/>
      </w:pPr>
      <w:r>
        <w:rPr>
          <w:rFonts w:ascii="Times New Roman" w:cs="Times New Roman" w:eastAsia="Times New Roman" w:hAnsi="Times New Roman"/>
          <w:sz w:val="24"/>
          <w:szCs w:val="24"/>
        </w:rPr>
        <w:t xml:space="preserve">VIII - Orientar o emprego dos recursos do serviço técnico segundo critérios de necessidade, eficiência, segurança e capacidade de atendimento.</w:t>
      </w:r>
    </w:p>
    <w:p>
      <w:pPr>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DO SISTEMA DE SEGURANÇA CONTRA INCÊNDIO E PÂNICO</w:t>
      </w:r>
    </w:p>
    <w:p>
      <w:pPr>
        <w:spacing w:after="60" w:line="360"/>
        <w:jc w:val="both"/>
      </w:pPr>
      <w:r>
        <w:rPr>
          <w:rFonts w:ascii="Times New Roman" w:cs="Times New Roman" w:eastAsia="Times New Roman" w:hAnsi="Times New Roman"/>
          <w:b/>
          <w:bCs/>
          <w:sz w:val="24"/>
          <w:szCs w:val="24"/>
        </w:rPr>
        <w:t xml:space="preserve">Art. 109 </w:t>
      </w:r>
      <w:r>
        <w:rPr>
          <w:rFonts w:ascii="Times New Roman" w:cs="Times New Roman" w:eastAsia="Times New Roman" w:hAnsi="Times New Roman"/>
          <w:sz w:val="24"/>
          <w:szCs w:val="24"/>
        </w:rPr>
        <w:t xml:space="preserve">O Sistema de Segurança Contra Incêndio e Pânico – SSCIP compreende o conjunto de unidades do CBMRO que desenvolvem as atividades relacionadas à prevenção e à proteção contra incêndio e pânico nas edificações e áreas de risco, observado o cumprimento das exigências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 - Habilitar seus oficiais e praças por meio de cursos de capacitação, especialização e treinamento, ministrados por profissionais legalmente habilitados;</w:t>
      </w:r>
    </w:p>
    <w:p>
      <w:pPr>
        <w:spacing w:after="60" w:line="360"/>
        <w:ind w:left="708" w:hanging="340"/>
        <w:jc w:val="both"/>
      </w:pPr>
      <w:r>
        <w:rPr>
          <w:rFonts w:ascii="Times New Roman" w:cs="Times New Roman" w:eastAsia="Times New Roman" w:hAnsi="Times New Roman"/>
          <w:sz w:val="24"/>
          <w:szCs w:val="24"/>
        </w:rPr>
        <w:t xml:space="preserve">II - Regulamentar as medidas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III - Planejar ações e operações na área da segurança contra incêndio e pânico;</w:t>
      </w:r>
    </w:p>
    <w:p>
      <w:pPr>
        <w:spacing w:after="60" w:line="360"/>
        <w:ind w:left="708" w:hanging="340"/>
        <w:jc w:val="both"/>
      </w:pPr>
      <w:r>
        <w:rPr>
          <w:rFonts w:ascii="Times New Roman" w:cs="Times New Roman" w:eastAsia="Times New Roman" w:hAnsi="Times New Roman"/>
          <w:sz w:val="24"/>
          <w:szCs w:val="24"/>
        </w:rPr>
        <w:t xml:space="preserve">IV - Analisar projeto de proteção contra incêndio e pânico e realizar vistorias nas edificações e áreas de risco;</w:t>
      </w:r>
    </w:p>
    <w:p>
      <w:pPr>
        <w:spacing w:after="60" w:line="360"/>
        <w:ind w:left="708" w:hanging="340"/>
        <w:jc w:val="both"/>
      </w:pPr>
      <w:r>
        <w:rPr>
          <w:rFonts w:ascii="Times New Roman" w:cs="Times New Roman" w:eastAsia="Times New Roman" w:hAnsi="Times New Roman"/>
          <w:sz w:val="24"/>
          <w:szCs w:val="24"/>
        </w:rPr>
        <w:t xml:space="preserve">V - Fiscalizar o cumprimento do Regulamento e aplicar as sanções administrativas cabíveis;</w:t>
      </w:r>
    </w:p>
    <w:p>
      <w:pPr>
        <w:spacing w:after="60" w:line="360"/>
        <w:ind w:left="708" w:hanging="340"/>
        <w:jc w:val="both"/>
      </w:pPr>
      <w:r>
        <w:rPr>
          <w:rFonts w:ascii="Times New Roman" w:cs="Times New Roman" w:eastAsia="Times New Roman" w:hAnsi="Times New Roman"/>
          <w:sz w:val="24"/>
          <w:szCs w:val="24"/>
        </w:rPr>
        <w:t xml:space="preserve">VI - Cassar ou anular o AVCIP, o ACPS ou o ato de deferimento do processo, no caso de apuração de irregularidade; e</w:t>
      </w:r>
    </w:p>
    <w:p>
      <w:pPr>
        <w:spacing w:after="60" w:line="360"/>
        <w:ind w:left="708" w:hanging="340"/>
        <w:jc w:val="both"/>
      </w:pPr>
      <w:r>
        <w:rPr>
          <w:rFonts w:ascii="Times New Roman" w:cs="Times New Roman" w:eastAsia="Times New Roman" w:hAnsi="Times New Roman"/>
          <w:sz w:val="24"/>
          <w:szCs w:val="24"/>
        </w:rPr>
        <w:t xml:space="preserve">VII - Elaborar as Instruções Técnicas sobre as medidas de segurança contra incêndio e pânico, cuja homologação, por Portaria, compete ao Comandante-Geral do CBMRO.</w:t>
      </w:r>
    </w:p>
    <w:p>
      <w:pPr>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DA COORDENADORIA DE ATIVIDADES TÉCNICAS</w:t>
      </w:r>
    </w:p>
    <w:p>
      <w:pPr>
        <w:spacing w:after="60" w:line="360"/>
        <w:jc w:val="both"/>
      </w:pPr>
      <w:r>
        <w:rPr>
          <w:rFonts w:ascii="Times New Roman" w:cs="Times New Roman" w:eastAsia="Times New Roman" w:hAnsi="Times New Roman"/>
          <w:b/>
          <w:bCs/>
          <w:sz w:val="24"/>
          <w:szCs w:val="24"/>
        </w:rPr>
        <w:t xml:space="preserve">Art. 110 </w:t>
      </w:r>
      <w:r>
        <w:rPr>
          <w:rFonts w:ascii="Times New Roman" w:cs="Times New Roman" w:eastAsia="Times New Roman" w:hAnsi="Times New Roman"/>
          <w:sz w:val="24"/>
          <w:szCs w:val="24"/>
        </w:rPr>
        <w:t xml:space="preserve">A Coordenadoria de Atividades Técnicas – CAT é o órgão máximo responsável pelo Sistema de Atividades Técnicas do Corpo de Bombeiros Militar do Estado de Rondônia, competindo-lhe o controle e a observância dos requisitos técnicos contra incêndio e pânico das edificações e áreas de risco no Estado, bem como o planejamento, a normatização, a fiscalização, a análise de projetos de edificações, a vistoria e a emissão de pareceres.</w:t>
      </w:r>
    </w:p>
    <w:p>
      <w:pPr>
        <w:spacing w:after="60" w:line="360"/>
        <w:ind w:left="708" w:hanging="0"/>
        <w:jc w:val="both"/>
      </w:pPr>
      <w:r>
        <w:rPr>
          <w:rFonts w:ascii="Times New Roman" w:cs="Times New Roman" w:eastAsia="Times New Roman" w:hAnsi="Times New Roman"/>
          <w:sz w:val="24"/>
          <w:szCs w:val="24"/>
        </w:rPr>
        <w:t xml:space="preserve">Parágrafo único. O cargo de Coordenador de Atividades Técnicas é privativo de Oficial da ativa do último posto pertencente ao Quadro de Oficiais Combatentes do Estado de Rondônia.</w:t>
      </w:r>
    </w:p>
    <w:p>
      <w:pPr>
        <w:spacing w:after="60" w:line="360"/>
        <w:jc w:val="both"/>
      </w:pPr>
      <w:r>
        <w:rPr>
          <w:rFonts w:ascii="Times New Roman" w:cs="Times New Roman" w:eastAsia="Times New Roman" w:hAnsi="Times New Roman"/>
          <w:b/>
          <w:bCs/>
          <w:sz w:val="24"/>
          <w:szCs w:val="24"/>
        </w:rPr>
        <w:t xml:space="preserve">Art. 111 </w:t>
      </w:r>
      <w:r>
        <w:rPr>
          <w:rFonts w:ascii="Times New Roman" w:cs="Times New Roman" w:eastAsia="Times New Roman" w:hAnsi="Times New Roman"/>
          <w:sz w:val="24"/>
          <w:szCs w:val="24"/>
        </w:rPr>
        <w:t xml:space="preserve">A Coordenadoria de Atividades Técnicas tem a seguinte estrutura:</w:t>
      </w:r>
    </w:p>
    <w:p>
      <w:pPr>
        <w:spacing w:after="60" w:line="360"/>
        <w:ind w:left="708" w:hanging="340"/>
        <w:jc w:val="both"/>
      </w:pPr>
      <w:r>
        <w:rPr>
          <w:rFonts w:ascii="Times New Roman" w:cs="Times New Roman" w:eastAsia="Times New Roman" w:hAnsi="Times New Roman"/>
          <w:sz w:val="24"/>
          <w:szCs w:val="24"/>
        </w:rPr>
        <w:t xml:space="preserve">I - Coordenador;</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Administrativa;</w:t>
      </w:r>
    </w:p>
    <w:p>
      <w:pPr>
        <w:spacing w:after="60" w:line="360"/>
        <w:ind w:left="708" w:hanging="340"/>
        <w:jc w:val="both"/>
      </w:pPr>
      <w:r>
        <w:rPr>
          <w:rFonts w:ascii="Times New Roman" w:cs="Times New Roman" w:eastAsia="Times New Roman" w:hAnsi="Times New Roman"/>
          <w:sz w:val="24"/>
          <w:szCs w:val="24"/>
        </w:rPr>
        <w:t xml:space="preserve">IV - Seção de Estudos Técnicos;</w:t>
      </w:r>
    </w:p>
    <w:p>
      <w:pPr>
        <w:spacing w:after="60" w:line="360"/>
        <w:ind w:left="708" w:hanging="340"/>
        <w:jc w:val="both"/>
      </w:pPr>
      <w:r>
        <w:rPr>
          <w:rFonts w:ascii="Times New Roman" w:cs="Times New Roman" w:eastAsia="Times New Roman" w:hAnsi="Times New Roman"/>
          <w:sz w:val="24"/>
          <w:szCs w:val="24"/>
        </w:rPr>
        <w:t xml:space="preserve">V - Seção de Planejamento, Fiscalização e Suporte Técnico; e</w:t>
      </w:r>
    </w:p>
    <w:p>
      <w:pPr>
        <w:spacing w:after="60" w:line="360"/>
        <w:ind w:left="708" w:hanging="340"/>
        <w:jc w:val="both"/>
      </w:pPr>
      <w:r>
        <w:rPr>
          <w:rFonts w:ascii="Times New Roman" w:cs="Times New Roman" w:eastAsia="Times New Roman" w:hAnsi="Times New Roman"/>
          <w:sz w:val="24"/>
          <w:szCs w:val="24"/>
        </w:rPr>
        <w:t xml:space="preserve">VI - Diretorias de Atividades Técnicas.</w:t>
      </w:r>
    </w:p>
    <w:p>
      <w:pPr>
        <w:spacing w:after="60" w:line="360"/>
        <w:jc w:val="both"/>
      </w:pPr>
      <w:r>
        <w:rPr>
          <w:rFonts w:ascii="Times New Roman" w:cs="Times New Roman" w:eastAsia="Times New Roman" w:hAnsi="Times New Roman"/>
          <w:b/>
          <w:bCs/>
          <w:sz w:val="24"/>
          <w:szCs w:val="24"/>
        </w:rPr>
        <w:t xml:space="preserve">Art. 112 </w:t>
      </w:r>
      <w:r>
        <w:rPr>
          <w:rFonts w:ascii="Times New Roman" w:cs="Times New Roman" w:eastAsia="Times New Roman" w:hAnsi="Times New Roman"/>
          <w:sz w:val="24"/>
          <w:szCs w:val="24"/>
        </w:rPr>
        <w:t xml:space="preserve">Compete à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Estudar, planejar, analisar e elaborar as normas que disciplinam a segurança contra incêndio e pânico no Estado de Rondônia;</w:t>
      </w:r>
    </w:p>
    <w:p>
      <w:pPr>
        <w:spacing w:after="60" w:line="360"/>
        <w:ind w:left="708" w:hanging="340"/>
        <w:jc w:val="both"/>
      </w:pPr>
      <w:r>
        <w:rPr>
          <w:rFonts w:ascii="Times New Roman" w:cs="Times New Roman" w:eastAsia="Times New Roman" w:hAnsi="Times New Roman"/>
          <w:sz w:val="24"/>
          <w:szCs w:val="24"/>
        </w:rPr>
        <w:t xml:space="preserve">II - Regulamentar as medidas de segurança contra incêndio e pânico por intermédio de Instruções Técnicas, submetendo-as à homologação do Comandante-Geral;</w:t>
      </w:r>
    </w:p>
    <w:p>
      <w:pPr>
        <w:spacing w:after="60" w:line="360"/>
        <w:ind w:left="708" w:hanging="340"/>
        <w:jc w:val="both"/>
      </w:pPr>
      <w:r>
        <w:rPr>
          <w:rFonts w:ascii="Times New Roman" w:cs="Times New Roman" w:eastAsia="Times New Roman" w:hAnsi="Times New Roman"/>
          <w:sz w:val="24"/>
          <w:szCs w:val="24"/>
        </w:rPr>
        <w:t xml:space="preserve">III - Fiscalizar o cumprimento das normas de segurança contra incêndio e pânico e promover programas de educação pública sobre a matéria;</w:t>
      </w:r>
    </w:p>
    <w:p>
      <w:pPr>
        <w:spacing w:after="60" w:line="360"/>
        <w:ind w:left="708" w:hanging="340"/>
        <w:jc w:val="both"/>
      </w:pPr>
      <w:r>
        <w:rPr>
          <w:rFonts w:ascii="Times New Roman" w:cs="Times New Roman" w:eastAsia="Times New Roman" w:hAnsi="Times New Roman"/>
          <w:sz w:val="24"/>
          <w:szCs w:val="24"/>
        </w:rPr>
        <w:t xml:space="preserve">IV - Orientar e supervisionar tecnicamente as Diretorias de Atividades Técnicas nas suas respectivas áreas de abrangência;</w:t>
      </w:r>
    </w:p>
    <w:p>
      <w:pPr>
        <w:spacing w:after="60" w:line="360"/>
        <w:ind w:left="708" w:hanging="340"/>
        <w:jc w:val="both"/>
      </w:pPr>
      <w:r>
        <w:rPr>
          <w:rFonts w:ascii="Times New Roman" w:cs="Times New Roman" w:eastAsia="Times New Roman" w:hAnsi="Times New Roman"/>
          <w:sz w:val="24"/>
          <w:szCs w:val="24"/>
        </w:rPr>
        <w:t xml:space="preserve">V - Emitir respostas a consultas técnicas e pareceres técnicos referentes à segurança contra incêndio e pânico; e</w:t>
      </w:r>
    </w:p>
    <w:p>
      <w:pPr>
        <w:spacing w:after="60" w:line="360"/>
        <w:ind w:left="708" w:hanging="340"/>
        <w:jc w:val="both"/>
      </w:pPr>
      <w:r>
        <w:rPr>
          <w:rFonts w:ascii="Times New Roman" w:cs="Times New Roman" w:eastAsia="Times New Roman" w:hAnsi="Times New Roman"/>
          <w:sz w:val="24"/>
          <w:szCs w:val="24"/>
        </w:rPr>
        <w:t xml:space="preserve">VI - Credenciar os integrantes do Sistema de Segurança Contra Incêndio e Pânico por intermédio de cursos ou estágios de capacitação e de treinamento, a fim de realizar as análises dos projetos e as vistorias das edificações e áreas de risco.</w:t>
      </w:r>
    </w:p>
    <w:p>
      <w:pPr>
        <w:spacing w:after="60" w:line="360"/>
        <w:jc w:val="both"/>
      </w:pPr>
      <w:r>
        <w:rPr>
          <w:rFonts w:ascii="Times New Roman" w:cs="Times New Roman" w:eastAsia="Times New Roman" w:hAnsi="Times New Roman"/>
          <w:b/>
          <w:bCs/>
          <w:sz w:val="24"/>
          <w:szCs w:val="24"/>
        </w:rPr>
        <w:t xml:space="preserve">Art. 113 </w:t>
      </w:r>
      <w:r>
        <w:rPr>
          <w:rFonts w:ascii="Times New Roman" w:cs="Times New Roman" w:eastAsia="Times New Roman" w:hAnsi="Times New Roman"/>
          <w:sz w:val="24"/>
          <w:szCs w:val="24"/>
        </w:rPr>
        <w:t xml:space="preserve">Compete à Seção de Estudos Técnicos:</w:t>
      </w:r>
    </w:p>
    <w:p>
      <w:pPr>
        <w:spacing w:after="60" w:line="360"/>
        <w:ind w:left="708" w:hanging="340"/>
        <w:jc w:val="both"/>
      </w:pPr>
      <w:r>
        <w:rPr>
          <w:rFonts w:ascii="Times New Roman" w:cs="Times New Roman" w:eastAsia="Times New Roman" w:hAnsi="Times New Roman"/>
          <w:sz w:val="24"/>
          <w:szCs w:val="24"/>
        </w:rPr>
        <w:t xml:space="preserve">I - Realizar os estudos técnicos que subsidiem a elaboração e a revisão das Instruções Técnicas do Corpo de Bombeiros Militar;</w:t>
      </w:r>
    </w:p>
    <w:p>
      <w:pPr>
        <w:spacing w:after="60" w:line="360"/>
        <w:ind w:left="708" w:hanging="340"/>
        <w:jc w:val="both"/>
      </w:pPr>
      <w:r>
        <w:rPr>
          <w:rFonts w:ascii="Times New Roman" w:cs="Times New Roman" w:eastAsia="Times New Roman" w:hAnsi="Times New Roman"/>
          <w:sz w:val="24"/>
          <w:szCs w:val="24"/>
        </w:rPr>
        <w:t xml:space="preserve">II - Analisar norma técnica ou literatura estrangeira apresentada pelo interessado, verificando sua aplicabilidade aos objetivos do Regulamento de Segurança Contra Incêndio e Pânico do Estado;</w:t>
      </w:r>
    </w:p>
    <w:p>
      <w:pPr>
        <w:spacing w:after="60" w:line="360"/>
        <w:ind w:left="708" w:hanging="340"/>
        <w:jc w:val="both"/>
      </w:pPr>
      <w:r>
        <w:rPr>
          <w:rFonts w:ascii="Times New Roman" w:cs="Times New Roman" w:eastAsia="Times New Roman" w:hAnsi="Times New Roman"/>
          <w:sz w:val="24"/>
          <w:szCs w:val="24"/>
        </w:rPr>
        <w:t xml:space="preserve">III - Instruir os casos que necessitem de soluções técnicas diversas das previstas em Instrução Técnica, submetendo-os à Comissão Técnica; e</w:t>
      </w:r>
    </w:p>
    <w:p>
      <w:pPr>
        <w:spacing w:after="60" w:line="360"/>
        <w:ind w:left="708" w:hanging="340"/>
        <w:jc w:val="both"/>
      </w:pPr>
      <w:r>
        <w:rPr>
          <w:rFonts w:ascii="Times New Roman" w:cs="Times New Roman" w:eastAsia="Times New Roman" w:hAnsi="Times New Roman"/>
          <w:sz w:val="24"/>
          <w:szCs w:val="24"/>
        </w:rPr>
        <w:t xml:space="preserve">IV - Manter atualizado o acervo técnico e normativo da Coordenadoria.</w:t>
      </w:r>
    </w:p>
    <w:p>
      <w:pPr>
        <w:spacing w:after="60" w:line="360"/>
        <w:jc w:val="both"/>
      </w:pPr>
      <w:r>
        <w:rPr>
          <w:rFonts w:ascii="Times New Roman" w:cs="Times New Roman" w:eastAsia="Times New Roman" w:hAnsi="Times New Roman"/>
          <w:b/>
          <w:bCs/>
          <w:sz w:val="24"/>
          <w:szCs w:val="24"/>
        </w:rPr>
        <w:t xml:space="preserve">Art. 114 </w:t>
      </w:r>
      <w:r>
        <w:rPr>
          <w:rFonts w:ascii="Times New Roman" w:cs="Times New Roman" w:eastAsia="Times New Roman" w:hAnsi="Times New Roman"/>
          <w:sz w:val="24"/>
          <w:szCs w:val="24"/>
        </w:rPr>
        <w:t xml:space="preserve">Compete à Seção de Planejamento, Fiscalização e Suporte Técnico:</w:t>
      </w:r>
    </w:p>
    <w:p>
      <w:pPr>
        <w:spacing w:after="60" w:line="360"/>
        <w:ind w:left="708" w:hanging="340"/>
        <w:jc w:val="both"/>
      </w:pPr>
      <w:r>
        <w:rPr>
          <w:rFonts w:ascii="Times New Roman" w:cs="Times New Roman" w:eastAsia="Times New Roman" w:hAnsi="Times New Roman"/>
          <w:sz w:val="24"/>
          <w:szCs w:val="24"/>
        </w:rPr>
        <w:t xml:space="preserve">I - Planejar e coordenar as ações de fiscalização das medidas de segurança contra incêndio e pânico nas edificações e áreas de risco;</w:t>
      </w:r>
    </w:p>
    <w:p>
      <w:pPr>
        <w:spacing w:after="60" w:line="360"/>
        <w:ind w:left="708" w:hanging="340"/>
        <w:jc w:val="both"/>
      </w:pPr>
      <w:r>
        <w:rPr>
          <w:rFonts w:ascii="Times New Roman" w:cs="Times New Roman" w:eastAsia="Times New Roman" w:hAnsi="Times New Roman"/>
          <w:sz w:val="24"/>
          <w:szCs w:val="24"/>
        </w:rPr>
        <w:t xml:space="preserve">II - Consolidar os dados das Diretorias de Atividades Técnicas e produzir os indicadores do Sistema de Atividades Técnicas;</w:t>
      </w:r>
    </w:p>
    <w:p>
      <w:pPr>
        <w:spacing w:after="60" w:line="360"/>
        <w:ind w:left="708" w:hanging="340"/>
        <w:jc w:val="both"/>
      </w:pPr>
      <w:r>
        <w:rPr>
          <w:rFonts w:ascii="Times New Roman" w:cs="Times New Roman" w:eastAsia="Times New Roman" w:hAnsi="Times New Roman"/>
          <w:sz w:val="24"/>
          <w:szCs w:val="24"/>
        </w:rPr>
        <w:t xml:space="preserve">III - Prestar suporte técnico às Diretorias e Seções de Atividades Técnicas na aplicação das Instruções Técnicas; e</w:t>
      </w:r>
    </w:p>
    <w:p>
      <w:pPr>
        <w:spacing w:after="60" w:line="360"/>
        <w:ind w:left="708" w:hanging="340"/>
        <w:jc w:val="both"/>
      </w:pPr>
      <w:r>
        <w:rPr>
          <w:rFonts w:ascii="Times New Roman" w:cs="Times New Roman" w:eastAsia="Times New Roman" w:hAnsi="Times New Roman"/>
          <w:sz w:val="24"/>
          <w:szCs w:val="24"/>
        </w:rPr>
        <w:t xml:space="preserve">IV - Acompanhar a tramitação dos processos administrativos do Sistema de Segurança Contra Incêndio e Pânico, na forma de Instrução Técnica específica aprovada por Portaria.</w:t>
      </w:r>
    </w:p>
    <w:p>
      <w:pPr>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DAS DIRETORIAS E DAS SEÇÕES DE ATIVIDADES TÉCNICAS</w:t>
      </w:r>
    </w:p>
    <w:p>
      <w:pPr>
        <w:spacing w:after="120" w:line="360"/>
        <w:ind w:firstLine="708"/>
        <w:jc w:val="both"/>
      </w:pPr>
      <w:r>
        <w:rPr>
          <w:rFonts w:ascii="Times New Roman" w:cs="Times New Roman" w:eastAsia="Times New Roman" w:hAnsi="Times New Roman"/>
          <w:b/>
          <w:bCs/>
          <w:sz w:val="24"/>
          <w:szCs w:val="24"/>
        </w:rPr>
        <w:t xml:space="preserve">Art. 115 </w:t>
      </w:r>
      <w:r>
        <w:rPr>
          <w:rFonts w:ascii="Times New Roman" w:cs="Times New Roman" w:eastAsia="Times New Roman" w:hAnsi="Times New Roman"/>
          <w:sz w:val="24"/>
          <w:szCs w:val="24"/>
        </w:rPr>
        <w:t xml:space="preserve">As Diretorias de Atividades Técnicas – DAT são os órgãos de execução do Sistema de Atividades Técnicas, uma em cada Grupamento de Bombeiro Militar, e obedecem, nas suas respectivas áreas de abrangência, às disposições legais instituídas pela Coordenadoria de Atividades Técnicas.</w:t>
      </w:r>
    </w:p>
    <w:p>
      <w:pPr>
        <w:spacing w:after="60" w:line="360"/>
        <w:jc w:val="both"/>
      </w:pPr>
      <w:r>
        <w:rPr>
          <w:rFonts w:ascii="Times New Roman" w:cs="Times New Roman" w:eastAsia="Times New Roman" w:hAnsi="Times New Roman"/>
          <w:b/>
          <w:bCs/>
          <w:sz w:val="24"/>
          <w:szCs w:val="24"/>
        </w:rPr>
        <w:t xml:space="preserve">Art. 116 </w:t>
      </w:r>
      <w:r>
        <w:rPr>
          <w:rFonts w:ascii="Times New Roman" w:cs="Times New Roman" w:eastAsia="Times New Roman" w:hAnsi="Times New Roman"/>
          <w:sz w:val="24"/>
          <w:szCs w:val="24"/>
        </w:rPr>
        <w:t xml:space="preserve">Cada Diretoria de Atividades Técnicas tem a seguinte estrutura:</w:t>
      </w:r>
    </w:p>
    <w:p>
      <w:pPr>
        <w:spacing w:after="60" w:line="360"/>
        <w:ind w:left="708" w:hanging="340"/>
        <w:jc w:val="both"/>
      </w:pPr>
      <w:r>
        <w:rPr>
          <w:rFonts w:ascii="Times New Roman" w:cs="Times New Roman" w:eastAsia="Times New Roman" w:hAnsi="Times New Roman"/>
          <w:sz w:val="24"/>
          <w:szCs w:val="24"/>
        </w:rPr>
        <w:t xml:space="preserve">I - Diretor;</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Administrativa;</w:t>
      </w:r>
    </w:p>
    <w:p>
      <w:pPr>
        <w:spacing w:after="60" w:line="360"/>
        <w:ind w:left="708" w:hanging="340"/>
        <w:jc w:val="both"/>
      </w:pPr>
      <w:r>
        <w:rPr>
          <w:rFonts w:ascii="Times New Roman" w:cs="Times New Roman" w:eastAsia="Times New Roman" w:hAnsi="Times New Roman"/>
          <w:sz w:val="24"/>
          <w:szCs w:val="24"/>
        </w:rPr>
        <w:t xml:space="preserve">IV - Seção de Vistoria;</w:t>
      </w:r>
    </w:p>
    <w:p>
      <w:pPr>
        <w:spacing w:after="60" w:line="360"/>
        <w:ind w:left="708" w:hanging="340"/>
        <w:jc w:val="both"/>
      </w:pPr>
      <w:r>
        <w:rPr>
          <w:rFonts w:ascii="Times New Roman" w:cs="Times New Roman" w:eastAsia="Times New Roman" w:hAnsi="Times New Roman"/>
          <w:sz w:val="24"/>
          <w:szCs w:val="24"/>
        </w:rPr>
        <w:t xml:space="preserve">V - Seção de Análise de Projetos;</w:t>
      </w:r>
    </w:p>
    <w:p>
      <w:pPr>
        <w:spacing w:after="60" w:line="360"/>
        <w:ind w:left="708" w:hanging="340"/>
        <w:jc w:val="both"/>
      </w:pPr>
      <w:r>
        <w:rPr>
          <w:rFonts w:ascii="Times New Roman" w:cs="Times New Roman" w:eastAsia="Times New Roman" w:hAnsi="Times New Roman"/>
          <w:sz w:val="24"/>
          <w:szCs w:val="24"/>
        </w:rPr>
        <w:t xml:space="preserve">VI - Seção de Investigação e Prevenção de Incêndio;</w:t>
      </w:r>
    </w:p>
    <w:p>
      <w:pPr>
        <w:spacing w:after="60" w:line="360"/>
        <w:ind w:left="708" w:hanging="340"/>
        <w:jc w:val="both"/>
      </w:pPr>
      <w:r>
        <w:rPr>
          <w:rFonts w:ascii="Times New Roman" w:cs="Times New Roman" w:eastAsia="Times New Roman" w:hAnsi="Times New Roman"/>
          <w:sz w:val="24"/>
          <w:szCs w:val="24"/>
        </w:rPr>
        <w:t xml:space="preserve">VII - Seção de Hidrantes; e</w:t>
      </w:r>
    </w:p>
    <w:p>
      <w:pPr>
        <w:spacing w:after="60" w:line="360"/>
        <w:ind w:left="708" w:hanging="340"/>
        <w:jc w:val="both"/>
      </w:pPr>
      <w:r>
        <w:rPr>
          <w:rFonts w:ascii="Times New Roman" w:cs="Times New Roman" w:eastAsia="Times New Roman" w:hAnsi="Times New Roman"/>
          <w:sz w:val="24"/>
          <w:szCs w:val="24"/>
        </w:rPr>
        <w:t xml:space="preserve">VIII - Seção de Atividades Técnicas.</w:t>
      </w:r>
    </w:p>
    <w:p>
      <w:pPr>
        <w:spacing w:after="60" w:line="360"/>
        <w:jc w:val="both"/>
      </w:pPr>
      <w:r>
        <w:rPr>
          <w:rFonts w:ascii="Times New Roman" w:cs="Times New Roman" w:eastAsia="Times New Roman" w:hAnsi="Times New Roman"/>
          <w:b/>
          <w:bCs/>
          <w:sz w:val="24"/>
          <w:szCs w:val="24"/>
        </w:rPr>
        <w:t xml:space="preserve">Art. 117 </w:t>
      </w:r>
      <w:r>
        <w:rPr>
          <w:rFonts w:ascii="Times New Roman" w:cs="Times New Roman" w:eastAsia="Times New Roman" w:hAnsi="Times New Roman"/>
          <w:sz w:val="24"/>
          <w:szCs w:val="24"/>
        </w:rPr>
        <w:t xml:space="preserve">Compete à Seção de Vistoria:</w:t>
      </w:r>
    </w:p>
    <w:p>
      <w:pPr>
        <w:spacing w:after="60" w:line="360"/>
        <w:ind w:left="708" w:hanging="340"/>
        <w:jc w:val="both"/>
      </w:pPr>
      <w:r>
        <w:rPr>
          <w:rFonts w:ascii="Times New Roman" w:cs="Times New Roman" w:eastAsia="Times New Roman" w:hAnsi="Times New Roman"/>
          <w:sz w:val="24"/>
          <w:szCs w:val="24"/>
        </w:rPr>
        <w:t xml:space="preserve">I - Realizar as vistorias técnicas nas edificações e áreas de risco, verificando a execução das medidas de segurança contra incêndio e pânico previstas no projeto aprovado e nas Instruções Técnicas;</w:t>
      </w:r>
    </w:p>
    <w:p>
      <w:pPr>
        <w:spacing w:after="60" w:line="360"/>
        <w:ind w:left="708" w:hanging="340"/>
        <w:jc w:val="both"/>
      </w:pPr>
      <w:r>
        <w:rPr>
          <w:rFonts w:ascii="Times New Roman" w:cs="Times New Roman" w:eastAsia="Times New Roman" w:hAnsi="Times New Roman"/>
          <w:sz w:val="24"/>
          <w:szCs w:val="24"/>
        </w:rPr>
        <w:t xml:space="preserve">II - Expedir o Auto de Vistoria Contra Incêndio e Pânico – AVCIP e o Auto de Conformidade de Procedimento Simplificado – ACPS, este para as edificações classificadas como de risco baixo;</w:t>
      </w:r>
    </w:p>
    <w:p>
      <w:pPr>
        <w:spacing w:after="60" w:line="360"/>
        <w:ind w:left="708" w:hanging="340"/>
        <w:jc w:val="both"/>
      </w:pPr>
      <w:r>
        <w:rPr>
          <w:rFonts w:ascii="Times New Roman" w:cs="Times New Roman" w:eastAsia="Times New Roman" w:hAnsi="Times New Roman"/>
          <w:sz w:val="24"/>
          <w:szCs w:val="24"/>
        </w:rPr>
        <w:t xml:space="preserve">III - Realizar a vistoria de ofício, inopinada, ou mediante solicitação do proprietário, do responsável pelo uso, do responsável técnico ou da autoridade competente;</w:t>
      </w:r>
    </w:p>
    <w:p>
      <w:pPr>
        <w:spacing w:after="60" w:line="360"/>
        <w:ind w:left="708" w:hanging="340"/>
        <w:jc w:val="both"/>
      </w:pPr>
      <w:r>
        <w:rPr>
          <w:rFonts w:ascii="Times New Roman" w:cs="Times New Roman" w:eastAsia="Times New Roman" w:hAnsi="Times New Roman"/>
          <w:sz w:val="24"/>
          <w:szCs w:val="24"/>
        </w:rPr>
        <w:t xml:space="preserve">IV - Vistoriar obrigatoriamente as estruturas temporárias e os eventos temporários, exigindo a respectiva Anotação, Registro ou Termo de Responsabilidade Técnica; e</w:t>
      </w:r>
    </w:p>
    <w:p>
      <w:pPr>
        <w:spacing w:after="60" w:line="360"/>
        <w:ind w:left="708" w:hanging="340"/>
        <w:jc w:val="both"/>
      </w:pPr>
      <w:r>
        <w:rPr>
          <w:rFonts w:ascii="Times New Roman" w:cs="Times New Roman" w:eastAsia="Times New Roman" w:hAnsi="Times New Roman"/>
          <w:sz w:val="24"/>
          <w:szCs w:val="24"/>
        </w:rPr>
        <w:t xml:space="preserve">V - Instruir o procedimento administrativo de cassação do AVCIP ou do ACPS quando constatada irregularidade posterior à emissão.</w:t>
      </w:r>
    </w:p>
    <w:p>
      <w:pPr>
        <w:spacing w:after="60" w:line="360"/>
        <w:jc w:val="both"/>
      </w:pPr>
      <w:r>
        <w:rPr>
          <w:rFonts w:ascii="Times New Roman" w:cs="Times New Roman" w:eastAsia="Times New Roman" w:hAnsi="Times New Roman"/>
          <w:b/>
          <w:bCs/>
          <w:sz w:val="24"/>
          <w:szCs w:val="24"/>
        </w:rPr>
        <w:t xml:space="preserve">Art. 118 </w:t>
      </w:r>
      <w:r>
        <w:rPr>
          <w:rFonts w:ascii="Times New Roman" w:cs="Times New Roman" w:eastAsia="Times New Roman" w:hAnsi="Times New Roman"/>
          <w:sz w:val="24"/>
          <w:szCs w:val="24"/>
        </w:rPr>
        <w:t xml:space="preserve">Compete à Seção de Análise de Projetos:</w:t>
      </w:r>
    </w:p>
    <w:p>
      <w:pPr>
        <w:spacing w:after="60" w:line="360"/>
        <w:ind w:left="708" w:hanging="340"/>
        <w:jc w:val="both"/>
      </w:pPr>
      <w:r>
        <w:rPr>
          <w:rFonts w:ascii="Times New Roman" w:cs="Times New Roman" w:eastAsia="Times New Roman" w:hAnsi="Times New Roman"/>
          <w:sz w:val="24"/>
          <w:szCs w:val="24"/>
        </w:rPr>
        <w:t xml:space="preserve">I - Analisar o Projeto de Proteção Contra Incêndio e Pânico – PPCIP, deferindo-o quando atendidas as exigências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II - Motivar o indeferimento do PPCIP com base na inobservância, pelo interessado, das disposições daquele Regulamento e das Instruções Técnicas;</w:t>
      </w:r>
    </w:p>
    <w:p>
      <w:pPr>
        <w:spacing w:after="60" w:line="360"/>
        <w:ind w:left="708" w:hanging="340"/>
        <w:jc w:val="both"/>
      </w:pPr>
      <w:r>
        <w:rPr>
          <w:rFonts w:ascii="Times New Roman" w:cs="Times New Roman" w:eastAsia="Times New Roman" w:hAnsi="Times New Roman"/>
          <w:sz w:val="24"/>
          <w:szCs w:val="24"/>
        </w:rPr>
        <w:t xml:space="preserve">III - Conferir se as medidas de segurança foram projetadas por profissional legalmente habilitado e registrado no respectivo Conselho Regional;</w:t>
      </w:r>
    </w:p>
    <w:p>
      <w:pPr>
        <w:spacing w:after="60" w:line="360"/>
        <w:ind w:left="708" w:hanging="340"/>
        <w:jc w:val="both"/>
      </w:pPr>
      <w:r>
        <w:rPr>
          <w:rFonts w:ascii="Times New Roman" w:cs="Times New Roman" w:eastAsia="Times New Roman" w:hAnsi="Times New Roman"/>
          <w:sz w:val="24"/>
          <w:szCs w:val="24"/>
        </w:rPr>
        <w:t xml:space="preserve">IV - Manter o resultado da análise à disposição do interessado na seção de atividades técnicas em que o processo se iniciou; e</w:t>
      </w:r>
    </w:p>
    <w:p>
      <w:pPr>
        <w:spacing w:after="60" w:line="360"/>
        <w:ind w:left="708" w:hanging="340"/>
        <w:jc w:val="both"/>
      </w:pPr>
      <w:r>
        <w:rPr>
          <w:rFonts w:ascii="Times New Roman" w:cs="Times New Roman" w:eastAsia="Times New Roman" w:hAnsi="Times New Roman"/>
          <w:sz w:val="24"/>
          <w:szCs w:val="24"/>
        </w:rPr>
        <w:t xml:space="preserve">V - Assegurar ao interessado, mediante o pagamento da taxa, o direito a mais 2 (duas) reanálises do mesmo projeto.</w:t>
      </w:r>
    </w:p>
    <w:p>
      <w:pPr>
        <w:spacing w:after="60" w:line="360"/>
        <w:jc w:val="both"/>
      </w:pPr>
      <w:r>
        <w:rPr>
          <w:rFonts w:ascii="Times New Roman" w:cs="Times New Roman" w:eastAsia="Times New Roman" w:hAnsi="Times New Roman"/>
          <w:b/>
          <w:bCs/>
          <w:sz w:val="24"/>
          <w:szCs w:val="24"/>
        </w:rPr>
        <w:t xml:space="preserve">Art. 119 </w:t>
      </w:r>
      <w:r>
        <w:rPr>
          <w:rFonts w:ascii="Times New Roman" w:cs="Times New Roman" w:eastAsia="Times New Roman" w:hAnsi="Times New Roman"/>
          <w:sz w:val="24"/>
          <w:szCs w:val="24"/>
        </w:rPr>
        <w:t xml:space="preserve">Compete à Seção de Investigação e Prevenção de Incêndio:</w:t>
      </w:r>
    </w:p>
    <w:p>
      <w:pPr>
        <w:spacing w:after="60" w:line="360"/>
        <w:ind w:left="708" w:hanging="340"/>
        <w:jc w:val="both"/>
      </w:pPr>
      <w:r>
        <w:rPr>
          <w:rFonts w:ascii="Times New Roman" w:cs="Times New Roman" w:eastAsia="Times New Roman" w:hAnsi="Times New Roman"/>
          <w:sz w:val="24"/>
          <w:szCs w:val="24"/>
        </w:rPr>
        <w:t xml:space="preserve">I - Apurar as causas, o desenvolvimento e as consequências dos incêndios atendidos pelo CBMRO, mediante exame técnico das edificações, materiais e equipamentos, no local ou em laboratório especializado;</w:t>
      </w:r>
    </w:p>
    <w:p>
      <w:pPr>
        <w:spacing w:after="60" w:line="360"/>
        <w:ind w:left="708" w:hanging="340"/>
        <w:jc w:val="both"/>
      </w:pPr>
      <w:r>
        <w:rPr>
          <w:rFonts w:ascii="Times New Roman" w:cs="Times New Roman" w:eastAsia="Times New Roman" w:hAnsi="Times New Roman"/>
          <w:sz w:val="24"/>
          <w:szCs w:val="24"/>
        </w:rPr>
        <w:t xml:space="preserve">II - Produzir laudo técnico pericial das ocorrências de incêndio e explosão relacionadas com a competência da Corporação;</w:t>
      </w:r>
    </w:p>
    <w:p>
      <w:pPr>
        <w:spacing w:after="60" w:line="360"/>
        <w:ind w:left="708" w:hanging="340"/>
        <w:jc w:val="both"/>
      </w:pPr>
      <w:r>
        <w:rPr>
          <w:rFonts w:ascii="Times New Roman" w:cs="Times New Roman" w:eastAsia="Times New Roman" w:hAnsi="Times New Roman"/>
          <w:sz w:val="24"/>
          <w:szCs w:val="24"/>
        </w:rPr>
        <w:t xml:space="preserve">III - Subsidiar, com os resultados da investigação, o aprimoramento técnico das medidas de segurança contra incêndio e pânico e a revisão das Instruções Técnicas; e</w:t>
      </w:r>
    </w:p>
    <w:p>
      <w:pPr>
        <w:spacing w:after="60" w:line="360"/>
        <w:ind w:left="708" w:hanging="340"/>
        <w:jc w:val="both"/>
      </w:pPr>
      <w:r>
        <w:rPr>
          <w:rFonts w:ascii="Times New Roman" w:cs="Times New Roman" w:eastAsia="Times New Roman" w:hAnsi="Times New Roman"/>
          <w:sz w:val="24"/>
          <w:szCs w:val="24"/>
        </w:rPr>
        <w:t xml:space="preserve">IV - Executar as ações de prevenção e de educação pública contra incêndio e pânico na área de abrangência da Diretoria.</w:t>
      </w:r>
    </w:p>
    <w:p>
      <w:pPr>
        <w:spacing w:after="60" w:line="360"/>
        <w:jc w:val="both"/>
      </w:pPr>
      <w:r>
        <w:rPr>
          <w:rFonts w:ascii="Times New Roman" w:cs="Times New Roman" w:eastAsia="Times New Roman" w:hAnsi="Times New Roman"/>
          <w:b/>
          <w:bCs/>
          <w:sz w:val="24"/>
          <w:szCs w:val="24"/>
        </w:rPr>
        <w:t xml:space="preserve">Art. 120 </w:t>
      </w:r>
      <w:r>
        <w:rPr>
          <w:rFonts w:ascii="Times New Roman" w:cs="Times New Roman" w:eastAsia="Times New Roman" w:hAnsi="Times New Roman"/>
          <w:sz w:val="24"/>
          <w:szCs w:val="24"/>
        </w:rPr>
        <w:t xml:space="preserve">Compete à Seção de Hidrantes:</w:t>
      </w:r>
    </w:p>
    <w:p>
      <w:pPr>
        <w:spacing w:after="60" w:line="360"/>
        <w:ind w:left="708" w:hanging="340"/>
        <w:jc w:val="both"/>
      </w:pPr>
      <w:r>
        <w:rPr>
          <w:rFonts w:ascii="Times New Roman" w:cs="Times New Roman" w:eastAsia="Times New Roman" w:hAnsi="Times New Roman"/>
          <w:sz w:val="24"/>
          <w:szCs w:val="24"/>
        </w:rPr>
        <w:t xml:space="preserve">I - Elaborar estudos e projetos para a implantação e a manutenção da rede pública de hidrantes, em articulação com os órgãos e as empresas estaduais e municipais competentes;</w:t>
      </w:r>
    </w:p>
    <w:p>
      <w:pPr>
        <w:spacing w:after="60" w:line="360"/>
        <w:ind w:left="708" w:hanging="340"/>
        <w:jc w:val="both"/>
      </w:pPr>
      <w:r>
        <w:rPr>
          <w:rFonts w:ascii="Times New Roman" w:cs="Times New Roman" w:eastAsia="Times New Roman" w:hAnsi="Times New Roman"/>
          <w:sz w:val="24"/>
          <w:szCs w:val="24"/>
        </w:rPr>
        <w:t xml:space="preserve">II - Cadastrar, sinalizar e manter atualizado o registro dos hidrantes públicos existentes na área de abrangência da Diretoria;</w:t>
      </w:r>
    </w:p>
    <w:p>
      <w:pPr>
        <w:spacing w:after="60" w:line="360"/>
        <w:ind w:left="708" w:hanging="340"/>
        <w:jc w:val="both"/>
      </w:pPr>
      <w:r>
        <w:rPr>
          <w:rFonts w:ascii="Times New Roman" w:cs="Times New Roman" w:eastAsia="Times New Roman" w:hAnsi="Times New Roman"/>
          <w:sz w:val="24"/>
          <w:szCs w:val="24"/>
        </w:rPr>
        <w:t xml:space="preserve">III - Fiscalizar as condições de funcionamento e de acesso dos hidrantes públicos, comunicando as irregularidades à concessionária responsável; e</w:t>
      </w:r>
    </w:p>
    <w:p>
      <w:pPr>
        <w:spacing w:after="60" w:line="360"/>
        <w:ind w:left="708" w:hanging="340"/>
        <w:jc w:val="both"/>
      </w:pPr>
      <w:r>
        <w:rPr>
          <w:rFonts w:ascii="Times New Roman" w:cs="Times New Roman" w:eastAsia="Times New Roman" w:hAnsi="Times New Roman"/>
          <w:sz w:val="24"/>
          <w:szCs w:val="24"/>
        </w:rPr>
        <w:t xml:space="preserve">IV - Subsidiar as guarnições com as informações de disponibilidade e vazão da rede de hidrantes.</w:t>
      </w:r>
    </w:p>
    <w:p>
      <w:pPr>
        <w:spacing w:after="60" w:line="360"/>
        <w:jc w:val="both"/>
      </w:pPr>
      <w:r>
        <w:rPr>
          <w:rFonts w:ascii="Times New Roman" w:cs="Times New Roman" w:eastAsia="Times New Roman" w:hAnsi="Times New Roman"/>
          <w:b/>
          <w:bCs/>
          <w:sz w:val="24"/>
          <w:szCs w:val="24"/>
        </w:rPr>
        <w:t xml:space="preserve">Art. 121 </w:t>
      </w:r>
      <w:r>
        <w:rPr>
          <w:rFonts w:ascii="Times New Roman" w:cs="Times New Roman" w:eastAsia="Times New Roman" w:hAnsi="Times New Roman"/>
          <w:sz w:val="24"/>
          <w:szCs w:val="24"/>
        </w:rPr>
        <w:t xml:space="preserve">As Seções de Atividades Técnicas – SAT executam, no âmbito do respectivo Subgrupamento de Bombeiros Militar, as atividades de análise de projetos, vistoria e fiscalização, sob orientação técnica da Diretoria de Atividades Técnicas a que se vinculam.</w:t>
      </w:r>
    </w:p>
    <w:p>
      <w:pPr>
        <w:spacing w:after="60" w:line="360"/>
        <w:ind w:left="708" w:hanging="0"/>
        <w:jc w:val="both"/>
      </w:pPr>
      <w:r>
        <w:rPr>
          <w:rFonts w:ascii="Times New Roman" w:cs="Times New Roman" w:eastAsia="Times New Roman" w:hAnsi="Times New Roman"/>
          <w:sz w:val="24"/>
          <w:szCs w:val="24"/>
        </w:rPr>
        <w:t xml:space="preserve">Parágrafo único. As Diretorias de Atividades Técnicas e as Seções de Atividades Técnicas PODERÃO ser vinculadas aos Grupamentos de Bombeiros Militar e aos Subgrupamentos de Bombeiros Militar, por ato administrativo do Comandante-Geral do CBMRO, de acordo com a necessidade do serviço e com a política de pessoal apresentada pelo órgão pertinente, com vistas a maior eficiência, emprego e atuação do efetivo.</w:t>
      </w:r>
    </w:p>
    <w:p>
      <w:pPr>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DAS FUNÇÕES DO SERVIÇO TÉCNICO</w:t>
      </w:r>
    </w:p>
    <w:p>
      <w:pPr>
        <w:spacing w:after="60" w:line="360"/>
        <w:jc w:val="both"/>
      </w:pPr>
      <w:r>
        <w:rPr>
          <w:rFonts w:ascii="Times New Roman" w:cs="Times New Roman" w:eastAsia="Times New Roman" w:hAnsi="Times New Roman"/>
          <w:b/>
          <w:bCs/>
          <w:sz w:val="24"/>
          <w:szCs w:val="24"/>
        </w:rPr>
        <w:t xml:space="preserve">Art. 122 </w:t>
      </w:r>
      <w:r>
        <w:rPr>
          <w:rFonts w:ascii="Times New Roman" w:cs="Times New Roman" w:eastAsia="Times New Roman" w:hAnsi="Times New Roman"/>
          <w:sz w:val="24"/>
          <w:szCs w:val="24"/>
        </w:rPr>
        <w:t xml:space="preserve">Compete ao Coordenador de Atividades Técnicas:</w:t>
      </w:r>
    </w:p>
    <w:p>
      <w:pPr>
        <w:spacing w:after="60" w:line="360"/>
        <w:ind w:left="708" w:hanging="340"/>
        <w:jc w:val="both"/>
      </w:pPr>
      <w:r>
        <w:rPr>
          <w:rFonts w:ascii="Times New Roman" w:cs="Times New Roman" w:eastAsia="Times New Roman" w:hAnsi="Times New Roman"/>
          <w:sz w:val="24"/>
          <w:szCs w:val="24"/>
        </w:rPr>
        <w:t xml:space="preserve">I - Dirigir, coordenar e fiscalizar as atividades da Coordenadoria de Atividades Técnicas e das Diretorias de Atividades Técnicas a ela subordinadas;</w:t>
      </w:r>
    </w:p>
    <w:p>
      <w:pPr>
        <w:spacing w:after="60" w:line="360"/>
        <w:ind w:left="708" w:hanging="340"/>
        <w:jc w:val="both"/>
      </w:pPr>
      <w:r>
        <w:rPr>
          <w:rFonts w:ascii="Times New Roman" w:cs="Times New Roman" w:eastAsia="Times New Roman" w:hAnsi="Times New Roman"/>
          <w:sz w:val="24"/>
          <w:szCs w:val="24"/>
        </w:rPr>
        <w:t xml:space="preserve">II - Submeter à homologação do Comandante-Geral as Instruções Técnicas elaboradas no âmbito da Coordenadoria;</w:t>
      </w:r>
    </w:p>
    <w:p>
      <w:pPr>
        <w:spacing w:after="60" w:line="360"/>
        <w:ind w:left="708" w:hanging="340"/>
        <w:jc w:val="both"/>
      </w:pPr>
      <w:r>
        <w:rPr>
          <w:rFonts w:ascii="Times New Roman" w:cs="Times New Roman" w:eastAsia="Times New Roman" w:hAnsi="Times New Roman"/>
          <w:sz w:val="24"/>
          <w:szCs w:val="24"/>
        </w:rPr>
        <w:t xml:space="preserve">III - Representar o Sistema de Atividades Técnicas perante os demais órgãos da Corporação e perante terceiros, nos assuntos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IV - Presidir a Comissão Técnica Especial – CTE, nomeada por Portaria do Comandante-Geral, que avalia a execução das normas e propõe as alterações necessárias ao Regulamento de Segurança Contra Incêndio e Pânico do Estado e às Instruções Técnicas; e</w:t>
      </w:r>
    </w:p>
    <w:p>
      <w:pPr>
        <w:spacing w:after="60" w:line="360"/>
        <w:ind w:left="708" w:hanging="340"/>
        <w:jc w:val="both"/>
      </w:pPr>
      <w:r>
        <w:rPr>
          <w:rFonts w:ascii="Times New Roman" w:cs="Times New Roman" w:eastAsia="Times New Roman" w:hAnsi="Times New Roman"/>
          <w:sz w:val="24"/>
          <w:szCs w:val="24"/>
        </w:rPr>
        <w:t xml:space="preserve">V - Responder, perante o Comandante-Geral, pelos resultados do Sistema de Atividades Técnicas.</w:t>
      </w:r>
    </w:p>
    <w:p>
      <w:pPr>
        <w:spacing w:after="60" w:line="360"/>
        <w:jc w:val="both"/>
      </w:pPr>
      <w:r>
        <w:rPr>
          <w:rFonts w:ascii="Times New Roman" w:cs="Times New Roman" w:eastAsia="Times New Roman" w:hAnsi="Times New Roman"/>
          <w:b/>
          <w:bCs/>
          <w:sz w:val="24"/>
          <w:szCs w:val="24"/>
        </w:rPr>
        <w:t xml:space="preserve">Art. 123 </w:t>
      </w:r>
      <w:r>
        <w:rPr>
          <w:rFonts w:ascii="Times New Roman" w:cs="Times New Roman" w:eastAsia="Times New Roman" w:hAnsi="Times New Roman"/>
          <w:sz w:val="24"/>
          <w:szCs w:val="24"/>
        </w:rPr>
        <w:t xml:space="preserve">Compete ao Adjunto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Auxiliar o Coordenador de Atividades Técnicas no planejamento, na coordenação e na fiscalização das atividades da Coordenadoria;</w:t>
      </w:r>
    </w:p>
    <w:p>
      <w:pPr>
        <w:spacing w:after="60" w:line="360"/>
        <w:ind w:left="708" w:hanging="340"/>
        <w:jc w:val="both"/>
      </w:pPr>
      <w:r>
        <w:rPr>
          <w:rFonts w:ascii="Times New Roman" w:cs="Times New Roman" w:eastAsia="Times New Roman" w:hAnsi="Times New Roman"/>
          <w:sz w:val="24"/>
          <w:szCs w:val="24"/>
        </w:rPr>
        <w:t xml:space="preserve">II - Substituir o Coordenador de Atividades Técnicas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Coordenador de Atividades Técnicas.</w:t>
      </w:r>
    </w:p>
    <w:p>
      <w:pPr>
        <w:spacing w:after="60" w:line="360"/>
        <w:jc w:val="both"/>
      </w:pPr>
      <w:r>
        <w:rPr>
          <w:rFonts w:ascii="Times New Roman" w:cs="Times New Roman" w:eastAsia="Times New Roman" w:hAnsi="Times New Roman"/>
          <w:b/>
          <w:bCs/>
          <w:sz w:val="24"/>
          <w:szCs w:val="24"/>
        </w:rPr>
        <w:t xml:space="preserve">Art. 124 </w:t>
      </w:r>
      <w:r>
        <w:rPr>
          <w:rFonts w:ascii="Times New Roman" w:cs="Times New Roman" w:eastAsia="Times New Roman" w:hAnsi="Times New Roman"/>
          <w:sz w:val="24"/>
          <w:szCs w:val="24"/>
        </w:rPr>
        <w:t xml:space="preserve">Compete ao Chefe da Seção Administrativa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Administrativa, respondendo pelo expediente, pelo protocolo e pelo arquivo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II - Controlar o patrimônio e os materiais de consumo em uso nas instalações da Coordenadoria; e</w:t>
      </w:r>
    </w:p>
    <w:p>
      <w:pPr>
        <w:spacing w:after="60" w:line="360"/>
        <w:ind w:left="708" w:hanging="340"/>
        <w:jc w:val="both"/>
      </w:pPr>
      <w:r>
        <w:rPr>
          <w:rFonts w:ascii="Times New Roman" w:cs="Times New Roman" w:eastAsia="Times New Roman" w:hAnsi="Times New Roman"/>
          <w:sz w:val="24"/>
          <w:szCs w:val="24"/>
        </w:rPr>
        <w:t xml:space="preserve">III - Submeter ao Coordenador de Atividades Técnicas os processos administrativos que excedam a competência da Seção.</w:t>
      </w:r>
    </w:p>
    <w:p>
      <w:pPr>
        <w:spacing w:after="60" w:line="360"/>
        <w:jc w:val="both"/>
      </w:pPr>
      <w:r>
        <w:rPr>
          <w:rFonts w:ascii="Times New Roman" w:cs="Times New Roman" w:eastAsia="Times New Roman" w:hAnsi="Times New Roman"/>
          <w:b/>
          <w:bCs/>
          <w:sz w:val="24"/>
          <w:szCs w:val="24"/>
        </w:rPr>
        <w:t xml:space="preserve">Art. 125 </w:t>
      </w:r>
      <w:r>
        <w:rPr>
          <w:rFonts w:ascii="Times New Roman" w:cs="Times New Roman" w:eastAsia="Times New Roman" w:hAnsi="Times New Roman"/>
          <w:sz w:val="24"/>
          <w:szCs w:val="24"/>
        </w:rPr>
        <w:t xml:space="preserve">Compete ao Chefe da Seção de Estudos Técnicos:</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Estudos Técnicos, supervisionando os estudos que subsidiam a elaboração e a revisão das Instruções Técnicas;</w:t>
      </w:r>
    </w:p>
    <w:p>
      <w:pPr>
        <w:spacing w:after="60" w:line="360"/>
        <w:ind w:left="708" w:hanging="340"/>
        <w:jc w:val="both"/>
      </w:pPr>
      <w:r>
        <w:rPr>
          <w:rFonts w:ascii="Times New Roman" w:cs="Times New Roman" w:eastAsia="Times New Roman" w:hAnsi="Times New Roman"/>
          <w:sz w:val="24"/>
          <w:szCs w:val="24"/>
        </w:rPr>
        <w:t xml:space="preserve">II - Subscrever, para encaminhamento ao Coordenador de Atividades Técnicas, os estudos e os pareceres técnicos produzidos pela Seção; e</w:t>
      </w:r>
    </w:p>
    <w:p>
      <w:pPr>
        <w:spacing w:after="60" w:line="360"/>
        <w:ind w:left="708" w:hanging="340"/>
        <w:jc w:val="both"/>
      </w:pPr>
      <w:r>
        <w:rPr>
          <w:rFonts w:ascii="Times New Roman" w:cs="Times New Roman" w:eastAsia="Times New Roman" w:hAnsi="Times New Roman"/>
          <w:sz w:val="24"/>
          <w:szCs w:val="24"/>
        </w:rPr>
        <w:t xml:space="preserve">III - Zelar pelo cumprimento, pela Seção, das competências técnicas previstas no capítulo Da Segurança Contra Incêndio e Pânico deste Regulamento.</w:t>
      </w:r>
    </w:p>
    <w:p>
      <w:pPr>
        <w:spacing w:after="60" w:line="360"/>
        <w:jc w:val="both"/>
      </w:pPr>
      <w:r>
        <w:rPr>
          <w:rFonts w:ascii="Times New Roman" w:cs="Times New Roman" w:eastAsia="Times New Roman" w:hAnsi="Times New Roman"/>
          <w:b/>
          <w:bCs/>
          <w:sz w:val="24"/>
          <w:szCs w:val="24"/>
        </w:rPr>
        <w:t xml:space="preserve">Art. 126 </w:t>
      </w:r>
      <w:r>
        <w:rPr>
          <w:rFonts w:ascii="Times New Roman" w:cs="Times New Roman" w:eastAsia="Times New Roman" w:hAnsi="Times New Roman"/>
          <w:sz w:val="24"/>
          <w:szCs w:val="24"/>
        </w:rPr>
        <w:t xml:space="preserve">Compete ao Chefe da Seção de Planejamento, Fiscalização e Suporte Técnico:</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Planejamento, Fiscalização e Suporte Técnico, coordenando as ações de fiscalização das Diretorias de Atividades Técnicas;</w:t>
      </w:r>
    </w:p>
    <w:p>
      <w:pPr>
        <w:spacing w:after="60" w:line="360"/>
        <w:ind w:left="708" w:hanging="340"/>
        <w:jc w:val="both"/>
      </w:pPr>
      <w:r>
        <w:rPr>
          <w:rFonts w:ascii="Times New Roman" w:cs="Times New Roman" w:eastAsia="Times New Roman" w:hAnsi="Times New Roman"/>
          <w:sz w:val="24"/>
          <w:szCs w:val="24"/>
        </w:rPr>
        <w:t xml:space="preserve">II - Acompanhar, no âmbito da Seção, o cumprimento das competências técnicas previstas no capítulo Da Segurança Contra Incêndio e Pânico deste Regulamento; e</w:t>
      </w:r>
    </w:p>
    <w:p>
      <w:pPr>
        <w:spacing w:after="60" w:line="360"/>
        <w:ind w:left="708" w:hanging="340"/>
        <w:jc w:val="both"/>
      </w:pPr>
      <w:r>
        <w:rPr>
          <w:rFonts w:ascii="Times New Roman" w:cs="Times New Roman" w:eastAsia="Times New Roman" w:hAnsi="Times New Roman"/>
          <w:sz w:val="24"/>
          <w:szCs w:val="24"/>
        </w:rPr>
        <w:t xml:space="preserve">III - Submeter ao Coordenador de Atividades Técnicas os processos administrativos que exijam decisão em nível superior ao da Seção.</w:t>
      </w:r>
    </w:p>
    <w:p>
      <w:pPr>
        <w:spacing w:after="60" w:line="360"/>
        <w:jc w:val="both"/>
      </w:pPr>
      <w:r>
        <w:rPr>
          <w:rFonts w:ascii="Times New Roman" w:cs="Times New Roman" w:eastAsia="Times New Roman" w:hAnsi="Times New Roman"/>
          <w:b/>
          <w:bCs/>
          <w:sz w:val="24"/>
          <w:szCs w:val="24"/>
        </w:rPr>
        <w:t xml:space="preserve">Art. 127 </w:t>
      </w:r>
      <w:r>
        <w:rPr>
          <w:rFonts w:ascii="Times New Roman" w:cs="Times New Roman" w:eastAsia="Times New Roman" w:hAnsi="Times New Roman"/>
          <w:sz w:val="24"/>
          <w:szCs w:val="24"/>
        </w:rPr>
        <w:t xml:space="preserve">Compete ao Diretor de Atividades Técnicas:</w:t>
      </w:r>
    </w:p>
    <w:p>
      <w:pPr>
        <w:spacing w:after="60" w:line="360"/>
        <w:ind w:left="708" w:hanging="340"/>
        <w:jc w:val="both"/>
      </w:pPr>
      <w:r>
        <w:rPr>
          <w:rFonts w:ascii="Times New Roman" w:cs="Times New Roman" w:eastAsia="Times New Roman" w:hAnsi="Times New Roman"/>
          <w:sz w:val="24"/>
          <w:szCs w:val="24"/>
        </w:rPr>
        <w:t xml:space="preserve">I - Dirigir, coordenar e fiscalizar as atividades da Diretoria de Atividades Técnicas na sua área de abrangência, observadas as disposições instituídas pela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II - Responder, perante o Coordenador de Atividades Técnicas, pelos resultados do Sistema de Atividades Técnicas na sua área de abrangência; e</w:t>
      </w:r>
    </w:p>
    <w:p>
      <w:pPr>
        <w:spacing w:after="60" w:line="360"/>
        <w:ind w:left="708" w:hanging="340"/>
        <w:jc w:val="both"/>
      </w:pPr>
      <w:r>
        <w:rPr>
          <w:rFonts w:ascii="Times New Roman" w:cs="Times New Roman" w:eastAsia="Times New Roman" w:hAnsi="Times New Roman"/>
          <w:sz w:val="24"/>
          <w:szCs w:val="24"/>
        </w:rPr>
        <w:t xml:space="preserve">III - Representar a Diretoria de Atividades Técnicas perante os demais órgãos do Grupamento de Bombeiro Militar e perante terceiros, nos assuntos de segurança contra incêndio e pânico.</w:t>
      </w:r>
    </w:p>
    <w:p>
      <w:pPr>
        <w:spacing w:after="60" w:line="360"/>
        <w:jc w:val="both"/>
      </w:pPr>
      <w:r>
        <w:rPr>
          <w:rFonts w:ascii="Times New Roman" w:cs="Times New Roman" w:eastAsia="Times New Roman" w:hAnsi="Times New Roman"/>
          <w:b/>
          <w:bCs/>
          <w:sz w:val="24"/>
          <w:szCs w:val="24"/>
        </w:rPr>
        <w:t xml:space="preserve">Art. 128 </w:t>
      </w:r>
      <w:r>
        <w:rPr>
          <w:rFonts w:ascii="Times New Roman" w:cs="Times New Roman" w:eastAsia="Times New Roman" w:hAnsi="Times New Roman"/>
          <w:sz w:val="24"/>
          <w:szCs w:val="24"/>
        </w:rPr>
        <w:t xml:space="preserve">Compete ao Adjunto da Diretoria de Atividades Técnicas:</w:t>
      </w:r>
    </w:p>
    <w:p>
      <w:pPr>
        <w:spacing w:after="60" w:line="360"/>
        <w:ind w:left="708" w:hanging="340"/>
        <w:jc w:val="both"/>
      </w:pPr>
      <w:r>
        <w:rPr>
          <w:rFonts w:ascii="Times New Roman" w:cs="Times New Roman" w:eastAsia="Times New Roman" w:hAnsi="Times New Roman"/>
          <w:sz w:val="24"/>
          <w:szCs w:val="24"/>
        </w:rPr>
        <w:t xml:space="preserve">I - Auxiliar o Diretor de Atividades Técnicas no planejamento, na coordenação e na fiscalização das atividades da Diretoria;</w:t>
      </w:r>
    </w:p>
    <w:p>
      <w:pPr>
        <w:spacing w:after="60" w:line="360"/>
        <w:ind w:left="708" w:hanging="340"/>
        <w:jc w:val="both"/>
      </w:pPr>
      <w:r>
        <w:rPr>
          <w:rFonts w:ascii="Times New Roman" w:cs="Times New Roman" w:eastAsia="Times New Roman" w:hAnsi="Times New Roman"/>
          <w:sz w:val="24"/>
          <w:szCs w:val="24"/>
        </w:rPr>
        <w:t xml:space="preserve">II - Substituir o Diretor de Atividades Técnicas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Diretor de Atividades Técnicas.</w:t>
      </w:r>
    </w:p>
    <w:p>
      <w:pPr>
        <w:spacing w:after="60" w:line="360"/>
        <w:jc w:val="both"/>
      </w:pPr>
      <w:r>
        <w:rPr>
          <w:rFonts w:ascii="Times New Roman" w:cs="Times New Roman" w:eastAsia="Times New Roman" w:hAnsi="Times New Roman"/>
          <w:b/>
          <w:bCs/>
          <w:sz w:val="24"/>
          <w:szCs w:val="24"/>
        </w:rPr>
        <w:t xml:space="preserve">Art. 129 </w:t>
      </w:r>
      <w:r>
        <w:rPr>
          <w:rFonts w:ascii="Times New Roman" w:cs="Times New Roman" w:eastAsia="Times New Roman" w:hAnsi="Times New Roman"/>
          <w:sz w:val="24"/>
          <w:szCs w:val="24"/>
        </w:rPr>
        <w:t xml:space="preserve">Compete ao Chefe de Seção da Diretoria de Atividades Técnicas — de Vistoria, de Análise de Projetos, de Investigação e Prevenção de Incêndio, ou de Hidrantes:</w:t>
      </w:r>
    </w:p>
    <w:p>
      <w:pPr>
        <w:spacing w:after="60" w:line="360"/>
        <w:ind w:left="708" w:hanging="340"/>
        <w:jc w:val="both"/>
      </w:pPr>
      <w:r>
        <w:rPr>
          <w:rFonts w:ascii="Times New Roman" w:cs="Times New Roman" w:eastAsia="Times New Roman" w:hAnsi="Times New Roman"/>
          <w:sz w:val="24"/>
          <w:szCs w:val="24"/>
        </w:rPr>
        <w:t xml:space="preserve">I - Dirigir e distribuir, na respectiva área técnica, os trabalhos da Seção, observadas as disposições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II - Subscrever, para encaminhamento ao Diretor de Atividades Técnicas, os autos, os pareceres e os demais documentos técnicos produzidos pela Seção; e</w:t>
      </w:r>
    </w:p>
    <w:p>
      <w:pPr>
        <w:spacing w:after="60" w:line="360"/>
        <w:ind w:left="708" w:hanging="340"/>
        <w:jc w:val="both"/>
      </w:pPr>
      <w:r>
        <w:rPr>
          <w:rFonts w:ascii="Times New Roman" w:cs="Times New Roman" w:eastAsia="Times New Roman" w:hAnsi="Times New Roman"/>
          <w:sz w:val="24"/>
          <w:szCs w:val="24"/>
        </w:rPr>
        <w:t xml:space="preserve">III - Submeter ao Diretor de Atividades Técnicas os casos que exijam decisão em nível superior ao da Seção.</w:t>
      </w:r>
    </w:p>
    <w:p>
      <w:pPr>
        <w:spacing w:after="60" w:line="360"/>
        <w:jc w:val="both"/>
      </w:pPr>
      <w:r>
        <w:rPr>
          <w:rFonts w:ascii="Times New Roman" w:cs="Times New Roman" w:eastAsia="Times New Roman" w:hAnsi="Times New Roman"/>
          <w:b/>
          <w:bCs/>
          <w:sz w:val="24"/>
          <w:szCs w:val="24"/>
        </w:rPr>
        <w:t xml:space="preserve">Art. 130 </w:t>
      </w:r>
      <w:r>
        <w:rPr>
          <w:rFonts w:ascii="Times New Roman" w:cs="Times New Roman" w:eastAsia="Times New Roman" w:hAnsi="Times New Roman"/>
          <w:sz w:val="24"/>
          <w:szCs w:val="24"/>
        </w:rPr>
        <w:t xml:space="preserve">Compete ao Chefe da Seção de Atividades Técnicas:</w:t>
      </w:r>
    </w:p>
    <w:p>
      <w:pPr>
        <w:spacing w:after="60" w:line="360"/>
        <w:ind w:left="708" w:hanging="340"/>
        <w:jc w:val="both"/>
      </w:pPr>
      <w:r>
        <w:rPr>
          <w:rFonts w:ascii="Times New Roman" w:cs="Times New Roman" w:eastAsia="Times New Roman" w:hAnsi="Times New Roman"/>
          <w:sz w:val="24"/>
          <w:szCs w:val="24"/>
        </w:rPr>
        <w:t xml:space="preserve">I - Dirigir, no âmbito do respectivo Subgrupamento de Bombeiro Militar, a Seção no cumprimento das competências técnicas previstas no capítulo Da Segurança Contra Incêndio e Pânico deste Regulamento;</w:t>
      </w:r>
    </w:p>
    <w:p>
      <w:pPr>
        <w:spacing w:after="60" w:line="360"/>
        <w:ind w:left="708" w:hanging="340"/>
        <w:jc w:val="both"/>
      </w:pPr>
      <w:r>
        <w:rPr>
          <w:rFonts w:ascii="Times New Roman" w:cs="Times New Roman" w:eastAsia="Times New Roman" w:hAnsi="Times New Roman"/>
          <w:sz w:val="24"/>
          <w:szCs w:val="24"/>
        </w:rPr>
        <w:t xml:space="preserve">II - Observar, no exercício de suas atribuições, a orientação técnica da Diretoria de Atividades Técnicas a que a Seção se vincula; e</w:t>
      </w:r>
    </w:p>
    <w:p>
      <w:pPr>
        <w:spacing w:after="60" w:line="360"/>
        <w:ind w:left="708" w:hanging="340"/>
        <w:jc w:val="both"/>
      </w:pPr>
      <w:r>
        <w:rPr>
          <w:rFonts w:ascii="Times New Roman" w:cs="Times New Roman" w:eastAsia="Times New Roman" w:hAnsi="Times New Roman"/>
          <w:sz w:val="24"/>
          <w:szCs w:val="24"/>
        </w:rPr>
        <w:t xml:space="preserve">III - Submeter à Diretoria de Atividades Técnicas os casos que exijam decisão em nível superior ao da Seção.</w:t>
      </w:r>
    </w:p>
    <w:p>
      <w:pPr>
        <w:spacing w:after="0" w:before="240"/>
        <w:jc w:val="center"/>
      </w:pPr>
      <w:r>
        <w:rPr>
          <w:rFonts w:ascii="Times New Roman" w:cs="Times New Roman" w:eastAsia="Times New Roman" w:hAnsi="Times New Roman"/>
          <w:b/>
          <w:bCs/>
          <w:i w:val="false"/>
          <w:iCs w:val="false"/>
          <w:sz w:val="26"/>
          <w:szCs w:val="26"/>
        </w:rPr>
        <w:t xml:space="preserve">CAPÍTULO VI</w:t>
      </w:r>
    </w:p>
    <w:p>
      <w:pPr>
        <w:spacing w:after="120" w:before="0"/>
        <w:jc w:val="center"/>
      </w:pPr>
      <w:r>
        <w:rPr>
          <w:rFonts w:ascii="Times New Roman" w:cs="Times New Roman" w:eastAsia="Times New Roman" w:hAnsi="Times New Roman"/>
          <w:b/>
          <w:bCs/>
          <w:i w:val="false"/>
          <w:iCs w:val="false"/>
          <w:sz w:val="26"/>
          <w:szCs w:val="26"/>
        </w:rPr>
        <w:t xml:space="preserve">DAS PENALIDADES, DAS COMISSÕES E DO DIREITO DE DEFESA</w:t>
      </w:r>
    </w:p>
    <w:p>
      <w:pPr>
        <w:spacing w:after="60" w:line="360"/>
        <w:jc w:val="both"/>
      </w:pPr>
      <w:r>
        <w:rPr>
          <w:rFonts w:ascii="Times New Roman" w:cs="Times New Roman" w:eastAsia="Times New Roman" w:hAnsi="Times New Roman"/>
          <w:b/>
          <w:bCs/>
          <w:sz w:val="24"/>
          <w:szCs w:val="24"/>
        </w:rPr>
        <w:t xml:space="preserve">Art. 131 </w:t>
      </w:r>
      <w:r>
        <w:rPr>
          <w:rFonts w:ascii="Times New Roman" w:cs="Times New Roman" w:eastAsia="Times New Roman" w:hAnsi="Times New Roman"/>
          <w:sz w:val="24"/>
          <w:szCs w:val="24"/>
        </w:rPr>
        <w:t xml:space="preserve">Constatadas irregularidades em vistoria técnica ou fiscalização nas edificações e áreas de risco, o Sistema de Segurança Contra Incêndio e Pânico aplicará, na forma da Lei estadual nº 3.924, de 17 de outubro de 2016, e do Decreto nº 21.425, de 29 de novembro de 2016, as seguintes penalidades:</w:t>
      </w:r>
    </w:p>
    <w:p>
      <w:pPr>
        <w:spacing w:after="60" w:line="360"/>
        <w:ind w:left="708" w:hanging="340"/>
        <w:jc w:val="both"/>
      </w:pPr>
      <w:r>
        <w:rPr>
          <w:rFonts w:ascii="Times New Roman" w:cs="Times New Roman" w:eastAsia="Times New Roman" w:hAnsi="Times New Roman"/>
          <w:sz w:val="24"/>
          <w:szCs w:val="24"/>
        </w:rPr>
        <w:t xml:space="preserve">I - Advertência escrita;</w:t>
      </w:r>
    </w:p>
    <w:p>
      <w:pPr>
        <w:spacing w:after="60" w:line="360"/>
        <w:ind w:left="708" w:hanging="340"/>
        <w:jc w:val="both"/>
      </w:pPr>
      <w:r>
        <w:rPr>
          <w:rFonts w:ascii="Times New Roman" w:cs="Times New Roman" w:eastAsia="Times New Roman" w:hAnsi="Times New Roman"/>
          <w:sz w:val="24"/>
          <w:szCs w:val="24"/>
        </w:rPr>
        <w:t xml:space="preserve">II - Multa;</w:t>
      </w:r>
    </w:p>
    <w:p>
      <w:pPr>
        <w:spacing w:after="60" w:line="360"/>
        <w:ind w:left="708" w:hanging="340"/>
        <w:jc w:val="both"/>
      </w:pPr>
      <w:r>
        <w:rPr>
          <w:rFonts w:ascii="Times New Roman" w:cs="Times New Roman" w:eastAsia="Times New Roman" w:hAnsi="Times New Roman"/>
          <w:sz w:val="24"/>
          <w:szCs w:val="24"/>
        </w:rPr>
        <w:t xml:space="preserve">III - Interdição parcial ou total;</w:t>
      </w:r>
    </w:p>
    <w:p>
      <w:pPr>
        <w:spacing w:after="60" w:line="360"/>
        <w:ind w:left="708" w:hanging="340"/>
        <w:jc w:val="both"/>
      </w:pPr>
      <w:r>
        <w:rPr>
          <w:rFonts w:ascii="Times New Roman" w:cs="Times New Roman" w:eastAsia="Times New Roman" w:hAnsi="Times New Roman"/>
          <w:sz w:val="24"/>
          <w:szCs w:val="24"/>
        </w:rPr>
        <w:t xml:space="preserve">IV - Embargo;</w:t>
      </w:r>
    </w:p>
    <w:p>
      <w:pPr>
        <w:spacing w:after="60" w:line="360"/>
        <w:ind w:left="708" w:hanging="340"/>
        <w:jc w:val="both"/>
      </w:pPr>
      <w:r>
        <w:rPr>
          <w:rFonts w:ascii="Times New Roman" w:cs="Times New Roman" w:eastAsia="Times New Roman" w:hAnsi="Times New Roman"/>
          <w:sz w:val="24"/>
          <w:szCs w:val="24"/>
        </w:rPr>
        <w:t xml:space="preserve">V - Apreensão de materiais e equipamentos;</w:t>
      </w:r>
    </w:p>
    <w:p>
      <w:pPr>
        <w:spacing w:after="60" w:line="360"/>
        <w:ind w:left="708" w:hanging="340"/>
        <w:jc w:val="both"/>
      </w:pPr>
      <w:r>
        <w:rPr>
          <w:rFonts w:ascii="Times New Roman" w:cs="Times New Roman" w:eastAsia="Times New Roman" w:hAnsi="Times New Roman"/>
          <w:sz w:val="24"/>
          <w:szCs w:val="24"/>
        </w:rPr>
        <w:t xml:space="preserve">VI - Cassação do AVCIP para habite-se ou funcionamento;</w:t>
      </w:r>
    </w:p>
    <w:p>
      <w:pPr>
        <w:spacing w:after="60" w:line="360"/>
        <w:ind w:left="708" w:hanging="0"/>
        <w:jc w:val="both"/>
      </w:pPr>
      <w:r>
        <w:rPr>
          <w:rFonts w:ascii="Times New Roman" w:cs="Times New Roman" w:eastAsia="Times New Roman" w:hAnsi="Times New Roman"/>
          <w:sz w:val="24"/>
          <w:szCs w:val="24"/>
        </w:rPr>
        <w:t xml:space="preserve">§ 1º As sanções administrativas seguirão sequência lógica de aplicação, gradual e de caráter instrutivo antes do punitivo, salvo necessidade devidamente justificada.</w:t>
      </w:r>
    </w:p>
    <w:p>
      <w:pPr>
        <w:spacing w:after="60" w:line="360"/>
        <w:ind w:left="708" w:hanging="0"/>
        <w:jc w:val="both"/>
      </w:pPr>
      <w:r>
        <w:rPr>
          <w:rFonts w:ascii="Times New Roman" w:cs="Times New Roman" w:eastAsia="Times New Roman" w:hAnsi="Times New Roman"/>
          <w:sz w:val="24"/>
          <w:szCs w:val="24"/>
        </w:rPr>
        <w:t xml:space="preserve">§ 2º A multa observará a gradação em Unidades Padrão Fiscal do Estado de Rondônia prevista na legislação de regência, e o seu produto será recolhido ao Fundo Estadual de Bombeiros – FUNESBOM.</w:t>
      </w:r>
    </w:p>
    <w:p>
      <w:pPr>
        <w:spacing w:after="60" w:line="360"/>
        <w:ind w:left="708" w:hanging="0"/>
        <w:jc w:val="both"/>
      </w:pPr>
      <w:r>
        <w:rPr>
          <w:rFonts w:ascii="Times New Roman" w:cs="Times New Roman" w:eastAsia="Times New Roman" w:hAnsi="Times New Roman"/>
          <w:sz w:val="24"/>
          <w:szCs w:val="24"/>
        </w:rPr>
        <w:t xml:space="preserve">§ 3º O pagamento da multa não exime o infrator do cumprimento das exigências do Regulamento e das Instruções Técnicas, nem acarreta a cessação da interdição ou do embargo.</w:t>
      </w:r>
    </w:p>
    <w:p>
      <w:pPr>
        <w:spacing w:after="60" w:line="360"/>
        <w:jc w:val="both"/>
      </w:pPr>
      <w:r>
        <w:rPr>
          <w:rFonts w:ascii="Times New Roman" w:cs="Times New Roman" w:eastAsia="Times New Roman" w:hAnsi="Times New Roman"/>
          <w:b/>
          <w:bCs/>
          <w:sz w:val="24"/>
          <w:szCs w:val="24"/>
        </w:rPr>
        <w:t xml:space="preserve">Art. 132 </w:t>
      </w:r>
      <w:r>
        <w:rPr>
          <w:rFonts w:ascii="Times New Roman" w:cs="Times New Roman" w:eastAsia="Times New Roman" w:hAnsi="Times New Roman"/>
          <w:sz w:val="24"/>
          <w:szCs w:val="24"/>
        </w:rPr>
        <w:t xml:space="preserve">A Comissão Técnica – CT, formada por Oficiais e Praças Bombeiros Militares qualificados no campo da segurança contra incêndio e pânico e presidida pelo Oficial de maior posto, tem caráter temporário e destina-se a analisar e emitir pareceres nos casos que exijam solução técnica ou apresentem dúvida quanto às exigências previstas na legislação.</w:t>
      </w:r>
    </w:p>
    <w:p>
      <w:pPr>
        <w:spacing w:after="60" w:line="360"/>
        <w:ind w:left="708" w:hanging="0"/>
        <w:jc w:val="both"/>
      </w:pPr>
      <w:r>
        <w:rPr>
          <w:rFonts w:ascii="Times New Roman" w:cs="Times New Roman" w:eastAsia="Times New Roman" w:hAnsi="Times New Roman"/>
          <w:sz w:val="24"/>
          <w:szCs w:val="24"/>
        </w:rPr>
        <w:t xml:space="preserve">§ 1º Caso o responsável pela edificação ou área de risco não concorde com as irregularidades apontadas ou com as penalidades aplicadas, poderá contestar, por escrito, no prazo de até 10 (dez) dias corridos, protocolando a contestação no órgão de Atividades Técnicas responsável pela autuação.</w:t>
      </w:r>
    </w:p>
    <w:p>
      <w:pPr>
        <w:spacing w:after="60" w:line="360"/>
        <w:ind w:left="708" w:hanging="0"/>
        <w:jc w:val="both"/>
      </w:pPr>
      <w:r>
        <w:rPr>
          <w:rFonts w:ascii="Times New Roman" w:cs="Times New Roman" w:eastAsia="Times New Roman" w:hAnsi="Times New Roman"/>
          <w:sz w:val="24"/>
          <w:szCs w:val="24"/>
        </w:rPr>
        <w:t xml:space="preserve">§ 2º Até a decisão da contestação fica automaticamente suspenso o prazo estabelecido no Auto de Infração, reiniciando-se a contagem após a decisão.</w:t>
      </w:r>
    </w:p>
    <w:p>
      <w:pPr>
        <w:spacing w:after="60" w:line="360"/>
        <w:ind w:left="708" w:hanging="0"/>
        <w:jc w:val="both"/>
      </w:pPr>
      <w:r>
        <w:rPr>
          <w:rFonts w:ascii="Times New Roman" w:cs="Times New Roman" w:eastAsia="Times New Roman" w:hAnsi="Times New Roman"/>
          <w:sz w:val="24"/>
          <w:szCs w:val="24"/>
        </w:rPr>
        <w:t xml:space="preserve">§ 3º A Comissão Técnica terá o prazo de até 30 (trinta) dias corridos para proferir a decisão, que será publicada no Diário Oficial do Estado.</w:t>
      </w:r>
    </w:p>
    <w:p>
      <w:pPr>
        <w:spacing w:after="60" w:line="360"/>
        <w:ind w:left="708" w:hanging="0"/>
        <w:jc w:val="both"/>
      </w:pPr>
      <w:r>
        <w:rPr>
          <w:rFonts w:ascii="Times New Roman" w:cs="Times New Roman" w:eastAsia="Times New Roman" w:hAnsi="Times New Roman"/>
          <w:sz w:val="24"/>
          <w:szCs w:val="24"/>
        </w:rPr>
        <w:t xml:space="preserve">§ 4º A Comissão Técnica Especial – CTE, nomeada por Portaria do Comandante-Geral e presidida pelo Oficial responsável pelo Sistema de Atividades Técnicas, avalia a execução das normas e propõe as alterações necessárias ao Regulamento e às Instruções Técnicas.</w:t>
      </w:r>
    </w:p>
    <w:p>
      <w:pPr>
        <w:pageBreakBefore/>
        <w:spacing w:after="240" w:before="240"/>
        <w:jc w:val="center"/>
      </w:pPr>
      <w:r>
        <w:rPr>
          <w:rFonts w:ascii="Times New Roman" w:cs="Times New Roman" w:eastAsia="Times New Roman" w:hAnsi="Times New Roman"/>
          <w:b/>
          <w:bCs/>
          <w:i w:val="false"/>
          <w:iCs w:val="false"/>
          <w:sz w:val="30"/>
          <w:szCs w:val="30"/>
        </w:rPr>
        <w:t xml:space="preserve">PARTE III — DISPOSIÇÕES FINAIS</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DAS DISPOSIÇÕES FINAIS</w:t>
      </w:r>
    </w:p>
    <w:p>
      <w:pPr>
        <w:spacing w:after="120" w:line="360"/>
        <w:ind w:firstLine="708"/>
        <w:jc w:val="both"/>
      </w:pPr>
      <w:r>
        <w:rPr>
          <w:rFonts w:ascii="Times New Roman" w:cs="Times New Roman" w:eastAsia="Times New Roman" w:hAnsi="Times New Roman"/>
          <w:b/>
          <w:bCs/>
          <w:sz w:val="24"/>
          <w:szCs w:val="24"/>
        </w:rPr>
        <w:t xml:space="preserve">Art. 133 </w:t>
      </w:r>
      <w:r>
        <w:rPr>
          <w:rFonts w:ascii="Times New Roman" w:cs="Times New Roman" w:eastAsia="Times New Roman" w:hAnsi="Times New Roman"/>
          <w:sz w:val="24"/>
          <w:szCs w:val="24"/>
        </w:rPr>
        <w:t xml:space="preserve">As atribuições e competências das demais Organizações Bombeiro Militar integrantes da estrutura do Comando Operacional de Bombeiros aplicam-se no que couber as disposições e competências estabelecidas aos Grupamentos de Bombeiro Militar.</w:t>
      </w:r>
    </w:p>
    <w:p>
      <w:pPr>
        <w:spacing w:after="120" w:line="360"/>
        <w:ind w:firstLine="708"/>
        <w:jc w:val="both"/>
      </w:pPr>
      <w:r>
        <w:rPr>
          <w:rFonts w:ascii="Times New Roman" w:cs="Times New Roman" w:eastAsia="Times New Roman" w:hAnsi="Times New Roman"/>
          <w:b/>
          <w:bCs/>
          <w:sz w:val="24"/>
          <w:szCs w:val="24"/>
        </w:rPr>
        <w:t xml:space="preserve">Art. 134 </w:t>
      </w:r>
      <w:r>
        <w:rPr>
          <w:rFonts w:ascii="Times New Roman" w:cs="Times New Roman" w:eastAsia="Times New Roman" w:hAnsi="Times New Roman"/>
          <w:sz w:val="24"/>
          <w:szCs w:val="24"/>
        </w:rPr>
        <w:t xml:space="preserve">Os casos omissos ao presente Regulamento serão dirimidos pelo Comandante-Geral do Corpo de Bombeiros Militar.</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Minuta do Regulamento de Serviço — CBMRO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2026-09-16T19:04:47.032Z</dcterms:created>
  <dcterms:modified xsi:type="dcterms:W3CDTF">2026-09-16T19:04:47.032Z</dcterms:modified>
</cp:coreProperties>
</file>

<file path=docProps/custom.xml><?xml version="1.0" encoding="utf-8"?>
<Properties xmlns="http://schemas.openxmlformats.org/officeDocument/2006/custom-properties" xmlns:vt="http://schemas.openxmlformats.org/officeDocument/2006/docPropsVTypes"/>
</file>