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09A3" w14:textId="77777777" w:rsidR="00604410" w:rsidRDefault="00604410" w:rsidP="0060441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EL INSTITUTO TLAXCALTECA DE ELECCIONES TE CONVOCA A PARTICIPAR COMO:</w:t>
      </w:r>
    </w:p>
    <w:p w14:paraId="6B8D2621" w14:textId="77777777" w:rsidR="00604410" w:rsidRDefault="00604410" w:rsidP="00B1385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OBSERVADOR/A DE LA CONSULTA PREVIA, PÚBLICA, ABIERTA, REGULAR, ESTRECHA, LIBRE E INFORMADA DIRIGIDA A PERSONAS CON DISCAPACIDAD EN MATERIA DE PARTICIPACIÓN Y REPRESENTACIÓN POLITICA, ACREDITACIÓN O NO DE LA DISCAPACIDAD PARA LA POSTULACIÓN EN CANDIDATURAS, E INCLUSIÓN EN LOS ÓRGANOS DESCONCENTRADOS DEL INSTITUTO TLAXCALTECA DE ELECCIONES, PARA EL PROCESO ELECTORAL LOCAL ORDINARIO 2023-2024</w:t>
      </w:r>
    </w:p>
    <w:p w14:paraId="182A0ECC" w14:textId="77777777" w:rsidR="00604410" w:rsidRDefault="00604410" w:rsidP="00604410">
      <w:pPr>
        <w:jc w:val="both"/>
        <w:rPr>
          <w:b/>
          <w:sz w:val="22"/>
          <w:szCs w:val="22"/>
        </w:rPr>
      </w:pPr>
    </w:p>
    <w:p w14:paraId="1D21B241" w14:textId="5DF5BBF7" w:rsidR="00EC6F8D" w:rsidRDefault="00604410" w:rsidP="00604410">
      <w:pPr>
        <w:jc w:val="both"/>
        <w:rPr>
          <w:b/>
          <w:sz w:val="22"/>
          <w:szCs w:val="22"/>
        </w:rPr>
      </w:pPr>
      <w:r>
        <w:t xml:space="preserve">Con fundamento en los artículos 1, párrafo tercero y 41 fracción V, apartado C, numeral 8 de la Constitución Política de los Estados Unidos Mexicanos; los artículos 1, 2, 19, 20 y 24 de la Ley de Instituciones y Procedimientos Electorales </w:t>
      </w:r>
      <w:r w:rsidR="0039700F">
        <w:t>para el</w:t>
      </w:r>
      <w:r>
        <w:t xml:space="preserve"> Estado de Tlaxcala.</w:t>
      </w:r>
      <w:r>
        <w:rPr>
          <w:b/>
          <w:sz w:val="22"/>
          <w:szCs w:val="22"/>
        </w:rPr>
        <w:t xml:space="preserve">  </w:t>
      </w:r>
    </w:p>
    <w:p w14:paraId="3A87EB95" w14:textId="0B657512" w:rsidR="00604410" w:rsidRDefault="00604410" w:rsidP="0060441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CONVOCA</w:t>
      </w:r>
    </w:p>
    <w:p w14:paraId="012A62AC" w14:textId="20380229" w:rsidR="00604410" w:rsidRDefault="00604410" w:rsidP="00604410">
      <w:pPr>
        <w:jc w:val="both"/>
      </w:pPr>
      <w:r>
        <w:t xml:space="preserve">A la ciudadanía mexicana, partidos políticos, organizaciones de la sociedad civil de y para personas con discapacidad, instituciones académicas  que deseen participar como Observadoras y Observadores de la “Consulta previa, pública, abierta, regular, estrecha, libre e informada dirigida a personas con discapacidad en materia de participación y representación política, acreditación o no de la discapacidad para la postulación en candidaturas, e inclusión en los órganos desconcentrados del instituto tlaxcalteca de elecciones, para el </w:t>
      </w:r>
      <w:r w:rsidR="0039700F">
        <w:t>P</w:t>
      </w:r>
      <w:r>
        <w:t xml:space="preserve">roceso </w:t>
      </w:r>
      <w:r w:rsidR="0039700F">
        <w:t>E</w:t>
      </w:r>
      <w:r>
        <w:t xml:space="preserve">lectoral </w:t>
      </w:r>
      <w:r w:rsidR="0039700F">
        <w:t>L</w:t>
      </w:r>
      <w:r>
        <w:t xml:space="preserve">ocal </w:t>
      </w:r>
      <w:r w:rsidR="0039700F">
        <w:t>O</w:t>
      </w:r>
      <w:r>
        <w:t>rdinario 2023-2024”, deberán solicitar su registro y presentar la documentación conforme a las siguientes:</w:t>
      </w:r>
    </w:p>
    <w:p w14:paraId="4C8A4370" w14:textId="6F49FE78" w:rsidR="00604410" w:rsidRDefault="00604410" w:rsidP="0060441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BASES</w:t>
      </w:r>
    </w:p>
    <w:p w14:paraId="7A4D3F0F" w14:textId="77777777" w:rsidR="00604410" w:rsidRPr="00604410" w:rsidRDefault="00604410" w:rsidP="006044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>Podrán participar solo aquellas personas que hayan obtenido oportunamente su acreditación ante el Instituto Tlaxcalteca de Elecciones (ITE).</w:t>
      </w:r>
    </w:p>
    <w:p w14:paraId="00790EE0" w14:textId="77777777" w:rsidR="00604410" w:rsidRPr="00604410" w:rsidRDefault="00604410" w:rsidP="006044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>Las y los observadores podrán presentar por escrito ante el ITE, el testimonio de sus actividades, los cuales en ningún caso tendrán efectos jurídicos dentro del proceso de consulta.</w:t>
      </w:r>
    </w:p>
    <w:p w14:paraId="3F3C548F" w14:textId="77777777" w:rsidR="00604410" w:rsidRPr="00604410" w:rsidRDefault="00604410" w:rsidP="006044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>Las personas observadoras se abstendrán de:</w:t>
      </w:r>
    </w:p>
    <w:p w14:paraId="0884B9BC" w14:textId="19E1E2DD" w:rsidR="00604410" w:rsidRPr="00604410" w:rsidRDefault="00604410" w:rsidP="006044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 xml:space="preserve">Externar cualquier expresión de ofensa, difamación o calumnia en contra de las instituciones o autoridades </w:t>
      </w:r>
      <w:r w:rsidR="00FA4D51">
        <w:rPr>
          <w:rFonts w:asciiTheme="minorHAnsi" w:eastAsia="Arial" w:hAnsiTheme="minorHAnsi" w:cstheme="minorHAnsi"/>
          <w:color w:val="000000"/>
        </w:rPr>
        <w:t>y personas con discapacidad</w:t>
      </w:r>
      <w:r w:rsidRPr="00604410">
        <w:rPr>
          <w:rFonts w:asciiTheme="minorHAnsi" w:eastAsia="Arial" w:hAnsiTheme="minorHAnsi" w:cstheme="minorHAnsi"/>
          <w:color w:val="000000"/>
        </w:rPr>
        <w:t xml:space="preserve">. </w:t>
      </w:r>
    </w:p>
    <w:p w14:paraId="66D620AF" w14:textId="7C731B8B" w:rsidR="00604410" w:rsidRPr="00604410" w:rsidRDefault="00604410" w:rsidP="006044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>Sustituir u obstaculizar a las autoridades</w:t>
      </w:r>
      <w:r w:rsidR="00FA4D51">
        <w:rPr>
          <w:rFonts w:asciiTheme="minorHAnsi" w:eastAsia="Arial" w:hAnsiTheme="minorHAnsi" w:cstheme="minorHAnsi"/>
          <w:color w:val="000000"/>
        </w:rPr>
        <w:t xml:space="preserve"> u organizaciones de o para con discapacidad</w:t>
      </w:r>
      <w:r w:rsidRPr="00604410">
        <w:rPr>
          <w:rFonts w:asciiTheme="minorHAnsi" w:eastAsia="Arial" w:hAnsiTheme="minorHAnsi" w:cstheme="minorHAnsi"/>
          <w:color w:val="000000"/>
        </w:rPr>
        <w:t xml:space="preserve"> o al </w:t>
      </w:r>
      <w:r w:rsidRPr="00604410">
        <w:rPr>
          <w:rFonts w:asciiTheme="minorHAnsi" w:eastAsia="Arial" w:hAnsiTheme="minorHAnsi" w:cstheme="minorHAnsi"/>
        </w:rPr>
        <w:t xml:space="preserve">funcionariado </w:t>
      </w:r>
      <w:r w:rsidRPr="00604410">
        <w:rPr>
          <w:rFonts w:asciiTheme="minorHAnsi" w:eastAsia="Arial" w:hAnsiTheme="minorHAnsi" w:cstheme="minorHAnsi"/>
          <w:color w:val="000000"/>
        </w:rPr>
        <w:t>del ITE en el ejercicio de sus funciones e interferir en el desarrollo de las mismas.</w:t>
      </w:r>
    </w:p>
    <w:p w14:paraId="3FB0CD0A" w14:textId="77777777" w:rsidR="00604410" w:rsidRPr="00604410" w:rsidRDefault="00604410" w:rsidP="006044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>Intervenir en el desarrollo de la fase consultiva.</w:t>
      </w:r>
    </w:p>
    <w:p w14:paraId="7CB6CEF2" w14:textId="77777777" w:rsidR="00604410" w:rsidRPr="00604410" w:rsidRDefault="00604410" w:rsidP="0060441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Theme="minorHAnsi" w:eastAsia="Arial" w:hAnsiTheme="minorHAnsi" w:cstheme="minorHAnsi"/>
          <w:color w:val="000000"/>
        </w:rPr>
      </w:pPr>
    </w:p>
    <w:p w14:paraId="0C2E23B6" w14:textId="77777777" w:rsidR="00604410" w:rsidRDefault="00604410" w:rsidP="006044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theme="minorHAnsi"/>
        </w:rPr>
      </w:pPr>
      <w:r w:rsidRPr="00604410">
        <w:rPr>
          <w:rFonts w:asciiTheme="minorHAnsi" w:eastAsia="Arial" w:hAnsiTheme="minorHAnsi" w:cstheme="minorHAnsi"/>
        </w:rPr>
        <w:t>Se otorgará acreditación a quien cumpla con los siguientes:</w:t>
      </w:r>
    </w:p>
    <w:p w14:paraId="22017971" w14:textId="2D9CABE9" w:rsidR="00604410" w:rsidRDefault="00604410" w:rsidP="0060441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REQUISITOS</w:t>
      </w:r>
    </w:p>
    <w:p w14:paraId="775EEDE7" w14:textId="77777777" w:rsidR="00604410" w:rsidRDefault="00604410" w:rsidP="00604410">
      <w:pPr>
        <w:jc w:val="both"/>
      </w:pPr>
      <w:r>
        <w:t xml:space="preserve">I. Ser ciudadano o ciudadana mexicana en pleno goce de sus derechos civiles y políticos </w:t>
      </w:r>
    </w:p>
    <w:p w14:paraId="0FD9B327" w14:textId="77777777" w:rsidR="00604410" w:rsidRDefault="00604410" w:rsidP="00604410">
      <w:pPr>
        <w:jc w:val="both"/>
      </w:pPr>
      <w:r>
        <w:t xml:space="preserve">II. No ser, ni haber sido miembro de dirigencias nacionales, estatales o municipales de organización o de partido político alguno en los tres años anteriores a la consulta. </w:t>
      </w:r>
    </w:p>
    <w:p w14:paraId="2DBA98F0" w14:textId="77777777" w:rsidR="00604410" w:rsidRDefault="00604410" w:rsidP="00604410">
      <w:pPr>
        <w:jc w:val="both"/>
      </w:pPr>
      <w:r>
        <w:t xml:space="preserve">III. No ser, ni haber sido candidato o candidata a puesto de elección popular en los tres años anteriores a la elección, y </w:t>
      </w:r>
    </w:p>
    <w:p w14:paraId="6A8A0ABF" w14:textId="77777777" w:rsidR="00604410" w:rsidRDefault="00604410" w:rsidP="00604410">
      <w:pPr>
        <w:jc w:val="both"/>
      </w:pPr>
      <w:r>
        <w:t xml:space="preserve">IV. Realizar cursos de capacitación, preparación o información que imparta el Instituto Tlaxcalteca de Elecciones. </w:t>
      </w:r>
    </w:p>
    <w:p w14:paraId="4CCB403D" w14:textId="0060C894" w:rsidR="00604410" w:rsidRDefault="00604410" w:rsidP="00604410">
      <w:pPr>
        <w:jc w:val="both"/>
      </w:pPr>
      <w:r>
        <w:lastRenderedPageBreak/>
        <w:t>V. Presentar la solicitud en</w:t>
      </w:r>
      <w:r w:rsidR="0039700F">
        <w:t xml:space="preserve"> el</w:t>
      </w:r>
      <w:r>
        <w:t xml:space="preserve"> formato proporcionado por el Instituto Tlaxcalteca de Elecciones, dentro del plazo establecido en la presente convocatoria, el cual podrá ser descargado en el portal </w:t>
      </w:r>
      <w:hyperlink r:id="rId7">
        <w:r>
          <w:rPr>
            <w:color w:val="0563C1"/>
            <w:u w:val="single"/>
          </w:rPr>
          <w:t>www.itetlax.org.mx</w:t>
        </w:r>
      </w:hyperlink>
      <w:r>
        <w:t xml:space="preserve">. </w:t>
      </w:r>
    </w:p>
    <w:p w14:paraId="2C6C51DB" w14:textId="77777777" w:rsidR="00604410" w:rsidRDefault="00604410" w:rsidP="00604410">
      <w:pPr>
        <w:jc w:val="both"/>
      </w:pPr>
      <w:r>
        <w:t xml:space="preserve">VII. Presentar carta compromiso de que se conducirán conforme a los principios de imparcialidad, objetividad, certeza y legalidad; y </w:t>
      </w:r>
    </w:p>
    <w:p w14:paraId="4FBD3C09" w14:textId="68A15C8A" w:rsidR="00604410" w:rsidRPr="00B710E6" w:rsidRDefault="00604410" w:rsidP="00B710E6">
      <w:pPr>
        <w:jc w:val="center"/>
      </w:pPr>
      <w:r>
        <w:rPr>
          <w:b/>
          <w:color w:val="000000"/>
          <w:sz w:val="22"/>
          <w:szCs w:val="22"/>
        </w:rPr>
        <w:t>DOCUMENTOS</w:t>
      </w:r>
    </w:p>
    <w:p w14:paraId="633846FF" w14:textId="77777777" w:rsidR="00604410" w:rsidRDefault="00604410" w:rsidP="00604410">
      <w:pPr>
        <w:jc w:val="both"/>
        <w:rPr>
          <w:color w:val="000000"/>
        </w:rPr>
      </w:pPr>
      <w:r>
        <w:rPr>
          <w:color w:val="000000"/>
        </w:rPr>
        <w:t>La ciudadanía mexicana interesada en obtener la acreditación como Observadoras y Observadores deberá presentar de manera presencial o en línea los documentos que se citan a continuación:</w:t>
      </w:r>
    </w:p>
    <w:p w14:paraId="01088560" w14:textId="77777777" w:rsidR="00604410" w:rsidRDefault="00604410" w:rsidP="00604410">
      <w:pPr>
        <w:pStyle w:val="Prrafodelista"/>
        <w:numPr>
          <w:ilvl w:val="0"/>
          <w:numId w:val="5"/>
        </w:numPr>
        <w:spacing w:after="0"/>
        <w:jc w:val="both"/>
      </w:pPr>
      <w:r w:rsidRPr="00604410">
        <w:rPr>
          <w:color w:val="000000"/>
        </w:rPr>
        <w:t>Solicitud de acreditación</w:t>
      </w:r>
      <w:r>
        <w:t xml:space="preserve"> para participar como observadora u observador en el formato</w:t>
      </w:r>
      <w:r w:rsidRPr="00604410">
        <w:rPr>
          <w:color w:val="000000"/>
        </w:rPr>
        <w:t xml:space="preserve"> correspondiente </w:t>
      </w:r>
      <w:hyperlink r:id="rId8">
        <w:r w:rsidRPr="00604410">
          <w:rPr>
            <w:color w:val="0563C1"/>
            <w:u w:val="single"/>
          </w:rPr>
          <w:t>www.itetlax.org.mx</w:t>
        </w:r>
      </w:hyperlink>
      <w:r w:rsidRPr="00604410">
        <w:rPr>
          <w:color w:val="000000"/>
        </w:rPr>
        <w:t xml:space="preserve">. </w:t>
      </w:r>
    </w:p>
    <w:p w14:paraId="3EF15418" w14:textId="30F5435F" w:rsidR="00604410" w:rsidRDefault="00604410" w:rsidP="00604410">
      <w:pPr>
        <w:pStyle w:val="Prrafodelista"/>
        <w:numPr>
          <w:ilvl w:val="0"/>
          <w:numId w:val="5"/>
        </w:numPr>
        <w:spacing w:after="0"/>
        <w:jc w:val="both"/>
      </w:pPr>
      <w:r w:rsidRPr="00604410">
        <w:rPr>
          <w:color w:val="000000"/>
        </w:rPr>
        <w:t xml:space="preserve">Dos fotografías recientes tamaño infantil </w:t>
      </w:r>
      <w:r w:rsidR="0039700F">
        <w:rPr>
          <w:color w:val="000000"/>
        </w:rPr>
        <w:t>de la o él</w:t>
      </w:r>
      <w:r w:rsidRPr="00604410">
        <w:rPr>
          <w:color w:val="000000"/>
        </w:rPr>
        <w:t xml:space="preserve"> solicitante. </w:t>
      </w:r>
    </w:p>
    <w:p w14:paraId="4B33FA9B" w14:textId="77777777" w:rsidR="00604410" w:rsidRDefault="00604410" w:rsidP="00604410">
      <w:pPr>
        <w:pStyle w:val="Prrafodelista"/>
        <w:numPr>
          <w:ilvl w:val="0"/>
          <w:numId w:val="5"/>
        </w:numPr>
        <w:spacing w:after="0"/>
        <w:jc w:val="both"/>
      </w:pPr>
      <w:r w:rsidRPr="00604410">
        <w:rPr>
          <w:color w:val="000000"/>
        </w:rPr>
        <w:t xml:space="preserve">Copia de la credencial para votar, frente y reverso. </w:t>
      </w:r>
    </w:p>
    <w:p w14:paraId="2421E21A" w14:textId="724C057D" w:rsidR="00604410" w:rsidRPr="00604410" w:rsidRDefault="00604410" w:rsidP="00604410">
      <w:pPr>
        <w:pStyle w:val="Prrafodelista"/>
        <w:numPr>
          <w:ilvl w:val="0"/>
          <w:numId w:val="5"/>
        </w:numPr>
        <w:spacing w:after="0"/>
        <w:jc w:val="both"/>
      </w:pPr>
      <w:r w:rsidRPr="00604410">
        <w:rPr>
          <w:color w:val="000000"/>
        </w:rPr>
        <w:t>En caso de registrarse como una asociación deber</w:t>
      </w:r>
      <w:r w:rsidR="0039700F">
        <w:rPr>
          <w:color w:val="000000"/>
        </w:rPr>
        <w:t xml:space="preserve">á </w:t>
      </w:r>
      <w:r w:rsidRPr="00604410">
        <w:rPr>
          <w:color w:val="000000"/>
        </w:rPr>
        <w:t xml:space="preserve">enviar un oficio con la relación de los miembros que solicitan ser observador/a, cumpliendo los tres requisitos anteriores, así como fotocopia del acta constitutiva que tenga como objeto social lo relacionado con los derechos humanos de las personas con discapacidad. </w:t>
      </w:r>
    </w:p>
    <w:p w14:paraId="147D7BBF" w14:textId="77777777" w:rsidR="00604410" w:rsidRPr="00604410" w:rsidRDefault="00604410" w:rsidP="00604410">
      <w:pPr>
        <w:spacing w:after="0"/>
        <w:ind w:left="720"/>
        <w:jc w:val="both"/>
      </w:pPr>
    </w:p>
    <w:p w14:paraId="611CB217" w14:textId="346A2F32" w:rsidR="00604410" w:rsidRPr="00B710E6" w:rsidRDefault="00604410" w:rsidP="00B710E6">
      <w:pPr>
        <w:spacing w:after="0"/>
        <w:ind w:left="360"/>
        <w:jc w:val="center"/>
        <w:rPr>
          <w:b/>
          <w:bCs/>
        </w:rPr>
      </w:pPr>
      <w:r w:rsidRPr="00604410">
        <w:rPr>
          <w:b/>
          <w:bCs/>
          <w:color w:val="000000"/>
        </w:rPr>
        <w:t>PLAZOS</w:t>
      </w:r>
    </w:p>
    <w:p w14:paraId="17DB7B15" w14:textId="79233C80" w:rsidR="00604410" w:rsidRPr="00B710E6" w:rsidRDefault="00604410" w:rsidP="00FA4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>Las solicitudes de acreditación como observadoras y observadores, se recibirán a partir de la publicación de la presente convocatoria y hasta el</w:t>
      </w:r>
      <w:r w:rsidRPr="00604410">
        <w:rPr>
          <w:rFonts w:asciiTheme="minorHAnsi" w:eastAsia="Arial" w:hAnsiTheme="minorHAnsi" w:cstheme="minorHAnsi"/>
        </w:rPr>
        <w:t xml:space="preserve"> </w:t>
      </w:r>
      <w:r w:rsidR="00183F19">
        <w:rPr>
          <w:rFonts w:asciiTheme="minorHAnsi" w:eastAsia="Arial" w:hAnsiTheme="minorHAnsi" w:cstheme="minorHAnsi"/>
        </w:rPr>
        <w:t>21</w:t>
      </w:r>
      <w:r>
        <w:rPr>
          <w:rFonts w:asciiTheme="minorHAnsi" w:eastAsia="Arial" w:hAnsiTheme="minorHAnsi" w:cstheme="minorHAnsi"/>
        </w:rPr>
        <w:t xml:space="preserve"> de septiembre</w:t>
      </w:r>
      <w:r w:rsidRPr="00604410">
        <w:rPr>
          <w:rFonts w:asciiTheme="minorHAnsi" w:eastAsia="Arial" w:hAnsiTheme="minorHAnsi" w:cstheme="minorHAnsi"/>
        </w:rPr>
        <w:t xml:space="preserve"> de</w:t>
      </w:r>
      <w:r w:rsidRPr="00604410">
        <w:rPr>
          <w:rFonts w:asciiTheme="minorHAnsi" w:eastAsia="Arial" w:hAnsiTheme="minorHAnsi" w:cstheme="minorHAnsi"/>
          <w:color w:val="000000"/>
        </w:rPr>
        <w:t xml:space="preserve"> 2023 en las oficinas del ITE ubicadas en </w:t>
      </w:r>
      <w:r w:rsidR="0039700F" w:rsidRPr="0039700F">
        <w:rPr>
          <w:rFonts w:asciiTheme="minorHAnsi" w:eastAsia="Arial" w:hAnsiTheme="minorHAnsi" w:cstheme="minorHAnsi"/>
          <w:color w:val="000000"/>
        </w:rPr>
        <w:t>Ex-Fábrica San Manuel S/N, Barrio Nuevo, 90640 San Miguel Contla</w:t>
      </w:r>
      <w:r w:rsidRPr="00604410">
        <w:rPr>
          <w:rFonts w:asciiTheme="minorHAnsi" w:eastAsia="Arial" w:hAnsiTheme="minorHAnsi" w:cstheme="minorHAnsi"/>
          <w:color w:val="000000"/>
        </w:rPr>
        <w:t xml:space="preserve">, Tlaxcala o a través del correo electrónico </w:t>
      </w:r>
      <w:r w:rsidR="00FA4D51" w:rsidRPr="00FA4D51">
        <w:rPr>
          <w:rFonts w:asciiTheme="minorHAnsi" w:eastAsia="Arial" w:hAnsiTheme="minorHAnsi" w:cstheme="minorHAnsi"/>
          <w:color w:val="4472C4" w:themeColor="accent1"/>
        </w:rPr>
        <w:t>coordinacion.genero@itetlax.org.mx</w:t>
      </w:r>
      <w:r w:rsidRPr="00FA4D51">
        <w:rPr>
          <w:rFonts w:asciiTheme="minorHAnsi" w:eastAsia="Arial" w:hAnsiTheme="minorHAnsi" w:cstheme="minorHAnsi"/>
          <w:b/>
          <w:color w:val="4472C4" w:themeColor="accent1"/>
        </w:rPr>
        <w:t xml:space="preserve">    </w:t>
      </w:r>
    </w:p>
    <w:p w14:paraId="1CFC3D24" w14:textId="66F4A0B3" w:rsidR="00604410" w:rsidRPr="00B710E6" w:rsidRDefault="00604410" w:rsidP="00FA4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 xml:space="preserve">En caso de documentación faltante, se hará del conocimiento a la persona solicitante a través del correo electrónico que se proporcionó para dicho fin, otorgándole un plazo de tres días hábiles para subsanar la omisión. </w:t>
      </w:r>
    </w:p>
    <w:p w14:paraId="1EA19307" w14:textId="7DCE82AF" w:rsidR="00604410" w:rsidRPr="00B710E6" w:rsidRDefault="00604410" w:rsidP="00FA4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 xml:space="preserve">En caso de que la documentación faltante no se remita dentro del plazo otorgado para subsanar, se entenderá que él o la solicitante desiste de su solicitud. </w:t>
      </w:r>
    </w:p>
    <w:p w14:paraId="58C0FDDA" w14:textId="41C50056" w:rsidR="00604410" w:rsidRPr="00B710E6" w:rsidRDefault="00604410" w:rsidP="00FA4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 xml:space="preserve">Concluida la revisión de las solicitudes, se notificará a la persona que deberá recibir el curso de capacitación respectivo, </w:t>
      </w:r>
      <w:r w:rsidRPr="00604410">
        <w:rPr>
          <w:rFonts w:asciiTheme="minorHAnsi" w:eastAsia="Arial" w:hAnsiTheme="minorHAnsi" w:cstheme="minorHAnsi"/>
        </w:rPr>
        <w:t>los días</w:t>
      </w:r>
      <w:r w:rsidR="00183F19">
        <w:rPr>
          <w:rFonts w:asciiTheme="minorHAnsi" w:eastAsia="Arial" w:hAnsiTheme="minorHAnsi" w:cstheme="minorHAnsi"/>
        </w:rPr>
        <w:t xml:space="preserve"> 21 y 22</w:t>
      </w:r>
      <w:r w:rsidRPr="00604410">
        <w:rPr>
          <w:rFonts w:asciiTheme="minorHAnsi" w:eastAsia="Arial" w:hAnsiTheme="minorHAnsi" w:cstheme="minorHAnsi"/>
        </w:rPr>
        <w:t xml:space="preserve"> </w:t>
      </w:r>
      <w:r w:rsidR="00183F19">
        <w:rPr>
          <w:rFonts w:asciiTheme="minorHAnsi" w:eastAsia="Arial" w:hAnsiTheme="minorHAnsi" w:cstheme="minorHAnsi"/>
        </w:rPr>
        <w:t>de septiembre d</w:t>
      </w:r>
      <w:r w:rsidRPr="00604410">
        <w:rPr>
          <w:rFonts w:asciiTheme="minorHAnsi" w:eastAsia="Arial" w:hAnsiTheme="minorHAnsi" w:cstheme="minorHAnsi"/>
          <w:color w:val="000000"/>
        </w:rPr>
        <w:t>el año en curso, en los horario</w:t>
      </w:r>
      <w:r w:rsidR="00183F19">
        <w:rPr>
          <w:rFonts w:asciiTheme="minorHAnsi" w:eastAsia="Arial" w:hAnsiTheme="minorHAnsi" w:cstheme="minorHAnsi"/>
          <w:color w:val="000000"/>
        </w:rPr>
        <w:t>s 10:00 a 12:</w:t>
      </w:r>
      <w:proofErr w:type="gramStart"/>
      <w:r w:rsidR="00183F19">
        <w:rPr>
          <w:rFonts w:asciiTheme="minorHAnsi" w:eastAsia="Arial" w:hAnsiTheme="minorHAnsi" w:cstheme="minorHAnsi"/>
          <w:color w:val="000000"/>
        </w:rPr>
        <w:t>00</w:t>
      </w:r>
      <w:r w:rsidRPr="00604410">
        <w:rPr>
          <w:rFonts w:asciiTheme="minorHAnsi" w:eastAsia="Arial" w:hAnsiTheme="minorHAnsi" w:cstheme="minorHAnsi"/>
          <w:color w:val="000000"/>
        </w:rPr>
        <w:t xml:space="preserve"> </w:t>
      </w:r>
      <w:r w:rsidR="0039700F">
        <w:rPr>
          <w:rFonts w:asciiTheme="minorHAnsi" w:eastAsia="Arial" w:hAnsiTheme="minorHAnsi" w:cstheme="minorHAnsi"/>
          <w:color w:val="000000"/>
        </w:rPr>
        <w:t xml:space="preserve"> en</w:t>
      </w:r>
      <w:proofErr w:type="gramEnd"/>
      <w:r w:rsidR="0039700F">
        <w:rPr>
          <w:rFonts w:asciiTheme="minorHAnsi" w:eastAsia="Arial" w:hAnsiTheme="minorHAnsi" w:cstheme="minorHAnsi"/>
          <w:color w:val="000000"/>
        </w:rPr>
        <w:t xml:space="preserve"> </w:t>
      </w:r>
      <w:r w:rsidRPr="00604410">
        <w:rPr>
          <w:rFonts w:asciiTheme="minorHAnsi" w:eastAsia="Arial" w:hAnsiTheme="minorHAnsi" w:cstheme="minorHAnsi"/>
          <w:color w:val="000000"/>
        </w:rPr>
        <w:t>modalidad</w:t>
      </w:r>
      <w:r w:rsidR="00183F19">
        <w:rPr>
          <w:rFonts w:asciiTheme="minorHAnsi" w:eastAsia="Arial" w:hAnsiTheme="minorHAnsi" w:cstheme="minorHAnsi"/>
          <w:color w:val="000000"/>
        </w:rPr>
        <w:t xml:space="preserve"> presencial</w:t>
      </w:r>
      <w:r w:rsidR="0039700F">
        <w:rPr>
          <w:rFonts w:asciiTheme="minorHAnsi" w:eastAsia="Arial" w:hAnsiTheme="minorHAnsi" w:cstheme="minorHAnsi"/>
          <w:color w:val="000000"/>
        </w:rPr>
        <w:t xml:space="preserve"> o en línea</w:t>
      </w:r>
      <w:r w:rsidRPr="00604410">
        <w:rPr>
          <w:rFonts w:asciiTheme="minorHAnsi" w:eastAsia="Arial" w:hAnsiTheme="minorHAnsi" w:cstheme="minorHAnsi"/>
          <w:color w:val="000000"/>
        </w:rPr>
        <w:t>.</w:t>
      </w:r>
    </w:p>
    <w:p w14:paraId="2ADB92FA" w14:textId="23676D9C" w:rsidR="00604410" w:rsidRPr="00B710E6" w:rsidRDefault="00604410" w:rsidP="00FA4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 xml:space="preserve">La Coordinación de Género y No Discriminación del ITE, remitirá a la Comisión de Igualdad de Género y No Discriminación del ITE, la lista de personas que cumplieron con lo establecido en la presente convocatoria a efecto de que se aprueben las acreditaciones correspondientes. </w:t>
      </w:r>
    </w:p>
    <w:p w14:paraId="44A24348" w14:textId="77777777" w:rsidR="00604410" w:rsidRPr="00604410" w:rsidRDefault="00604410" w:rsidP="00FA4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eastAsia="Arial" w:hAnsiTheme="minorHAnsi" w:cstheme="minorHAnsi"/>
          <w:color w:val="000000"/>
        </w:rPr>
      </w:pPr>
      <w:r w:rsidRPr="00604410">
        <w:rPr>
          <w:rFonts w:asciiTheme="minorHAnsi" w:eastAsia="Arial" w:hAnsiTheme="minorHAnsi" w:cstheme="minorHAnsi"/>
          <w:color w:val="000000"/>
        </w:rPr>
        <w:t xml:space="preserve">Las acreditaciones como Observador y Observadora se entregarán al día siguiente de su aprobación. </w:t>
      </w:r>
    </w:p>
    <w:p w14:paraId="7E3ABA9C" w14:textId="77777777" w:rsidR="00604410" w:rsidRDefault="00604410" w:rsidP="00604410">
      <w:pPr>
        <w:jc w:val="center"/>
        <w:rPr>
          <w:lang w:val="es-ES"/>
        </w:rPr>
      </w:pPr>
    </w:p>
    <w:p w14:paraId="50953D44" w14:textId="0B54A277" w:rsidR="00183F19" w:rsidRDefault="00183F19" w:rsidP="00604410">
      <w:pPr>
        <w:jc w:val="center"/>
        <w:rPr>
          <w:b/>
          <w:bCs/>
          <w:lang w:val="es-ES"/>
        </w:rPr>
      </w:pPr>
      <w:r w:rsidRPr="00183F19">
        <w:rPr>
          <w:b/>
          <w:bCs/>
          <w:lang w:val="es-ES"/>
        </w:rPr>
        <w:t>INFORMACIÓN</w:t>
      </w:r>
    </w:p>
    <w:p w14:paraId="0E980AB0" w14:textId="77E57CF8" w:rsidR="00183F19" w:rsidRPr="00B710E6" w:rsidRDefault="00183F19" w:rsidP="00B710E6">
      <w:pPr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B710E6">
        <w:rPr>
          <w:rFonts w:asciiTheme="minorHAnsi" w:eastAsia="Arial" w:hAnsiTheme="minorHAnsi" w:cstheme="minorHAnsi"/>
        </w:rPr>
        <w:t>Para mayor información se dejan los siguientes datos de contacto: Número telefónico: 246 46 5 03 40 Ext:308</w:t>
      </w:r>
    </w:p>
    <w:p w14:paraId="7EF00B08" w14:textId="7252F017" w:rsidR="00B710E6" w:rsidRPr="00B710E6" w:rsidRDefault="00183F19" w:rsidP="00B710E6">
      <w:pPr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B710E6">
        <w:rPr>
          <w:rFonts w:asciiTheme="minorHAnsi" w:eastAsia="Arial" w:hAnsiTheme="minorHAnsi" w:cstheme="minorHAnsi"/>
        </w:rPr>
        <w:t xml:space="preserve">Correo electrónico: </w:t>
      </w:r>
      <w:hyperlink r:id="rId9" w:history="1">
        <w:r w:rsidR="00B710E6" w:rsidRPr="00B710E6">
          <w:rPr>
            <w:rStyle w:val="Hipervnculo"/>
            <w:rFonts w:asciiTheme="minorHAnsi" w:eastAsia="Arial" w:hAnsiTheme="minorHAnsi" w:cstheme="minorHAnsi"/>
          </w:rPr>
          <w:t>coordinacion.genero@itetlax.org.mx</w:t>
        </w:r>
      </w:hyperlink>
    </w:p>
    <w:p w14:paraId="704430C8" w14:textId="29F38989" w:rsidR="00183F19" w:rsidRPr="00B710E6" w:rsidRDefault="00183F19" w:rsidP="00B710E6">
      <w:pPr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B710E6">
        <w:rPr>
          <w:rFonts w:asciiTheme="minorHAnsi" w:eastAsia="Arial" w:hAnsiTheme="minorHAnsi" w:cstheme="minorHAnsi"/>
        </w:rPr>
        <w:t xml:space="preserve">Dirección: Ex-Fábrica San Manuel S/N, Barrio Nuevo, 90640 San Miguel Contla, </w:t>
      </w:r>
      <w:proofErr w:type="spellStart"/>
      <w:r w:rsidRPr="00B710E6">
        <w:rPr>
          <w:rFonts w:asciiTheme="minorHAnsi" w:eastAsia="Arial" w:hAnsiTheme="minorHAnsi" w:cstheme="minorHAnsi"/>
        </w:rPr>
        <w:t>Tlax</w:t>
      </w:r>
      <w:proofErr w:type="spellEnd"/>
      <w:r w:rsidRPr="00B710E6">
        <w:rPr>
          <w:rFonts w:asciiTheme="minorHAnsi" w:eastAsia="Arial" w:hAnsiTheme="minorHAnsi" w:cstheme="minorHAnsi"/>
        </w:rPr>
        <w:t>.</w:t>
      </w:r>
    </w:p>
    <w:p w14:paraId="03104F63" w14:textId="77777777" w:rsidR="00183F19" w:rsidRPr="00B710E6" w:rsidRDefault="00183F19" w:rsidP="00B710E6">
      <w:pPr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B710E6">
        <w:rPr>
          <w:rFonts w:asciiTheme="minorHAnsi" w:eastAsia="Arial" w:hAnsiTheme="minorHAnsi" w:cstheme="minorHAnsi"/>
        </w:rPr>
        <w:t>Los gastos y trámites correspondientes son responsabilidad del ciudadano o ciudadana que desee realizar actividades de observación.</w:t>
      </w:r>
    </w:p>
    <w:p w14:paraId="23C23DA4" w14:textId="77777777" w:rsidR="00183F19" w:rsidRPr="00B710E6" w:rsidRDefault="00183F19" w:rsidP="00B710E6">
      <w:pPr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B710E6">
        <w:rPr>
          <w:rFonts w:asciiTheme="minorHAnsi" w:eastAsia="Arial" w:hAnsiTheme="minorHAnsi" w:cstheme="minorHAnsi"/>
        </w:rPr>
        <w:t>Lo no previsto en la presente Convocatoria, será resuelto por la Comisión de Igualdad de Género y No Discriminación del Instituto Tlaxcalteca de Elecciones.</w:t>
      </w:r>
    </w:p>
    <w:p w14:paraId="3DE6BB22" w14:textId="77777777" w:rsidR="00183F19" w:rsidRPr="00183F19" w:rsidRDefault="00183F19" w:rsidP="00604410">
      <w:pPr>
        <w:jc w:val="center"/>
        <w:rPr>
          <w:b/>
          <w:bCs/>
          <w:lang w:val="es-ES"/>
        </w:rPr>
      </w:pPr>
    </w:p>
    <w:sectPr w:rsidR="00183F19" w:rsidRPr="00183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6075E" w14:textId="77777777" w:rsidR="00193DCD" w:rsidRDefault="00193DCD">
      <w:pPr>
        <w:spacing w:line="240" w:lineRule="auto"/>
      </w:pPr>
      <w:r>
        <w:separator/>
      </w:r>
    </w:p>
  </w:endnote>
  <w:endnote w:type="continuationSeparator" w:id="0">
    <w:p w14:paraId="4E705E56" w14:textId="77777777" w:rsidR="00193DCD" w:rsidRDefault="00193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23549" w14:textId="77777777" w:rsidR="00193DCD" w:rsidRDefault="00193DCD">
      <w:pPr>
        <w:spacing w:after="0"/>
      </w:pPr>
      <w:r>
        <w:separator/>
      </w:r>
    </w:p>
  </w:footnote>
  <w:footnote w:type="continuationSeparator" w:id="0">
    <w:p w14:paraId="78166105" w14:textId="77777777" w:rsidR="00193DCD" w:rsidRDefault="00193D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089A"/>
    <w:multiLevelType w:val="multilevel"/>
    <w:tmpl w:val="4BA0C13E"/>
    <w:lvl w:ilvl="0">
      <w:start w:val="1"/>
      <w:numFmt w:val="decimal"/>
      <w:lvlText w:val="%1."/>
      <w:lvlJc w:val="left"/>
      <w:pPr>
        <w:ind w:left="360" w:hanging="360"/>
      </w:pPr>
      <w:rPr>
        <w:rFonts w:ascii="Quattrocento Sans" w:eastAsia="Quattrocento Sans" w:hAnsi="Quattrocento Sans" w:cs="Quattrocento Sans"/>
        <w:b/>
        <w:color w:val="3B3B3B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0619F"/>
    <w:multiLevelType w:val="hybridMultilevel"/>
    <w:tmpl w:val="A234482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967537"/>
    <w:multiLevelType w:val="multilevel"/>
    <w:tmpl w:val="3196753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1363C4"/>
    <w:multiLevelType w:val="multilevel"/>
    <w:tmpl w:val="4208B04C"/>
    <w:lvl w:ilvl="0">
      <w:start w:val="1"/>
      <w:numFmt w:val="decimal"/>
      <w:lvlText w:val="%1."/>
      <w:lvlJc w:val="left"/>
      <w:pPr>
        <w:ind w:left="360" w:hanging="360"/>
      </w:pPr>
      <w:rPr>
        <w:rFonts w:ascii="Quattrocento Sans" w:eastAsia="Quattrocento Sans" w:hAnsi="Quattrocento Sans" w:cs="Quattrocento Sans"/>
        <w:b/>
        <w:color w:val="3B3B3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F67C37"/>
    <w:multiLevelType w:val="multilevel"/>
    <w:tmpl w:val="297CFB30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E6"/>
    <w:rsid w:val="000A4900"/>
    <w:rsid w:val="0016527D"/>
    <w:rsid w:val="00183F19"/>
    <w:rsid w:val="00193DCD"/>
    <w:rsid w:val="002F13A4"/>
    <w:rsid w:val="00370313"/>
    <w:rsid w:val="0039700F"/>
    <w:rsid w:val="00445EC5"/>
    <w:rsid w:val="00604410"/>
    <w:rsid w:val="00895B4D"/>
    <w:rsid w:val="00B13853"/>
    <w:rsid w:val="00B710E6"/>
    <w:rsid w:val="00BC6CC2"/>
    <w:rsid w:val="00BD20E0"/>
    <w:rsid w:val="00BF5CE6"/>
    <w:rsid w:val="00EC6F8D"/>
    <w:rsid w:val="00F33CBD"/>
    <w:rsid w:val="00FA4D51"/>
    <w:rsid w:val="1FBF42CD"/>
    <w:rsid w:val="39BB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0A45"/>
  <w15:docId w15:val="{7943A952-F4E2-48E9-97F2-E6AEFF13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  <w:rPr>
      <w:rFonts w:ascii="Calibri" w:eastAsia="Calibri" w:hAnsi="Calibri" w:cs="Calibri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  <w14:ligatures w14:val="standardContextual"/>
    </w:rPr>
  </w:style>
  <w:style w:type="paragraph" w:styleId="Revisin">
    <w:name w:val="Revision"/>
    <w:hidden/>
    <w:uiPriority w:val="99"/>
    <w:unhideWhenUsed/>
    <w:rsid w:val="00895B4D"/>
    <w:rPr>
      <w:rFonts w:ascii="Calibri" w:eastAsia="Calibri" w:hAnsi="Calibri" w:cs="Calibri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895B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5B4D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4410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4410"/>
    <w:rPr>
      <w:rFonts w:ascii="Calibri" w:eastAsia="Calibri" w:hAnsi="Calibri" w:cs="Calibri"/>
      <w14:ligatures w14:val="standardContextual"/>
    </w:rPr>
  </w:style>
  <w:style w:type="paragraph" w:styleId="Prrafodelista">
    <w:name w:val="List Paragraph"/>
    <w:basedOn w:val="Normal"/>
    <w:uiPriority w:val="99"/>
    <w:unhideWhenUsed/>
    <w:rsid w:val="00604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tlax.org.m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tlax.org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ordinacion.genero@itetlax.org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Enlace Das Cris</dc:creator>
  <cp:lastModifiedBy>Usuario1</cp:lastModifiedBy>
  <cp:revision>8</cp:revision>
  <cp:lastPrinted>2023-09-12T20:39:00Z</cp:lastPrinted>
  <dcterms:created xsi:type="dcterms:W3CDTF">2023-09-14T23:18:00Z</dcterms:created>
  <dcterms:modified xsi:type="dcterms:W3CDTF">2023-09-18T20:07:00Z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2058-11.2.0.11536</vt:lpwstr>
  </property>
  <property fmtid="{D5CDD505-2E9C-101B-9397-08002B2CF9AE}" pid="3" name="ICV">
    <vt:lpwstr>766DCF4D4BBF4923BC4C745699D74EA6</vt:lpwstr>
  </property>
</Properties>
</file>