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hd w:fill="434343" w:val="clear"/>
        </w:rPr>
      </w:pPr>
      <w:r w:rsidDel="00000000" w:rsidR="00000000" w:rsidRPr="00000000">
        <w:rPr/>
        <w:drawing>
          <wp:inline distB="114300" distT="114300" distL="114300" distR="114300">
            <wp:extent cx="2138873" cy="222408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20945" l="9309" r="15315" t="20270"/>
                    <a:stretch>
                      <a:fillRect/>
                    </a:stretch>
                  </pic:blipFill>
                  <pic:spPr>
                    <a:xfrm>
                      <a:off x="0" y="0"/>
                      <a:ext cx="2138873" cy="2224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Sketch of the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Task: create three or more columns of circles that each column of circles has the same x-axis center point. Use the random library on size and color to create the art.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turtle, random libraries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Set the turtle color mode to accept RGB color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turtle.colormode(255)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Set the panel background color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panel=turtle.Screen()bg.color(“color name or code”)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Set the drawing speed to the fastest speed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turtle.speed(10)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Pick up the pen and get ready to draw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First turtle: circle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Define the angle increment between shapes in the pattern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Define the number of iterations to make a complete circle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Set the maximum and minimum radius of circle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Set the fixed x-axis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Let turtle go to the first ⅓ column of the screen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turtle.goto(x,y)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Set the x-axis for 3 columns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Set the y-axis range for 3 columns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Use a for loop to draw pattern in these 3 columns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For i in range(y-axis):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turtle.goto(x,i)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Use a for loop to create the pattern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For i in range(number of circles):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turtle.down()to put down the pen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Set the circle shape and put the turtle radius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random.(circle radius maxi and min)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Move turtle forward in y-axis using the random radius of the inner circle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Use a for loop to fill in different color to the circle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turtle.bengin_fill()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For i in range(color list):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turtle.color(i)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turtle.end_fill()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