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C97ACB" wp14:paraId="0E8A2D43" wp14:textId="2E3EE5E2">
      <w:pPr>
        <w:pStyle w:val="Heading1"/>
        <w:spacing w:before="322" w:beforeAutospacing="off" w:after="322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Propuesta de precios — completo vs. por módulos</w:t>
      </w:r>
    </w:p>
    <w:p xmlns:wp14="http://schemas.microsoft.com/office/word/2010/wordml" w:rsidP="50C97ACB" wp14:paraId="38FB9263" wp14:textId="155032D9">
      <w:pPr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⚠️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PAUSADO — no es la oferta de lanzamiento.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Diana aclaró el 2026-08-06 que la oferta con la que se sale al mercado es la de dos etapas (implementación única + suscripción mensual/anual, accesible según tamaño de empresa) — ver </w:t>
      </w:r>
      <w:r w:rsidRPr="50C97ACB" w:rsidR="54CA1699">
        <w:rPr>
          <w:rFonts w:ascii="Consolas" w:hAnsi="Consolas" w:eastAsia="Consolas" w:cs="Consolas"/>
          <w:noProof w:val="0"/>
          <w:sz w:val="24"/>
          <w:szCs w:val="24"/>
          <w:lang w:val="es-ES"/>
        </w:rPr>
        <w:t>Propuesta_Comercial_Lanzamiento_2026-08-06.md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Aquí, comprar módulos sueltos cuesta </w:t>
      </w:r>
      <w:r w:rsidRPr="50C97ACB" w:rsidR="54CA16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más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el completo a propósito (para no canibalizar la venta del completo), lo cual va en contra de esa meta de accesibilidad. Este documento queda como exploración a futuro, no como propuesta activa.</w:t>
      </w:r>
    </w:p>
    <w:p xmlns:wp14="http://schemas.microsoft.com/office/word/2010/wordml" w:rsidP="50C97ACB" wp14:paraId="24CFFB93" wp14:textId="68F3E792">
      <w:pPr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Para: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reunión de alianza del 6 de agosto de 2026 (Diana, Vanessa, Claudia).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Qué es esto: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versión rehecha de un cuadro que se preparó el 5 de agosto en otra conversación y no quedó guardado en ningún archivo — se reconstruyó de cero, con combos de 2 módulos agregados. Es un punto de partida para la conversación, no una tarifa cerrada.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apoya en: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0C97ACB" w:rsidR="54CA1699">
        <w:rPr>
          <w:rFonts w:ascii="Consolas" w:hAnsi="Consolas" w:eastAsia="Consolas" w:cs="Consolas"/>
          <w:noProof w:val="0"/>
          <w:sz w:val="24"/>
          <w:szCs w:val="24"/>
          <w:lang w:val="es-ES"/>
        </w:rPr>
        <w:t>Propuesta_Costo_Base_Sistema_2026-07-31.md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(mismos tramos de empresa, mismo ancla del SMMLV 2026 = $1.750.905).</w:t>
      </w:r>
    </w:p>
    <w:p xmlns:wp14="http://schemas.microsoft.com/office/word/2010/wordml" wp14:paraId="4139842F" wp14:textId="3EF22F2E"/>
    <w:p xmlns:wp14="http://schemas.microsoft.com/office/word/2010/wordml" w:rsidP="50C97ACB" wp14:paraId="1298DEA3" wp14:textId="3DD869C5">
      <w:pPr>
        <w:pStyle w:val="Heading2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Precio del aplicativo completo (recordatorio)</w:t>
      </w:r>
    </w:p>
    <w:p xmlns:wp14="http://schemas.microsoft.com/office/word/2010/wordml" w:rsidP="50C97ACB" wp14:paraId="25643922" wp14:textId="14EADDCC">
      <w:pPr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Ya definido el 31 de julio — se repite aquí como referencia para comparar contra los módulos sueltos y los combos. Se agrega la opción anual: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10 meses en vez de 12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(paga 10, se lleva 12 — ~16,7% de descuento), la convención estándar de SaaS para premiar el compromiso anual y mejorar el flujo de caja de la alianza.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407"/>
        <w:gridCol w:w="1290"/>
        <w:gridCol w:w="810"/>
        <w:gridCol w:w="2085"/>
        <w:gridCol w:w="1485"/>
        <w:gridCol w:w="1938"/>
      </w:tblGrid>
      <w:tr w:rsidR="50C97ACB" w:rsidTr="50C97ACB" w14:paraId="5DCB4EA8">
        <w:trPr>
          <w:trHeight w:val="300"/>
        </w:trPr>
        <w:tc>
          <w:tcPr>
            <w:tcW w:w="1407" w:type="dxa"/>
            <w:tcMar/>
            <w:vAlign w:val="center"/>
          </w:tcPr>
          <w:p w:rsidR="50C97ACB" w:rsidP="50C97ACB" w:rsidRDefault="50C97ACB" w14:paraId="7F9FF819" w14:textId="23041917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Tamaño</w:t>
            </w:r>
          </w:p>
        </w:tc>
        <w:tc>
          <w:tcPr>
            <w:tcW w:w="1290" w:type="dxa"/>
            <w:tcMar/>
            <w:vAlign w:val="center"/>
          </w:tcPr>
          <w:p w:rsidR="50C97ACB" w:rsidP="50C97ACB" w:rsidRDefault="50C97ACB" w14:paraId="22ABCF44" w14:textId="197B9EC0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N.º de usuarios</w:t>
            </w:r>
          </w:p>
        </w:tc>
        <w:tc>
          <w:tcPr>
            <w:tcW w:w="810" w:type="dxa"/>
            <w:tcMar/>
            <w:vAlign w:val="center"/>
          </w:tcPr>
          <w:p w:rsidR="50C97ACB" w:rsidP="50C97ACB" w:rsidRDefault="50C97ACB" w14:paraId="069BC3F5" w14:textId="1DFC5CF4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(SMMLV)</w:t>
            </w:r>
          </w:p>
        </w:tc>
        <w:tc>
          <w:tcPr>
            <w:tcW w:w="2085" w:type="dxa"/>
            <w:tcMar/>
            <w:vAlign w:val="center"/>
          </w:tcPr>
          <w:p w:rsidR="50C97ACB" w:rsidP="50C97ACB" w:rsidRDefault="50C97ACB" w14:paraId="5262F392" w14:textId="45E38589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Implementación (COP)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65235141" w14:textId="5EEFFCF2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Membresía Mensual</w:t>
            </w:r>
          </w:p>
        </w:tc>
        <w:tc>
          <w:tcPr>
            <w:tcW w:w="1938" w:type="dxa"/>
            <w:tcMar/>
            <w:vAlign w:val="center"/>
          </w:tcPr>
          <w:p w:rsidR="50C97ACB" w:rsidP="50C97ACB" w:rsidRDefault="50C97ACB" w14:paraId="4ECCD540" w14:textId="72F1ED51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 xml:space="preserve">Membresía Anual </w:t>
            </w:r>
          </w:p>
          <w:p w:rsidR="50C97ACB" w:rsidP="50C97ACB" w:rsidRDefault="50C97ACB" w14:paraId="2435AC86" w14:textId="14EEE483">
            <w:pPr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(20% desc.)</w:t>
            </w:r>
          </w:p>
        </w:tc>
      </w:tr>
      <w:tr w:rsidR="50C97ACB" w:rsidTr="50C97ACB" w14:paraId="00D1597E">
        <w:trPr>
          <w:trHeight w:val="300"/>
        </w:trPr>
        <w:tc>
          <w:tcPr>
            <w:tcW w:w="1407" w:type="dxa"/>
            <w:tcMar/>
            <w:vAlign w:val="center"/>
          </w:tcPr>
          <w:p w:rsidR="50C97ACB" w:rsidP="50C97ACB" w:rsidRDefault="50C97ACB" w14:paraId="4E17BA3B" w14:textId="1EAC7368">
            <w:pPr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Micro</w:t>
            </w:r>
            <w:r w:rsidRPr="50C97ACB" w:rsidR="7B99C2A5">
              <w:rPr>
                <w:b w:val="1"/>
                <w:bCs w:val="1"/>
              </w:rPr>
              <w:t>-</w:t>
            </w:r>
            <w:r w:rsidRPr="50C97ACB" w:rsidR="50C97ACB">
              <w:rPr>
                <w:b w:val="1"/>
                <w:bCs w:val="1"/>
              </w:rPr>
              <w:t>empresa</w:t>
            </w:r>
          </w:p>
        </w:tc>
        <w:tc>
          <w:tcPr>
            <w:tcW w:w="1290" w:type="dxa"/>
            <w:tcMar/>
            <w:vAlign w:val="center"/>
          </w:tcPr>
          <w:p w:rsidR="50C97ACB" w:rsidP="50C97ACB" w:rsidRDefault="50C97ACB" w14:paraId="7554DCDF" w14:textId="583047BF">
            <w:pPr>
              <w:spacing w:before="0" w:beforeAutospacing="off" w:after="0" w:afterAutospacing="off"/>
              <w:jc w:val="right"/>
            </w:pPr>
            <w:r w:rsidR="50C97ACB">
              <w:rPr/>
              <w:t>10–30</w:t>
            </w:r>
          </w:p>
        </w:tc>
        <w:tc>
          <w:tcPr>
            <w:tcW w:w="810" w:type="dxa"/>
            <w:tcMar/>
            <w:vAlign w:val="center"/>
          </w:tcPr>
          <w:p w:rsidR="50C97ACB" w:rsidP="50C97ACB" w:rsidRDefault="50C97ACB" w14:paraId="5FBCDE05" w14:textId="2879012F">
            <w:pPr>
              <w:spacing w:before="0" w:beforeAutospacing="off" w:after="0" w:afterAutospacing="off"/>
              <w:jc w:val="right"/>
            </w:pPr>
            <w:r w:rsidR="50C97ACB">
              <w:rPr/>
              <w:t>1,00</w:t>
            </w:r>
          </w:p>
        </w:tc>
        <w:tc>
          <w:tcPr>
            <w:tcW w:w="2085" w:type="dxa"/>
            <w:tcMar/>
            <w:vAlign w:val="center"/>
          </w:tcPr>
          <w:p w:rsidR="50C97ACB" w:rsidP="50C97ACB" w:rsidRDefault="50C97ACB" w14:paraId="5E046430" w14:textId="25B03495">
            <w:pPr>
              <w:spacing w:before="0" w:beforeAutospacing="off" w:after="0" w:afterAutospacing="off"/>
              <w:jc w:val="right"/>
            </w:pPr>
            <w:r w:rsidR="50C97ACB">
              <w:rPr/>
              <w:t>$1.750.905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43C80BA9" w14:textId="4FCA24EA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$250.000</w:t>
            </w:r>
          </w:p>
        </w:tc>
        <w:tc>
          <w:tcPr>
            <w:tcW w:w="1938" w:type="dxa"/>
            <w:tcMar/>
            <w:vAlign w:val="center"/>
          </w:tcPr>
          <w:p w:rsidR="50C97ACB" w:rsidP="50C97ACB" w:rsidRDefault="50C97ACB" w14:paraId="153CF394" w14:textId="0E3FEB78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$2.400.000</w:t>
            </w:r>
          </w:p>
        </w:tc>
      </w:tr>
      <w:tr w:rsidR="50C97ACB" w:rsidTr="50C97ACB" w14:paraId="1B68D78D">
        <w:trPr>
          <w:trHeight w:val="300"/>
        </w:trPr>
        <w:tc>
          <w:tcPr>
            <w:tcW w:w="1407" w:type="dxa"/>
            <w:tcMar/>
            <w:vAlign w:val="center"/>
          </w:tcPr>
          <w:p w:rsidR="50C97ACB" w:rsidP="50C97ACB" w:rsidRDefault="50C97ACB" w14:paraId="6829978B" w14:textId="289CDCAD">
            <w:pPr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Pequeña Empresa</w:t>
            </w:r>
          </w:p>
        </w:tc>
        <w:tc>
          <w:tcPr>
            <w:tcW w:w="1290" w:type="dxa"/>
            <w:tcMar/>
            <w:vAlign w:val="center"/>
          </w:tcPr>
          <w:p w:rsidR="50C97ACB" w:rsidP="50C97ACB" w:rsidRDefault="50C97ACB" w14:paraId="49AB86B6" w14:textId="54D2766B">
            <w:pPr>
              <w:spacing w:before="0" w:beforeAutospacing="off" w:after="0" w:afterAutospacing="off"/>
              <w:jc w:val="right"/>
            </w:pPr>
            <w:r w:rsidR="50C97ACB">
              <w:rPr/>
              <w:t>31–60</w:t>
            </w:r>
          </w:p>
        </w:tc>
        <w:tc>
          <w:tcPr>
            <w:tcW w:w="810" w:type="dxa"/>
            <w:tcMar/>
            <w:vAlign w:val="center"/>
          </w:tcPr>
          <w:p w:rsidR="50C97ACB" w:rsidP="50C97ACB" w:rsidRDefault="50C97ACB" w14:paraId="55AC145D" w14:textId="3B55D7E9">
            <w:pPr>
              <w:spacing w:before="0" w:beforeAutospacing="off" w:after="0" w:afterAutospacing="off"/>
              <w:jc w:val="right"/>
            </w:pPr>
            <w:r w:rsidR="50C97ACB">
              <w:rPr/>
              <w:t>1,50</w:t>
            </w:r>
          </w:p>
        </w:tc>
        <w:tc>
          <w:tcPr>
            <w:tcW w:w="2085" w:type="dxa"/>
            <w:tcMar/>
            <w:vAlign w:val="center"/>
          </w:tcPr>
          <w:p w:rsidR="50C97ACB" w:rsidP="50C97ACB" w:rsidRDefault="50C97ACB" w14:paraId="76CF5C25" w14:textId="4CCB1B93">
            <w:pPr>
              <w:spacing w:before="0" w:beforeAutospacing="off" w:after="0" w:afterAutospacing="off"/>
              <w:jc w:val="right"/>
            </w:pPr>
            <w:r w:rsidR="50C97ACB">
              <w:rPr/>
              <w:t>$2.626.358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4C1966E3" w14:textId="6C4BD050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$375.000</w:t>
            </w:r>
          </w:p>
        </w:tc>
        <w:tc>
          <w:tcPr>
            <w:tcW w:w="1938" w:type="dxa"/>
            <w:tcMar/>
            <w:vAlign w:val="center"/>
          </w:tcPr>
          <w:p w:rsidR="50C97ACB" w:rsidP="50C97ACB" w:rsidRDefault="50C97ACB" w14:paraId="03B0D8F9" w14:textId="64A3E9DC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$3.600.000</w:t>
            </w:r>
          </w:p>
        </w:tc>
      </w:tr>
      <w:tr w:rsidR="50C97ACB" w:rsidTr="50C97ACB" w14:paraId="656A50FD">
        <w:trPr>
          <w:trHeight w:val="300"/>
        </w:trPr>
        <w:tc>
          <w:tcPr>
            <w:tcW w:w="1407" w:type="dxa"/>
            <w:tcMar/>
            <w:vAlign w:val="center"/>
          </w:tcPr>
          <w:p w:rsidR="50C97ACB" w:rsidP="50C97ACB" w:rsidRDefault="50C97ACB" w14:paraId="50250906" w14:textId="3D095375">
            <w:pPr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Mediana Empresa</w:t>
            </w:r>
          </w:p>
        </w:tc>
        <w:tc>
          <w:tcPr>
            <w:tcW w:w="1290" w:type="dxa"/>
            <w:tcMar/>
            <w:vAlign w:val="center"/>
          </w:tcPr>
          <w:p w:rsidR="50C97ACB" w:rsidP="50C97ACB" w:rsidRDefault="50C97ACB" w14:paraId="6738BD57" w14:textId="691A28B3">
            <w:pPr>
              <w:spacing w:before="0" w:beforeAutospacing="off" w:after="0" w:afterAutospacing="off"/>
              <w:jc w:val="right"/>
            </w:pPr>
            <w:r w:rsidR="50C97ACB">
              <w:rPr/>
              <w:t>61–100</w:t>
            </w:r>
          </w:p>
        </w:tc>
        <w:tc>
          <w:tcPr>
            <w:tcW w:w="810" w:type="dxa"/>
            <w:tcMar/>
            <w:vAlign w:val="center"/>
          </w:tcPr>
          <w:p w:rsidR="50C97ACB" w:rsidP="50C97ACB" w:rsidRDefault="50C97ACB" w14:paraId="01200E1F" w14:textId="0EE54AEC">
            <w:pPr>
              <w:spacing w:before="0" w:beforeAutospacing="off" w:after="0" w:afterAutospacing="off"/>
              <w:jc w:val="right"/>
            </w:pPr>
            <w:r w:rsidR="50C97ACB">
              <w:rPr/>
              <w:t>2,00</w:t>
            </w:r>
          </w:p>
        </w:tc>
        <w:tc>
          <w:tcPr>
            <w:tcW w:w="2085" w:type="dxa"/>
            <w:tcMar/>
            <w:vAlign w:val="center"/>
          </w:tcPr>
          <w:p w:rsidR="50C97ACB" w:rsidP="50C97ACB" w:rsidRDefault="50C97ACB" w14:paraId="6EFF8FDE" w14:textId="3100CCBA">
            <w:pPr>
              <w:spacing w:before="0" w:beforeAutospacing="off" w:after="0" w:afterAutospacing="off"/>
              <w:jc w:val="right"/>
            </w:pPr>
            <w:r w:rsidR="50C97ACB">
              <w:rPr/>
              <w:t>$3.501.810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377B2F61" w14:textId="7245496C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$500.000</w:t>
            </w:r>
          </w:p>
        </w:tc>
        <w:tc>
          <w:tcPr>
            <w:tcW w:w="1938" w:type="dxa"/>
            <w:tcMar/>
            <w:vAlign w:val="center"/>
          </w:tcPr>
          <w:p w:rsidR="50C97ACB" w:rsidP="50C97ACB" w:rsidRDefault="50C97ACB" w14:paraId="49BD4142" w14:textId="600CDC81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$4.800.000</w:t>
            </w:r>
          </w:p>
        </w:tc>
      </w:tr>
      <w:tr w:rsidR="50C97ACB" w:rsidTr="50C97ACB" w14:paraId="6C897525">
        <w:trPr>
          <w:trHeight w:val="300"/>
        </w:trPr>
        <w:tc>
          <w:tcPr>
            <w:tcW w:w="1407" w:type="dxa"/>
            <w:tcMar/>
            <w:vAlign w:val="center"/>
          </w:tcPr>
          <w:p w:rsidR="50C97ACB" w:rsidP="50C97ACB" w:rsidRDefault="50C97ACB" w14:paraId="60B08C76" w14:textId="67C97BBA">
            <w:pPr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Gran Empresa</w:t>
            </w:r>
          </w:p>
        </w:tc>
        <w:tc>
          <w:tcPr>
            <w:tcW w:w="1290" w:type="dxa"/>
            <w:tcMar/>
            <w:vAlign w:val="center"/>
          </w:tcPr>
          <w:p w:rsidR="50C97ACB" w:rsidP="50C97ACB" w:rsidRDefault="50C97ACB" w14:paraId="6F1479A5" w14:textId="06578A6C">
            <w:pPr>
              <w:spacing w:before="0" w:beforeAutospacing="off" w:after="0" w:afterAutospacing="off"/>
              <w:jc w:val="right"/>
            </w:pPr>
            <w:r w:rsidR="50C97ACB">
              <w:rPr/>
              <w:t>101–150</w:t>
            </w:r>
          </w:p>
        </w:tc>
        <w:tc>
          <w:tcPr>
            <w:tcW w:w="810" w:type="dxa"/>
            <w:tcMar/>
            <w:vAlign w:val="center"/>
          </w:tcPr>
          <w:p w:rsidR="50C97ACB" w:rsidP="50C97ACB" w:rsidRDefault="50C97ACB" w14:paraId="5DD4C7CB" w14:textId="70558237">
            <w:pPr>
              <w:spacing w:before="0" w:beforeAutospacing="off" w:after="0" w:afterAutospacing="off"/>
              <w:jc w:val="right"/>
            </w:pPr>
            <w:r w:rsidR="50C97ACB">
              <w:rPr/>
              <w:t>2,75</w:t>
            </w:r>
          </w:p>
        </w:tc>
        <w:tc>
          <w:tcPr>
            <w:tcW w:w="2085" w:type="dxa"/>
            <w:tcMar/>
            <w:vAlign w:val="center"/>
          </w:tcPr>
          <w:p w:rsidR="50C97ACB" w:rsidP="50C97ACB" w:rsidRDefault="50C97ACB" w14:paraId="3AE00AC5" w14:textId="23FCB847">
            <w:pPr>
              <w:spacing w:before="0" w:beforeAutospacing="off" w:after="0" w:afterAutospacing="off"/>
              <w:jc w:val="right"/>
            </w:pPr>
            <w:r w:rsidR="50C97ACB">
              <w:rPr/>
              <w:t>$4.814.989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7709E261" w14:textId="24315984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$687.500</w:t>
            </w:r>
          </w:p>
        </w:tc>
        <w:tc>
          <w:tcPr>
            <w:tcW w:w="1938" w:type="dxa"/>
            <w:tcMar/>
            <w:vAlign w:val="center"/>
          </w:tcPr>
          <w:p w:rsidR="50C97ACB" w:rsidP="50C97ACB" w:rsidRDefault="50C97ACB" w14:paraId="746C4E41" w14:textId="7E780C59">
            <w:pPr>
              <w:spacing w:before="0" w:beforeAutospacing="off" w:after="0" w:afterAutospacing="off"/>
              <w:jc w:val="right"/>
            </w:pPr>
            <w:r w:rsidRPr="50C97ACB" w:rsidR="50C97ACB">
              <w:rPr>
                <w:b w:val="1"/>
                <w:bCs w:val="1"/>
              </w:rPr>
              <w:t>$6.600.000</w:t>
            </w:r>
          </w:p>
        </w:tc>
      </w:tr>
    </w:tbl>
    <w:p xmlns:wp14="http://schemas.microsoft.com/office/word/2010/wordml" w:rsidP="50C97ACB" wp14:paraId="56D0DDA7" wp14:textId="7AC61B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0C97ACB" wp14:paraId="395A2595" wp14:textId="3B2006F2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Qué hace cada módulo</w:t>
      </w:r>
    </w:p>
    <w:p xmlns:wp14="http://schemas.microsoft.com/office/word/2010/wordml" w:rsidP="50C97ACB" wp14:paraId="4C0F7A21" wp14:textId="7DC39D8B">
      <w:pPr>
        <w:pStyle w:val="Heading3"/>
        <w:bidi w:val="0"/>
        <w:spacing w:before="281" w:beforeAutospacing="off" w:after="281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Módulo 1 — Espiral Evolutiva 360° (Desempeño y Desarrollo)</w:t>
      </w:r>
    </w:p>
    <w:p xmlns:wp14="http://schemas.microsoft.com/office/word/2010/wordml" w:rsidP="50C97ACB" wp14:paraId="193C7481" wp14:textId="5B01BB8F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El núcleo del sistema: evalúa a cada persona en 4 dimensiones (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·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Saber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·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Hacer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·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Deber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) — actitud/valores, conocimiento técnico del cargo, ejecución práctica del día a día, y cumplimiento normativo propio del puesto.</w:t>
      </w:r>
    </w:p>
    <w:p xmlns:wp14="http://schemas.microsoft.com/office/word/2010/wordml" w:rsidP="50C97ACB" wp14:paraId="65AD2DB5" wp14:textId="36F708E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Encuentros de Crecimiento: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persona se autoevalúa y su líder la evalúa por separado; el sistema compara ambas miradas automáticamente y muestra dónde coinciden y dónde no (pantalla "Auto vs. Líder").</w:t>
      </w:r>
    </w:p>
    <w:p xmlns:wp14="http://schemas.microsoft.com/office/word/2010/wordml" w:rsidP="50C97ACB" wp14:paraId="6125008D" wp14:textId="679F365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Motor automático de desarrollo: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 aparece una brecha entre autoevaluación y evaluación del líder, o un puntaje bajo en algún ítem, el sistema genera solo un Plan de Desarrollo Individual (PDI) sugerido — no hay que armarlo desde cero a mano.</w:t>
      </w:r>
    </w:p>
    <w:p xmlns:wp14="http://schemas.microsoft.com/office/word/2010/wordml" w:rsidP="50C97ACB" wp14:paraId="266EB15D" wp14:textId="04B6591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Tableros kanban de PDI: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seguimiento visual de las tareas de desarrollo de cada persona, con tablero de contadores por etapa en la ficha del ciclo.</w:t>
      </w:r>
    </w:p>
    <w:p xmlns:wp14="http://schemas.microsoft.com/office/word/2010/wordml" w:rsidP="50C97ACB" wp14:paraId="0EE775E1" wp14:textId="40B6054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Informes exportables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desempeño en PDF y Excel, listos para compartir con Gerencia o guardar como evidencia.</w:t>
      </w:r>
    </w:p>
    <w:p xmlns:wp14="http://schemas.microsoft.com/office/word/2010/wordml" w:rsidP="50C97ACB" wp14:paraId="621D1659" wp14:textId="11CB3280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 quién le sirve solo: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empresas que ya tienen SST resuelto por su cuenta, pero siguen evaluando desempeño en Excel o de memoria.</w:t>
      </w:r>
    </w:p>
    <w:p xmlns:wp14="http://schemas.microsoft.com/office/word/2010/wordml" w:rsidP="50C97ACB" wp14:paraId="406DF653" wp14:textId="41E9128B">
      <w:pPr>
        <w:pStyle w:val="Heading3"/>
        <w:bidi w:val="0"/>
        <w:spacing w:before="281" w:beforeAutospacing="off" w:after="281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Módulo 2 — Nexa (Cultura y Formación)</w:t>
      </w:r>
    </w:p>
    <w:p xmlns:wp14="http://schemas.microsoft.com/office/word/2010/wordml" w:rsidP="50C97ACB" wp14:paraId="5BA8F963" wp14:textId="00FDDC0D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La capa de cultura organizacional y desarrollo continuo, separada de la evaluación formal:</w:t>
      </w:r>
    </w:p>
    <w:p xmlns:wp14="http://schemas.microsoft.com/office/word/2010/wordml" w:rsidP="50C97ACB" wp14:paraId="78DB3A19" wp14:textId="5AC5C2D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Feed interno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tipo red social corporativa (comunicados, logros, novedades).</w:t>
      </w:r>
    </w:p>
    <w:p xmlns:wp14="http://schemas.microsoft.com/office/word/2010/wordml" w:rsidP="50C97ACB" wp14:paraId="2552D5CE" wp14:textId="084950C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Formación con cursos y quizzes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contenido de capacitación evaluable, con seguimiento de quién completó qué.</w:t>
      </w:r>
    </w:p>
    <w:p xmlns:wp14="http://schemas.microsoft.com/office/word/2010/wordml" w:rsidP="50C97ACB" wp14:paraId="3FA00014" wp14:textId="545BE59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Reconocimientos entre compañeros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reforzar comportamientos y logros sin esperar al ciclo formal de evaluación.</w:t>
      </w:r>
    </w:p>
    <w:p xmlns:wp14="http://schemas.microsoft.com/office/word/2010/wordml" w:rsidP="50C97ACB" wp14:paraId="6AC633F6" wp14:textId="035514C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Asistente de IA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resuelve dudas de RRHH y de formación en lenguaje natural, apoyado en la documentación de la empresa.</w:t>
      </w:r>
    </w:p>
    <w:p xmlns:wp14="http://schemas.microsoft.com/office/word/2010/wordml" w:rsidP="50C97ACB" wp14:paraId="1B272D82" wp14:textId="33BEC51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Integración con Guía del Flow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(perfil psicológico del aliado) para enriquecer reportes de forma sintetizada, sin exponer datos crudos.</w:t>
      </w:r>
    </w:p>
    <w:p xmlns:wp14="http://schemas.microsoft.com/office/word/2010/wordml" w:rsidP="50C97ACB" wp14:paraId="185D1551" wp14:textId="2969C7F3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 quién le sirve solo: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empresas que solo buscan mejorar clima y comunicación interna, sin tocar todavía la evaluación formal de desempeño.</w:t>
      </w:r>
    </w:p>
    <w:p xmlns:wp14="http://schemas.microsoft.com/office/word/2010/wordml" w:rsidP="50C97ACB" wp14:paraId="4EEF23DD" wp14:textId="6862C854">
      <w:pPr>
        <w:pStyle w:val="Heading3"/>
        <w:bidi w:val="0"/>
        <w:spacing w:before="281" w:beforeAutospacing="off" w:after="281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Módulo 3 — Cumplimiento y Procesos (SST / auditorías)</w:t>
      </w:r>
    </w:p>
    <w:p xmlns:wp14="http://schemas.microsoft.com/office/word/2010/wordml" w:rsidP="50C97ACB" wp14:paraId="479F75FF" wp14:textId="501877C0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Construido junto con V&amp;E (Claudia). Documenta los procesos y sistemas de gestión de la empresa y los deja listos para auditoría:</w:t>
      </w:r>
    </w:p>
    <w:p xmlns:wp14="http://schemas.microsoft.com/office/word/2010/wordml" w:rsidP="50C97ACB" wp14:paraId="46C247C0" wp14:textId="222DA2B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Procesos documentados por área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, cada uno con su propio tablero visual de tareas/casos en curso (mismo lenguaje kanban que el resto del sistema).</w:t>
      </w:r>
    </w:p>
    <w:p xmlns:wp14="http://schemas.microsoft.com/office/word/2010/wordml" w:rsidP="50C97ACB" wp14:paraId="0D347C09" wp14:textId="6060162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Checklist normativo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marco de referencia (SST, ISO 9001, etc.).</w:t>
      </w:r>
    </w:p>
    <w:p xmlns:wp14="http://schemas.microsoft.com/office/word/2010/wordml" w:rsidP="50C97ACB" wp14:paraId="2C58F230" wp14:textId="08B4EF3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Certificaciones SST por persona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, con fecha de vencimiento y alertas.</w:t>
      </w:r>
    </w:p>
    <w:p xmlns:wp14="http://schemas.microsoft.com/office/word/2010/wordml" w:rsidP="50C97ACB" wp14:paraId="1A5D94D2" wp14:textId="2A3879F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Catálogo de exámenes médicos y EPP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exigidos por cada cargo.</w:t>
      </w:r>
    </w:p>
    <w:p xmlns:wp14="http://schemas.microsoft.com/office/word/2010/wordml" w:rsidP="50C97ACB" wp14:paraId="2B896F8D" wp14:textId="6F3C734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Paquete de evidencia de auditoría: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botón descarga un ZIP con PDF de resumen, Excel de detalle y todos los archivos adjuntos — filtrable por marco normativo o completo.</w:t>
      </w:r>
    </w:p>
    <w:p xmlns:wp14="http://schemas.microsoft.com/office/word/2010/wordml" w:rsidP="50C97ACB" wp14:paraId="4BE39592" wp14:textId="3765129B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 quién le sirve solo: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empresas bajo presión regulatoria inminente (la "urgencia SST" que la alianza ya identificó como gancho de venta) que todavía no necesitan el resto del sistema.</w:t>
      </w:r>
    </w:p>
    <w:p xmlns:wp14="http://schemas.microsoft.com/office/word/2010/wordml" w:rsidP="50C97ACB" wp14:paraId="2983CEE8" wp14:textId="20298D65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Nota importante: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este módulo se vende suelto, el reparto de esa venta probablemente no sigue el mismo split que el resto de la plataforma — hay que hablarlo aparte con Claudia, no asumirlo igual.</w:t>
      </w:r>
    </w:p>
    <w:p xmlns:wp14="http://schemas.microsoft.com/office/word/2010/wordml" w:rsidP="50C97ACB" wp14:paraId="18F36FF7" wp14:textId="75B6405E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 que queda fuera de los 3 módulos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(alertas de fechas clave, informes, roles/permisos) es infraestructura transversal, no algo vendible solo — viene incluido con cualquier módulo que se compre.</w:t>
      </w:r>
    </w:p>
    <w:p xmlns:wp14="http://schemas.microsoft.com/office/word/2010/wordml" wp14:paraId="6E6249E3" wp14:textId="3705DA5A"/>
    <w:p xmlns:wp14="http://schemas.microsoft.com/office/word/2010/wordml" w:rsidP="50C97ACB" wp14:paraId="50BB6FF3" wp14:textId="40B15AD2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Precio individual por módulo</w:t>
      </w:r>
    </w:p>
    <w:p xmlns:wp14="http://schemas.microsoft.com/office/word/2010/wordml" w:rsidP="50C97ACB" wp14:paraId="2145B60C" wp14:textId="356479E4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Ajuste frente al primer borrador: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versión anterior usé pesos 65%/35%/40% del precio completo, pero con esos números el combo Espiral+Nexa quedaba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exactamente igual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caro que el paquete completo (con los 3 módulos) — no tenía sentido que 2 módulos costaran lo mismo que 3. Los subí a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75% / 45% / 50%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que cualquier combo que incluya el módulo núcleo (Espiral 360°) siga costando más que el completo, y así el completo siga siendo, sin excepción, la opción más atractiva.</w:t>
      </w:r>
    </w:p>
    <w:p xmlns:wp14="http://schemas.microsoft.com/office/word/2010/wordml" w:rsidP="50C97ACB" wp14:paraId="25DE1149" wp14:textId="623CF35C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2026-08-06, dado directamente por Diana: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Espiral 360° (Arranque) = $450.000/mes. Nexa y Cumplimiento SST se derivan de ahí manteniendo las mismas proporciones de siempre (Nexa = 60% de Espiral, Cumplimiento SST = 66,7% de Espiral — resultado de 0,45÷0,75 y 0,50÷0,75). Para Crecimiento/Consolidado/Empresarial, Espiral 360° escala con el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mismo multiplicador que ya usa el completo en la sección 1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(1,00 / 1,50 / 2,00 / 2,75 según tramo) — así cada tramo tiene su propio valor, coherente con el resto del documento, y Nexa/Cumplimiento SST se derivan igual que en Arranque.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882"/>
        <w:gridCol w:w="2040"/>
        <w:gridCol w:w="1815"/>
        <w:gridCol w:w="2221"/>
      </w:tblGrid>
      <w:tr w:rsidR="50C97ACB" w:rsidTr="50C97ACB" w14:paraId="4DDC9452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05586778" w14:textId="42520F74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Tamaño</w:t>
            </w:r>
          </w:p>
        </w:tc>
        <w:tc>
          <w:tcPr>
            <w:tcW w:w="2040" w:type="dxa"/>
            <w:tcMar/>
            <w:vAlign w:val="center"/>
          </w:tcPr>
          <w:p w:rsidR="50C97ACB" w:rsidP="50C97ACB" w:rsidRDefault="50C97ACB" w14:paraId="2BBFBE12" w14:textId="54B7D375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360° (0,75×)</w:t>
            </w:r>
          </w:p>
        </w:tc>
        <w:tc>
          <w:tcPr>
            <w:tcW w:w="1815" w:type="dxa"/>
            <w:tcMar/>
            <w:vAlign w:val="center"/>
          </w:tcPr>
          <w:p w:rsidR="50C97ACB" w:rsidP="50C97ACB" w:rsidRDefault="50C97ACB" w14:paraId="3E6CA845" w14:textId="42BDE0C2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Nexa (0,45×)</w:t>
            </w:r>
          </w:p>
        </w:tc>
        <w:tc>
          <w:tcPr>
            <w:tcW w:w="2221" w:type="dxa"/>
            <w:tcMar/>
            <w:vAlign w:val="center"/>
          </w:tcPr>
          <w:p w:rsidR="50C97ACB" w:rsidP="50C97ACB" w:rsidRDefault="50C97ACB" w14:paraId="0B1C3166" w14:textId="643E3F6C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Cumplimiento SST (0,50×)</w:t>
            </w:r>
          </w:p>
        </w:tc>
      </w:tr>
      <w:tr w:rsidR="50C97ACB" w:rsidTr="50C97ACB" w14:paraId="49DD0903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0461A4FF" w14:textId="12DA0FDA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Microempresa</w:t>
            </w:r>
          </w:p>
        </w:tc>
        <w:tc>
          <w:tcPr>
            <w:tcW w:w="2040" w:type="dxa"/>
            <w:tcMar/>
            <w:vAlign w:val="center"/>
          </w:tcPr>
          <w:p w:rsidR="50C97ACB" w:rsidP="50C97ACB" w:rsidRDefault="50C97ACB" w14:paraId="4D7AA3D6" w14:textId="798D914B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$1.313.179</w:t>
            </w:r>
          </w:p>
        </w:tc>
        <w:tc>
          <w:tcPr>
            <w:tcW w:w="1815" w:type="dxa"/>
            <w:tcMar/>
            <w:vAlign w:val="center"/>
          </w:tcPr>
          <w:p w:rsidR="50C97ACB" w:rsidP="50C97ACB" w:rsidRDefault="50C97ACB" w14:paraId="4679B453" w14:textId="44B2722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$787.907</w:t>
            </w:r>
          </w:p>
        </w:tc>
        <w:tc>
          <w:tcPr>
            <w:tcW w:w="2221" w:type="dxa"/>
            <w:tcMar/>
            <w:vAlign w:val="center"/>
          </w:tcPr>
          <w:p w:rsidR="50C97ACB" w:rsidP="50C97ACB" w:rsidRDefault="50C97ACB" w14:paraId="53B0E010" w14:textId="73C3375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$875.453</w:t>
            </w:r>
          </w:p>
        </w:tc>
      </w:tr>
      <w:tr w:rsidR="50C97ACB" w:rsidTr="50C97ACB" w14:paraId="37AE8A67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4A0898FA" w14:textId="5287C108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Pequeña Empresa</w:t>
            </w:r>
          </w:p>
        </w:tc>
        <w:tc>
          <w:tcPr>
            <w:tcW w:w="2040" w:type="dxa"/>
            <w:tcMar/>
            <w:vAlign w:val="center"/>
          </w:tcPr>
          <w:p w:rsidR="50C97ACB" w:rsidP="50C97ACB" w:rsidRDefault="50C97ACB" w14:paraId="5EB34153" w14:textId="0F589E9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$1.969.769</w:t>
            </w:r>
          </w:p>
        </w:tc>
        <w:tc>
          <w:tcPr>
            <w:tcW w:w="1815" w:type="dxa"/>
            <w:tcMar/>
            <w:vAlign w:val="center"/>
          </w:tcPr>
          <w:p w:rsidR="50C97ACB" w:rsidP="50C97ACB" w:rsidRDefault="50C97ACB" w14:paraId="6819ED9E" w14:textId="54AD2EC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$1.181.861</w:t>
            </w:r>
          </w:p>
        </w:tc>
        <w:tc>
          <w:tcPr>
            <w:tcW w:w="2221" w:type="dxa"/>
            <w:tcMar/>
            <w:vAlign w:val="center"/>
          </w:tcPr>
          <w:p w:rsidR="50C97ACB" w:rsidP="50C97ACB" w:rsidRDefault="50C97ACB" w14:paraId="2B0D1E10" w14:textId="5FA93EC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$1.313.179</w:t>
            </w:r>
          </w:p>
        </w:tc>
      </w:tr>
      <w:tr w:rsidR="50C97ACB" w:rsidTr="50C97ACB" w14:paraId="7971570E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2586EA98" w14:textId="458B9EFF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Mediana Empresa</w:t>
            </w:r>
          </w:p>
        </w:tc>
        <w:tc>
          <w:tcPr>
            <w:tcW w:w="2040" w:type="dxa"/>
            <w:tcMar/>
            <w:vAlign w:val="center"/>
          </w:tcPr>
          <w:p w:rsidR="50C97ACB" w:rsidP="50C97ACB" w:rsidRDefault="50C97ACB" w14:paraId="2055BA8D" w14:textId="62779B8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$2.626.358</w:t>
            </w:r>
          </w:p>
        </w:tc>
        <w:tc>
          <w:tcPr>
            <w:tcW w:w="1815" w:type="dxa"/>
            <w:tcMar/>
            <w:vAlign w:val="center"/>
          </w:tcPr>
          <w:p w:rsidR="50C97ACB" w:rsidP="50C97ACB" w:rsidRDefault="50C97ACB" w14:paraId="38A8AE87" w14:textId="6DB344BB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$1.575.815</w:t>
            </w:r>
          </w:p>
        </w:tc>
        <w:tc>
          <w:tcPr>
            <w:tcW w:w="2221" w:type="dxa"/>
            <w:tcMar/>
            <w:vAlign w:val="center"/>
          </w:tcPr>
          <w:p w:rsidR="50C97ACB" w:rsidP="50C97ACB" w:rsidRDefault="50C97ACB" w14:paraId="79CD5F68" w14:textId="2EF701D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$1.750.905</w:t>
            </w:r>
          </w:p>
        </w:tc>
      </w:tr>
      <w:tr w:rsidR="50C97ACB" w:rsidTr="50C97ACB" w14:paraId="11A4A8BF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6FFD53B1" w14:textId="6B18DB05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Gran Empresa</w:t>
            </w:r>
          </w:p>
        </w:tc>
        <w:tc>
          <w:tcPr>
            <w:tcW w:w="2040" w:type="dxa"/>
            <w:tcMar/>
            <w:vAlign w:val="center"/>
          </w:tcPr>
          <w:p w:rsidR="50C97ACB" w:rsidP="50C97ACB" w:rsidRDefault="50C97ACB" w14:paraId="4AF65C86" w14:textId="539C96D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$3.611.242</w:t>
            </w:r>
          </w:p>
        </w:tc>
        <w:tc>
          <w:tcPr>
            <w:tcW w:w="1815" w:type="dxa"/>
            <w:tcMar/>
            <w:vAlign w:val="center"/>
          </w:tcPr>
          <w:p w:rsidR="50C97ACB" w:rsidP="50C97ACB" w:rsidRDefault="50C97ACB" w14:paraId="14AC6BD3" w14:textId="2853371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$2.166.745</w:t>
            </w:r>
          </w:p>
        </w:tc>
        <w:tc>
          <w:tcPr>
            <w:tcW w:w="2221" w:type="dxa"/>
            <w:tcMar/>
            <w:vAlign w:val="center"/>
          </w:tcPr>
          <w:p w:rsidR="50C97ACB" w:rsidP="50C97ACB" w:rsidRDefault="50C97ACB" w14:paraId="7ECBD5E7" w14:textId="6EF6C95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$2.407.495</w:t>
            </w:r>
          </w:p>
        </w:tc>
      </w:tr>
    </w:tbl>
    <w:p xmlns:wp14="http://schemas.microsoft.com/office/word/2010/wordml" w:rsidP="50C97ACB" wp14:paraId="6CB4C12B" wp14:textId="45F54AD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0C97ACB" wp14:paraId="37FF3E0D" wp14:textId="0D508A5D">
      <w:pPr>
        <w:bidi w:val="0"/>
        <w:spacing w:before="240" w:beforeAutospacing="off" w:after="240" w:afterAutospacing="off"/>
      </w:pPr>
      <w:r w:rsidRPr="50C97ACB" w:rsidR="34373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Membresía por Módulos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125"/>
        <w:gridCol w:w="1200"/>
        <w:gridCol w:w="1485"/>
        <w:gridCol w:w="1200"/>
        <w:gridCol w:w="1440"/>
        <w:gridCol w:w="1260"/>
        <w:gridCol w:w="1418"/>
      </w:tblGrid>
      <w:tr w:rsidR="50C97ACB" w:rsidTr="50C97ACB" w14:paraId="0C03F14F">
        <w:trPr>
          <w:trHeight w:val="300"/>
        </w:trPr>
        <w:tc>
          <w:tcPr>
            <w:tcW w:w="1125" w:type="dxa"/>
            <w:tcMar/>
            <w:vAlign w:val="center"/>
          </w:tcPr>
          <w:p w:rsidR="50C97ACB" w:rsidP="50C97ACB" w:rsidRDefault="50C97ACB" w14:paraId="0B0B3866" w14:textId="4115896D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Tamaño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72FAC983" w14:textId="055FC81F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360° Mensual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4E3410FD" w14:textId="70BD3466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 xml:space="preserve">Espiral 360° Anual </w:t>
            </w:r>
          </w:p>
          <w:p w:rsidR="50C97ACB" w:rsidP="50C97ACB" w:rsidRDefault="50C97ACB" w14:paraId="231BD335" w14:textId="0D856168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(-20%)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3F6476CB" w14:textId="6FB19A2C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Nexa Mensual</w:t>
            </w:r>
          </w:p>
        </w:tc>
        <w:tc>
          <w:tcPr>
            <w:tcW w:w="1440" w:type="dxa"/>
            <w:tcMar/>
            <w:vAlign w:val="center"/>
          </w:tcPr>
          <w:p w:rsidR="50C97ACB" w:rsidP="50C97ACB" w:rsidRDefault="50C97ACB" w14:paraId="7F886072" w14:textId="47D0E7D8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Nexa Anual (-20%)</w:t>
            </w:r>
          </w:p>
        </w:tc>
        <w:tc>
          <w:tcPr>
            <w:tcW w:w="1260" w:type="dxa"/>
            <w:tcMar/>
            <w:vAlign w:val="center"/>
          </w:tcPr>
          <w:p w:rsidR="50C97ACB" w:rsidP="50C97ACB" w:rsidRDefault="50C97ACB" w14:paraId="5B511260" w14:textId="368FF681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Cumplimiento SST Mensual</w:t>
            </w:r>
          </w:p>
        </w:tc>
        <w:tc>
          <w:tcPr>
            <w:tcW w:w="1418" w:type="dxa"/>
            <w:tcMar/>
            <w:vAlign w:val="center"/>
          </w:tcPr>
          <w:p w:rsidR="50C97ACB" w:rsidP="50C97ACB" w:rsidRDefault="50C97ACB" w14:paraId="5DF85340" w14:textId="2C0DF7E1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Cumplimiento SST Anual (-20%)</w:t>
            </w:r>
          </w:p>
        </w:tc>
      </w:tr>
      <w:tr w:rsidR="50C97ACB" w:rsidTr="50C97ACB" w14:paraId="55024D48">
        <w:trPr>
          <w:trHeight w:val="300"/>
        </w:trPr>
        <w:tc>
          <w:tcPr>
            <w:tcW w:w="1125" w:type="dxa"/>
            <w:tcMar/>
            <w:vAlign w:val="center"/>
          </w:tcPr>
          <w:p w:rsidR="50C97ACB" w:rsidP="50C97ACB" w:rsidRDefault="50C97ACB" w14:paraId="1DF3ADFD" w14:textId="3B89F8A7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50C97ACB" w:rsidR="50C97ACB">
              <w:rPr>
                <w:b w:val="1"/>
                <w:bCs w:val="1"/>
                <w:sz w:val="22"/>
                <w:szCs w:val="22"/>
              </w:rPr>
              <w:t>Micro</w:t>
            </w:r>
            <w:r w:rsidRPr="50C97ACB" w:rsidR="2175C5B1">
              <w:rPr>
                <w:b w:val="1"/>
                <w:bCs w:val="1"/>
                <w:sz w:val="22"/>
                <w:szCs w:val="22"/>
              </w:rPr>
              <w:t>-</w:t>
            </w:r>
            <w:r w:rsidRPr="50C97ACB" w:rsidR="50C97ACB">
              <w:rPr>
                <w:b w:val="1"/>
                <w:bCs w:val="1"/>
                <w:sz w:val="22"/>
                <w:szCs w:val="22"/>
              </w:rPr>
              <w:t>empresa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49C6B242" w14:textId="2ADA7A8E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$187.500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6FAC4E2F" w14:textId="2C449923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$1.800.000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60C578F6" w14:textId="50BE498A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$112.500</w:t>
            </w:r>
          </w:p>
        </w:tc>
        <w:tc>
          <w:tcPr>
            <w:tcW w:w="1440" w:type="dxa"/>
            <w:tcMar/>
            <w:vAlign w:val="center"/>
          </w:tcPr>
          <w:p w:rsidR="50C97ACB" w:rsidP="50C97ACB" w:rsidRDefault="50C97ACB" w14:paraId="6A290D4E" w14:textId="4BC05E68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$1.080.000</w:t>
            </w:r>
          </w:p>
        </w:tc>
        <w:tc>
          <w:tcPr>
            <w:tcW w:w="1260" w:type="dxa"/>
            <w:tcMar/>
            <w:vAlign w:val="center"/>
          </w:tcPr>
          <w:p w:rsidR="50C97ACB" w:rsidP="50C97ACB" w:rsidRDefault="50C97ACB" w14:paraId="01F753F8" w14:textId="21781286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$125.000</w:t>
            </w:r>
          </w:p>
        </w:tc>
        <w:tc>
          <w:tcPr>
            <w:tcW w:w="1418" w:type="dxa"/>
            <w:tcMar/>
            <w:vAlign w:val="center"/>
          </w:tcPr>
          <w:p w:rsidR="50C97ACB" w:rsidP="50C97ACB" w:rsidRDefault="50C97ACB" w14:paraId="29A39856" w14:textId="3B196384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$1.200.000</w:t>
            </w:r>
          </w:p>
        </w:tc>
      </w:tr>
      <w:tr w:rsidR="50C97ACB" w:rsidTr="50C97ACB" w14:paraId="34FC76DC">
        <w:trPr>
          <w:trHeight w:val="300"/>
        </w:trPr>
        <w:tc>
          <w:tcPr>
            <w:tcW w:w="1125" w:type="dxa"/>
            <w:tcMar/>
            <w:vAlign w:val="center"/>
          </w:tcPr>
          <w:p w:rsidR="50C97ACB" w:rsidP="50C97ACB" w:rsidRDefault="50C97ACB" w14:paraId="08D702FA" w14:textId="5B773F4C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50C97ACB" w:rsidR="50C97ACB">
              <w:rPr>
                <w:b w:val="1"/>
                <w:bCs w:val="1"/>
                <w:sz w:val="22"/>
                <w:szCs w:val="22"/>
              </w:rPr>
              <w:t>Pequeña Empresa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61C93713" w14:textId="2B977C3F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$281.250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43EA8F45" w14:textId="7C40DE1F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$2.700.000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1A41282C" w14:textId="472BC2D8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$168.750</w:t>
            </w:r>
          </w:p>
        </w:tc>
        <w:tc>
          <w:tcPr>
            <w:tcW w:w="1440" w:type="dxa"/>
            <w:tcMar/>
            <w:vAlign w:val="center"/>
          </w:tcPr>
          <w:p w:rsidR="50C97ACB" w:rsidP="50C97ACB" w:rsidRDefault="50C97ACB" w14:paraId="5B51B7FE" w14:textId="1925474A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$1.620.000</w:t>
            </w:r>
          </w:p>
        </w:tc>
        <w:tc>
          <w:tcPr>
            <w:tcW w:w="1260" w:type="dxa"/>
            <w:tcMar/>
            <w:vAlign w:val="center"/>
          </w:tcPr>
          <w:p w:rsidR="50C97ACB" w:rsidP="50C97ACB" w:rsidRDefault="50C97ACB" w14:paraId="0A6082FC" w14:textId="442ACCEC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$187.500</w:t>
            </w:r>
          </w:p>
        </w:tc>
        <w:tc>
          <w:tcPr>
            <w:tcW w:w="1418" w:type="dxa"/>
            <w:tcMar/>
            <w:vAlign w:val="center"/>
          </w:tcPr>
          <w:p w:rsidR="50C97ACB" w:rsidP="50C97ACB" w:rsidRDefault="50C97ACB" w14:paraId="78FCE5B5" w14:textId="247FA399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$1.800.000</w:t>
            </w:r>
          </w:p>
        </w:tc>
      </w:tr>
      <w:tr w:rsidR="50C97ACB" w:rsidTr="50C97ACB" w14:paraId="2E0D72A0">
        <w:trPr>
          <w:trHeight w:val="300"/>
        </w:trPr>
        <w:tc>
          <w:tcPr>
            <w:tcW w:w="1125" w:type="dxa"/>
            <w:tcMar/>
            <w:vAlign w:val="center"/>
          </w:tcPr>
          <w:p w:rsidR="50C97ACB" w:rsidP="50C97ACB" w:rsidRDefault="50C97ACB" w14:paraId="0117D769" w14:textId="02D3ADEA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50C97ACB" w:rsidR="50C97ACB">
              <w:rPr>
                <w:b w:val="1"/>
                <w:bCs w:val="1"/>
                <w:sz w:val="22"/>
                <w:szCs w:val="22"/>
              </w:rPr>
              <w:t>Mediana Empresa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489E94DC" w14:textId="0279689C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$375.000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2AA363F8" w14:textId="30756AA3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$3.600.000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1F24EC74" w14:textId="4B807506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$225.000</w:t>
            </w:r>
          </w:p>
        </w:tc>
        <w:tc>
          <w:tcPr>
            <w:tcW w:w="1440" w:type="dxa"/>
            <w:tcMar/>
            <w:vAlign w:val="center"/>
          </w:tcPr>
          <w:p w:rsidR="50C97ACB" w:rsidP="50C97ACB" w:rsidRDefault="50C97ACB" w14:paraId="60BA014F" w14:textId="663CD619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$2.160.000</w:t>
            </w:r>
          </w:p>
        </w:tc>
        <w:tc>
          <w:tcPr>
            <w:tcW w:w="1260" w:type="dxa"/>
            <w:tcMar/>
            <w:vAlign w:val="center"/>
          </w:tcPr>
          <w:p w:rsidR="50C97ACB" w:rsidP="50C97ACB" w:rsidRDefault="50C97ACB" w14:paraId="684C944B" w14:textId="1FC2977E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$250.000</w:t>
            </w:r>
          </w:p>
        </w:tc>
        <w:tc>
          <w:tcPr>
            <w:tcW w:w="1418" w:type="dxa"/>
            <w:tcMar/>
            <w:vAlign w:val="center"/>
          </w:tcPr>
          <w:p w:rsidR="50C97ACB" w:rsidP="50C97ACB" w:rsidRDefault="50C97ACB" w14:paraId="231069E5" w14:textId="1B53A805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$2.400.000</w:t>
            </w:r>
          </w:p>
        </w:tc>
      </w:tr>
      <w:tr w:rsidR="50C97ACB" w:rsidTr="50C97ACB" w14:paraId="10961515">
        <w:trPr>
          <w:trHeight w:val="300"/>
        </w:trPr>
        <w:tc>
          <w:tcPr>
            <w:tcW w:w="1125" w:type="dxa"/>
            <w:tcMar/>
            <w:vAlign w:val="center"/>
          </w:tcPr>
          <w:p w:rsidR="50C97ACB" w:rsidP="50C97ACB" w:rsidRDefault="50C97ACB" w14:paraId="54C10228" w14:textId="1DEA6A26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50C97ACB" w:rsidR="50C97ACB">
              <w:rPr>
                <w:b w:val="1"/>
                <w:bCs w:val="1"/>
                <w:sz w:val="22"/>
                <w:szCs w:val="22"/>
              </w:rPr>
              <w:t>Gran Empresa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761F72FC" w14:textId="15203024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$515.625</w:t>
            </w:r>
          </w:p>
        </w:tc>
        <w:tc>
          <w:tcPr>
            <w:tcW w:w="1485" w:type="dxa"/>
            <w:tcMar/>
            <w:vAlign w:val="center"/>
          </w:tcPr>
          <w:p w:rsidR="50C97ACB" w:rsidP="50C97ACB" w:rsidRDefault="50C97ACB" w14:paraId="38FF8E8E" w14:textId="49156425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$4.950.000</w:t>
            </w:r>
          </w:p>
        </w:tc>
        <w:tc>
          <w:tcPr>
            <w:tcW w:w="1200" w:type="dxa"/>
            <w:tcMar/>
            <w:vAlign w:val="center"/>
          </w:tcPr>
          <w:p w:rsidR="50C97ACB" w:rsidP="50C97ACB" w:rsidRDefault="50C97ACB" w14:paraId="66587320" w14:textId="3FCBF32D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$309.375</w:t>
            </w:r>
          </w:p>
        </w:tc>
        <w:tc>
          <w:tcPr>
            <w:tcW w:w="1440" w:type="dxa"/>
            <w:tcMar/>
            <w:vAlign w:val="center"/>
          </w:tcPr>
          <w:p w:rsidR="50C97ACB" w:rsidP="50C97ACB" w:rsidRDefault="50C97ACB" w14:paraId="06567E6D" w14:textId="0259155C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$2.970.000</w:t>
            </w:r>
          </w:p>
        </w:tc>
        <w:tc>
          <w:tcPr>
            <w:tcW w:w="1260" w:type="dxa"/>
            <w:tcMar/>
            <w:vAlign w:val="center"/>
          </w:tcPr>
          <w:p w:rsidR="50C97ACB" w:rsidP="50C97ACB" w:rsidRDefault="50C97ACB" w14:paraId="3999FF72" w14:textId="3E663EBE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$343.750</w:t>
            </w:r>
          </w:p>
        </w:tc>
        <w:tc>
          <w:tcPr>
            <w:tcW w:w="1418" w:type="dxa"/>
            <w:tcMar/>
            <w:vAlign w:val="center"/>
          </w:tcPr>
          <w:p w:rsidR="50C97ACB" w:rsidP="50C97ACB" w:rsidRDefault="50C97ACB" w14:paraId="7AA1DA29" w14:textId="3807AE94">
            <w:pPr>
              <w:bidi w:val="0"/>
              <w:spacing w:before="0" w:beforeAutospacing="off" w:after="0" w:afterAutospacing="off"/>
              <w:jc w:val="right"/>
            </w:pPr>
            <w:r w:rsidR="50C97ACB">
              <w:rPr/>
              <w:t>$3.300.000</w:t>
            </w:r>
          </w:p>
        </w:tc>
      </w:tr>
    </w:tbl>
    <w:p xmlns:wp14="http://schemas.microsoft.com/office/word/2010/wordml" wp14:paraId="522D7323" wp14:textId="7D7D8C1D"/>
    <w:p xmlns:wp14="http://schemas.microsoft.com/office/word/2010/wordml" w:rsidP="50C97ACB" wp14:paraId="63D3605B" wp14:textId="13EC978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p14:paraId="51742D42" wp14:textId="200F20EF">
      <w:r>
        <w:br w:type="page"/>
      </w:r>
    </w:p>
    <w:p xmlns:wp14="http://schemas.microsoft.com/office/word/2010/wordml" w:rsidP="50C97ACB" wp14:paraId="1307749D" wp14:textId="303D8A31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Combos de 2 módulos</w:t>
      </w:r>
    </w:p>
    <w:p xmlns:wp14="http://schemas.microsoft.com/office/word/2010/wordml" w:rsidP="50C97ACB" wp14:paraId="26ABF511" wp14:textId="1F34FAD1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Descuento del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15%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la suma de los dos módulos elegidos — suficiente para que se sienta como un ahorro real frente a comprarlos totalmente sueltos, pero sin bajar tanto que un combo termine siendo más barato que el completo (cuando el combo incluye el módulo núcleo).</w:t>
      </w:r>
    </w:p>
    <w:p xmlns:wp14="http://schemas.microsoft.com/office/word/2010/wordml" w:rsidP="50C97ACB" wp14:paraId="5B7A93B5" wp14:textId="78C63DC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0C97ACB" w:rsidR="2951C0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Precios de Implementación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882"/>
        <w:gridCol w:w="1523"/>
        <w:gridCol w:w="2971"/>
        <w:gridCol w:w="2744"/>
      </w:tblGrid>
      <w:tr w:rsidR="50C97ACB" w:rsidTr="50C97ACB" w14:paraId="45AABD63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3615EB66" w14:textId="071607AA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Tamaño</w:t>
            </w:r>
          </w:p>
        </w:tc>
        <w:tc>
          <w:tcPr>
            <w:tcW w:w="1523" w:type="dxa"/>
            <w:tcMar/>
            <w:vAlign w:val="center"/>
          </w:tcPr>
          <w:p w:rsidR="50C97ACB" w:rsidP="50C97ACB" w:rsidRDefault="50C97ACB" w14:paraId="056A797F" w14:textId="01F33DBF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+ Nexa</w:t>
            </w:r>
          </w:p>
        </w:tc>
        <w:tc>
          <w:tcPr>
            <w:tcW w:w="2971" w:type="dxa"/>
            <w:tcMar/>
            <w:vAlign w:val="center"/>
          </w:tcPr>
          <w:p w:rsidR="50C97ACB" w:rsidP="50C97ACB" w:rsidRDefault="50C97ACB" w14:paraId="2F997F0D" w14:textId="39601CDA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+ Cumplimiento SST</w:t>
            </w:r>
          </w:p>
        </w:tc>
        <w:tc>
          <w:tcPr>
            <w:tcW w:w="2744" w:type="dxa"/>
            <w:tcMar/>
            <w:vAlign w:val="center"/>
          </w:tcPr>
          <w:p w:rsidR="50C97ACB" w:rsidP="50C97ACB" w:rsidRDefault="50C97ACB" w14:paraId="499DFB13" w14:textId="1FF7E1BF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Nexa + Cumplimiento SST</w:t>
            </w:r>
          </w:p>
        </w:tc>
      </w:tr>
      <w:tr w:rsidR="50C97ACB" w:rsidTr="50C97ACB" w14:paraId="54A0F9F0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1C806BFA" w14:textId="64325BBE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Microempresa</w:t>
            </w:r>
          </w:p>
        </w:tc>
        <w:tc>
          <w:tcPr>
            <w:tcW w:w="1523" w:type="dxa"/>
            <w:tcMar/>
            <w:vAlign w:val="center"/>
          </w:tcPr>
          <w:p w:rsidR="50C97ACB" w:rsidP="50C97ACB" w:rsidRDefault="50C97ACB" w14:paraId="22E85887" w14:textId="3E75563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$1.786.423</w:t>
            </w:r>
          </w:p>
        </w:tc>
        <w:tc>
          <w:tcPr>
            <w:tcW w:w="2971" w:type="dxa"/>
            <w:tcMar/>
            <w:vAlign w:val="center"/>
          </w:tcPr>
          <w:p w:rsidR="50C97ACB" w:rsidP="50C97ACB" w:rsidRDefault="50C97ACB" w14:paraId="059F881C" w14:textId="259A504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$1.860.837</w:t>
            </w:r>
          </w:p>
        </w:tc>
        <w:tc>
          <w:tcPr>
            <w:tcW w:w="2744" w:type="dxa"/>
            <w:tcMar/>
            <w:vAlign w:val="center"/>
          </w:tcPr>
          <w:p w:rsidR="50C97ACB" w:rsidP="50C97ACB" w:rsidRDefault="50C97ACB" w14:paraId="199DDC91" w14:textId="5C8615F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$1.413.689</w:t>
            </w:r>
          </w:p>
        </w:tc>
      </w:tr>
      <w:tr w:rsidR="50C97ACB" w:rsidTr="50C97ACB" w14:paraId="31C7CF42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3C5FC7CC" w14:textId="6DFAAE14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Pequeña Empresa</w:t>
            </w:r>
          </w:p>
        </w:tc>
        <w:tc>
          <w:tcPr>
            <w:tcW w:w="1523" w:type="dxa"/>
            <w:tcMar/>
            <w:vAlign w:val="center"/>
          </w:tcPr>
          <w:p w:rsidR="50C97ACB" w:rsidP="50C97ACB" w:rsidRDefault="50C97ACB" w14:paraId="7E6068FB" w14:textId="573B328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$2.679.886</w:t>
            </w:r>
          </w:p>
        </w:tc>
        <w:tc>
          <w:tcPr>
            <w:tcW w:w="2971" w:type="dxa"/>
            <w:tcMar/>
            <w:vAlign w:val="center"/>
          </w:tcPr>
          <w:p w:rsidR="50C97ACB" w:rsidP="50C97ACB" w:rsidRDefault="50C97ACB" w14:paraId="5064F477" w14:textId="726EFF5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$2.791.006</w:t>
            </w:r>
          </w:p>
        </w:tc>
        <w:tc>
          <w:tcPr>
            <w:tcW w:w="2744" w:type="dxa"/>
            <w:tcMar/>
            <w:vAlign w:val="center"/>
          </w:tcPr>
          <w:p w:rsidR="50C97ACB" w:rsidP="50C97ACB" w:rsidRDefault="50C97ACB" w14:paraId="29420F84" w14:textId="52BD090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$2.120.784</w:t>
            </w:r>
          </w:p>
        </w:tc>
      </w:tr>
      <w:tr w:rsidR="50C97ACB" w:rsidTr="50C97ACB" w14:paraId="1C5C87F3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3C915EF3" w14:textId="1DF231DB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Mediana Empresa</w:t>
            </w:r>
          </w:p>
        </w:tc>
        <w:tc>
          <w:tcPr>
            <w:tcW w:w="1523" w:type="dxa"/>
            <w:tcMar/>
            <w:vAlign w:val="center"/>
          </w:tcPr>
          <w:p w:rsidR="50C97ACB" w:rsidP="50C97ACB" w:rsidRDefault="50C97ACB" w14:paraId="0B4E80A9" w14:textId="436F8CA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$3.573.348</w:t>
            </w:r>
          </w:p>
        </w:tc>
        <w:tc>
          <w:tcPr>
            <w:tcW w:w="2971" w:type="dxa"/>
            <w:tcMar/>
            <w:vAlign w:val="center"/>
          </w:tcPr>
          <w:p w:rsidR="50C97ACB" w:rsidP="50C97ACB" w:rsidRDefault="50C97ACB" w14:paraId="2085632A" w14:textId="01C3A8F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$3.721.933</w:t>
            </w:r>
          </w:p>
        </w:tc>
        <w:tc>
          <w:tcPr>
            <w:tcW w:w="2744" w:type="dxa"/>
            <w:tcMar/>
            <w:vAlign w:val="center"/>
          </w:tcPr>
          <w:p w:rsidR="50C97ACB" w:rsidP="50C97ACB" w:rsidRDefault="50C97ACB" w14:paraId="30AF3AD2" w14:textId="63B319C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$2.827.212</w:t>
            </w:r>
          </w:p>
        </w:tc>
      </w:tr>
      <w:tr w:rsidR="50C97ACB" w:rsidTr="50C97ACB" w14:paraId="1B1CD06D">
        <w:trPr>
          <w:trHeight w:val="300"/>
        </w:trPr>
        <w:tc>
          <w:tcPr>
            <w:tcW w:w="1882" w:type="dxa"/>
            <w:tcMar/>
            <w:vAlign w:val="center"/>
          </w:tcPr>
          <w:p w:rsidR="50C97ACB" w:rsidP="50C97ACB" w:rsidRDefault="50C97ACB" w14:paraId="7A0D67FF" w14:textId="67B47F31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Gran Empresa</w:t>
            </w:r>
          </w:p>
        </w:tc>
        <w:tc>
          <w:tcPr>
            <w:tcW w:w="1523" w:type="dxa"/>
            <w:tcMar/>
            <w:vAlign w:val="center"/>
          </w:tcPr>
          <w:p w:rsidR="50C97ACB" w:rsidP="50C97ACB" w:rsidRDefault="50C97ACB" w14:paraId="4EFA2D79" w14:textId="026DEC5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$4.911.289</w:t>
            </w:r>
          </w:p>
        </w:tc>
        <w:tc>
          <w:tcPr>
            <w:tcW w:w="2971" w:type="dxa"/>
            <w:tcMar/>
            <w:vAlign w:val="center"/>
          </w:tcPr>
          <w:p w:rsidR="50C97ACB" w:rsidP="50C97ACB" w:rsidRDefault="50C97ACB" w14:paraId="0041D956" w14:textId="4751DA1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$5.116.426</w:t>
            </w:r>
          </w:p>
        </w:tc>
        <w:tc>
          <w:tcPr>
            <w:tcW w:w="2744" w:type="dxa"/>
            <w:tcMar/>
            <w:vAlign w:val="center"/>
          </w:tcPr>
          <w:p w:rsidR="50C97ACB" w:rsidP="50C97ACB" w:rsidRDefault="50C97ACB" w14:paraId="70298A52" w14:textId="4CBEEB0B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$3.888.104</w:t>
            </w:r>
          </w:p>
        </w:tc>
      </w:tr>
    </w:tbl>
    <w:p xmlns:wp14="http://schemas.microsoft.com/office/word/2010/wordml" w:rsidP="50C97ACB" wp14:paraId="311B3725" wp14:textId="7B8E923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0C97ACB" wp14:paraId="18D43023" wp14:textId="71937AF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0C97ACB" w:rsidR="6D07F6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Precios de Membresía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2"/>
        <w:gridCol w:w="1029"/>
        <w:gridCol w:w="951"/>
        <w:gridCol w:w="2008"/>
        <w:gridCol w:w="951"/>
        <w:gridCol w:w="1854"/>
        <w:gridCol w:w="951"/>
      </w:tblGrid>
      <w:tr w:rsidR="50C97ACB" w:rsidTr="50C97ACB" w14:paraId="3EB0F834">
        <w:trPr>
          <w:trHeight w:val="300"/>
        </w:trPr>
        <w:tc>
          <w:tcPr>
            <w:tcW w:w="1272" w:type="dxa"/>
            <w:tcMar/>
            <w:vAlign w:val="center"/>
          </w:tcPr>
          <w:p w:rsidR="50C97ACB" w:rsidP="50C97ACB" w:rsidRDefault="50C97ACB" w14:paraId="12DE0147" w14:textId="7C26B5FE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Tamaño</w:t>
            </w:r>
          </w:p>
        </w:tc>
        <w:tc>
          <w:tcPr>
            <w:tcW w:w="1029" w:type="dxa"/>
            <w:tcMar/>
            <w:vAlign w:val="center"/>
          </w:tcPr>
          <w:p w:rsidR="50C97ACB" w:rsidP="50C97ACB" w:rsidRDefault="50C97ACB" w14:paraId="034A677C" w14:textId="45451A73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+ Nexa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7917466A" w14:textId="2A603C28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Anual (-20%)</w:t>
            </w:r>
          </w:p>
        </w:tc>
        <w:tc>
          <w:tcPr>
            <w:tcW w:w="2008" w:type="dxa"/>
            <w:tcMar/>
            <w:vAlign w:val="center"/>
          </w:tcPr>
          <w:p w:rsidR="50C97ACB" w:rsidP="50C97ACB" w:rsidRDefault="50C97ACB" w14:paraId="528B9E86" w14:textId="2E371475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Espiral + Cumplimiento SST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31680E25" w14:textId="383CE859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Anual (-20%)</w:t>
            </w:r>
          </w:p>
        </w:tc>
        <w:tc>
          <w:tcPr>
            <w:tcW w:w="1854" w:type="dxa"/>
            <w:tcMar/>
            <w:vAlign w:val="center"/>
          </w:tcPr>
          <w:p w:rsidR="50C97ACB" w:rsidP="50C97ACB" w:rsidRDefault="50C97ACB" w14:paraId="6FE9AE3A" w14:textId="7F993075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Nexa + Cumplimiento SST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03376B95" w14:textId="3D4D887E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Anual (-20%)</w:t>
            </w:r>
          </w:p>
        </w:tc>
      </w:tr>
      <w:tr w:rsidR="50C97ACB" w:rsidTr="50C97ACB" w14:paraId="4CC8257F">
        <w:trPr>
          <w:trHeight w:val="300"/>
        </w:trPr>
        <w:tc>
          <w:tcPr>
            <w:tcW w:w="1272" w:type="dxa"/>
            <w:tcMar/>
            <w:vAlign w:val="center"/>
          </w:tcPr>
          <w:p w:rsidR="50C97ACB" w:rsidP="50C97ACB" w:rsidRDefault="50C97ACB" w14:paraId="7B5522D3" w14:textId="7E072DB4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Microempresa</w:t>
            </w:r>
          </w:p>
        </w:tc>
        <w:tc>
          <w:tcPr>
            <w:tcW w:w="1029" w:type="dxa"/>
            <w:tcMar/>
            <w:vAlign w:val="center"/>
          </w:tcPr>
          <w:p w:rsidR="50C97ACB" w:rsidP="50C97ACB" w:rsidRDefault="50C97ACB" w14:paraId="28A28951" w14:textId="44BEEFE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$255.000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6518F914" w14:textId="2699E47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$2.448.000</w:t>
            </w:r>
          </w:p>
        </w:tc>
        <w:tc>
          <w:tcPr>
            <w:tcW w:w="2008" w:type="dxa"/>
            <w:tcMar/>
            <w:vAlign w:val="center"/>
          </w:tcPr>
          <w:p w:rsidR="50C97ACB" w:rsidP="50C97ACB" w:rsidRDefault="50C97ACB" w14:paraId="26BF3CBA" w14:textId="2608907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$265.625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0C70E0EA" w14:textId="31E52FB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$2.550.000</w:t>
            </w:r>
          </w:p>
        </w:tc>
        <w:tc>
          <w:tcPr>
            <w:tcW w:w="1854" w:type="dxa"/>
            <w:tcMar/>
            <w:vAlign w:val="center"/>
          </w:tcPr>
          <w:p w:rsidR="50C97ACB" w:rsidP="50C97ACB" w:rsidRDefault="50C97ACB" w14:paraId="326ED7C0" w14:textId="0D6EE75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$201.875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1AC10956" w14:textId="47AB98A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$1.938.000</w:t>
            </w:r>
          </w:p>
        </w:tc>
      </w:tr>
      <w:tr w:rsidR="50C97ACB" w:rsidTr="50C97ACB" w14:paraId="4721E96B">
        <w:trPr>
          <w:trHeight w:val="300"/>
        </w:trPr>
        <w:tc>
          <w:tcPr>
            <w:tcW w:w="1272" w:type="dxa"/>
            <w:tcMar/>
            <w:vAlign w:val="center"/>
          </w:tcPr>
          <w:p w:rsidR="50C97ACB" w:rsidP="50C97ACB" w:rsidRDefault="50C97ACB" w14:paraId="2A4DE5C6" w14:textId="5F41A328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Pequeña Empresa</w:t>
            </w:r>
          </w:p>
        </w:tc>
        <w:tc>
          <w:tcPr>
            <w:tcW w:w="1029" w:type="dxa"/>
            <w:tcMar/>
            <w:vAlign w:val="center"/>
          </w:tcPr>
          <w:p w:rsidR="50C97ACB" w:rsidP="50C97ACB" w:rsidRDefault="50C97ACB" w14:paraId="76D6F86E" w14:textId="4B2AEAF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$382.500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00032CE7" w14:textId="63090F3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$3.672.000</w:t>
            </w:r>
          </w:p>
        </w:tc>
        <w:tc>
          <w:tcPr>
            <w:tcW w:w="2008" w:type="dxa"/>
            <w:tcMar/>
            <w:vAlign w:val="center"/>
          </w:tcPr>
          <w:p w:rsidR="50C97ACB" w:rsidP="50C97ACB" w:rsidRDefault="50C97ACB" w14:paraId="730CB83E" w14:textId="3126C3D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$398.438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4D6DA1AE" w14:textId="6865608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$3.825.000</w:t>
            </w:r>
          </w:p>
        </w:tc>
        <w:tc>
          <w:tcPr>
            <w:tcW w:w="1854" w:type="dxa"/>
            <w:tcMar/>
            <w:vAlign w:val="center"/>
          </w:tcPr>
          <w:p w:rsidR="50C97ACB" w:rsidP="50C97ACB" w:rsidRDefault="50C97ACB" w14:paraId="5EDA9B4C" w14:textId="0D2FA52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$302.813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12B23619" w14:textId="31436CD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$2.907.000</w:t>
            </w:r>
          </w:p>
        </w:tc>
      </w:tr>
      <w:tr w:rsidR="50C97ACB" w:rsidTr="50C97ACB" w14:paraId="2EEAEC4A">
        <w:trPr>
          <w:trHeight w:val="300"/>
        </w:trPr>
        <w:tc>
          <w:tcPr>
            <w:tcW w:w="1272" w:type="dxa"/>
            <w:tcMar/>
            <w:vAlign w:val="center"/>
          </w:tcPr>
          <w:p w:rsidR="50C97ACB" w:rsidP="50C97ACB" w:rsidRDefault="50C97ACB" w14:paraId="758C530B" w14:textId="65D5BAB4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Mediana Empresa</w:t>
            </w:r>
          </w:p>
        </w:tc>
        <w:tc>
          <w:tcPr>
            <w:tcW w:w="1029" w:type="dxa"/>
            <w:tcMar/>
            <w:vAlign w:val="center"/>
          </w:tcPr>
          <w:p w:rsidR="50C97ACB" w:rsidP="50C97ACB" w:rsidRDefault="50C97ACB" w14:paraId="696C81EB" w14:textId="50751EB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$510.000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697CEA5D" w14:textId="19ED049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$4.896.000</w:t>
            </w:r>
          </w:p>
        </w:tc>
        <w:tc>
          <w:tcPr>
            <w:tcW w:w="2008" w:type="dxa"/>
            <w:tcMar/>
            <w:vAlign w:val="center"/>
          </w:tcPr>
          <w:p w:rsidR="50C97ACB" w:rsidP="50C97ACB" w:rsidRDefault="50C97ACB" w14:paraId="69BA2B44" w14:textId="4E1971A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$531.250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65F21477" w14:textId="682845A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$5.100.000</w:t>
            </w:r>
          </w:p>
        </w:tc>
        <w:tc>
          <w:tcPr>
            <w:tcW w:w="1854" w:type="dxa"/>
            <w:tcMar/>
            <w:vAlign w:val="center"/>
          </w:tcPr>
          <w:p w:rsidR="50C97ACB" w:rsidP="50C97ACB" w:rsidRDefault="50C97ACB" w14:paraId="40309B90" w14:textId="2C72EA3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$403.750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31DA0A3B" w14:textId="4CB10E8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$3.876.000</w:t>
            </w:r>
          </w:p>
        </w:tc>
      </w:tr>
      <w:tr w:rsidR="50C97ACB" w:rsidTr="50C97ACB" w14:paraId="42D8D756">
        <w:trPr>
          <w:trHeight w:val="300"/>
        </w:trPr>
        <w:tc>
          <w:tcPr>
            <w:tcW w:w="1272" w:type="dxa"/>
            <w:tcMar/>
            <w:vAlign w:val="center"/>
          </w:tcPr>
          <w:p w:rsidR="50C97ACB" w:rsidP="50C97ACB" w:rsidRDefault="50C97ACB" w14:paraId="3E318A82" w14:textId="1D70E8D5">
            <w:pPr>
              <w:bidi w:val="0"/>
              <w:spacing w:before="0" w:beforeAutospacing="off" w:after="0" w:afterAutospacing="off"/>
            </w:pPr>
            <w:r w:rsidRPr="50C97ACB" w:rsidR="50C97ACB">
              <w:rPr>
                <w:b w:val="1"/>
                <w:bCs w:val="1"/>
              </w:rPr>
              <w:t>Gran Empresa</w:t>
            </w:r>
          </w:p>
        </w:tc>
        <w:tc>
          <w:tcPr>
            <w:tcW w:w="1029" w:type="dxa"/>
            <w:tcMar/>
            <w:vAlign w:val="center"/>
          </w:tcPr>
          <w:p w:rsidR="50C97ACB" w:rsidP="50C97ACB" w:rsidRDefault="50C97ACB" w14:paraId="0AB76757" w14:textId="3152472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$701.250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3EDC9F69" w14:textId="71C2201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$6.732.000</w:t>
            </w:r>
          </w:p>
        </w:tc>
        <w:tc>
          <w:tcPr>
            <w:tcW w:w="2008" w:type="dxa"/>
            <w:tcMar/>
            <w:vAlign w:val="center"/>
          </w:tcPr>
          <w:p w:rsidR="50C97ACB" w:rsidP="50C97ACB" w:rsidRDefault="50C97ACB" w14:paraId="31752B90" w14:textId="69A5FCB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$730.469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4DCE2BD4" w14:textId="075BFA7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$7.012.500</w:t>
            </w:r>
          </w:p>
        </w:tc>
        <w:tc>
          <w:tcPr>
            <w:tcW w:w="1854" w:type="dxa"/>
            <w:tcMar/>
            <w:vAlign w:val="center"/>
          </w:tcPr>
          <w:p w:rsidR="50C97ACB" w:rsidP="50C97ACB" w:rsidRDefault="50C97ACB" w14:paraId="01A5C969" w14:textId="28DE74B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$555.156</w:t>
            </w:r>
          </w:p>
        </w:tc>
        <w:tc>
          <w:tcPr>
            <w:tcW w:w="951" w:type="dxa"/>
            <w:tcMar/>
            <w:vAlign w:val="center"/>
          </w:tcPr>
          <w:p w:rsidR="50C97ACB" w:rsidP="50C97ACB" w:rsidRDefault="50C97ACB" w14:paraId="177B3749" w14:textId="2847FCA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</w:rPr>
            </w:pPr>
            <w:r w:rsidR="50C97ACB">
              <w:rPr>
                <w:b w:val="0"/>
                <w:bCs w:val="0"/>
              </w:rPr>
              <w:t>$5.329.500</w:t>
            </w:r>
          </w:p>
        </w:tc>
      </w:tr>
    </w:tbl>
    <w:p xmlns:wp14="http://schemas.microsoft.com/office/word/2010/wordml" w:rsidP="50C97ACB" wp14:paraId="0D871E09" wp14:textId="0B8598B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50C97ACB" wp14:paraId="0E74D75A" wp14:textId="285200E7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 se comparan con el completo (recalculado con los valores nuevos de Diana):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tres combos quedan ahora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más baratos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el completo, no más caros — en cualquier tramo, ~35% del precio del completo (Espiral+Nexa), ~36% (Espiral+Cumplimiento SST), ~28% (Nexa+Cumplimiento SST). Esto ya no empuja al cliente hacia el completo — ver la advertencia de la sección 3 sobre este mismo efecto.</w:t>
      </w:r>
    </w:p>
    <w:p xmlns:wp14="http://schemas.microsoft.com/office/word/2010/wordml" wp14:paraId="6AF4696E" wp14:textId="79118277"/>
    <w:p xmlns:wp14="http://schemas.microsoft.com/office/word/2010/wordml" w:rsidP="50C97ACB" wp14:paraId="4810BFEC" wp14:textId="45CB3F1A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Costos reales de mantener el aplicativo (tu costo, no el del cliente)</w:t>
      </w:r>
    </w:p>
    <w:p xmlns:wp14="http://schemas.microsoft.com/office/word/2010/wordml" w:rsidP="50C97ACB" wp14:paraId="4E65FFEC" wp14:textId="66FC2E64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Aclaración sobre "Claude agent":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interpreto que te refieres al costo de la API de Anthropic que usa el asistente de IA de Nexa dentro del aplicativo (lo que el cliente final usa) —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lo que tú pagas por tu propia suscripción de Claude Code para seguir desarrollando el sistema. Si te referías a esto último, dímelo y lo agrego aparte — son dos gastos distintos.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11"/>
        <w:gridCol w:w="630"/>
        <w:gridCol w:w="914"/>
        <w:gridCol w:w="5759"/>
      </w:tblGrid>
      <w:tr w:rsidR="50C97ACB" w:rsidTr="50C97ACB" w14:paraId="5370855A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78752EF9" w14:textId="4A818F52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Rubro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555B8CD3" w14:textId="3BF13FB7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Costo mensual (USD)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7FAE1A25" w14:textId="358E5CEF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Costo mensual (COP, TRM ~$3.150*)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41FDF85B" w14:textId="7C7ABA5F">
            <w:pPr>
              <w:bidi w:val="0"/>
              <w:spacing w:before="0" w:beforeAutospacing="off" w:after="0" w:afterAutospacing="off"/>
              <w:jc w:val="center"/>
            </w:pPr>
            <w:r w:rsidRPr="50C97ACB" w:rsidR="50C97ACB">
              <w:rPr>
                <w:b w:val="1"/>
                <w:bCs w:val="1"/>
              </w:rPr>
              <w:t>Nota</w:t>
            </w:r>
          </w:p>
        </w:tc>
      </w:tr>
      <w:tr w:rsidR="50C97ACB" w:rsidTr="50C97ACB" w14:paraId="39DCB819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35082EE2" w14:textId="5A220182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GitHub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4DBB372F" w14:textId="07C6E3D0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$0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6E88F6A6" w14:textId="0A283EC0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$0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2BDAD443" w14:textId="67B68C2F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El plan gratis de GitHub incluye repos privados ilimitados; alcanza de sobra para el equipo actual. Solo sería gasto si crecen mucho en minutos de Actions o necesitan permisos de equipo — GitHub Team es US$4/persona/mes si llega ese momento.</w:t>
            </w:r>
          </w:p>
        </w:tc>
      </w:tr>
      <w:tr w:rsidR="50C97ACB" w:rsidTr="50C97ACB" w14:paraId="78E92024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6E9DB6C6" w14:textId="6BD8D45D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Vercel Pro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66A1CE97" w14:textId="1B1BBF06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$20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5A85E76B" w14:textId="2F3221D5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~$63.000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2094FC56" w14:textId="082C7C14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 xml:space="preserve">1 asiento, compartido entre </w:t>
            </w:r>
            <w:r w:rsidRPr="50C97ACB" w:rsidR="50C97ACB">
              <w:rPr>
                <w:b w:val="1"/>
                <w:bCs w:val="1"/>
              </w:rPr>
              <w:t>todos</w:t>
            </w:r>
            <w:r w:rsidR="50C97ACB">
              <w:rPr/>
              <w:t xml:space="preserve"> los clientes — no es por cliente.</w:t>
            </w:r>
          </w:p>
        </w:tc>
      </w:tr>
      <w:tr w:rsidR="50C97ACB" w:rsidTr="50C97ACB" w14:paraId="639B1345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7D6E7B2C" w14:textId="35D55ABD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Supabase Pro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5DF24E3A" w14:textId="1D07A538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$25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41BA72F4" w14:textId="32F29CF7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~$78.750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5BD3BDBC" w14:textId="55F9B126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Base compartida entre todos los clientes.</w:t>
            </w:r>
          </w:p>
        </w:tc>
      </w:tr>
      <w:tr w:rsidR="50C97ACB" w:rsidTr="50C97ACB" w14:paraId="2B46EF61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1DC7CA47" w14:textId="34583357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Claude agent</w:t>
            </w:r>
            <w:r w:rsidR="50C97ACB">
              <w:rPr/>
              <w:t xml:space="preserve"> (API de Anthropic para el asistente de IA de Nexa)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63C9744C" w14:textId="6C046D0F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$5–20 por cliente activo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2962BCBD" w14:textId="11A0C81B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~$15.750–$63.000 por cliente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16AC1F35" w14:textId="4BD7DE94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 xml:space="preserve">Con Claude Haiku 4.5 (US$1 / US$5 por millón de tokens entrada/salida — el recomendado por costo). Si en algún momento se usa Claude Sonnet 5 en vez de Haiku (más capaz), sube a US$3/US$15 por millón (promoción US$2/US$10 </w:t>
            </w:r>
            <w:r w:rsidRPr="50C97ACB" w:rsidR="50C97ACB">
              <w:rPr>
                <w:b w:val="1"/>
                <w:bCs w:val="1"/>
              </w:rPr>
              <w:t>solo hasta el 31 de agosto de 2026</w:t>
            </w:r>
            <w:r w:rsidR="50C97ACB">
              <w:rPr/>
              <w:t xml:space="preserve"> — quedan menos de 4 semanas desde hoy).</w:t>
            </w:r>
          </w:p>
        </w:tc>
      </w:tr>
      <w:tr w:rsidR="50C97ACB" w:rsidTr="50C97ACB" w14:paraId="11990FB3">
        <w:trPr>
          <w:trHeight w:val="300"/>
        </w:trPr>
        <w:tc>
          <w:tcPr>
            <w:tcW w:w="17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1D436B26" w14:textId="0D83DE88">
            <w:pPr>
              <w:bidi w:val="0"/>
              <w:spacing w:before="0" w:beforeAutospacing="off" w:after="0" w:afterAutospacing="off"/>
              <w:jc w:val="left"/>
            </w:pPr>
            <w:r w:rsidRPr="50C97ACB" w:rsidR="50C97ACB">
              <w:rPr>
                <w:b w:val="1"/>
                <w:bCs w:val="1"/>
              </w:rPr>
              <w:t>Otros</w:t>
            </w:r>
            <w:r w:rsidR="50C97ACB">
              <w:rPr/>
              <w:t xml:space="preserve"> (dominio/SSL, monitoreo de errores, facturación electrónica, pasarela de pagos)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6595D499" w14:textId="035B7BB6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$0 en su mayoría</w:t>
            </w:r>
          </w:p>
        </w:tc>
        <w:tc>
          <w:tcPr>
            <w:tcW w:w="9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1749AC2D" w14:textId="391A1505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>$0</w:t>
            </w:r>
          </w:p>
        </w:tc>
        <w:tc>
          <w:tcPr>
            <w:tcW w:w="57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97ACB" w:rsidP="50C97ACB" w:rsidRDefault="50C97ACB" w14:paraId="4B2C8AC7" w14:textId="2A3D9549">
            <w:pPr>
              <w:bidi w:val="0"/>
              <w:spacing w:before="0" w:beforeAutospacing="off" w:after="0" w:afterAutospacing="off"/>
              <w:jc w:val="left"/>
            </w:pPr>
            <w:r w:rsidR="50C97ACB">
              <w:rPr/>
              <w:t xml:space="preserve">Ya detallados en </w:t>
            </w:r>
            <w:r w:rsidRPr="50C97ACB" w:rsidR="50C97ACB">
              <w:rPr>
                <w:rFonts w:ascii="Consolas" w:hAnsi="Consolas" w:eastAsia="Consolas" w:cs="Consolas"/>
              </w:rPr>
              <w:t>Propuesta_Costo_Base_Sistema_2026-07-31.md</w:t>
            </w:r>
            <w:r w:rsidR="50C97ACB">
              <w:rPr/>
              <w:t xml:space="preserve"> sección 3 — casi todos ya están resueltos o no son gasto nuevo hoy.</w:t>
            </w:r>
          </w:p>
        </w:tc>
      </w:tr>
    </w:tbl>
    <w:p xmlns:wp14="http://schemas.microsoft.com/office/word/2010/wordml" w:rsidP="50C97ACB" wp14:paraId="44725501" wp14:textId="0C0157B2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Piso mínimo mensual (con 1 solo cliente activo, asistente en Haiku):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US$45 fijos (Vercel + Supabase) + US$5–20 de IA por ese cliente = </w:t>
      </w:r>
      <w:r w:rsidRPr="50C97ACB" w:rsidR="54CA1699">
        <w:rPr>
          <w:rFonts w:ascii="Aptos" w:hAnsi="Aptos" w:eastAsia="Aptos" w:cs="Aptos"/>
          <w:b w:val="1"/>
          <w:bCs w:val="1"/>
          <w:strike w:val="1"/>
          <w:noProof w:val="0"/>
          <w:sz w:val="24"/>
          <w:szCs w:val="24"/>
          <w:lang w:val="es-ES"/>
        </w:rPr>
        <w:t>US$50–65/mes (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$157.500–$204.750 COP)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0C97ACB" wp14:paraId="002A11DC" wp14:textId="20CA0465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Margen frente a este costeo: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incluso el tramo más barato de este documento —Nexa solo, Arranque, $787.907/mes— ya cubre ese piso completo varias veces con un solo cliente. El paquete completo más barato ($1.750.905/mes) lo cubre entre 8 y 11 veces. Esto confirma lo que ya decía el costeo base del 31 de julio: hay margen de sobra, y los precios de este documento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necesitan subir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ser rentables.</w:t>
      </w:r>
    </w:p>
    <w:p xmlns:wp14="http://schemas.microsoft.com/office/word/2010/wordml" w:rsidP="50C97ACB" wp14:paraId="017C5F1B" wp14:textId="74DB9EA7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Nota sobre la TRM: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uso la misma cifra aproximada del costeo base (~$3.150 COP/USD, del 31 de julio) — no verifiqué una TRM más reciente para este documento puntual; trátala como referencia, no como cifra firme.</w:t>
      </w:r>
    </w:p>
    <w:p xmlns:wp14="http://schemas.microsoft.com/office/word/2010/wordml" wp14:paraId="2752AE68" wp14:textId="6E75657C"/>
    <w:p xmlns:wp14="http://schemas.microsoft.com/office/word/2010/wordml" w:rsidP="50C97ACB" wp14:paraId="4DEF8580" wp14:textId="76C89F78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Advertencia técnica importante (no es solo un tema comercial)</w:t>
      </w:r>
    </w:p>
    <w:p xmlns:wp14="http://schemas.microsoft.com/office/word/2010/wordml" w:rsidP="50C97ACB" wp14:paraId="6ADA9F42" wp14:textId="03D023E3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Hoy el aplicativo </w:t>
      </w: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tiene ningún mecanismo que separe el acceso por módulo contratado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— no existe licenciamiento ni "feature flags" en el código; un usuario con un rol (colaborador, líder, admin_th) ve todo lo que ese rol puede ver, sin importar qué módulos pagó su empresa. Antes de vender módulos sueltos o combos de verdad (no solo en el papel comercial), habría que construir esa capa de control de acceso — es trabajo de desarrollo nuevo, no algo que ya exista y solo falte facturar. Vale la pena que esto quede claro en la reunión para no prometer algo que la plataforma no puede cumplir todavía.</w:t>
      </w:r>
    </w:p>
    <w:p xmlns:wp14="http://schemas.microsoft.com/office/word/2010/wordml" wp14:paraId="5A48F1E2" wp14:textId="263CF4FF"/>
    <w:p xmlns:wp14="http://schemas.microsoft.com/office/word/2010/wordml" w:rsidP="50C97ACB" wp14:paraId="235C735D" wp14:textId="14D9CF2A">
      <w:pPr>
        <w:pStyle w:val="Heading2"/>
        <w:bidi w:val="0"/>
        <w:spacing w:before="299" w:beforeAutospacing="off" w:after="299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Lo que falta para que esto deje de ser un borrador</w:t>
      </w:r>
    </w:p>
    <w:p xmlns:wp14="http://schemas.microsoft.com/office/word/2010/wordml" w:rsidP="50C97ACB" wp14:paraId="1C4B5C9C" wp14:textId="24B863A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Validar los tres módulos elegidos y sus pesos (75/45/50) — son propuesta inicial, no algo acordado con Vanessa o Claudia.</w:t>
      </w:r>
    </w:p>
    <w:p xmlns:wp14="http://schemas.microsoft.com/office/word/2010/wordml" w:rsidP="50C97ACB" wp14:paraId="53F469FD" wp14:textId="5B5828F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Acordar con Claudia el reparto específico del Módulo 3 (Cumplimiento SST) si se vende suelto o en combo.</w:t>
      </w:r>
    </w:p>
    <w:p xmlns:wp14="http://schemas.microsoft.com/office/word/2010/wordml" w:rsidP="50C97ACB" wp14:paraId="60EA4371" wp14:textId="26FE5EC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Decidir si vale la pena construir el control de acceso por módulo antes de ofrecerlo comercialmente, o si por ahora solo se vende "completo" y los módulos/combos quedan como visión a futuro.</w:t>
      </w:r>
    </w:p>
    <w:p xmlns:wp14="http://schemas.microsoft.com/office/word/2010/wordml" w:rsidP="50C97ACB" wp14:paraId="359490FA" wp14:textId="6521F89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Confirmar si el mismo tramo por tamaño de empresa (10–30/31–60/61–100/101–150) aplica igual a la venta por módulo/combo, o si deberían tener su propia escala.</w:t>
      </w:r>
    </w:p>
    <w:p xmlns:wp14="http://schemas.microsoft.com/office/word/2010/wordml" w:rsidP="50C97ACB" wp14:paraId="1F624370" wp14:textId="1A1D087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Validar el descuento anual (10 meses = ~16,7%) — es una convención estándar que usé sin confirmar con Vanessa/Claudia.</w:t>
      </w:r>
    </w:p>
    <w:p xmlns:wp14="http://schemas.microsoft.com/office/word/2010/wordml" w:rsidP="50C97ACB" wp14:paraId="1EBBD529" wp14:textId="33A73D3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Confirmar si "Claude agent" en la sección 5 se refería al asistente de IA de Nexa (como lo interpreté) o a la suscripción personal de Diana para seguir desarrollando el sistema — son costos distintos.</w:t>
      </w:r>
    </w:p>
    <w:p xmlns:wp14="http://schemas.microsoft.com/office/word/2010/wordml" wp14:paraId="3EF4363E" wp14:textId="0E889908"/>
    <w:p xmlns:wp14="http://schemas.microsoft.com/office/word/2010/wordml" w:rsidP="50C97ACB" wp14:paraId="648830B5" wp14:textId="69F4BA9A">
      <w:pPr>
        <w:bidi w:val="0"/>
        <w:spacing w:before="240" w:beforeAutospacing="off" w:after="240" w:afterAutospacing="off"/>
      </w:pPr>
      <w:r w:rsidRPr="50C97ACB" w:rsidR="54CA16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Guardado: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este archivo, igual que </w:t>
      </w:r>
      <w:r w:rsidRPr="50C97ACB" w:rsidR="54CA1699">
        <w:rPr>
          <w:rFonts w:ascii="Consolas" w:hAnsi="Consolas" w:eastAsia="Consolas" w:cs="Consolas"/>
          <w:noProof w:val="0"/>
          <w:sz w:val="24"/>
          <w:szCs w:val="24"/>
          <w:lang w:val="es-ES"/>
        </w:rPr>
        <w:t>Propuesta_Costo_Base_Sistema_2026-07-31.md</w:t>
      </w:r>
      <w:r w:rsidRPr="50C97ACB" w:rsidR="54CA1699">
        <w:rPr>
          <w:rFonts w:ascii="Aptos" w:hAnsi="Aptos" w:eastAsia="Aptos" w:cs="Aptos"/>
          <w:noProof w:val="0"/>
          <w:sz w:val="24"/>
          <w:szCs w:val="24"/>
          <w:lang w:val="es-ES"/>
        </w:rPr>
        <w:t>, queda solo local — sin commit ni push. Contiene cifras de negociación interna entre las tres socias.</w:t>
      </w:r>
    </w:p>
    <w:p xmlns:wp14="http://schemas.microsoft.com/office/word/2010/wordml" wp14:paraId="5C1A07E2" wp14:textId="43A2965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9294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f49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ed8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5ec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339F27"/>
    <w:rsid w:val="06B24EC7"/>
    <w:rsid w:val="06B24EC7"/>
    <w:rsid w:val="1319EC4C"/>
    <w:rsid w:val="14067143"/>
    <w:rsid w:val="179A2971"/>
    <w:rsid w:val="1A67E1F0"/>
    <w:rsid w:val="1A67E1F0"/>
    <w:rsid w:val="21339F27"/>
    <w:rsid w:val="2175C5B1"/>
    <w:rsid w:val="2951C065"/>
    <w:rsid w:val="29DF8D7F"/>
    <w:rsid w:val="2A5DF811"/>
    <w:rsid w:val="31162609"/>
    <w:rsid w:val="32006AAE"/>
    <w:rsid w:val="3437397B"/>
    <w:rsid w:val="358B6600"/>
    <w:rsid w:val="372B59CC"/>
    <w:rsid w:val="372B59CC"/>
    <w:rsid w:val="46BFB6A0"/>
    <w:rsid w:val="4771A6F3"/>
    <w:rsid w:val="4771A6F3"/>
    <w:rsid w:val="50C97ACB"/>
    <w:rsid w:val="54CA1699"/>
    <w:rsid w:val="55680725"/>
    <w:rsid w:val="5647FB3D"/>
    <w:rsid w:val="5FEC3399"/>
    <w:rsid w:val="633076B3"/>
    <w:rsid w:val="67C3B534"/>
    <w:rsid w:val="6D07F60D"/>
    <w:rsid w:val="6F36CD35"/>
    <w:rsid w:val="7312F5BA"/>
    <w:rsid w:val="781AE003"/>
    <w:rsid w:val="781AE003"/>
    <w:rsid w:val="7A4A7E5B"/>
    <w:rsid w:val="7B99C2A5"/>
    <w:rsid w:val="7E7A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7AE6"/>
  <w15:chartTrackingRefBased/>
  <w15:docId w15:val="{5A997D1D-007D-48D1-9759-F76E4E72ED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C97A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C97A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C97A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C97AC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9e565b8aa84d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2026-08-06T21:11:24.0067992Z</dcterms:created>
  <dcterms:modified xsi:type="dcterms:W3CDTF">2026-08-06T22:00:03.6229500Z</dcterms:modified>
  <dc:creator>Diana Said</dc:creator>
  <lastModifiedBy>Diana Said</lastModifiedBy>
</coreProperties>
</file>