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U.S. Military Encryption &amp; Cybersecurity Bid Contracts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classified and open encryption bid contracts for military defense, weapons security, intelligence data protection, and AI-driven cyber warfare systems.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Next-Generation Quantum-Resistant Encryption for Defense Networks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classified encryption protocol designed for military-grade communication, weapons control systems, and data security. This system leverages multi-layered cryptographic obfuscation techniques to ensure resistance against AI decryption and quantum computing attacks.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Dynamic Key Rotation: Encryption keys mutate unpredictably, preventing brute-force attacks.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AI-Driven Intrusion Detection: Automated anomaly tracking neutralizes cyber threats in real-time.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Post-Quantum Cryptographic Shielding: Ensures continued security beyond current cryptographic standards.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Military communications, classified intelligence networks, strategic defense infrastructure.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Complete Cybersecurity &amp; Encryption for Tactical &amp; Strategic Weapons Systems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military-grade encryption framework that protects all modern and future weapons systems, ensuring impenetrability against cyberattacks, remote hacks, and data breaches.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End-to-End Command Chain Encryption: Secures weapons control systems from unauthorized access.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Self-Healing Security Architecture: AI-driven auto-repair mechanism patches vulnerabilities instantly.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Encrypted Remote Kill-Switch: Prevents enemy forces from hijacking automated weapons platforms.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Ballistic missile systems, drone warfare encryption, next-gen autonomous military AI.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Classified Military Data Protection &amp; Intelligence Encryption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 advanced classified data encryption system that secures intelligence files, black site communications, and military R&amp;D projects using multi-variant cryptographic shielding.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Deep Encryption Vaults: Military-grade cryptographic tunnels protect top-secret intelligence files.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Blockchain-Based Intelligence Authentication: Secure access control for allied forces only.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Classified Quantum Cryptography Layer: Future-proofed encryption against quantum computing threats.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CIA, NSA, MI6, and global intelligence agencies requiring highest security standards.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AI-Powered Military Cyber Defense &amp; Offensive Systems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 AI-integrated cybersecurity command center capable of identifying, countering, and neutralizing digital threats against military operations.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Real-Time Threat Detection: AI scans and eliminates cyber intrusions before execution.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Autonomous Offensive Countermeasures: Deploys self-adaptive cyber weapons against hostile networks.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Secure Battlefield Encryption: Ensures unbreakable communications and network security.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Cyber defense against digital warfare, AI-driven military countermeasures, offensive cybersecurity units.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Unified Encryption &amp; Cyber Defense System for Allied Nations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secure, interlinked military encryption network ensuring full-spectrum data security across all allied forces worldwide, protecting intelligence sharing, secure communications, and joint operations.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Nation-to-Nation Encrypted Data Links: Secure military collaboration across allied governments.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Cybersecurity Integration Across All Military Branches: Standardized encryption protecting multi-force operations.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Military Blockchain Security for Global Operations: Immutable cryptographic verification of classified intel exchanges.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NATO, Five Eyes Intelligence Network, International Defense Alliances, and Allied Military Operations.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