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 Set 2</w:t>
      </w:r>
      <w:r w:rsidDel="00000000" w:rsidR="00000000" w:rsidRPr="00000000">
        <w:rPr>
          <w:sz w:val="24"/>
          <w:szCs w:val="24"/>
          <w:rtl w:val="0"/>
        </w:rPr>
        <w:t xml:space="preserve">: Models and Ensembles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 Mogen / Chris W P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learned about earlier this week, model simulations are subject to great variability which is captured by different ensembles.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challenge, you will be looking at the Community Earth System Model (CESM)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Decadal Prediction Large Ensemble</w:t>
        </w:r>
      </w:hyperlink>
      <w:r w:rsidDel="00000000" w:rsidR="00000000" w:rsidRPr="00000000">
        <w:rPr>
          <w:sz w:val="24"/>
          <w:szCs w:val="24"/>
          <w:rtl w:val="0"/>
        </w:rPr>
        <w:t xml:space="preserve"> (DPLE). CESM-DPLE was created in part to look at predictability over the short-term, and was initialized and run five years out from November of each year.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 DPLE pH initialized in 1991 can be found in the folder for this day - dimensions correspond to year of initialization (S), month after initialization (L), and ensemble member (M). The start date for the data is 11/1991 (L).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also use the ‘new_grid.nc’, which will provide the ocean grid needed for plotting…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the following question: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does pH change in the Gulf of Alaska over the simulation period?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steps that will be helpful in answering this question: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Subset the data for a small region in the North Pacific </w:t>
      </w:r>
      <w:r w:rsidDel="00000000" w:rsidR="00000000" w:rsidRPr="00000000">
        <w:rPr>
          <w:sz w:val="24"/>
          <w:szCs w:val="24"/>
          <w:rtl w:val="0"/>
        </w:rPr>
        <w:t xml:space="preserve">near the Gulf of Alaska and use pd.date_range() to give the ‘L’ dimension date-time values.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 the data using TAREA values (found in the ‘new_grid.nc’ file)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Hint: both grids have the same dimensions. To weight something → pH * TAREA / mean(TAREA)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time series showing the the ensemble mean and all ensemble members from the 1991 initialization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Hint: ensemble mean should be darker/thicker line; ensemble members can be lighter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spatial plot of the Gulf of Alaska showing the ensemble mean using Cartopy (hint: use TLAT and TLONG from the grid file when plotting) in various years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Remember to label your plots, axes, and include colorbars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figures and be ready to share what you have created!!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sm.ucar.edu/projects/community-projects/D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