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812930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Министерство науки и высшего образования РФ</w:t>
      </w:r>
    </w:p>
    <w:p w14:paraId="3515E4AA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Федеральное государственное бюджетное образовательное учреждение высшего образования</w:t>
      </w:r>
    </w:p>
    <w:p w14:paraId="23F21983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9C98292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2A2D58E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ТОМСКИЙ ГОСУДАРСТВЕННЫЙ УНИВЕРСИТЕТ СИСТЕМ УПРАВЛЕНИЯ И РАДИОЭЛЕКТРОНИКИ (ТУСУР)</w:t>
      </w:r>
    </w:p>
    <w:p w14:paraId="1BE7A379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Кафедра автоматизированных систем управления (АСУ)</w:t>
      </w:r>
    </w:p>
    <w:p w14:paraId="2077083D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183D73E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9E51927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502A66A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41B701A8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4C75902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EAE6670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39C9FD1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AABF98E" w14:textId="77777777" w:rsidR="00A63BAC" w:rsidRPr="00B10595" w:rsidRDefault="00A63BAC" w:rsidP="00A63B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Отчет по практической работе №8</w:t>
      </w:r>
    </w:p>
    <w:p w14:paraId="72919440" w14:textId="77777777" w:rsidR="00A63BAC" w:rsidRDefault="00A63BAC" w:rsidP="00A63B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«Оценка дерева целей методом анализа иерархий</w:t>
      </w:r>
      <w:r w:rsidRPr="00B10595">
        <w:rPr>
          <w:rFonts w:ascii="Times New Roman" w:hAnsi="Times New Roman" w:cs="Times New Roman"/>
          <w:sz w:val="28"/>
          <w:szCs w:val="28"/>
        </w:rPr>
        <w:t>»</w:t>
      </w:r>
    </w:p>
    <w:p w14:paraId="55F14905" w14:textId="77777777" w:rsidR="00A63BAC" w:rsidRDefault="00A63BAC" w:rsidP="00A63BAC">
      <w:pPr>
        <w:pStyle w:val="Standard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 по дисциплине «Теория систем и системный анализ»</w:t>
      </w:r>
    </w:p>
    <w:p w14:paraId="248B22B4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8BF1DB9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6E3FCE1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368FFD5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E2B5BC8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06CD37C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09FA0EFF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591E0309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F674529" w14:textId="77777777" w:rsidR="00A63BAC" w:rsidRPr="00810D4B" w:rsidRDefault="00A63BAC" w:rsidP="00A63BAC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Выполнил</w:t>
      </w:r>
      <w:r>
        <w:rPr>
          <w:rFonts w:ascii="Times New Roman" w:hAnsi="Times New Roman"/>
          <w:sz w:val="28"/>
          <w:szCs w:val="28"/>
        </w:rPr>
        <w:tab/>
        <w:t xml:space="preserve"> студент(ы) гр. 431-3</w:t>
      </w:r>
    </w:p>
    <w:p w14:paraId="67D52E61" w14:textId="77777777" w:rsidR="00A63BAC" w:rsidRDefault="00A63BAC" w:rsidP="00A63BAC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___________ Гурулёв А.В</w:t>
      </w:r>
    </w:p>
    <w:p w14:paraId="78611C12" w14:textId="77777777" w:rsidR="00A63BAC" w:rsidRDefault="00A63BAC" w:rsidP="00A63BAC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407EE0C4" w14:textId="77777777" w:rsidR="00A63BAC" w:rsidRDefault="00A63BAC" w:rsidP="00A63BAC">
      <w:pPr>
        <w:pStyle w:val="Standard"/>
        <w:jc w:val="right"/>
        <w:rPr>
          <w:rFonts w:ascii="Times New Roman" w:hAnsi="Times New Roman"/>
          <w:sz w:val="28"/>
          <w:szCs w:val="28"/>
        </w:rPr>
      </w:pPr>
    </w:p>
    <w:p w14:paraId="5E818D5A" w14:textId="77777777" w:rsidR="00A63BAC" w:rsidRDefault="00A63BAC" w:rsidP="00A63BAC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Проверила</w:t>
      </w:r>
    </w:p>
    <w:p w14:paraId="2B18A0D8" w14:textId="77777777" w:rsidR="00A63BAC" w:rsidRDefault="00A63BAC" w:rsidP="00A63BAC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 xml:space="preserve"> ___________ Аверьянова А.М.</w:t>
      </w:r>
    </w:p>
    <w:p w14:paraId="6ADF4E91" w14:textId="77777777" w:rsidR="00A63BAC" w:rsidRDefault="00A63BAC" w:rsidP="00A63BAC">
      <w:pPr>
        <w:pStyle w:val="Standard"/>
        <w:jc w:val="right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«____» _________ 2023</w:t>
      </w:r>
    </w:p>
    <w:p w14:paraId="13D5F130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1192701E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9E3F2C9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8E5D239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23BEC04E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7E443E1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B0CFCE2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7C4E4463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61A28572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</w:p>
    <w:p w14:paraId="32E64D71" w14:textId="77777777" w:rsidR="00A63BAC" w:rsidRDefault="00A63BAC" w:rsidP="00A63BAC">
      <w:pPr>
        <w:pStyle w:val="Standard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</w:rPr>
        <w:t>Томск 2023</w:t>
      </w:r>
    </w:p>
    <w:p w14:paraId="4024AF49" w14:textId="77777777" w:rsidR="001521E3" w:rsidRDefault="001521E3">
      <w:pPr>
        <w:spacing w:line="240" w:lineRule="auto"/>
        <w:ind w:firstLine="0"/>
        <w:jc w:val="left"/>
        <w:rPr>
          <w:szCs w:val="28"/>
        </w:rPr>
        <w:sectPr w:rsidR="001521E3" w:rsidSect="001521E3">
          <w:pgSz w:w="11907" w:h="16840" w:code="9"/>
          <w:pgMar w:top="1134" w:right="851" w:bottom="1134" w:left="1701" w:header="567" w:footer="567" w:gutter="0"/>
          <w:cols w:space="708"/>
          <w:docGrid w:linePitch="381"/>
        </w:sectPr>
      </w:pPr>
    </w:p>
    <w:p w14:paraId="771A17E7" w14:textId="77777777" w:rsidR="00EE3236" w:rsidRDefault="00EE3236" w:rsidP="00EE3236">
      <w:pPr>
        <w:pStyle w:val="af3"/>
      </w:pPr>
      <w:r>
        <w:lastRenderedPageBreak/>
        <w:t>Оглавление</w:t>
      </w:r>
    </w:p>
    <w:p w14:paraId="74F57CCE" w14:textId="799C2292" w:rsidR="00540EC5" w:rsidRDefault="00EE3236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r>
        <w:fldChar w:fldCharType="begin"/>
      </w:r>
      <w:r>
        <w:instrText xml:space="preserve"> TOC \o "1-3" \h \z \u </w:instrText>
      </w:r>
      <w:r>
        <w:fldChar w:fldCharType="separate"/>
      </w:r>
      <w:hyperlink w:anchor="_Toc154717524" w:history="1">
        <w:r w:rsidR="00540EC5" w:rsidRPr="0051303B">
          <w:rPr>
            <w:rStyle w:val="aff0"/>
            <w:noProof/>
          </w:rPr>
          <w:t>1 КРАТКОЕ ОПИСАНИЕ ОБЪЕКТА ИССЛЕДОВАНИЯ</w:t>
        </w:r>
        <w:r w:rsidR="00540EC5">
          <w:rPr>
            <w:noProof/>
            <w:webHidden/>
          </w:rPr>
          <w:tab/>
        </w:r>
        <w:r w:rsidR="00540EC5">
          <w:rPr>
            <w:noProof/>
            <w:webHidden/>
          </w:rPr>
          <w:fldChar w:fldCharType="begin"/>
        </w:r>
        <w:r w:rsidR="00540EC5">
          <w:rPr>
            <w:noProof/>
            <w:webHidden/>
          </w:rPr>
          <w:instrText xml:space="preserve"> PAGEREF _Toc154717524 \h </w:instrText>
        </w:r>
        <w:r w:rsidR="00540EC5">
          <w:rPr>
            <w:noProof/>
            <w:webHidden/>
          </w:rPr>
        </w:r>
        <w:r w:rsidR="00540EC5">
          <w:rPr>
            <w:noProof/>
            <w:webHidden/>
          </w:rPr>
          <w:fldChar w:fldCharType="separate"/>
        </w:r>
        <w:r w:rsidR="00540EC5">
          <w:rPr>
            <w:noProof/>
            <w:webHidden/>
          </w:rPr>
          <w:t>3</w:t>
        </w:r>
        <w:r w:rsidR="00540EC5">
          <w:rPr>
            <w:noProof/>
            <w:webHidden/>
          </w:rPr>
          <w:fldChar w:fldCharType="end"/>
        </w:r>
      </w:hyperlink>
    </w:p>
    <w:p w14:paraId="08C1E187" w14:textId="76A74084" w:rsidR="00540EC5" w:rsidRDefault="00540EC5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17525" w:history="1">
        <w:r w:rsidRPr="0051303B">
          <w:rPr>
            <w:rStyle w:val="aff0"/>
            <w:noProof/>
          </w:rPr>
          <w:t>2 МОДЕЛИРОВАНИЕ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_Toc154717525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10F5A0BB" w14:textId="21CBA841" w:rsidR="00540EC5" w:rsidRDefault="00540EC5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17526" w:history="1">
        <w:r w:rsidRPr="0051303B">
          <w:rPr>
            <w:rStyle w:val="aff0"/>
            <w:noProof/>
          </w:rPr>
          <w:t>2.1 Модель взаимосвязи системы с окружающей средой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_Toc154717526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7</w:t>
        </w:r>
        <w:r>
          <w:rPr>
            <w:noProof/>
            <w:webHidden/>
          </w:rPr>
          <w:fldChar w:fldCharType="end"/>
        </w:r>
      </w:hyperlink>
    </w:p>
    <w:p w14:paraId="3A23F19D" w14:textId="69B4AB1B" w:rsidR="00540EC5" w:rsidRDefault="00540EC5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17527" w:history="1">
        <w:r w:rsidRPr="0051303B">
          <w:rPr>
            <w:rStyle w:val="aff0"/>
            <w:noProof/>
          </w:rPr>
          <w:t>2.2 Модель состава и структуры системы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_Toc154717527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10</w:t>
        </w:r>
        <w:r>
          <w:rPr>
            <w:noProof/>
            <w:webHidden/>
          </w:rPr>
          <w:fldChar w:fldCharType="end"/>
        </w:r>
      </w:hyperlink>
    </w:p>
    <w:p w14:paraId="0FF8D90C" w14:textId="3B8CD4F3" w:rsidR="00540EC5" w:rsidRDefault="00540EC5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17528" w:history="1">
        <w:r w:rsidRPr="0051303B">
          <w:rPr>
            <w:rStyle w:val="aff0"/>
            <w:noProof/>
          </w:rPr>
          <w:t>2.3 Построение дерева причин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_Toc154717528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17</w:t>
        </w:r>
        <w:r>
          <w:rPr>
            <w:noProof/>
            <w:webHidden/>
          </w:rPr>
          <w:fldChar w:fldCharType="end"/>
        </w:r>
      </w:hyperlink>
    </w:p>
    <w:p w14:paraId="58AB6000" w14:textId="40C4D00F" w:rsidR="00540EC5" w:rsidRDefault="00540EC5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17529" w:history="1">
        <w:r w:rsidRPr="0051303B">
          <w:rPr>
            <w:rStyle w:val="aff0"/>
            <w:noProof/>
          </w:rPr>
          <w:t>3 ПОСТАНОВКА ЦЕЛЕЙ И ПОИСК РЕШЕНИЙ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_Toc154717529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418EB425" w14:textId="067EA910" w:rsidR="00540EC5" w:rsidRDefault="00540EC5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17530" w:history="1">
        <w:r w:rsidRPr="0051303B">
          <w:rPr>
            <w:rStyle w:val="aff0"/>
            <w:noProof/>
          </w:rPr>
          <w:t>3.1 Построение дерева целей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_Toc154717530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19</w:t>
        </w:r>
        <w:r>
          <w:rPr>
            <w:noProof/>
            <w:webHidden/>
          </w:rPr>
          <w:fldChar w:fldCharType="end"/>
        </w:r>
      </w:hyperlink>
    </w:p>
    <w:p w14:paraId="1AA1C89C" w14:textId="34883D54" w:rsidR="00540EC5" w:rsidRDefault="00540EC5">
      <w:pPr>
        <w:pStyle w:val="2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:szCs w:val="22"/>
          <w14:ligatures w14:val="standardContextual"/>
        </w:rPr>
      </w:pPr>
      <w:hyperlink w:anchor="_Toc154717531" w:history="1">
        <w:r w:rsidRPr="0051303B">
          <w:rPr>
            <w:rStyle w:val="aff0"/>
            <w:noProof/>
          </w:rPr>
          <w:t>3.2 Оценка целей методом анализа иерархий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_Toc154717531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20</w:t>
        </w:r>
        <w:r>
          <w:rPr>
            <w:noProof/>
            <w:webHidden/>
          </w:rPr>
          <w:fldChar w:fldCharType="end"/>
        </w:r>
      </w:hyperlink>
    </w:p>
    <w:p w14:paraId="4B99C1FE" w14:textId="52FAF6FD" w:rsidR="00540EC5" w:rsidRDefault="00540EC5">
      <w:pPr>
        <w:pStyle w:val="10"/>
        <w:tabs>
          <w:tab w:val="right" w:leader="dot" w:pos="9345"/>
        </w:tabs>
        <w:rPr>
          <w:rFonts w:asciiTheme="minorHAnsi" w:eastAsiaTheme="minorEastAsia" w:hAnsiTheme="minorHAnsi" w:cstheme="minorBidi"/>
          <w:noProof/>
          <w:kern w:val="2"/>
          <w:sz w:val="22"/>
          <w14:ligatures w14:val="standardContextual"/>
        </w:rPr>
      </w:pPr>
      <w:hyperlink w:anchor="_Toc154717532" w:history="1">
        <w:r w:rsidRPr="0051303B">
          <w:rPr>
            <w:rStyle w:val="aff0"/>
            <w:noProof/>
          </w:rPr>
          <w:t>Приложение А</w:t>
        </w:r>
        <w:r>
          <w:rPr>
            <w:noProof/>
            <w:webHidden/>
          </w:rPr>
          <w:tab/>
        </w:r>
        <w:r>
          <w:rPr>
            <w:noProof/>
            <w:webHidden/>
          </w:rPr>
          <w:fldChar w:fldCharType="begin"/>
        </w:r>
        <w:r>
          <w:rPr>
            <w:noProof/>
            <w:webHidden/>
          </w:rPr>
          <w:instrText xml:space="preserve"> PAGEREF _Toc154717532 \h </w:instrText>
        </w:r>
        <w:r>
          <w:rPr>
            <w:noProof/>
            <w:webHidden/>
          </w:rPr>
        </w:r>
        <w:r>
          <w:rPr>
            <w:noProof/>
            <w:webHidden/>
          </w:rPr>
          <w:fldChar w:fldCharType="separate"/>
        </w:r>
        <w:r>
          <w:rPr>
            <w:noProof/>
            <w:webHidden/>
          </w:rPr>
          <w:t>27</w:t>
        </w:r>
        <w:r>
          <w:rPr>
            <w:noProof/>
            <w:webHidden/>
          </w:rPr>
          <w:fldChar w:fldCharType="end"/>
        </w:r>
      </w:hyperlink>
    </w:p>
    <w:p w14:paraId="44DE9A88" w14:textId="64B40563" w:rsidR="004354C9" w:rsidRDefault="00EE3236" w:rsidP="0026536A">
      <w:pPr>
        <w:pStyle w:val="af4"/>
      </w:pPr>
      <w:r>
        <w:fldChar w:fldCharType="end"/>
      </w:r>
    </w:p>
    <w:p w14:paraId="2AA7DDF1" w14:textId="71627219" w:rsidR="009E5A3C" w:rsidRDefault="009E5A3C" w:rsidP="0026536A">
      <w:pPr>
        <w:pStyle w:val="1"/>
      </w:pPr>
      <w:bookmarkStart w:id="0" w:name="_Toc154717524"/>
      <w:r>
        <w:lastRenderedPageBreak/>
        <w:t xml:space="preserve">1 </w:t>
      </w:r>
      <w:r w:rsidR="0026536A">
        <w:t>КРАТКОЕ ОПИСАНИЕ ОБЪЕКТА ИССЛЕДОВАНИЯ</w:t>
      </w:r>
      <w:bookmarkEnd w:id="0"/>
    </w:p>
    <w:p w14:paraId="343F0FEF" w14:textId="7A25C290" w:rsidR="0026536A" w:rsidRDefault="003C258C" w:rsidP="0026536A">
      <w:r>
        <w:t>В</w:t>
      </w:r>
      <w:r w:rsidR="00CB07BF" w:rsidRPr="00CB07BF">
        <w:t>ысшее учебное заведение</w:t>
      </w:r>
      <w:r>
        <w:t xml:space="preserve"> (вуз)</w:t>
      </w:r>
      <w:r w:rsidR="00CB07BF" w:rsidRPr="00CB07BF">
        <w:t xml:space="preserve"> - образовательное учреждение, осуществляющее подготовку высококвалифицированных кадров с высшим образованием.</w:t>
      </w:r>
    </w:p>
    <w:p w14:paraId="3F2E4931" w14:textId="618A0136" w:rsidR="00963BEE" w:rsidRDefault="00857113" w:rsidP="00963BEE">
      <w:r>
        <w:t xml:space="preserve">Основной целью </w:t>
      </w:r>
      <w:r w:rsidR="00DF2A54">
        <w:t>вуз</w:t>
      </w:r>
      <w:r>
        <w:t>ов является извлечение прибыли</w:t>
      </w:r>
      <w:r w:rsidR="00A26B98">
        <w:t xml:space="preserve"> при осуществлении образовательной и научной деятельности, а</w:t>
      </w:r>
      <w:r>
        <w:t xml:space="preserve"> достигается это повышением значений показателей эффективности его </w:t>
      </w:r>
      <w:r w:rsidR="00A63BAC">
        <w:t>деятельности,</w:t>
      </w:r>
      <w:r w:rsidR="003F347C">
        <w:t xml:space="preserve"> </w:t>
      </w:r>
      <w:r>
        <w:t>а именно:</w:t>
      </w:r>
    </w:p>
    <w:p w14:paraId="781340D5" w14:textId="09E0869C" w:rsidR="00857113" w:rsidRDefault="003F347C" w:rsidP="00857113">
      <w:pPr>
        <w:pStyle w:val="a"/>
      </w:pPr>
      <w:r>
        <w:t>Доля трудоустроенных выпускников учреждения (с 1 ноября года, предшествующего отчетному, по 31 октября отчётного года).</w:t>
      </w:r>
    </w:p>
    <w:p w14:paraId="2AF2668B" w14:textId="6352249F" w:rsidR="003F347C" w:rsidRDefault="003F347C" w:rsidP="00857113">
      <w:pPr>
        <w:pStyle w:val="a"/>
      </w:pPr>
      <w:r>
        <w:t>Доля педагогических работников из числа профессорско-преподавательского состава, средняя заработная плата которых по итогам календарного года составляет 200</w:t>
      </w:r>
      <w:r w:rsidRPr="003F347C">
        <w:t xml:space="preserve">% </w:t>
      </w:r>
      <w:r>
        <w:t>и более от средней заработной платы в соответствующем субъекте РФ.</w:t>
      </w:r>
    </w:p>
    <w:p w14:paraId="422AC85C" w14:textId="5ECCE9EA" w:rsidR="003F347C" w:rsidRDefault="003F347C" w:rsidP="00857113">
      <w:pPr>
        <w:pStyle w:val="a"/>
      </w:pPr>
      <w:r>
        <w:t>Объем научно-исследовательских и опытно-конструкт</w:t>
      </w:r>
      <w:r w:rsidR="00FA41E3">
        <w:t>орских работ в расчете на одного научно-педагогического работника.</w:t>
      </w:r>
    </w:p>
    <w:p w14:paraId="2619AAEE" w14:textId="4C1E0D03" w:rsidR="00FA41E3" w:rsidRDefault="00FA41E3" w:rsidP="00857113">
      <w:pPr>
        <w:pStyle w:val="a"/>
      </w:pPr>
      <w:r>
        <w:t>Доля работников в возрасте до 39 лет в общей численности научно-педагогических работников.</w:t>
      </w:r>
    </w:p>
    <w:p w14:paraId="0C50A63A" w14:textId="6BA21391" w:rsidR="00FA41E3" w:rsidRDefault="00FA41E3" w:rsidP="00857113">
      <w:pPr>
        <w:pStyle w:val="a"/>
      </w:pPr>
      <w:r>
        <w:t>Процент численности иностранных студентов.</w:t>
      </w:r>
    </w:p>
    <w:p w14:paraId="722F2ED5" w14:textId="2F94ED19" w:rsidR="00FA41E3" w:rsidRDefault="00FA41E3" w:rsidP="00857113">
      <w:pPr>
        <w:pStyle w:val="a"/>
      </w:pPr>
      <w:r>
        <w:t>Качество финансового менеджмента.</w:t>
      </w:r>
    </w:p>
    <w:p w14:paraId="04788CE8" w14:textId="323189AC" w:rsidR="00FA41E3" w:rsidRDefault="00FA41E3" w:rsidP="00857113">
      <w:pPr>
        <w:pStyle w:val="a"/>
      </w:pPr>
      <w:r>
        <w:t>Рейтинг медиаактивности.</w:t>
      </w:r>
    </w:p>
    <w:p w14:paraId="662D0FD9" w14:textId="13E67E63" w:rsidR="00FA41E3" w:rsidRDefault="00FA41E3" w:rsidP="00857113">
      <w:pPr>
        <w:pStyle w:val="a"/>
      </w:pPr>
      <w:r>
        <w:t>Доля обучающихся учреждения, систематически занимающихся физической культурой и спортом.</w:t>
      </w:r>
    </w:p>
    <w:p w14:paraId="56AA3CC6" w14:textId="1465265D" w:rsidR="00FA41E3" w:rsidRDefault="00FA41E3" w:rsidP="00857113">
      <w:pPr>
        <w:pStyle w:val="a"/>
      </w:pPr>
      <w:r>
        <w:t xml:space="preserve">Выполнение квоты по приему на работу инвалидов, размещение информации об учреждении в информационно-телекоммуникационной сети </w:t>
      </w:r>
      <w:r w:rsidRPr="00FA41E3">
        <w:t>“</w:t>
      </w:r>
      <w:r>
        <w:t>Интернет</w:t>
      </w:r>
      <w:r w:rsidRPr="00FA41E3">
        <w:t>”</w:t>
      </w:r>
      <w:r>
        <w:t xml:space="preserve"> на официальном сайте по размещению информации от государственных (муниципальных) учреждениях, отсутствие замечаний по результатам независимой оценки качества оказания услуг (в случае проведения такой оценки) и выполнение плана по устранению недостатков, выявленных в ходе независимой оценки качества условий оказания услуг, в рамках компетенции руководителя (в случае проведения такой оценки и наличия недостатков).</w:t>
      </w:r>
    </w:p>
    <w:p w14:paraId="1477C685" w14:textId="471CAA24" w:rsidR="00FA41E3" w:rsidRDefault="00FA41E3" w:rsidP="00857113">
      <w:pPr>
        <w:pStyle w:val="a"/>
      </w:pPr>
      <w:r>
        <w:lastRenderedPageBreak/>
        <w:t>Своевременное выполнение задач, поставленных Министерством науки и высшего образования РФ.</w:t>
      </w:r>
    </w:p>
    <w:p w14:paraId="53CE75E5" w14:textId="16B7757D" w:rsidR="008F00F2" w:rsidRDefault="00FA41E3" w:rsidP="008F00F2">
      <w:r>
        <w:t xml:space="preserve">Как видно из этих показателей, три из них напрямую связанны с профессорско-преподавательским составом, а ещё один – косвенно, так как ничего не мешает выпускнику устроится в </w:t>
      </w:r>
      <w:r w:rsidR="00DF2A54">
        <w:t>вуз</w:t>
      </w:r>
      <w:r>
        <w:t xml:space="preserve"> для последующего преподавания. Из этого можно сделать вывод, что профессорско-преподавательский состав играет </w:t>
      </w:r>
      <w:r w:rsidR="00A26B98">
        <w:t>ключевую</w:t>
      </w:r>
      <w:r w:rsidR="008F00F2">
        <w:t xml:space="preserve"> роль в деятельности </w:t>
      </w:r>
      <w:r w:rsidR="00DF2A54">
        <w:t>вуз</w:t>
      </w:r>
      <w:r w:rsidR="008F00F2">
        <w:t xml:space="preserve">ов. </w:t>
      </w:r>
      <w:r w:rsidR="008F00F2" w:rsidRPr="008F00F2">
        <w:t>“</w:t>
      </w:r>
      <w:r w:rsidR="008F00F2">
        <w:t>Труд работников образования прямо и непосредственно направлен на создание необходимого людям духовного продукта - образовательных услуг - и на воспроизводство квалицированной рабочей силы для всех отраслей народного хозяйства. Преподавательским трудом производятся ценности, которые не создаются другой профессиональной деятельностью</w:t>
      </w:r>
      <w:r w:rsidR="008F00F2" w:rsidRPr="008F00F2">
        <w:t>”</w:t>
      </w:r>
      <w:r w:rsidR="008F00F2">
        <w:t>.</w:t>
      </w:r>
    </w:p>
    <w:p w14:paraId="1AC10893" w14:textId="485118CA" w:rsidR="008F00F2" w:rsidRDefault="008F00F2" w:rsidP="008F00F2">
      <w:r>
        <w:t xml:space="preserve">Именно поэтому в </w:t>
      </w:r>
      <w:r w:rsidR="00F14F49">
        <w:t>данной</w:t>
      </w:r>
      <w:r>
        <w:t xml:space="preserve"> работе проводится системный анализ найма профессорско-преподавательского состава в </w:t>
      </w:r>
      <w:r w:rsidR="00DF2A54">
        <w:t>вуз</w:t>
      </w:r>
      <w:r>
        <w:t>е.</w:t>
      </w:r>
    </w:p>
    <w:p w14:paraId="7E76CE04" w14:textId="7107D1B4" w:rsidR="00FD54B8" w:rsidRPr="00687F5B" w:rsidRDefault="00FD54B8" w:rsidP="008F00F2">
      <w:r>
        <w:t>Наём – это сложная процедура (процесс) привлечения персонала на вакантные должности, предполагающая поиск нужных кандидатов, определение их пригодности (или непригодности) через систему отбора, заключение контракта или принятие решения об отказе</w:t>
      </w:r>
      <w:r w:rsidR="00687F5B" w:rsidRPr="00687F5B">
        <w:t>.</w:t>
      </w:r>
    </w:p>
    <w:p w14:paraId="35CEA012" w14:textId="65AC0943" w:rsidR="008F00F2" w:rsidRDefault="008F00F2" w:rsidP="008F00F2">
      <w:r>
        <w:t>Рассмотрим процесс найма профессорско-преподавательского состава как систему, целью которой является набор как можно большего количества компетентных и мотивированных специалистов.</w:t>
      </w:r>
    </w:p>
    <w:p w14:paraId="6772EA2E" w14:textId="2CAF0B00" w:rsidR="00DC2B0F" w:rsidRDefault="00DC2B0F" w:rsidP="008F00F2">
      <w:r>
        <w:t>Как и большая часть систем, эта система является открытой и подвержена влиянию внешней среды.</w:t>
      </w:r>
    </w:p>
    <w:p w14:paraId="5D2F1B2E" w14:textId="483C3885" w:rsidR="00DC2B0F" w:rsidRDefault="00D3251E" w:rsidP="008F00F2">
      <w:r>
        <w:t>Одним из самых значимых</w:t>
      </w:r>
      <w:r w:rsidR="00815BC5">
        <w:t xml:space="preserve"> внешних</w:t>
      </w:r>
      <w:r>
        <w:t xml:space="preserve"> факторов являются основной источник рабочей силы - </w:t>
      </w:r>
      <w:r w:rsidR="00BE1689">
        <w:t>рынок</w:t>
      </w:r>
      <w:r>
        <w:t xml:space="preserve"> труда. </w:t>
      </w:r>
      <w:r w:rsidR="005361A8">
        <w:t xml:space="preserve">Взаимосвязь предприятия и рынка труда, представленная процессом найма персонала, является ключевой управленческой процедурой. </w:t>
      </w:r>
      <w:r>
        <w:t xml:space="preserve">Именно от этого фактора напрямую зависят результаты набора состава </w:t>
      </w:r>
      <w:r w:rsidR="00DF2A54">
        <w:t>вуз</w:t>
      </w:r>
      <w:r>
        <w:t>а. Мало смысла в мотивации</w:t>
      </w:r>
      <w:r w:rsidR="00BE1689">
        <w:t xml:space="preserve"> работников, создания хороших условий и каком-либо регулировании критериев отбора, если отбирать не из кого. Но при этом, даже если условия ужасны, а критерии строги, но рынок </w:t>
      </w:r>
      <w:r w:rsidR="00BE1689">
        <w:lastRenderedPageBreak/>
        <w:t>переполнен, то люди, которые захотят работать в такой организации могут найтись</w:t>
      </w:r>
    </w:p>
    <w:p w14:paraId="5F9AF4EC" w14:textId="76916DA4" w:rsidR="00BE1689" w:rsidRDefault="00BE1689" w:rsidP="00BE1689">
      <w:r>
        <w:t xml:space="preserve">Не менее важным фактором выступает сам </w:t>
      </w:r>
      <w:r w:rsidR="00DF2A54">
        <w:t>вуз</w:t>
      </w:r>
      <w:r>
        <w:t xml:space="preserve">. Потенциальные работники могут мечтать о работе внутри этой организации, если у </w:t>
      </w:r>
      <w:r w:rsidR="00DF2A54">
        <w:t>вуз</w:t>
      </w:r>
      <w:r>
        <w:t xml:space="preserve">а высокая репутация. </w:t>
      </w:r>
      <w:r w:rsidR="009F3985">
        <w:t>Помимо этого,</w:t>
      </w:r>
      <w:r>
        <w:t xml:space="preserve"> в нем формируются условия труда, его руководством утверждаются размеры выплат, оказывается поддержка при участии в каких-либо мероприятиях и организуются собственные. Также </w:t>
      </w:r>
      <w:r w:rsidR="00DF2A54">
        <w:t>вуз</w:t>
      </w:r>
      <w:r>
        <w:t xml:space="preserve"> может привлекать своих выпускников для работы внутри его структур.</w:t>
      </w:r>
    </w:p>
    <w:p w14:paraId="52F1BD44" w14:textId="35F60813" w:rsidR="00BE1689" w:rsidRDefault="00815BC5" w:rsidP="00BE1689">
      <w:r>
        <w:t>Ещё одним</w:t>
      </w:r>
      <w:r w:rsidR="00742807">
        <w:t xml:space="preserve"> внешним фактором выступает государство, которое утверждает нормы условий труда, а также выделяет </w:t>
      </w:r>
      <w:r w:rsidR="00A26B98">
        <w:t>финансирование</w:t>
      </w:r>
      <w:r w:rsidR="00742807">
        <w:t xml:space="preserve"> </w:t>
      </w:r>
      <w:r w:rsidR="00DF2A54">
        <w:t>вуз</w:t>
      </w:r>
      <w:r w:rsidR="00742807">
        <w:t>ам, часть которых может идти на зарплаты.</w:t>
      </w:r>
    </w:p>
    <w:p w14:paraId="58874D07" w14:textId="4E012968" w:rsidR="00BE1689" w:rsidRDefault="00815BC5" w:rsidP="005361A8">
      <w:r>
        <w:t xml:space="preserve">Другие </w:t>
      </w:r>
      <w:r w:rsidR="00DF2A54">
        <w:t>вуз</w:t>
      </w:r>
      <w:r>
        <w:t>ы тоже являются элементами, влияющим на систему. Если есть преподаватели в поиске работы, то они</w:t>
      </w:r>
      <w:r w:rsidR="005361A8">
        <w:t>, как правило,</w:t>
      </w:r>
      <w:r>
        <w:t xml:space="preserve"> будут выбирать лучшие места, поэтому важно </w:t>
      </w:r>
      <w:r w:rsidR="005361A8">
        <w:t>учитывать,</w:t>
      </w:r>
      <w:r>
        <w:t xml:space="preserve"> как выглядит один </w:t>
      </w:r>
      <w:r w:rsidR="00DF2A54">
        <w:t>вуз</w:t>
      </w:r>
      <w:r>
        <w:t xml:space="preserve"> на фоне других.</w:t>
      </w:r>
    </w:p>
    <w:p w14:paraId="77ABA02D" w14:textId="0E8ED020" w:rsidR="005361A8" w:rsidRDefault="009E09CC" w:rsidP="005361A8">
      <w:r>
        <w:t xml:space="preserve">В качестве примера конкурирующих учреждений приводятся следующие </w:t>
      </w:r>
      <w:r w:rsidR="00DF2A54">
        <w:t>вуз</w:t>
      </w:r>
      <w:r>
        <w:t>ы Томска:</w:t>
      </w:r>
    </w:p>
    <w:p w14:paraId="3FB33D34" w14:textId="0D2917D2" w:rsidR="009E09CC" w:rsidRDefault="009E09CC" w:rsidP="009E09CC">
      <w:pPr>
        <w:pStyle w:val="a"/>
      </w:pPr>
      <w:r>
        <w:t>Томский государственный университет систем управления и радиоэлектроники</w:t>
      </w:r>
      <w:r w:rsidR="000237FF">
        <w:t xml:space="preserve"> </w:t>
      </w:r>
      <w:r w:rsidR="00687F5B" w:rsidRPr="00687F5B">
        <w:t>[</w:t>
      </w:r>
      <w:r w:rsidR="00517D30" w:rsidRPr="00517D30">
        <w:t>5</w:t>
      </w:r>
      <w:r w:rsidR="00687F5B" w:rsidRPr="00687F5B">
        <w:t>]</w:t>
      </w:r>
      <w:r w:rsidRPr="009E09CC">
        <w:t>;</w:t>
      </w:r>
    </w:p>
    <w:p w14:paraId="4907150E" w14:textId="5E207000" w:rsidR="009E09CC" w:rsidRDefault="009E09CC" w:rsidP="009E09CC">
      <w:pPr>
        <w:pStyle w:val="a"/>
      </w:pPr>
      <w:r>
        <w:t>Томский государственный университет</w:t>
      </w:r>
      <w:r w:rsidR="000237FF">
        <w:t xml:space="preserve"> </w:t>
      </w:r>
      <w:r w:rsidR="00687F5B">
        <w:rPr>
          <w:lang w:val="en-US"/>
        </w:rPr>
        <w:t>[</w:t>
      </w:r>
      <w:r w:rsidR="00517D30">
        <w:rPr>
          <w:lang w:val="en-US"/>
        </w:rPr>
        <w:t>6</w:t>
      </w:r>
      <w:r w:rsidR="00687F5B">
        <w:rPr>
          <w:lang w:val="en-US"/>
        </w:rPr>
        <w:t>]</w:t>
      </w:r>
      <w:r w:rsidRPr="000237FF">
        <w:t>;</w:t>
      </w:r>
    </w:p>
    <w:p w14:paraId="2AAD789E" w14:textId="44DEE49E" w:rsidR="00A26B98" w:rsidRDefault="009E09CC" w:rsidP="004A00BC">
      <w:pPr>
        <w:pStyle w:val="a"/>
      </w:pPr>
      <w:r>
        <w:t>Томский политехнический университет</w:t>
      </w:r>
      <w:r w:rsidR="000237FF">
        <w:t xml:space="preserve"> </w:t>
      </w:r>
      <w:r w:rsidR="00687F5B">
        <w:rPr>
          <w:lang w:val="en-US"/>
        </w:rPr>
        <w:t>[</w:t>
      </w:r>
      <w:r w:rsidR="00517D30">
        <w:rPr>
          <w:lang w:val="en-US"/>
        </w:rPr>
        <w:t>7</w:t>
      </w:r>
      <w:r w:rsidR="00687F5B">
        <w:rPr>
          <w:lang w:val="en-US"/>
        </w:rPr>
        <w:t>]</w:t>
      </w:r>
      <w:r w:rsidR="000237FF">
        <w:t>.</w:t>
      </w:r>
    </w:p>
    <w:p w14:paraId="11A78134" w14:textId="208C06E7" w:rsidR="00F46EE7" w:rsidRDefault="009E09CC" w:rsidP="009E09CC">
      <w:r>
        <w:t>Назначением рассматриваемого процесса является совершение ряда действий, направленных на привлечение кандидатов, обладающих качествами, необходимыми для достижения целей, поставленных организацией. Это комплекс организационных мероприятий, включающих все этапы набора кандидатов, а также оценку, отбор кадров и при</w:t>
      </w:r>
      <w:r w:rsidR="00C71EEE">
        <w:t>ем</w:t>
      </w:r>
      <w:r>
        <w:t xml:space="preserve"> сотрудников на работу </w:t>
      </w:r>
      <w:r w:rsidR="00687F5B" w:rsidRPr="00687F5B">
        <w:t>[</w:t>
      </w:r>
      <w:r w:rsidR="00517D30" w:rsidRPr="00517D30">
        <w:t>8</w:t>
      </w:r>
      <w:r w:rsidR="00687F5B" w:rsidRPr="00687F5B">
        <w:t>]</w:t>
      </w:r>
      <w:r w:rsidR="00F46EE7">
        <w:t>.</w:t>
      </w:r>
    </w:p>
    <w:p w14:paraId="01DD95E3" w14:textId="396BE098" w:rsidR="009E09CC" w:rsidRPr="00315197" w:rsidRDefault="009E09CC" w:rsidP="009E09CC">
      <w:r>
        <w:t xml:space="preserve"> </w:t>
      </w:r>
      <w:r w:rsidR="00DD63EB">
        <w:t>Набор в ППС (профессорско-преподавательский состав) осуществляется посредством конкурса</w:t>
      </w:r>
      <w:r w:rsidR="00687F5B" w:rsidRPr="00687F5B">
        <w:t xml:space="preserve"> [</w:t>
      </w:r>
      <w:r w:rsidR="00517D30" w:rsidRPr="00517D30">
        <w:t>9</w:t>
      </w:r>
      <w:r w:rsidR="00687F5B" w:rsidRPr="00687F5B">
        <w:t>]</w:t>
      </w:r>
      <w:r w:rsidR="00DD63EB">
        <w:t>, в котором можно выделить следующие показатели эффективности</w:t>
      </w:r>
      <w:r w:rsidR="00C71EEE">
        <w:t>:</w:t>
      </w:r>
    </w:p>
    <w:p w14:paraId="03DCE83A" w14:textId="7B412370" w:rsidR="00C71EEE" w:rsidRDefault="00315197" w:rsidP="00C71EEE">
      <w:pPr>
        <w:pStyle w:val="a"/>
      </w:pPr>
      <w:r>
        <w:t>Средний возраст ППС.</w:t>
      </w:r>
    </w:p>
    <w:p w14:paraId="171C7DB7" w14:textId="1AC78ED9" w:rsidR="009E7A97" w:rsidRDefault="00315197" w:rsidP="00C71EEE">
      <w:pPr>
        <w:pStyle w:val="a"/>
      </w:pPr>
      <w:r>
        <w:t>Средний стаж работы ППС.</w:t>
      </w:r>
    </w:p>
    <w:p w14:paraId="019ECD3B" w14:textId="1EB64032" w:rsidR="00315197" w:rsidRDefault="00315197" w:rsidP="00C71EEE">
      <w:pPr>
        <w:pStyle w:val="a"/>
      </w:pPr>
      <w:r>
        <w:lastRenderedPageBreak/>
        <w:t>Количество кандидатов на место.</w:t>
      </w:r>
    </w:p>
    <w:p w14:paraId="1CCC4578" w14:textId="46DE152A" w:rsidR="00315197" w:rsidRDefault="00315197" w:rsidP="00DD63EB">
      <w:pPr>
        <w:pStyle w:val="a"/>
      </w:pPr>
      <w:r>
        <w:t>Средняя продолжительность трудового договора.</w:t>
      </w:r>
    </w:p>
    <w:p w14:paraId="082D71B1" w14:textId="06E1F126" w:rsidR="00BC634E" w:rsidRPr="00F740C5" w:rsidRDefault="00DD63EB" w:rsidP="00BC634E">
      <w:r>
        <w:t>Основной зада</w:t>
      </w:r>
      <w:r w:rsidR="00BC634E">
        <w:t>чей конкурсного отбора является реализация принципа повышения качества ППС через снижение численности научно-педагогических работников с низкими показателями результативности и повышение численности работников с высокими результатами</w:t>
      </w:r>
      <w:r w:rsidR="00517D30" w:rsidRPr="00517D30">
        <w:t xml:space="preserve"> [10]</w:t>
      </w:r>
      <w:r w:rsidR="00BC634E">
        <w:t xml:space="preserve">. Однако реализация такого принципа возможна только при наличии реальной конкуренции за место, однако как правило на одно место приходится только один кандидат, что </w:t>
      </w:r>
      <w:r w:rsidR="00653B34">
        <w:t>сильно снижает её эффективность</w:t>
      </w:r>
      <w:r w:rsidR="00BC634E">
        <w:t>. В связи с этим можно выделить проблему низко</w:t>
      </w:r>
      <w:r w:rsidR="00357041">
        <w:t>й</w:t>
      </w:r>
      <w:r w:rsidR="00BC634E">
        <w:t xml:space="preserve"> </w:t>
      </w:r>
      <w:r w:rsidR="00357041">
        <w:t xml:space="preserve">конкуренции </w:t>
      </w:r>
      <w:r w:rsidR="00472347">
        <w:t>в конкурсном</w:t>
      </w:r>
      <w:r w:rsidR="00BC634E">
        <w:t xml:space="preserve"> отборе ППС.</w:t>
      </w:r>
    </w:p>
    <w:p w14:paraId="2AD11685" w14:textId="3259C568" w:rsidR="0026536A" w:rsidRPr="0026536A" w:rsidRDefault="009E5A3C" w:rsidP="0026536A">
      <w:pPr>
        <w:pStyle w:val="1"/>
      </w:pPr>
      <w:bookmarkStart w:id="1" w:name="_Toc154717525"/>
      <w:r>
        <w:lastRenderedPageBreak/>
        <w:t xml:space="preserve">2 </w:t>
      </w:r>
      <w:r w:rsidR="0026536A">
        <w:t>МОДЕЛИРОВАНИЕ СИСТЕМЫ</w:t>
      </w:r>
      <w:bookmarkEnd w:id="1"/>
    </w:p>
    <w:p w14:paraId="0F4B9097" w14:textId="1AD134A8" w:rsidR="009E5A3C" w:rsidRDefault="00653B34" w:rsidP="00653B34">
      <w:pPr>
        <w:pStyle w:val="2"/>
      </w:pPr>
      <w:bookmarkStart w:id="2" w:name="_Toc154717526"/>
      <w:r>
        <w:t xml:space="preserve">2.1 </w:t>
      </w:r>
      <w:r w:rsidR="00C25C89">
        <w:t>Модель взаимосвязи системы с окружающей средой</w:t>
      </w:r>
      <w:bookmarkEnd w:id="2"/>
    </w:p>
    <w:p w14:paraId="692C6E54" w14:textId="6F78F50B" w:rsidR="00C25C89" w:rsidRDefault="006445F2" w:rsidP="00C25C89">
      <w:r>
        <w:t>Элементы входящие в модель взаимосвязи системы с окружающей средой:</w:t>
      </w:r>
    </w:p>
    <w:p w14:paraId="3A76BAC1" w14:textId="169296E7" w:rsidR="006445F2" w:rsidRDefault="00D24109" w:rsidP="006445F2">
      <w:pPr>
        <w:pStyle w:val="a"/>
      </w:pPr>
      <w:r>
        <w:t xml:space="preserve">Исследуемый процесс найма ППС в </w:t>
      </w:r>
      <w:r w:rsidR="00DF2A54">
        <w:t>вуз</w:t>
      </w:r>
      <w:r>
        <w:t xml:space="preserve">, представлен в данной модели как </w:t>
      </w:r>
      <w:r w:rsidRPr="00D24109">
        <w:t>“</w:t>
      </w:r>
      <w:r>
        <w:t>чёрный ящик</w:t>
      </w:r>
      <w:r w:rsidRPr="00D24109">
        <w:t>”.</w:t>
      </w:r>
    </w:p>
    <w:p w14:paraId="37FED464" w14:textId="6246BAD4" w:rsidR="00D24109" w:rsidRDefault="00D24109" w:rsidP="006445F2">
      <w:pPr>
        <w:pStyle w:val="a"/>
      </w:pPr>
      <w:r>
        <w:t>Рынок труда – основной источник рабочей силы.</w:t>
      </w:r>
    </w:p>
    <w:p w14:paraId="4D59A586" w14:textId="20599007" w:rsidR="00D24109" w:rsidRDefault="00357041" w:rsidP="006445F2">
      <w:pPr>
        <w:pStyle w:val="a"/>
      </w:pPr>
      <w:r>
        <w:t>Ректорат вуза</w:t>
      </w:r>
      <w:r w:rsidR="00D24109">
        <w:t xml:space="preserve"> – формирует привлекательность работы, устанавливает регламент проведения конкурса отбора кандидатов</w:t>
      </w:r>
      <w:r w:rsidR="000237FF">
        <w:t>,</w:t>
      </w:r>
      <w:r w:rsidR="00D24109">
        <w:t xml:space="preserve"> выплачивает зарплаты.</w:t>
      </w:r>
    </w:p>
    <w:p w14:paraId="6F22E201" w14:textId="4BE7B1C0" w:rsidR="000237FF" w:rsidRDefault="000237FF" w:rsidP="006445F2">
      <w:pPr>
        <w:pStyle w:val="a"/>
      </w:pPr>
      <w:r>
        <w:t>Кафедры – отдел, куда устраиваются кандидаты в ППС</w:t>
      </w:r>
      <w:r w:rsidRPr="000237FF">
        <w:t>.</w:t>
      </w:r>
    </w:p>
    <w:p w14:paraId="168B7C1E" w14:textId="712ECB8E" w:rsidR="000237FF" w:rsidRPr="000237FF" w:rsidRDefault="000237FF" w:rsidP="006445F2">
      <w:pPr>
        <w:pStyle w:val="a"/>
      </w:pPr>
      <w:r>
        <w:t>Образовательный процесс – процесс обучения студентов трудом ППС</w:t>
      </w:r>
      <w:r w:rsidRPr="000237FF">
        <w:t>.</w:t>
      </w:r>
    </w:p>
    <w:p w14:paraId="176968B4" w14:textId="39CABD3C" w:rsidR="000237FF" w:rsidRDefault="000237FF" w:rsidP="006445F2">
      <w:pPr>
        <w:pStyle w:val="a"/>
      </w:pPr>
      <w:r>
        <w:t>Научная деятельность – производится профессорско-преподавательским составом.</w:t>
      </w:r>
    </w:p>
    <w:p w14:paraId="71C9DD1A" w14:textId="53F71291" w:rsidR="00D24109" w:rsidRDefault="00D24109" w:rsidP="006445F2">
      <w:pPr>
        <w:pStyle w:val="a"/>
      </w:pPr>
      <w:r>
        <w:t xml:space="preserve">Государство – устанавливает нормы труда, определяет особенности набора ППС в </w:t>
      </w:r>
      <w:r w:rsidR="00DF2A54">
        <w:t>вуз</w:t>
      </w:r>
      <w:r>
        <w:t>ы.</w:t>
      </w:r>
    </w:p>
    <w:p w14:paraId="027B6CFE" w14:textId="6FB22743" w:rsidR="00D24109" w:rsidRDefault="00D24109" w:rsidP="00D24109">
      <w:pPr>
        <w:pStyle w:val="a"/>
      </w:pPr>
      <w:r>
        <w:t xml:space="preserve">Конкуренты – другие </w:t>
      </w:r>
      <w:r w:rsidR="00DF2A54">
        <w:t>вуз</w:t>
      </w:r>
      <w:r>
        <w:t xml:space="preserve">ы. </w:t>
      </w:r>
    </w:p>
    <w:p w14:paraId="7EB22B50" w14:textId="611068F3" w:rsidR="00D24109" w:rsidRDefault="00D24109" w:rsidP="00D24109">
      <w:r>
        <w:t>Построенную диаграмму взаимосвязи системы с окружающей средой можно увидеть на рисунке 2.1</w:t>
      </w:r>
      <w:r w:rsidR="00EC02CA">
        <w:t>.</w:t>
      </w:r>
    </w:p>
    <w:p w14:paraId="7137DE2E" w14:textId="4F7BDC06" w:rsidR="00984888" w:rsidRDefault="00C60BFF" w:rsidP="00984888">
      <w:pPr>
        <w:pStyle w:val="aa"/>
        <w:rPr>
          <w:noProof/>
        </w:rPr>
      </w:pPr>
      <w:r>
        <w:rPr>
          <w:noProof/>
        </w:rPr>
        <w:lastRenderedPageBreak/>
        <w:drawing>
          <wp:inline distT="0" distB="0" distL="0" distR="0" wp14:anchorId="777E8099" wp14:editId="5DC3AD28">
            <wp:extent cx="5943600" cy="4057650"/>
            <wp:effectExtent l="0" t="0" r="0" b="0"/>
            <wp:docPr id="1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Рисунок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057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A3F732" w14:textId="73CA1078" w:rsidR="00984888" w:rsidRDefault="00727591" w:rsidP="00727591">
      <w:pPr>
        <w:pStyle w:val="ac"/>
      </w:pPr>
      <w:r>
        <w:t>Рисунок 2.1 – Диаграмма взаимосвязи системы с окружающей средой</w:t>
      </w:r>
    </w:p>
    <w:p w14:paraId="7ED9A91C" w14:textId="66619BD4" w:rsidR="00727591" w:rsidRDefault="00E10B2A" w:rsidP="00E10B2A">
      <w:r>
        <w:t xml:space="preserve">На основе построенной модели можно выделить </w:t>
      </w:r>
      <w:r w:rsidRPr="00BF5A1D">
        <w:rPr>
          <w:rStyle w:val="afb"/>
        </w:rPr>
        <w:t>акторов</w:t>
      </w:r>
      <w:r>
        <w:t xml:space="preserve">. В первую очередь это </w:t>
      </w:r>
      <w:r w:rsidR="008318A0">
        <w:t>ректорат вуза</w:t>
      </w:r>
      <w:r>
        <w:t>, который также является и держателем проблемы</w:t>
      </w:r>
      <w:r w:rsidR="00727591">
        <w:t>, для которого происходит найм ППС</w:t>
      </w:r>
      <w:r w:rsidR="000B3457">
        <w:t>, и</w:t>
      </w:r>
      <w:r w:rsidR="00644917">
        <w:t xml:space="preserve"> потенциальный кандидат, который хочет устроиться в ППС</w:t>
      </w:r>
      <w:r w:rsidR="00727591">
        <w:t>.</w:t>
      </w:r>
    </w:p>
    <w:p w14:paraId="1F45A998" w14:textId="59420500" w:rsidR="00644917" w:rsidRDefault="008318A0" w:rsidP="00644917">
      <w:r>
        <w:t>Ректорату</w:t>
      </w:r>
      <w:r w:rsidR="00BB400E">
        <w:t xml:space="preserve"> необходимо, чтобы профессорско-преподавательский состав был из самых квалифицированных и мотивированных работников, так как чем качественнее ППС, тем больше шансов на то, что студент пройдет весь путь от первого курса, до выпуска. </w:t>
      </w:r>
      <w:r>
        <w:t>В</w:t>
      </w:r>
      <w:r w:rsidR="00DF2A54">
        <w:t>уз</w:t>
      </w:r>
      <w:r w:rsidR="00BB400E">
        <w:t xml:space="preserve"> может улучшать условия труда, мотивировать своих студентов для дальнейшей работы внутри его структур, повышать свою репутацию, а также делать информацию о себе более доступной, в частности стараться донести до как можно большего количества кандидатов о том, что конкурс в ППС вообще проходит.</w:t>
      </w:r>
    </w:p>
    <w:p w14:paraId="59C2BCAD" w14:textId="32A5533A" w:rsidR="00644917" w:rsidRDefault="00644917" w:rsidP="00644917">
      <w:r>
        <w:t xml:space="preserve">Кандидат также имеет свои критерии, в какую организацию пойти работать. Он будет смотреть на репутацию </w:t>
      </w:r>
      <w:r w:rsidR="00DF2A54">
        <w:t>вуз</w:t>
      </w:r>
      <w:r>
        <w:t xml:space="preserve">а, уровень зарплаты и количество часов работы в нем. Кандидаты оказывают сильное влияние на проблему, так </w:t>
      </w:r>
      <w:r>
        <w:lastRenderedPageBreak/>
        <w:t>как их общее количество зависит от того, как каждый отдельный кандидат пристально следит за н</w:t>
      </w:r>
      <w:r w:rsidR="000F1ACE">
        <w:t>аличием конкурса и от качества собранных документов, так как если с ними будет что-то не так, то кандидат отсеивается.</w:t>
      </w:r>
      <w:r>
        <w:t xml:space="preserve"> </w:t>
      </w:r>
    </w:p>
    <w:p w14:paraId="5E1AC79C" w14:textId="177AB73E" w:rsidR="001175E1" w:rsidRDefault="00E35020" w:rsidP="005159CE">
      <w:r>
        <w:t xml:space="preserve">Критерии, по которым </w:t>
      </w:r>
      <w:r w:rsidR="00DF2A54">
        <w:t>вуз</w:t>
      </w:r>
      <w:r>
        <w:t xml:space="preserve"> может оценить систему в сравнении с теоретическим идеалом, приведены в таблице 2.1</w:t>
      </w:r>
    </w:p>
    <w:p w14:paraId="130B4628" w14:textId="7325DE85" w:rsidR="00E35020" w:rsidRDefault="00E35020" w:rsidP="00B53F3E">
      <w:pPr>
        <w:pStyle w:val="aff2"/>
      </w:pPr>
      <w:r>
        <w:t xml:space="preserve">Таблица 2.1 – Критерии </w:t>
      </w:r>
      <w:r w:rsidRPr="00B53F3E">
        <w:t>оценивания</w:t>
      </w:r>
      <w:r>
        <w:t xml:space="preserve">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957"/>
        <w:gridCol w:w="2613"/>
        <w:gridCol w:w="2562"/>
        <w:gridCol w:w="3213"/>
      </w:tblGrid>
      <w:tr w:rsidR="00001E3D" w14:paraId="5413BC97" w14:textId="77777777">
        <w:tc>
          <w:tcPr>
            <w:tcW w:w="900" w:type="dxa"/>
            <w:shd w:val="clear" w:color="auto" w:fill="auto"/>
          </w:tcPr>
          <w:p w14:paraId="4C9E3399" w14:textId="54137AAD" w:rsidR="00766B1B" w:rsidRPr="00BF5A1D" w:rsidRDefault="00766B1B" w:rsidP="001521E3">
            <w:pPr>
              <w:pStyle w:val="a9"/>
              <w:rPr>
                <w:rStyle w:val="afb"/>
              </w:rPr>
            </w:pPr>
            <w:r w:rsidRPr="00BF5A1D">
              <w:rPr>
                <w:rStyle w:val="afb"/>
              </w:rPr>
              <w:t>Актор</w:t>
            </w:r>
          </w:p>
        </w:tc>
        <w:tc>
          <w:tcPr>
            <w:tcW w:w="2752" w:type="dxa"/>
            <w:shd w:val="clear" w:color="auto" w:fill="auto"/>
            <w:vAlign w:val="center"/>
          </w:tcPr>
          <w:p w14:paraId="1A3E807B" w14:textId="60D7A9E9" w:rsidR="00766B1B" w:rsidRDefault="00766B1B" w:rsidP="001521E3">
            <w:pPr>
              <w:pStyle w:val="a9"/>
            </w:pPr>
            <w:r w:rsidRPr="00D31677">
              <w:t>Критерий</w:t>
            </w:r>
          </w:p>
        </w:tc>
        <w:tc>
          <w:tcPr>
            <w:tcW w:w="2693" w:type="dxa"/>
            <w:shd w:val="clear" w:color="auto" w:fill="auto"/>
            <w:vAlign w:val="center"/>
          </w:tcPr>
          <w:p w14:paraId="6AD39DBC" w14:textId="362CBAC3" w:rsidR="00766B1B" w:rsidRPr="001521E3" w:rsidRDefault="00766B1B" w:rsidP="001521E3">
            <w:pPr>
              <w:pStyle w:val="a9"/>
            </w:pPr>
            <w:r>
              <w:t>Ед. изм.</w:t>
            </w:r>
          </w:p>
        </w:tc>
        <w:tc>
          <w:tcPr>
            <w:tcW w:w="3226" w:type="dxa"/>
            <w:shd w:val="clear" w:color="auto" w:fill="auto"/>
          </w:tcPr>
          <w:p w14:paraId="53573832" w14:textId="7BDD3B77" w:rsidR="00766B1B" w:rsidRDefault="00766B1B" w:rsidP="001521E3">
            <w:pPr>
              <w:pStyle w:val="a9"/>
            </w:pPr>
            <w:r w:rsidRPr="001521E3">
              <w:t>Система</w:t>
            </w:r>
            <w:r>
              <w:t xml:space="preserve"> оценивания</w:t>
            </w:r>
          </w:p>
        </w:tc>
      </w:tr>
      <w:tr w:rsidR="00001E3D" w14:paraId="2264BC82" w14:textId="77777777">
        <w:tc>
          <w:tcPr>
            <w:tcW w:w="900" w:type="dxa"/>
            <w:vMerge w:val="restart"/>
            <w:shd w:val="clear" w:color="auto" w:fill="auto"/>
            <w:textDirection w:val="btLr"/>
            <w:vAlign w:val="center"/>
          </w:tcPr>
          <w:p w14:paraId="49498279" w14:textId="646359DB" w:rsidR="00766B1B" w:rsidRPr="00D31677" w:rsidRDefault="008318A0" w:rsidP="001521E3">
            <w:pPr>
              <w:pStyle w:val="a9"/>
              <w:jc w:val="center"/>
            </w:pPr>
            <w:r>
              <w:t>Ректорат</w:t>
            </w:r>
          </w:p>
        </w:tc>
        <w:tc>
          <w:tcPr>
            <w:tcW w:w="2752" w:type="dxa"/>
            <w:shd w:val="clear" w:color="auto" w:fill="auto"/>
          </w:tcPr>
          <w:p w14:paraId="1436D250" w14:textId="6C2E5A42" w:rsidR="00766B1B" w:rsidRPr="00D31677" w:rsidRDefault="00766B1B" w:rsidP="001521E3">
            <w:pPr>
              <w:pStyle w:val="a9"/>
            </w:pPr>
            <w:r w:rsidRPr="00D31677">
              <w:t>1. Количество человек на место</w:t>
            </w:r>
          </w:p>
        </w:tc>
        <w:tc>
          <w:tcPr>
            <w:tcW w:w="2693" w:type="dxa"/>
            <w:shd w:val="clear" w:color="auto" w:fill="auto"/>
          </w:tcPr>
          <w:p w14:paraId="162EF84B" w14:textId="5CFFAA54" w:rsidR="00766B1B" w:rsidRDefault="00766B1B" w:rsidP="001521E3">
            <w:pPr>
              <w:pStyle w:val="a9"/>
            </w:pPr>
            <w:r>
              <w:t>Количество человек</w:t>
            </w:r>
          </w:p>
        </w:tc>
        <w:tc>
          <w:tcPr>
            <w:tcW w:w="3226" w:type="dxa"/>
            <w:shd w:val="clear" w:color="auto" w:fill="auto"/>
          </w:tcPr>
          <w:p w14:paraId="22F815B0" w14:textId="4C5C4A2E" w:rsidR="00766B1B" w:rsidRPr="00D31677" w:rsidRDefault="00766B1B" w:rsidP="001521E3">
            <w:pPr>
              <w:pStyle w:val="a9"/>
            </w:pPr>
            <w:r>
              <w:t xml:space="preserve">3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  <w:t xml:space="preserve">2 – </w:t>
            </w:r>
            <w:r w:rsidRPr="00D31677">
              <w:t>“</w:t>
            </w:r>
            <w:r>
              <w:t>хорошо</w:t>
            </w:r>
            <w:r w:rsidRPr="00D31677">
              <w:t>”;</w:t>
            </w:r>
            <w:r>
              <w:br/>
              <w:t xml:space="preserve">1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>
              <w:t>;</w:t>
            </w:r>
            <w:r>
              <w:br/>
              <w:t xml:space="preserve">0 –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>
              <w:t>.</w:t>
            </w:r>
          </w:p>
        </w:tc>
      </w:tr>
      <w:tr w:rsidR="00001E3D" w14:paraId="373D1B17" w14:textId="77777777">
        <w:tc>
          <w:tcPr>
            <w:tcW w:w="900" w:type="dxa"/>
            <w:vMerge/>
            <w:shd w:val="clear" w:color="auto" w:fill="auto"/>
          </w:tcPr>
          <w:p w14:paraId="5C76A3BF" w14:textId="77777777" w:rsidR="00E10B2A" w:rsidRDefault="00E10B2A" w:rsidP="001521E3">
            <w:pPr>
              <w:pStyle w:val="a9"/>
            </w:pPr>
          </w:p>
        </w:tc>
        <w:tc>
          <w:tcPr>
            <w:tcW w:w="2752" w:type="dxa"/>
            <w:shd w:val="clear" w:color="auto" w:fill="auto"/>
          </w:tcPr>
          <w:p w14:paraId="0DA08A37" w14:textId="59704FFA" w:rsidR="00E10B2A" w:rsidRPr="001175E1" w:rsidRDefault="00E10B2A" w:rsidP="001521E3">
            <w:pPr>
              <w:pStyle w:val="a9"/>
            </w:pPr>
            <w:r>
              <w:t>2. Средняя заработная плата ППС</w:t>
            </w:r>
          </w:p>
        </w:tc>
        <w:tc>
          <w:tcPr>
            <w:tcW w:w="2693" w:type="dxa"/>
            <w:shd w:val="clear" w:color="auto" w:fill="auto"/>
          </w:tcPr>
          <w:p w14:paraId="62E3224A" w14:textId="3B77BE3A" w:rsidR="00E10B2A" w:rsidRPr="001175E1" w:rsidRDefault="00E10B2A" w:rsidP="001521E3">
            <w:pPr>
              <w:pStyle w:val="a9"/>
            </w:pPr>
            <w:r>
              <w:t>Тыс. Руб.</w:t>
            </w:r>
          </w:p>
        </w:tc>
        <w:tc>
          <w:tcPr>
            <w:tcW w:w="3226" w:type="dxa"/>
            <w:shd w:val="clear" w:color="auto" w:fill="auto"/>
          </w:tcPr>
          <w:p w14:paraId="3EA76792" w14:textId="73B18BB4" w:rsidR="00E10B2A" w:rsidRPr="00DA04F1" w:rsidRDefault="00E10B2A" w:rsidP="001521E3">
            <w:pPr>
              <w:pStyle w:val="a9"/>
            </w:pPr>
            <w:r>
              <w:t xml:space="preserve">более 125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  <w:t xml:space="preserve">101 - </w:t>
            </w:r>
            <w:r w:rsidRPr="00DA04F1">
              <w:t>1</w:t>
            </w:r>
            <w:r>
              <w:t xml:space="preserve">25 – </w:t>
            </w:r>
            <w:r w:rsidRPr="00D31677">
              <w:t>“</w:t>
            </w:r>
            <w:r>
              <w:t>хорошо</w:t>
            </w:r>
            <w:r w:rsidRPr="00D31677">
              <w:t>”;</w:t>
            </w:r>
            <w:r>
              <w:br/>
              <w:t xml:space="preserve">80-100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>
              <w:t>;</w:t>
            </w:r>
            <w:r>
              <w:br/>
              <w:t>менее 8</w:t>
            </w:r>
            <w:r w:rsidRPr="00DA04F1">
              <w:t>0</w:t>
            </w:r>
            <w:r>
              <w:t xml:space="preserve"> –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>
              <w:t>.</w:t>
            </w:r>
          </w:p>
        </w:tc>
      </w:tr>
      <w:tr w:rsidR="00001E3D" w14:paraId="796D2C0A" w14:textId="77777777">
        <w:tc>
          <w:tcPr>
            <w:tcW w:w="900" w:type="dxa"/>
            <w:vMerge/>
            <w:shd w:val="clear" w:color="auto" w:fill="auto"/>
          </w:tcPr>
          <w:p w14:paraId="6E572A34" w14:textId="77777777" w:rsidR="00766B1B" w:rsidRDefault="00766B1B" w:rsidP="001521E3">
            <w:pPr>
              <w:pStyle w:val="a9"/>
            </w:pPr>
          </w:p>
        </w:tc>
        <w:tc>
          <w:tcPr>
            <w:tcW w:w="2752" w:type="dxa"/>
            <w:shd w:val="clear" w:color="auto" w:fill="auto"/>
          </w:tcPr>
          <w:p w14:paraId="0F319FC8" w14:textId="4E74B52C" w:rsidR="00766B1B" w:rsidRDefault="00766B1B" w:rsidP="001521E3">
            <w:pPr>
              <w:pStyle w:val="a9"/>
              <w:rPr>
                <w:lang w:val="en-US"/>
              </w:rPr>
            </w:pPr>
            <w:r>
              <w:t>3. Количество повторно нанятых сотрудники</w:t>
            </w:r>
          </w:p>
        </w:tc>
        <w:tc>
          <w:tcPr>
            <w:tcW w:w="2693" w:type="dxa"/>
            <w:shd w:val="clear" w:color="auto" w:fill="auto"/>
          </w:tcPr>
          <w:p w14:paraId="7DCB74F9" w14:textId="42679073" w:rsidR="00766B1B" w:rsidRPr="001175E1" w:rsidRDefault="00766B1B" w:rsidP="001521E3">
            <w:pPr>
              <w:pStyle w:val="a9"/>
            </w:pPr>
            <w:r>
              <w:rPr>
                <w:lang w:val="en-US"/>
              </w:rPr>
              <w:t>%</w:t>
            </w:r>
            <w:r>
              <w:t xml:space="preserve"> от общего состава</w:t>
            </w:r>
          </w:p>
        </w:tc>
        <w:tc>
          <w:tcPr>
            <w:tcW w:w="3226" w:type="dxa"/>
            <w:shd w:val="clear" w:color="auto" w:fill="auto"/>
          </w:tcPr>
          <w:p w14:paraId="015372F1" w14:textId="36F7BFA1" w:rsidR="00766B1B" w:rsidRPr="00DA04F1" w:rsidRDefault="00766B1B" w:rsidP="001521E3">
            <w:pPr>
              <w:pStyle w:val="a9"/>
            </w:pPr>
            <w:r>
              <w:t xml:space="preserve">50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40-49 и 60-51 – </w:t>
            </w:r>
            <w:r w:rsidRPr="00D31677">
              <w:t>“</w:t>
            </w:r>
            <w:r>
              <w:t>хорошо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30-39 и 70-61 – </w:t>
            </w:r>
            <w:r w:rsidRPr="00D31677">
              <w:t>“</w:t>
            </w:r>
            <w:r>
              <w:t>удовлетворительно</w:t>
            </w:r>
            <w:r w:rsidRPr="00D31677">
              <w:t>”</w:t>
            </w:r>
            <w:r w:rsidRPr="00DA04F1">
              <w:t>;</w:t>
            </w:r>
            <w:r>
              <w:br/>
              <w:t xml:space="preserve">менее 30 и более 70 - </w:t>
            </w:r>
            <w:r w:rsidRPr="00D31677">
              <w:t>“</w:t>
            </w:r>
            <w:r>
              <w:t>неудовлетворительно</w:t>
            </w:r>
            <w:r w:rsidRPr="00D31677">
              <w:t>”</w:t>
            </w:r>
            <w:r w:rsidRPr="00DA04F1">
              <w:t>.</w:t>
            </w:r>
          </w:p>
        </w:tc>
      </w:tr>
      <w:tr w:rsidR="00001E3D" w14:paraId="2312600D" w14:textId="77777777" w:rsidTr="00AA67C3">
        <w:trPr>
          <w:trHeight w:val="673"/>
        </w:trPr>
        <w:tc>
          <w:tcPr>
            <w:tcW w:w="900" w:type="dxa"/>
            <w:vMerge w:val="restart"/>
            <w:shd w:val="clear" w:color="auto" w:fill="auto"/>
            <w:textDirection w:val="btLr"/>
            <w:vAlign w:val="center"/>
          </w:tcPr>
          <w:p w14:paraId="56D65FA1" w14:textId="14133F42" w:rsidR="00E10B2A" w:rsidRDefault="00E10B2A" w:rsidP="001521E3">
            <w:pPr>
              <w:pStyle w:val="a9"/>
              <w:jc w:val="center"/>
            </w:pPr>
            <w:r>
              <w:t>Кандидат</w:t>
            </w:r>
          </w:p>
        </w:tc>
        <w:tc>
          <w:tcPr>
            <w:tcW w:w="2752" w:type="dxa"/>
            <w:shd w:val="clear" w:color="auto" w:fill="auto"/>
          </w:tcPr>
          <w:p w14:paraId="791F7814" w14:textId="327CDD1F" w:rsidR="00E10B2A" w:rsidRDefault="00E10B2A" w:rsidP="001521E3">
            <w:pPr>
              <w:pStyle w:val="a9"/>
            </w:pPr>
            <w:r>
              <w:t>1. Средний уровень заработной платы ППС</w:t>
            </w:r>
          </w:p>
        </w:tc>
        <w:tc>
          <w:tcPr>
            <w:tcW w:w="2693" w:type="dxa"/>
            <w:shd w:val="clear" w:color="auto" w:fill="auto"/>
          </w:tcPr>
          <w:p w14:paraId="474E9A3D" w14:textId="4DB597BE" w:rsidR="00E10B2A" w:rsidRPr="00E10B2A" w:rsidRDefault="00E10B2A" w:rsidP="001521E3">
            <w:pPr>
              <w:pStyle w:val="a9"/>
            </w:pPr>
            <w:r>
              <w:t>Тыс. Руб.</w:t>
            </w:r>
          </w:p>
        </w:tc>
        <w:tc>
          <w:tcPr>
            <w:tcW w:w="3226" w:type="dxa"/>
            <w:shd w:val="clear" w:color="auto" w:fill="auto"/>
          </w:tcPr>
          <w:p w14:paraId="2D80037B" w14:textId="142526A0" w:rsidR="00E10B2A" w:rsidRDefault="00E10B2A" w:rsidP="001521E3">
            <w:pPr>
              <w:pStyle w:val="a9"/>
            </w:pPr>
            <w:r>
              <w:t xml:space="preserve">более 125 – </w:t>
            </w:r>
            <w:r w:rsidRPr="00D31677">
              <w:t>“</w:t>
            </w:r>
            <w:r>
              <w:t>отлично</w:t>
            </w:r>
            <w:r w:rsidRPr="00D31677">
              <w:t>”</w:t>
            </w:r>
            <w:r>
              <w:t>;</w:t>
            </w:r>
            <w:r>
              <w:br/>
            </w:r>
            <w:r w:rsidR="009E52E0">
              <w:t xml:space="preserve">101 - </w:t>
            </w:r>
            <w:r w:rsidR="009E52E0" w:rsidRPr="00DA04F1">
              <w:t>1</w:t>
            </w:r>
            <w:r w:rsidR="009E52E0">
              <w:t xml:space="preserve">25 – </w:t>
            </w:r>
            <w:r w:rsidR="009E52E0" w:rsidRPr="00D31677">
              <w:t>“</w:t>
            </w:r>
            <w:r w:rsidR="009E52E0">
              <w:t>хорошо</w:t>
            </w:r>
            <w:r w:rsidR="009E52E0" w:rsidRPr="00D31677">
              <w:t>”;</w:t>
            </w:r>
            <w:r w:rsidR="009E52E0">
              <w:br/>
              <w:t xml:space="preserve">80-100 – </w:t>
            </w:r>
            <w:r w:rsidR="009E52E0" w:rsidRPr="00D31677">
              <w:t>“</w:t>
            </w:r>
            <w:r w:rsidR="009E52E0">
              <w:t>удовлетворительно</w:t>
            </w:r>
            <w:r w:rsidR="009E52E0" w:rsidRPr="00D31677">
              <w:t>”</w:t>
            </w:r>
            <w:r w:rsidR="009E52E0">
              <w:t>;</w:t>
            </w:r>
            <w:r w:rsidR="009E52E0">
              <w:br/>
              <w:t>менее 8</w:t>
            </w:r>
            <w:r w:rsidR="009E52E0" w:rsidRPr="00DA04F1">
              <w:t>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неудовлетворительно</w:t>
            </w:r>
            <w:r w:rsidR="009E52E0" w:rsidRPr="00D31677">
              <w:t>”</w:t>
            </w:r>
            <w:r w:rsidR="009E52E0">
              <w:t>.</w:t>
            </w:r>
          </w:p>
        </w:tc>
      </w:tr>
      <w:tr w:rsidR="00001E3D" w14:paraId="4164A08E" w14:textId="77777777">
        <w:trPr>
          <w:trHeight w:val="680"/>
        </w:trPr>
        <w:tc>
          <w:tcPr>
            <w:tcW w:w="900" w:type="dxa"/>
            <w:vMerge/>
            <w:shd w:val="clear" w:color="auto" w:fill="auto"/>
          </w:tcPr>
          <w:p w14:paraId="12FB8873" w14:textId="77777777" w:rsidR="00E10B2A" w:rsidRDefault="00E10B2A" w:rsidP="00E10B2A">
            <w:pPr>
              <w:pStyle w:val="aff4"/>
            </w:pPr>
          </w:p>
        </w:tc>
        <w:tc>
          <w:tcPr>
            <w:tcW w:w="2752" w:type="dxa"/>
            <w:shd w:val="clear" w:color="auto" w:fill="auto"/>
          </w:tcPr>
          <w:p w14:paraId="56AE6051" w14:textId="2E5E621F" w:rsidR="00E10B2A" w:rsidRDefault="00E10B2A" w:rsidP="001521E3">
            <w:pPr>
              <w:pStyle w:val="a9"/>
            </w:pPr>
            <w:r>
              <w:t xml:space="preserve">2. Средняя норма часов </w:t>
            </w:r>
            <w:r w:rsidR="00742C3A">
              <w:t>учебной нагрузки</w:t>
            </w:r>
            <w:r w:rsidR="009E52E0">
              <w:t xml:space="preserve"> в год</w:t>
            </w:r>
          </w:p>
        </w:tc>
        <w:tc>
          <w:tcPr>
            <w:tcW w:w="2693" w:type="dxa"/>
            <w:shd w:val="clear" w:color="auto" w:fill="auto"/>
          </w:tcPr>
          <w:p w14:paraId="7AB1FAA2" w14:textId="0FAAAD61" w:rsidR="00E10B2A" w:rsidRPr="00E10B2A" w:rsidRDefault="00E10B2A" w:rsidP="001521E3">
            <w:pPr>
              <w:pStyle w:val="a9"/>
            </w:pPr>
            <w:r>
              <w:t>Час</w:t>
            </w:r>
          </w:p>
        </w:tc>
        <w:tc>
          <w:tcPr>
            <w:tcW w:w="3226" w:type="dxa"/>
            <w:shd w:val="clear" w:color="auto" w:fill="auto"/>
          </w:tcPr>
          <w:p w14:paraId="18E918AF" w14:textId="61B875F6" w:rsidR="00E10B2A" w:rsidRDefault="00742C3A" w:rsidP="001521E3">
            <w:pPr>
              <w:pStyle w:val="a9"/>
            </w:pPr>
            <w:r>
              <w:t xml:space="preserve">менее 800 – </w:t>
            </w:r>
            <w:r w:rsidRPr="00742C3A">
              <w:t>“</w:t>
            </w:r>
            <w:r>
              <w:t>отлично</w:t>
            </w:r>
            <w:r w:rsidRPr="00742C3A">
              <w:t>”</w:t>
            </w:r>
            <w:r>
              <w:t xml:space="preserve"> </w:t>
            </w:r>
            <w:r>
              <w:br/>
              <w:t>800-900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хорошо</w:t>
            </w:r>
            <w:r w:rsidR="009E52E0" w:rsidRPr="00D31677">
              <w:t>”;</w:t>
            </w:r>
            <w:r w:rsidR="009E52E0">
              <w:br/>
              <w:t xml:space="preserve">более </w:t>
            </w:r>
            <w:r w:rsidR="00FE6138">
              <w:t>90</w:t>
            </w:r>
            <w:r w:rsidR="00A76841">
              <w:t>0</w:t>
            </w:r>
            <w:r w:rsidR="009E52E0">
              <w:t xml:space="preserve"> – </w:t>
            </w:r>
            <w:r w:rsidR="009E52E0" w:rsidRPr="00D31677">
              <w:t>“</w:t>
            </w:r>
            <w:r w:rsidR="009E52E0">
              <w:t>неудовлетворительно</w:t>
            </w:r>
            <w:r w:rsidR="009E52E0" w:rsidRPr="00D31677">
              <w:t>”</w:t>
            </w:r>
            <w:r w:rsidR="009E52E0">
              <w:t>.</w:t>
            </w:r>
          </w:p>
        </w:tc>
      </w:tr>
    </w:tbl>
    <w:p w14:paraId="4E5A03AF" w14:textId="262EF62A" w:rsidR="00C25C89" w:rsidRDefault="00C25C89" w:rsidP="00C25C89">
      <w:pPr>
        <w:pStyle w:val="2"/>
      </w:pPr>
      <w:bookmarkStart w:id="3" w:name="_Toc154717527"/>
      <w:r>
        <w:lastRenderedPageBreak/>
        <w:t>2.2 Модель состава и структуры системы</w:t>
      </w:r>
      <w:bookmarkEnd w:id="3"/>
    </w:p>
    <w:p w14:paraId="77D53533" w14:textId="50843F01" w:rsidR="00C25C89" w:rsidRDefault="001F0E19" w:rsidP="00C25C89">
      <w:r>
        <w:t>Для построения модели состава системы выполняется декомпозиция системы по двум основаниям</w:t>
      </w:r>
      <w:r w:rsidR="005D0694">
        <w:t>.</w:t>
      </w:r>
    </w:p>
    <w:p w14:paraId="32FD38BB" w14:textId="2FF94B8B" w:rsidR="004808F4" w:rsidRDefault="001F0E19" w:rsidP="004808F4">
      <w:r>
        <w:t>Первым основанием является жизненный цикл процесса</w:t>
      </w:r>
      <w:r w:rsidR="002B4256">
        <w:t>. Рассматриваются этапы от определения рабочих мест, до устройства кандидата. Далее декомпозируется каждый этап жизненного цикла.</w:t>
      </w:r>
    </w:p>
    <w:p w14:paraId="2196F658" w14:textId="2AC73210" w:rsidR="004808F4" w:rsidRDefault="004808F4" w:rsidP="004808F4">
      <w:r>
        <w:t xml:space="preserve">Жизненный цикл найма ППС состоит из </w:t>
      </w:r>
      <w:r w:rsidR="00C6417C">
        <w:t>3</w:t>
      </w:r>
      <w:r>
        <w:t xml:space="preserve"> этапов:</w:t>
      </w:r>
    </w:p>
    <w:p w14:paraId="186C13A0" w14:textId="7888C92B" w:rsidR="004808F4" w:rsidRDefault="00C6417C" w:rsidP="00C6417C">
      <w:pPr>
        <w:pStyle w:val="a"/>
      </w:pPr>
      <w:r>
        <w:t>предконкурсная процедура</w:t>
      </w:r>
      <w:r w:rsidR="004808F4">
        <w:rPr>
          <w:lang w:val="en-US"/>
        </w:rPr>
        <w:t>;</w:t>
      </w:r>
    </w:p>
    <w:p w14:paraId="504AB8FE" w14:textId="28D3EA87" w:rsidR="004808F4" w:rsidRDefault="00C6417C" w:rsidP="004808F4">
      <w:pPr>
        <w:pStyle w:val="a"/>
      </w:pPr>
      <w:r>
        <w:t>конкурсная процедура</w:t>
      </w:r>
      <w:r w:rsidR="004808F4">
        <w:rPr>
          <w:lang w:val="en-US"/>
        </w:rPr>
        <w:t>;</w:t>
      </w:r>
    </w:p>
    <w:p w14:paraId="0E27AE06" w14:textId="19496596" w:rsidR="004808F4" w:rsidRDefault="00C6417C" w:rsidP="004808F4">
      <w:pPr>
        <w:pStyle w:val="a"/>
      </w:pPr>
      <w:r>
        <w:t>трудо</w:t>
      </w:r>
      <w:r w:rsidR="004808F4">
        <w:t>устройство кандидата.</w:t>
      </w:r>
    </w:p>
    <w:p w14:paraId="3E262CF8" w14:textId="66E46971" w:rsidR="008D01AD" w:rsidRDefault="004A00BC" w:rsidP="00A93557">
      <w:r>
        <w:t xml:space="preserve">Перед конкурсом </w:t>
      </w:r>
      <w:r w:rsidR="00040C11">
        <w:t xml:space="preserve">отдел кадров готовит список ППС, у которых срок трудового договора истекает раньше, чем будет проведен следующий конкурс. Этот список утверждается приказом ректора или иного лица в соответствии с установленным в вузе распределением обязанностей. Затем заведующими кафедрой формируется список вакантных должностей, этот список передается в отдел кадров. По вакантным должностям приказом ректора объявляется конкурсный отбор. Приказ публикуется на информационных ресурсах вуза. Этот этап может оказать сильное влияние на проблему, так как от </w:t>
      </w:r>
      <w:r w:rsidR="00857048">
        <w:t>того, как будет распространена информация напрямую зависит количество кандидатов, которые узнают о пров</w:t>
      </w:r>
      <w:r w:rsidR="003E5A7D">
        <w:t>е</w:t>
      </w:r>
      <w:r w:rsidR="00857048">
        <w:t>дении конкурса в принципе.</w:t>
      </w:r>
    </w:p>
    <w:p w14:paraId="0F157A3E" w14:textId="4CE0C7BC" w:rsidR="00162289" w:rsidRDefault="008F0FDC" w:rsidP="00A93557">
      <w:r>
        <w:t>После начинается прием документов от кандидатов</w:t>
      </w:r>
      <w:r w:rsidR="00C63D6F">
        <w:t>, затем</w:t>
      </w:r>
      <w:r w:rsidR="00D93570">
        <w:t xml:space="preserve"> происходит обсуждение претендентов на должности ППС на заседаниях комиссий и коллегиальных органов. Решения, принятые на этих заседаниях, носят рекомендательный характер и доносятся до сведения ученого совета. Конкурсный отбор проводится на заседании ученого совета в соответствии с положением о порядке замещения должностей педагогических работников, относящихся к ППС. Претендент считается прошедшим конкурсный отбор, если получил путем тайного голосования более половины голосов членов ученого совета. В течении нескольких дней после принятия решения ученый секретарь направляют в отдел кадров выписки из протоколов заседаний. Данный этап может </w:t>
      </w:r>
      <w:r w:rsidR="00D93570">
        <w:lastRenderedPageBreak/>
        <w:t>повлиять на проблему, путем создания понятных списков документов и шаблонов соответствующих заявлений.</w:t>
      </w:r>
    </w:p>
    <w:p w14:paraId="700581C0" w14:textId="612E5D90" w:rsidR="00D93570" w:rsidRDefault="00D93570" w:rsidP="00A93557">
      <w:r>
        <w:t>На основании решений ученых советов, отдел кадров разрабатывает проект трудового договора и организует его подписание сторонами. После заключения с преподавателем трудового договора издается приказ о приеме его на должность ППС. Данный этап никак не влияет на проблему, так как здесь идет работа уже с прошедшими кандидатами, откуда никак невозможно повлиять на их изначальное количество.</w:t>
      </w:r>
    </w:p>
    <w:p w14:paraId="738EFD3C" w14:textId="52512414" w:rsidR="00D93570" w:rsidRDefault="007A2586" w:rsidP="007A2586">
      <w:pPr>
        <w:tabs>
          <w:tab w:val="left" w:pos="993"/>
        </w:tabs>
      </w:pPr>
      <w:r>
        <w:rPr>
          <w:szCs w:val="28"/>
        </w:rPr>
        <w:t xml:space="preserve">Графическая интерпретация модели состава представлена на рисунке 2.2, а </w:t>
      </w:r>
      <w:r>
        <w:t>в</w:t>
      </w:r>
      <w:r w:rsidRPr="007A2586">
        <w:t xml:space="preserve"> таблице 2.2 приведены структурные элементы деятельности рассматриваемой системы.</w:t>
      </w:r>
    </w:p>
    <w:p w14:paraId="43002215" w14:textId="4E4E7526" w:rsidR="00B53F3E" w:rsidRDefault="00B53F3E" w:rsidP="00B53F3E">
      <w:pPr>
        <w:pStyle w:val="aff2"/>
      </w:pPr>
      <w:r>
        <w:lastRenderedPageBreak/>
        <w:t>Таблица 2.2 – Структурные элементы системы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735"/>
        <w:gridCol w:w="1388"/>
        <w:gridCol w:w="1471"/>
        <w:gridCol w:w="1538"/>
        <w:gridCol w:w="1408"/>
        <w:gridCol w:w="1805"/>
      </w:tblGrid>
      <w:tr w:rsidR="00A45EEC" w14:paraId="462D79A0" w14:textId="77777777">
        <w:tc>
          <w:tcPr>
            <w:tcW w:w="1595" w:type="dxa"/>
            <w:shd w:val="clear" w:color="auto" w:fill="auto"/>
          </w:tcPr>
          <w:p w14:paraId="6121E385" w14:textId="31E1E9CB" w:rsidR="00B53F3E" w:rsidRDefault="00B53F3E" w:rsidP="001521E3">
            <w:pPr>
              <w:pStyle w:val="a9"/>
            </w:pPr>
            <w:r>
              <w:t>Подсистема</w:t>
            </w:r>
          </w:p>
        </w:tc>
        <w:tc>
          <w:tcPr>
            <w:tcW w:w="1595" w:type="dxa"/>
            <w:shd w:val="clear" w:color="auto" w:fill="auto"/>
          </w:tcPr>
          <w:p w14:paraId="6C225089" w14:textId="6EB4D0A9" w:rsidR="00B53F3E" w:rsidRDefault="00B53F3E" w:rsidP="001521E3">
            <w:pPr>
              <w:pStyle w:val="a9"/>
            </w:pPr>
            <w:r>
              <w:t>Предметы деятельности</w:t>
            </w:r>
          </w:p>
        </w:tc>
        <w:tc>
          <w:tcPr>
            <w:tcW w:w="1595" w:type="dxa"/>
            <w:shd w:val="clear" w:color="auto" w:fill="auto"/>
          </w:tcPr>
          <w:p w14:paraId="7B789532" w14:textId="0980F7BE" w:rsidR="00B53F3E" w:rsidRDefault="00B53F3E" w:rsidP="001521E3">
            <w:pPr>
              <w:pStyle w:val="a9"/>
            </w:pPr>
            <w:r>
              <w:t>Средства деятельности</w:t>
            </w:r>
          </w:p>
        </w:tc>
        <w:tc>
          <w:tcPr>
            <w:tcW w:w="1595" w:type="dxa"/>
            <w:shd w:val="clear" w:color="auto" w:fill="auto"/>
          </w:tcPr>
          <w:p w14:paraId="5C00A210" w14:textId="78102312" w:rsidR="00B53F3E" w:rsidRDefault="00B53F3E" w:rsidP="001521E3">
            <w:pPr>
              <w:pStyle w:val="a9"/>
            </w:pPr>
            <w:r>
              <w:t>Исполнители</w:t>
            </w:r>
          </w:p>
        </w:tc>
        <w:tc>
          <w:tcPr>
            <w:tcW w:w="1595" w:type="dxa"/>
            <w:shd w:val="clear" w:color="auto" w:fill="auto"/>
          </w:tcPr>
          <w:p w14:paraId="1F56263E" w14:textId="2B65ACFB" w:rsidR="00B53F3E" w:rsidRDefault="00B53F3E" w:rsidP="001521E3">
            <w:pPr>
              <w:pStyle w:val="a9"/>
            </w:pPr>
            <w:r>
              <w:t>Регламент деятельности</w:t>
            </w:r>
          </w:p>
        </w:tc>
        <w:tc>
          <w:tcPr>
            <w:tcW w:w="1596" w:type="dxa"/>
            <w:shd w:val="clear" w:color="auto" w:fill="auto"/>
          </w:tcPr>
          <w:p w14:paraId="4705D79D" w14:textId="7013E555" w:rsidR="00B53F3E" w:rsidRDefault="00B53F3E" w:rsidP="001521E3">
            <w:pPr>
              <w:pStyle w:val="a9"/>
            </w:pPr>
            <w:r>
              <w:t>Конечный продукт</w:t>
            </w:r>
          </w:p>
        </w:tc>
      </w:tr>
      <w:tr w:rsidR="00A45EEC" w14:paraId="17559CFB" w14:textId="77777777">
        <w:tc>
          <w:tcPr>
            <w:tcW w:w="1595" w:type="dxa"/>
            <w:shd w:val="clear" w:color="auto" w:fill="auto"/>
          </w:tcPr>
          <w:p w14:paraId="599FD5ED" w14:textId="15D90007" w:rsidR="00B53F3E" w:rsidRDefault="00B53F3E" w:rsidP="001521E3">
            <w:pPr>
              <w:pStyle w:val="a9"/>
            </w:pPr>
            <w:r>
              <w:t>Предконкурсная процедура</w:t>
            </w:r>
          </w:p>
        </w:tc>
        <w:tc>
          <w:tcPr>
            <w:tcW w:w="1595" w:type="dxa"/>
            <w:shd w:val="clear" w:color="auto" w:fill="auto"/>
          </w:tcPr>
          <w:p w14:paraId="63DEC707" w14:textId="324EA72A" w:rsidR="00B53F3E" w:rsidRDefault="00A45EEC" w:rsidP="001521E3">
            <w:pPr>
              <w:pStyle w:val="a9"/>
            </w:pPr>
            <w:r>
              <w:t>Сроки проведения конкурс</w:t>
            </w:r>
            <w:r w:rsidR="00051F9B">
              <w:t>ного отбора</w:t>
            </w:r>
          </w:p>
        </w:tc>
        <w:tc>
          <w:tcPr>
            <w:tcW w:w="1595" w:type="dxa"/>
            <w:shd w:val="clear" w:color="auto" w:fill="auto"/>
          </w:tcPr>
          <w:p w14:paraId="748640E4" w14:textId="5BC86B7C" w:rsidR="000B7862" w:rsidRPr="000B7862" w:rsidRDefault="000B7862" w:rsidP="001521E3">
            <w:pPr>
              <w:pStyle w:val="a9"/>
              <w:rPr>
                <w:lang w:val="en-US"/>
              </w:rPr>
            </w:pPr>
            <w:r>
              <w:t>Компьютер</w:t>
            </w:r>
            <w:r>
              <w:rPr>
                <w:lang w:val="en-US"/>
              </w:rPr>
              <w:t>,</w:t>
            </w:r>
            <w:r>
              <w:rPr>
                <w:lang w:val="en-US"/>
              </w:rPr>
              <w:br/>
              <w:t>1C,</w:t>
            </w:r>
            <w:r>
              <w:rPr>
                <w:lang w:val="en-US"/>
              </w:rPr>
              <w:br/>
              <w:t>MS Office</w:t>
            </w:r>
          </w:p>
        </w:tc>
        <w:tc>
          <w:tcPr>
            <w:tcW w:w="1595" w:type="dxa"/>
            <w:shd w:val="clear" w:color="auto" w:fill="auto"/>
          </w:tcPr>
          <w:p w14:paraId="5D745380" w14:textId="1528011D" w:rsidR="00B53F3E" w:rsidRDefault="003E5A7D" w:rsidP="001521E3">
            <w:pPr>
              <w:pStyle w:val="a9"/>
            </w:pPr>
            <w:r>
              <w:t>Отдел кадров,</w:t>
            </w:r>
            <w:r w:rsidR="00D93651">
              <w:t xml:space="preserve"> </w:t>
            </w:r>
            <w:r>
              <w:br/>
              <w:t>заведующие кафедрой</w:t>
            </w:r>
          </w:p>
        </w:tc>
        <w:tc>
          <w:tcPr>
            <w:tcW w:w="1595" w:type="dxa"/>
            <w:shd w:val="clear" w:color="auto" w:fill="auto"/>
          </w:tcPr>
          <w:p w14:paraId="52B44C43" w14:textId="434C5612" w:rsidR="00B53F3E" w:rsidRDefault="004A1742" w:rsidP="001521E3">
            <w:pPr>
              <w:pStyle w:val="a9"/>
            </w:pPr>
            <w:r>
              <w:t>Регламент организации и проведения конкурсного отбора претендентов на должности ППС</w:t>
            </w:r>
          </w:p>
        </w:tc>
        <w:tc>
          <w:tcPr>
            <w:tcW w:w="1596" w:type="dxa"/>
            <w:shd w:val="clear" w:color="auto" w:fill="auto"/>
          </w:tcPr>
          <w:p w14:paraId="69DE7C5B" w14:textId="1D501FDB" w:rsidR="00B53F3E" w:rsidRDefault="00A45EEC" w:rsidP="001521E3">
            <w:pPr>
              <w:pStyle w:val="a9"/>
            </w:pPr>
            <w:r>
              <w:t>Объявления о вакансиях</w:t>
            </w:r>
            <w:r w:rsidR="00F3376C">
              <w:t>,</w:t>
            </w:r>
            <w:r w:rsidR="00F3376C">
              <w:br/>
              <w:t>приказ о проведении конкурса</w:t>
            </w:r>
          </w:p>
        </w:tc>
      </w:tr>
      <w:tr w:rsidR="00A45EEC" w14:paraId="069C69AB" w14:textId="77777777">
        <w:tc>
          <w:tcPr>
            <w:tcW w:w="1595" w:type="dxa"/>
            <w:shd w:val="clear" w:color="auto" w:fill="auto"/>
          </w:tcPr>
          <w:p w14:paraId="4A740E91" w14:textId="4A1F0B41" w:rsidR="00B53F3E" w:rsidRDefault="00B53F3E" w:rsidP="001521E3">
            <w:pPr>
              <w:pStyle w:val="a9"/>
            </w:pPr>
            <w:r>
              <w:t>Конкурсная процедура</w:t>
            </w:r>
          </w:p>
        </w:tc>
        <w:tc>
          <w:tcPr>
            <w:tcW w:w="1595" w:type="dxa"/>
            <w:shd w:val="clear" w:color="auto" w:fill="auto"/>
          </w:tcPr>
          <w:p w14:paraId="615FB228" w14:textId="3C3831F9" w:rsidR="00B53F3E" w:rsidRDefault="00A45EEC" w:rsidP="001521E3">
            <w:pPr>
              <w:pStyle w:val="a9"/>
            </w:pPr>
            <w:r>
              <w:t>Приказ на проведение конкурса,</w:t>
            </w:r>
            <w:r>
              <w:br/>
              <w:t>пакеты документов кандидатов</w:t>
            </w:r>
          </w:p>
        </w:tc>
        <w:tc>
          <w:tcPr>
            <w:tcW w:w="1595" w:type="dxa"/>
            <w:shd w:val="clear" w:color="auto" w:fill="auto"/>
          </w:tcPr>
          <w:p w14:paraId="2F428E6F" w14:textId="129EA872" w:rsidR="00B53F3E" w:rsidRPr="000B7862" w:rsidRDefault="000B7862" w:rsidP="001521E3">
            <w:pPr>
              <w:pStyle w:val="a9"/>
            </w:pPr>
            <w:r>
              <w:t>Компьютер,</w:t>
            </w:r>
            <w:r>
              <w:br/>
            </w:r>
            <w:r>
              <w:rPr>
                <w:lang w:val="en-US"/>
              </w:rPr>
              <w:t>MS</w:t>
            </w:r>
            <w:r w:rsidRPr="000B7862">
              <w:t xml:space="preserve"> </w:t>
            </w:r>
            <w:r>
              <w:rPr>
                <w:lang w:val="en-US"/>
              </w:rPr>
              <w:t>Office</w:t>
            </w:r>
            <w:r>
              <w:t>,</w:t>
            </w:r>
            <w:r>
              <w:br/>
              <w:t>рекомендации кандидатов,</w:t>
            </w:r>
            <w:r>
              <w:br/>
              <w:t>данные о кандидатах,</w:t>
            </w:r>
            <w:r>
              <w:br/>
              <w:t>документы кандидатов</w:t>
            </w:r>
          </w:p>
        </w:tc>
        <w:tc>
          <w:tcPr>
            <w:tcW w:w="1595" w:type="dxa"/>
            <w:shd w:val="clear" w:color="auto" w:fill="auto"/>
          </w:tcPr>
          <w:p w14:paraId="275F135D" w14:textId="299D8ADB" w:rsidR="00B53F3E" w:rsidRDefault="006930D5" w:rsidP="001521E3">
            <w:pPr>
              <w:pStyle w:val="a9"/>
            </w:pPr>
            <w:r>
              <w:t xml:space="preserve">Отдел </w:t>
            </w:r>
            <w:r w:rsidR="003E5A7D">
              <w:t>кадров,</w:t>
            </w:r>
            <w:r w:rsidR="003E5A7D">
              <w:br/>
              <w:t>коллегиальные органы,</w:t>
            </w:r>
            <w:r w:rsidR="003E5A7D">
              <w:br/>
              <w:t xml:space="preserve">ученый совет </w:t>
            </w:r>
          </w:p>
        </w:tc>
        <w:tc>
          <w:tcPr>
            <w:tcW w:w="1595" w:type="dxa"/>
            <w:shd w:val="clear" w:color="auto" w:fill="auto"/>
          </w:tcPr>
          <w:p w14:paraId="0576A4DD" w14:textId="33F0AFDC" w:rsidR="00B53F3E" w:rsidRDefault="004A1742" w:rsidP="001521E3">
            <w:pPr>
              <w:pStyle w:val="a9"/>
            </w:pPr>
            <w:r>
              <w:t>Регламент организации и проведения конкурсного отбора претендентов на должности ППС</w:t>
            </w:r>
          </w:p>
        </w:tc>
        <w:tc>
          <w:tcPr>
            <w:tcW w:w="1596" w:type="dxa"/>
            <w:shd w:val="clear" w:color="auto" w:fill="auto"/>
          </w:tcPr>
          <w:p w14:paraId="554D42DC" w14:textId="77777777" w:rsidR="00DD17BE" w:rsidRDefault="00DD17BE" w:rsidP="001521E3">
            <w:pPr>
              <w:pStyle w:val="a9"/>
            </w:pPr>
            <w:r>
              <w:t>Список кандидатов</w:t>
            </w:r>
          </w:p>
          <w:p w14:paraId="100AD851" w14:textId="4ADE3D51" w:rsidR="00DD17BE" w:rsidRDefault="00DD17BE" w:rsidP="001521E3">
            <w:pPr>
              <w:pStyle w:val="a9"/>
            </w:pPr>
            <w:r>
              <w:t>прошедших конкурсный</w:t>
            </w:r>
          </w:p>
          <w:p w14:paraId="339F701A" w14:textId="0B1943E4" w:rsidR="00B53F3E" w:rsidRDefault="00DD17BE" w:rsidP="001521E3">
            <w:pPr>
              <w:pStyle w:val="a9"/>
            </w:pPr>
            <w:r>
              <w:t>отбор</w:t>
            </w:r>
          </w:p>
        </w:tc>
      </w:tr>
      <w:tr w:rsidR="00A45EEC" w14:paraId="03080C09" w14:textId="77777777">
        <w:tc>
          <w:tcPr>
            <w:tcW w:w="1595" w:type="dxa"/>
            <w:shd w:val="clear" w:color="auto" w:fill="auto"/>
          </w:tcPr>
          <w:p w14:paraId="398E7EE4" w14:textId="0BA89627" w:rsidR="00B53F3E" w:rsidRDefault="00B53F3E" w:rsidP="001521E3">
            <w:pPr>
              <w:pStyle w:val="a9"/>
            </w:pPr>
            <w:r>
              <w:t>Трудоустройство кандидата</w:t>
            </w:r>
          </w:p>
        </w:tc>
        <w:tc>
          <w:tcPr>
            <w:tcW w:w="1595" w:type="dxa"/>
            <w:shd w:val="clear" w:color="auto" w:fill="auto"/>
          </w:tcPr>
          <w:p w14:paraId="67B5FCAE" w14:textId="77777777" w:rsidR="00DD17BE" w:rsidRDefault="00DD17BE" w:rsidP="001521E3">
            <w:pPr>
              <w:pStyle w:val="a9"/>
            </w:pPr>
            <w:r>
              <w:t>Список кандидатов</w:t>
            </w:r>
          </w:p>
          <w:p w14:paraId="4BAB856A" w14:textId="77777777" w:rsidR="00DD17BE" w:rsidRDefault="00DD17BE" w:rsidP="001521E3">
            <w:pPr>
              <w:pStyle w:val="a9"/>
            </w:pPr>
            <w:r>
              <w:t>прошедших конкурсный</w:t>
            </w:r>
          </w:p>
          <w:p w14:paraId="2AA6CC64" w14:textId="0E2A040F" w:rsidR="00E954A3" w:rsidRPr="00E954A3" w:rsidRDefault="00DD17BE" w:rsidP="001521E3">
            <w:pPr>
              <w:pStyle w:val="a9"/>
            </w:pPr>
            <w:r>
              <w:t>отбор</w:t>
            </w:r>
          </w:p>
        </w:tc>
        <w:tc>
          <w:tcPr>
            <w:tcW w:w="1595" w:type="dxa"/>
            <w:shd w:val="clear" w:color="auto" w:fill="auto"/>
          </w:tcPr>
          <w:p w14:paraId="5BFBF0D1" w14:textId="10639032" w:rsidR="00B53F3E" w:rsidRDefault="000B7862" w:rsidP="001521E3">
            <w:pPr>
              <w:pStyle w:val="a9"/>
            </w:pPr>
            <w:r>
              <w:t>Компьютер,</w:t>
            </w:r>
            <w:r w:rsidR="004C46C4">
              <w:br/>
            </w:r>
            <w:r w:rsidR="004C46C4">
              <w:rPr>
                <w:lang w:val="en-US"/>
              </w:rPr>
              <w:t>MS</w:t>
            </w:r>
            <w:r w:rsidR="004C46C4" w:rsidRPr="004C46C4">
              <w:t xml:space="preserve"> </w:t>
            </w:r>
            <w:r w:rsidR="004C46C4">
              <w:rPr>
                <w:lang w:val="en-US"/>
              </w:rPr>
              <w:t>Office</w:t>
            </w:r>
            <w:r w:rsidR="004C46C4" w:rsidRPr="004C46C4">
              <w:t>,</w:t>
            </w:r>
            <w:r w:rsidR="004C46C4" w:rsidRPr="004C46C4">
              <w:br/>
            </w:r>
            <w:r>
              <w:t>принтер</w:t>
            </w:r>
            <w:r w:rsidR="004A1742">
              <w:t>,</w:t>
            </w:r>
            <w:r w:rsidR="004A1742">
              <w:br/>
            </w:r>
            <w:r w:rsidR="00E954A3">
              <w:t>трудовой договор</w:t>
            </w:r>
          </w:p>
        </w:tc>
        <w:tc>
          <w:tcPr>
            <w:tcW w:w="1595" w:type="dxa"/>
            <w:shd w:val="clear" w:color="auto" w:fill="auto"/>
          </w:tcPr>
          <w:p w14:paraId="6B526F9E" w14:textId="7842C7BE" w:rsidR="00B53F3E" w:rsidRDefault="003E5A7D" w:rsidP="001521E3">
            <w:pPr>
              <w:pStyle w:val="a9"/>
            </w:pPr>
            <w:r>
              <w:t>Отдел кадров</w:t>
            </w:r>
          </w:p>
        </w:tc>
        <w:tc>
          <w:tcPr>
            <w:tcW w:w="1595" w:type="dxa"/>
            <w:shd w:val="clear" w:color="auto" w:fill="auto"/>
          </w:tcPr>
          <w:p w14:paraId="5490FD9A" w14:textId="3EEA709F" w:rsidR="00B53F3E" w:rsidRDefault="004A1742" w:rsidP="001521E3">
            <w:pPr>
              <w:pStyle w:val="a9"/>
            </w:pPr>
            <w:r>
              <w:t>ТК РФ</w:t>
            </w:r>
          </w:p>
        </w:tc>
        <w:tc>
          <w:tcPr>
            <w:tcW w:w="1596" w:type="dxa"/>
            <w:shd w:val="clear" w:color="auto" w:fill="auto"/>
          </w:tcPr>
          <w:p w14:paraId="595DEADD" w14:textId="45BB7456" w:rsidR="00B53F3E" w:rsidRDefault="00D93651" w:rsidP="001521E3">
            <w:pPr>
              <w:pStyle w:val="a9"/>
            </w:pPr>
            <w:r>
              <w:t>Трудо</w:t>
            </w:r>
            <w:r w:rsidR="000B50EA">
              <w:t>устроенный кандидат</w:t>
            </w:r>
          </w:p>
        </w:tc>
      </w:tr>
    </w:tbl>
    <w:p w14:paraId="47F54E0F" w14:textId="370F12A3" w:rsidR="007A2586" w:rsidRDefault="007A2586" w:rsidP="00B53F3E">
      <w:pPr>
        <w:pStyle w:val="aff4"/>
      </w:pPr>
    </w:p>
    <w:p w14:paraId="7AD1231E" w14:textId="0340BDF6" w:rsidR="007A2586" w:rsidRDefault="000A0634" w:rsidP="003E5A7D">
      <w:pPr>
        <w:pStyle w:val="aa"/>
        <w:rPr>
          <w:noProof/>
        </w:rPr>
      </w:pPr>
      <w:r w:rsidRPr="000A0634">
        <w:rPr>
          <w:noProof/>
        </w:rPr>
        <w:lastRenderedPageBreak/>
        <w:drawing>
          <wp:inline distT="0" distB="0" distL="0" distR="0" wp14:anchorId="65C43066" wp14:editId="3281B570">
            <wp:extent cx="5048955" cy="4248743"/>
            <wp:effectExtent l="0" t="0" r="0" b="0"/>
            <wp:docPr id="29632126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6321266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48955" cy="42487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E1A97E" w14:textId="3FD603EE" w:rsidR="003E5A7D" w:rsidRPr="003E5A7D" w:rsidRDefault="003E5A7D" w:rsidP="003E5A7D">
      <w:pPr>
        <w:pStyle w:val="ac"/>
      </w:pPr>
      <w:r>
        <w:t>Рисунок 2.2 – Модель состава</w:t>
      </w:r>
    </w:p>
    <w:p w14:paraId="7C4D8EB4" w14:textId="77D12BE4" w:rsidR="007A2586" w:rsidRPr="008E24A7" w:rsidRDefault="007A2586" w:rsidP="003E7040">
      <w:pPr>
        <w:tabs>
          <w:tab w:val="left" w:pos="993"/>
        </w:tabs>
        <w:rPr>
          <w:szCs w:val="28"/>
        </w:rPr>
      </w:pPr>
      <w:r>
        <w:rPr>
          <w:szCs w:val="28"/>
        </w:rPr>
        <w:t>Далее на рисунке 2.</w:t>
      </w:r>
      <w:r w:rsidR="006F7D79">
        <w:rPr>
          <w:szCs w:val="28"/>
        </w:rPr>
        <w:t>3</w:t>
      </w:r>
      <w:r>
        <w:rPr>
          <w:szCs w:val="28"/>
        </w:rPr>
        <w:t xml:space="preserve"> приведена диаграмма, отражающая связи между подсистемами, полученными в результате декомпозиции системы по жизненному циклу. Соответственно, на рисунках </w:t>
      </w:r>
      <w:r w:rsidR="00C2121F">
        <w:rPr>
          <w:szCs w:val="28"/>
        </w:rPr>
        <w:t>2.</w:t>
      </w:r>
      <w:r w:rsidR="006F7D79">
        <w:rPr>
          <w:szCs w:val="28"/>
        </w:rPr>
        <w:t>4</w:t>
      </w:r>
      <w:r w:rsidR="00C2121F">
        <w:rPr>
          <w:szCs w:val="28"/>
        </w:rPr>
        <w:t xml:space="preserve">, </w:t>
      </w:r>
      <w:r>
        <w:rPr>
          <w:szCs w:val="28"/>
        </w:rPr>
        <w:t>2</w:t>
      </w:r>
      <w:r w:rsidR="00C2121F">
        <w:rPr>
          <w:szCs w:val="28"/>
        </w:rPr>
        <w:t>.</w:t>
      </w:r>
      <w:r w:rsidR="006F7D79">
        <w:rPr>
          <w:szCs w:val="28"/>
        </w:rPr>
        <w:t>5</w:t>
      </w:r>
      <w:r w:rsidR="00C2121F">
        <w:rPr>
          <w:szCs w:val="28"/>
        </w:rPr>
        <w:t xml:space="preserve"> и 2.</w:t>
      </w:r>
      <w:r w:rsidR="006F7D79">
        <w:rPr>
          <w:szCs w:val="28"/>
        </w:rPr>
        <w:t>6</w:t>
      </w:r>
      <w:r w:rsidR="00EE7EAA">
        <w:rPr>
          <w:szCs w:val="28"/>
        </w:rPr>
        <w:t xml:space="preserve"> </w:t>
      </w:r>
      <w:r>
        <w:rPr>
          <w:szCs w:val="28"/>
        </w:rPr>
        <w:t>приведены аналогичные диаграммы в результате декомпозиции каждого из этапов второго уровня декомпозиции.</w:t>
      </w:r>
    </w:p>
    <w:p w14:paraId="2056235C" w14:textId="77777777" w:rsidR="003E7040" w:rsidRDefault="003E7040" w:rsidP="003E7040">
      <w:pPr>
        <w:tabs>
          <w:tab w:val="left" w:pos="993"/>
        </w:tabs>
        <w:rPr>
          <w:noProof/>
          <w:szCs w:val="28"/>
        </w:rPr>
      </w:pPr>
    </w:p>
    <w:p w14:paraId="2D9D071E" w14:textId="344E4A2A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3A7FEFDF" wp14:editId="26905CB9">
            <wp:extent cx="5940425" cy="4897755"/>
            <wp:effectExtent l="0" t="0" r="3175" b="0"/>
            <wp:docPr id="132400408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4004085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977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2FE4F8" w14:textId="4C63702D" w:rsidR="003E7040" w:rsidRPr="003E7040" w:rsidRDefault="003E7040" w:rsidP="003E7040">
      <w:pPr>
        <w:pStyle w:val="ac"/>
      </w:pPr>
      <w:r>
        <w:t>Рисунок 2.</w:t>
      </w:r>
      <w:r w:rsidR="006F7D79">
        <w:t>3</w:t>
      </w:r>
      <w:r>
        <w:t xml:space="preserve"> – Взаимосвязь подсистем</w:t>
      </w:r>
    </w:p>
    <w:p w14:paraId="58FCEA52" w14:textId="3F8BB916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6E484CAB" wp14:editId="0C9992BF">
            <wp:extent cx="5940425" cy="5563235"/>
            <wp:effectExtent l="0" t="0" r="3175" b="0"/>
            <wp:docPr id="266308482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6308482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556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F6985D" w14:textId="536E8D1C" w:rsidR="003E7040" w:rsidRPr="003E7040" w:rsidRDefault="003E7040" w:rsidP="003E7040">
      <w:pPr>
        <w:pStyle w:val="ac"/>
      </w:pPr>
      <w:r>
        <w:t>Рисунок 2.</w:t>
      </w:r>
      <w:r w:rsidR="006F7D79">
        <w:t>4</w:t>
      </w:r>
      <w:r>
        <w:t xml:space="preserve"> – Диаграмма взаимосвязи подсистемы </w:t>
      </w:r>
      <w:r w:rsidRPr="003E7040">
        <w:t>“</w:t>
      </w:r>
      <w:r>
        <w:t>Предконкурсная процедура</w:t>
      </w:r>
      <w:r w:rsidRPr="003E7040">
        <w:t>”</w:t>
      </w:r>
    </w:p>
    <w:p w14:paraId="1E217FC0" w14:textId="4DD8A021" w:rsidR="003E7040" w:rsidRDefault="000124BC" w:rsidP="003E7040">
      <w:pPr>
        <w:pStyle w:val="aa"/>
        <w:rPr>
          <w:noProof/>
        </w:rPr>
      </w:pPr>
      <w:r w:rsidRPr="000124BC">
        <w:rPr>
          <w:noProof/>
        </w:rPr>
        <w:lastRenderedPageBreak/>
        <w:drawing>
          <wp:inline distT="0" distB="0" distL="0" distR="0" wp14:anchorId="0A83E2B1" wp14:editId="5A47B982">
            <wp:extent cx="5940425" cy="3558540"/>
            <wp:effectExtent l="0" t="0" r="3175" b="3810"/>
            <wp:docPr id="561122645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1122645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558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A64648" w14:textId="0FB2B493" w:rsidR="003E7040" w:rsidRPr="003E7040" w:rsidRDefault="003E7040" w:rsidP="003E7040">
      <w:pPr>
        <w:pStyle w:val="ac"/>
      </w:pPr>
      <w:r>
        <w:t>Рисунок 2.</w:t>
      </w:r>
      <w:r w:rsidR="006F7D79">
        <w:t>5</w:t>
      </w:r>
      <w:r>
        <w:t xml:space="preserve"> </w:t>
      </w:r>
      <w:r w:rsidR="006F7D79">
        <w:t>–</w:t>
      </w:r>
      <w:r>
        <w:t xml:space="preserve"> Диаграмма взаимосвязи подсистемы </w:t>
      </w:r>
      <w:r w:rsidRPr="003E7040">
        <w:t>“</w:t>
      </w:r>
      <w:r>
        <w:t>Конкурсная процедура</w:t>
      </w:r>
      <w:r w:rsidRPr="003E7040">
        <w:t>”</w:t>
      </w:r>
    </w:p>
    <w:p w14:paraId="1B9A6F38" w14:textId="416909FE" w:rsidR="003E7040" w:rsidRDefault="006F3FC5" w:rsidP="003E7040">
      <w:pPr>
        <w:pStyle w:val="aa"/>
        <w:rPr>
          <w:noProof/>
        </w:rPr>
      </w:pPr>
      <w:r w:rsidRPr="006F3FC5">
        <w:rPr>
          <w:noProof/>
        </w:rPr>
        <w:drawing>
          <wp:inline distT="0" distB="0" distL="0" distR="0" wp14:anchorId="75B13BD9" wp14:editId="2B51E739">
            <wp:extent cx="4363059" cy="4353533"/>
            <wp:effectExtent l="0" t="0" r="0" b="9525"/>
            <wp:docPr id="194269676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4269676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363059" cy="435353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141E28" w14:textId="4FB631CE" w:rsidR="003E7040" w:rsidRPr="003E7040" w:rsidRDefault="003E7040" w:rsidP="003E7040">
      <w:pPr>
        <w:pStyle w:val="ac"/>
      </w:pPr>
      <w:r>
        <w:t>Рисунок 2.</w:t>
      </w:r>
      <w:r w:rsidR="006F7D79">
        <w:t>6</w:t>
      </w:r>
      <w:r>
        <w:t xml:space="preserve"> - Диаграмма взаимосвязи подсистемы </w:t>
      </w:r>
      <w:r w:rsidRPr="003E7040">
        <w:t>“</w:t>
      </w:r>
      <w:r>
        <w:t>Трудоустройство кандидата</w:t>
      </w:r>
      <w:r w:rsidRPr="003E7040">
        <w:t>”</w:t>
      </w:r>
    </w:p>
    <w:p w14:paraId="0C797DD2" w14:textId="33D96DF2" w:rsidR="00C25C89" w:rsidRDefault="00C25C89" w:rsidP="00C25C89">
      <w:pPr>
        <w:pStyle w:val="2"/>
      </w:pPr>
      <w:bookmarkStart w:id="4" w:name="_Toc154717528"/>
      <w:r>
        <w:lastRenderedPageBreak/>
        <w:t>2.3 Построение дерева причин</w:t>
      </w:r>
      <w:bookmarkEnd w:id="4"/>
    </w:p>
    <w:p w14:paraId="51402129" w14:textId="642822C5" w:rsidR="00C25C89" w:rsidRDefault="003E7040" w:rsidP="00C25C89">
      <w:r>
        <w:t>Следующим этапом работы является выявление возможных причин проблемы длительного срока ожидания клиентами выполнения услуг.</w:t>
      </w:r>
    </w:p>
    <w:p w14:paraId="69CC9332" w14:textId="1F1AFEAE" w:rsidR="003E7040" w:rsidRDefault="003E7040" w:rsidP="00C25C89">
      <w:r>
        <w:t xml:space="preserve">В ходе анализа состояния системы и среды были выявлены следующие </w:t>
      </w:r>
      <w:r w:rsidRPr="00BF5A1D">
        <w:rPr>
          <w:rStyle w:val="afb"/>
        </w:rPr>
        <w:t>“подпроблемы”:</w:t>
      </w:r>
      <w:r>
        <w:t xml:space="preserve"> недостаточно широко распространяется информация о наличии конкурса в ППС, </w:t>
      </w:r>
      <w:r w:rsidR="000D6A62">
        <w:t>сложный процесс подачи документов для заявки.</w:t>
      </w:r>
    </w:p>
    <w:p w14:paraId="0CCC524A" w14:textId="4701006F" w:rsidR="00CE363D" w:rsidRDefault="00CE363D" w:rsidP="00CE363D">
      <w:r>
        <w:t>Проблема с недостаточной распространенностью информации о наличии конкурса в ППС может быть вызвана</w:t>
      </w:r>
      <w:r w:rsidR="00647DFA" w:rsidRPr="00647DFA">
        <w:t xml:space="preserve"> </w:t>
      </w:r>
      <w:r w:rsidR="008E24A7">
        <w:t xml:space="preserve">тем, что сам сайт вуза выстроен посредственно и на нем может быть очень тяжело найти </w:t>
      </w:r>
      <w:r w:rsidR="00687F5B">
        <w:t>какую-либо</w:t>
      </w:r>
      <w:r w:rsidR="008E24A7">
        <w:t xml:space="preserve"> информацию, в том числе и информацию о проведении конкурсного набора в ППС. Также данную проблему может усугублять отсутствие персональных оповещений от вуза кандидатам о том, что происходит набор в ППС. Кандидат может не искать работу в данный момент, но после оповещения есть шанс, что он заинтересуется</w:t>
      </w:r>
      <w:r>
        <w:t>.</w:t>
      </w:r>
    </w:p>
    <w:p w14:paraId="1544BACE" w14:textId="558AC0B8" w:rsidR="00CE363D" w:rsidRDefault="00CE363D" w:rsidP="00CE363D">
      <w:r>
        <w:t xml:space="preserve">Проблема сложного процесса подачи документов </w:t>
      </w:r>
      <w:r w:rsidR="008E24A7">
        <w:t>подразумевает, что кандидат может отсеяться ещё до конкурса. Вполне вероятно, что кандидат может собрать неполный пакет документов, испортить заявление, неправильно его заполнив, в результате чего его заявку не примут. Также ввиду необходимости проверять документы вручную отделом кадров, сроки приёма заявок могут быть ужаты, чтобы было время на проверку</w:t>
      </w:r>
      <w:r>
        <w:t>.</w:t>
      </w:r>
    </w:p>
    <w:p w14:paraId="28AB719F" w14:textId="5EC188E9" w:rsidR="00BD3615" w:rsidRDefault="00BD3615" w:rsidP="008E24A7">
      <w:r>
        <w:t>Для оценки важности причин был использован метод ранжирования. Результаты оценивания указаны в таблице 2.3.</w:t>
      </w:r>
    </w:p>
    <w:p w14:paraId="7398F565" w14:textId="343FA0D5" w:rsidR="00BD3615" w:rsidRDefault="00BD3615" w:rsidP="00BD3615">
      <w:pPr>
        <w:pStyle w:val="aff2"/>
      </w:pPr>
      <w:r>
        <w:t>Таблица 2.3 – Оценка важности причин методом ранжирования</w:t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7430"/>
        <w:gridCol w:w="1915"/>
      </w:tblGrid>
      <w:tr w:rsidR="00BD3615" w14:paraId="3636C3BC" w14:textId="77777777">
        <w:tc>
          <w:tcPr>
            <w:tcW w:w="7621" w:type="dxa"/>
            <w:shd w:val="clear" w:color="auto" w:fill="auto"/>
          </w:tcPr>
          <w:p w14:paraId="6D65CD7F" w14:textId="72712AEC" w:rsidR="00BD3615" w:rsidRDefault="00BD3615">
            <w:pPr>
              <w:pStyle w:val="aff3"/>
            </w:pPr>
            <w:r>
              <w:t>Причина</w:t>
            </w:r>
          </w:p>
        </w:tc>
        <w:tc>
          <w:tcPr>
            <w:tcW w:w="1950" w:type="dxa"/>
            <w:shd w:val="clear" w:color="auto" w:fill="auto"/>
          </w:tcPr>
          <w:p w14:paraId="75897ABE" w14:textId="287D305E" w:rsidR="00BD3615" w:rsidRDefault="00BD3615">
            <w:pPr>
              <w:pStyle w:val="aff3"/>
            </w:pPr>
            <w:r>
              <w:t>Ранг</w:t>
            </w:r>
          </w:p>
        </w:tc>
      </w:tr>
      <w:tr w:rsidR="00BD3615" w14:paraId="11499980" w14:textId="77777777">
        <w:tc>
          <w:tcPr>
            <w:tcW w:w="7621" w:type="dxa"/>
            <w:shd w:val="clear" w:color="auto" w:fill="auto"/>
          </w:tcPr>
          <w:p w14:paraId="6DFFCEBF" w14:textId="408CFCE4" w:rsidR="00BD3615" w:rsidRDefault="00CB2666">
            <w:pPr>
              <w:pStyle w:val="aff4"/>
            </w:pPr>
            <w:r>
              <w:t>Плохо выстроенная структура сайта</w:t>
            </w:r>
          </w:p>
        </w:tc>
        <w:tc>
          <w:tcPr>
            <w:tcW w:w="1950" w:type="dxa"/>
            <w:shd w:val="clear" w:color="auto" w:fill="auto"/>
          </w:tcPr>
          <w:p w14:paraId="09AB7239" w14:textId="585F2D6D" w:rsidR="00BD3615" w:rsidRDefault="00E53948">
            <w:pPr>
              <w:pStyle w:val="aff4"/>
              <w:jc w:val="center"/>
            </w:pPr>
            <w:r>
              <w:t>1</w:t>
            </w:r>
          </w:p>
        </w:tc>
      </w:tr>
      <w:tr w:rsidR="00BD3615" w14:paraId="0451D4C8" w14:textId="77777777">
        <w:tc>
          <w:tcPr>
            <w:tcW w:w="7621" w:type="dxa"/>
            <w:shd w:val="clear" w:color="auto" w:fill="auto"/>
          </w:tcPr>
          <w:p w14:paraId="4F927E18" w14:textId="62671535" w:rsidR="00BD3615" w:rsidRDefault="00CB2666">
            <w:pPr>
              <w:pStyle w:val="aff4"/>
            </w:pPr>
            <w:r>
              <w:t>Отсутствие личного оповещения о проведении конкурса</w:t>
            </w:r>
          </w:p>
        </w:tc>
        <w:tc>
          <w:tcPr>
            <w:tcW w:w="1950" w:type="dxa"/>
            <w:shd w:val="clear" w:color="auto" w:fill="auto"/>
          </w:tcPr>
          <w:p w14:paraId="41FC3A35" w14:textId="02FE49DD" w:rsidR="00BD3615" w:rsidRDefault="00E53948">
            <w:pPr>
              <w:pStyle w:val="aff4"/>
              <w:jc w:val="center"/>
            </w:pPr>
            <w:r>
              <w:t>4</w:t>
            </w:r>
          </w:p>
        </w:tc>
      </w:tr>
      <w:tr w:rsidR="00BD3615" w14:paraId="3AEDCE72" w14:textId="77777777">
        <w:tc>
          <w:tcPr>
            <w:tcW w:w="7621" w:type="dxa"/>
            <w:shd w:val="clear" w:color="auto" w:fill="auto"/>
          </w:tcPr>
          <w:p w14:paraId="26611556" w14:textId="24D7AC93" w:rsidR="00BD3615" w:rsidRDefault="00CB2666">
            <w:pPr>
              <w:pStyle w:val="aff4"/>
            </w:pPr>
            <w:r>
              <w:t>Необходимость проверки документов вручную</w:t>
            </w:r>
          </w:p>
        </w:tc>
        <w:tc>
          <w:tcPr>
            <w:tcW w:w="1950" w:type="dxa"/>
            <w:shd w:val="clear" w:color="auto" w:fill="auto"/>
          </w:tcPr>
          <w:p w14:paraId="757C419B" w14:textId="55A33A07" w:rsidR="00BD3615" w:rsidRDefault="00E53948">
            <w:pPr>
              <w:pStyle w:val="aff4"/>
              <w:jc w:val="center"/>
            </w:pPr>
            <w:r>
              <w:t>2</w:t>
            </w:r>
            <w:r w:rsidR="00BB71C3">
              <w:t>.5</w:t>
            </w:r>
          </w:p>
        </w:tc>
      </w:tr>
      <w:tr w:rsidR="00BD3615" w14:paraId="5FA4B467" w14:textId="77777777">
        <w:tc>
          <w:tcPr>
            <w:tcW w:w="7621" w:type="dxa"/>
            <w:shd w:val="clear" w:color="auto" w:fill="auto"/>
          </w:tcPr>
          <w:p w14:paraId="5015BE0F" w14:textId="76C4F173" w:rsidR="00BD3615" w:rsidRDefault="00CB2666">
            <w:pPr>
              <w:pStyle w:val="aff4"/>
            </w:pPr>
            <w:r>
              <w:t>Плохо оформленные или отсутствующие шаблоны заявлений</w:t>
            </w:r>
          </w:p>
        </w:tc>
        <w:tc>
          <w:tcPr>
            <w:tcW w:w="1950" w:type="dxa"/>
            <w:shd w:val="clear" w:color="auto" w:fill="auto"/>
          </w:tcPr>
          <w:p w14:paraId="6D292CB3" w14:textId="077CB44A" w:rsidR="00BD3615" w:rsidRDefault="00E53948">
            <w:pPr>
              <w:pStyle w:val="aff4"/>
              <w:jc w:val="center"/>
            </w:pPr>
            <w:r>
              <w:t>2</w:t>
            </w:r>
            <w:r w:rsidR="00BB71C3">
              <w:t>.5</w:t>
            </w:r>
          </w:p>
        </w:tc>
      </w:tr>
    </w:tbl>
    <w:p w14:paraId="78171FD4" w14:textId="77777777" w:rsidR="005F48B4" w:rsidRDefault="005F48B4" w:rsidP="00BD3615"/>
    <w:p w14:paraId="7BE566F5" w14:textId="0DC386BB" w:rsidR="00BD3615" w:rsidRDefault="00BD3615" w:rsidP="00BD3615">
      <w:r>
        <w:t>Построенное дерево причин изображено на рисунке 2.</w:t>
      </w:r>
      <w:r w:rsidR="006F7D79">
        <w:t>7</w:t>
      </w:r>
      <w:r>
        <w:t>.</w:t>
      </w:r>
    </w:p>
    <w:p w14:paraId="76B2EEAA" w14:textId="46838952" w:rsidR="00BD3615" w:rsidRDefault="000A0634" w:rsidP="00BD3615">
      <w:pPr>
        <w:pStyle w:val="aa"/>
        <w:rPr>
          <w:noProof/>
        </w:rPr>
      </w:pPr>
      <w:r w:rsidRPr="000A0634">
        <w:rPr>
          <w:noProof/>
        </w:rPr>
        <w:lastRenderedPageBreak/>
        <w:drawing>
          <wp:inline distT="0" distB="0" distL="0" distR="0" wp14:anchorId="3F37E52F" wp14:editId="5E60001C">
            <wp:extent cx="5734850" cy="2953162"/>
            <wp:effectExtent l="0" t="0" r="0" b="0"/>
            <wp:docPr id="182359716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2359716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4850" cy="29531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D4687" w14:textId="56643653" w:rsidR="00BD3615" w:rsidRPr="00BD3615" w:rsidRDefault="00BD3615" w:rsidP="00BD3615">
      <w:pPr>
        <w:pStyle w:val="ac"/>
      </w:pPr>
      <w:r>
        <w:t>Рисунок 2.</w:t>
      </w:r>
      <w:r w:rsidR="006F7D79">
        <w:t>7</w:t>
      </w:r>
      <w:r>
        <w:t xml:space="preserve"> – Дерево причин</w:t>
      </w:r>
    </w:p>
    <w:p w14:paraId="60F6A993" w14:textId="42BCA1BB" w:rsidR="009E5A3C" w:rsidRDefault="009E5A3C" w:rsidP="009E5A3C">
      <w:pPr>
        <w:pStyle w:val="1"/>
      </w:pPr>
      <w:bookmarkStart w:id="5" w:name="_Toc154717529"/>
      <w:r>
        <w:lastRenderedPageBreak/>
        <w:t xml:space="preserve">3 </w:t>
      </w:r>
      <w:r w:rsidR="0026536A">
        <w:t>ПОСТАНОВКА ЦЕЛЕЙ И ПОИСК РЕШЕНИЙ</w:t>
      </w:r>
      <w:bookmarkEnd w:id="5"/>
    </w:p>
    <w:p w14:paraId="71D4597F" w14:textId="0042F369" w:rsidR="009E5A3C" w:rsidRDefault="00C25C89" w:rsidP="00C25C89">
      <w:pPr>
        <w:pStyle w:val="2"/>
      </w:pPr>
      <w:bookmarkStart w:id="6" w:name="_Toc154717530"/>
      <w:r>
        <w:t>3.1 Построение дерева целей</w:t>
      </w:r>
      <w:bookmarkEnd w:id="6"/>
    </w:p>
    <w:p w14:paraId="7F9B2A2A" w14:textId="0AD3A14A" w:rsidR="004102F6" w:rsidRDefault="006D0FA6" w:rsidP="00C25C89">
      <w:r>
        <w:t>Для построения дерева целей возьмем за основу дерево причин. Глобальной целью является повысить конкуренцию в конкурсном отборе ППС. Достичь её можно при помощи двух путей – повысить распространенность информации о проведении конкурса и упростить процесс подачи документов.</w:t>
      </w:r>
    </w:p>
    <w:p w14:paraId="566CC56B" w14:textId="4452023A" w:rsidR="006D0FA6" w:rsidRDefault="006D0FA6" w:rsidP="00C25C89">
      <w:r>
        <w:t xml:space="preserve">В свою очередь повысить распространенность информации о проведении конкурса можно также двумя путями – улучшить </w:t>
      </w:r>
      <w:r w:rsidR="00BB3688">
        <w:t>структуру размещения информации на сайте</w:t>
      </w:r>
      <w:r>
        <w:t xml:space="preserve">, чтобы было легче найти информацию о проведении конкурса, или </w:t>
      </w:r>
      <w:r w:rsidR="00BB3688">
        <w:t>внедрить способы</w:t>
      </w:r>
      <w:r w:rsidR="00C45CEE">
        <w:t xml:space="preserve"> лично</w:t>
      </w:r>
      <w:r w:rsidR="00BB3688">
        <w:t>го</w:t>
      </w:r>
      <w:r w:rsidR="00C45CEE">
        <w:t xml:space="preserve"> опове</w:t>
      </w:r>
      <w:r w:rsidR="00BB3688">
        <w:t>щения</w:t>
      </w:r>
      <w:r w:rsidR="00C45CEE">
        <w:t xml:space="preserve"> потенциальных кандидатов, чтобы они узнали о проведении конкурса, даже если не интересовались им в данный момент.</w:t>
      </w:r>
    </w:p>
    <w:p w14:paraId="1D0B3A9E" w14:textId="774EA31E" w:rsidR="00C45CEE" w:rsidRDefault="00C45CEE" w:rsidP="00C25C89">
      <w:r>
        <w:t>Упростить процесс подачи документов можно тоже двумя способами – автоматизировать проверку документов, за счёт чего можно расширить сроки, в которые можно отправить заявку, или составить простые</w:t>
      </w:r>
      <w:r w:rsidR="00BB3688">
        <w:t xml:space="preserve"> и понятные</w:t>
      </w:r>
      <w:r>
        <w:t xml:space="preserve"> шаблоны, для которых вероятность ошибки и время на их заполнение – минимальны.</w:t>
      </w:r>
    </w:p>
    <w:p w14:paraId="7AA3A0AD" w14:textId="70C7F7A1" w:rsidR="00C45CEE" w:rsidRDefault="00C45CEE" w:rsidP="00C25C89">
      <w:r>
        <w:t xml:space="preserve">Для перечисленных подцелей можно также выделить несколько путей их решения. Так для улучшения </w:t>
      </w:r>
      <w:r w:rsidR="00BB3688">
        <w:t xml:space="preserve">структуры размещения информации на сайте </w:t>
      </w:r>
      <w:r>
        <w:t xml:space="preserve">и для </w:t>
      </w:r>
      <w:r w:rsidR="00BB3688">
        <w:t>внедрения</w:t>
      </w:r>
      <w:r>
        <w:t xml:space="preserve"> </w:t>
      </w:r>
      <w:r w:rsidR="00BB3688">
        <w:t>способов</w:t>
      </w:r>
      <w:r>
        <w:t xml:space="preserve"> личного оповещения кандидатов можно </w:t>
      </w:r>
      <w:r w:rsidR="00BB3688">
        <w:t xml:space="preserve">добавить блог о профессиональной жизни вуза, с возможностью подписки, на </w:t>
      </w:r>
      <w:r>
        <w:t>сайте вуза или создать единый портал, для подачи заявок на конкурс ППС для любого вуза одной заявкой.</w:t>
      </w:r>
    </w:p>
    <w:p w14:paraId="280E1DC2" w14:textId="5FCA2C41" w:rsidR="00C45CEE" w:rsidRPr="00C45CEE" w:rsidRDefault="00C45CEE" w:rsidP="00C25C89">
      <w:r>
        <w:t xml:space="preserve">Для автоматизации проверки документов и составления понятных шаблонов можно </w:t>
      </w:r>
      <w:r w:rsidR="00BB3688">
        <w:t>предоставить возможность подачи заявления через заполнение полей на сайте вуза</w:t>
      </w:r>
      <w:r>
        <w:t xml:space="preserve"> или</w:t>
      </w:r>
      <w:r w:rsidR="00BB3688">
        <w:t xml:space="preserve"> внедрить систему проверки сканов документов и заявлений</w:t>
      </w:r>
      <w:r w:rsidR="00FB015D">
        <w:t>. Также эти цели можно выполнить путем</w:t>
      </w:r>
      <w:r w:rsidR="00B97935">
        <w:t xml:space="preserve"> реализации,</w:t>
      </w:r>
      <w:r w:rsidR="00FB015D">
        <w:t xml:space="preserve"> ранее описанного</w:t>
      </w:r>
      <w:r w:rsidR="00B97935">
        <w:t>,</w:t>
      </w:r>
      <w:r w:rsidR="00FB015D">
        <w:t xml:space="preserve"> единого портала.</w:t>
      </w:r>
    </w:p>
    <w:p w14:paraId="1C74BD3B" w14:textId="69414FE6" w:rsidR="00C25C89" w:rsidRDefault="00545277" w:rsidP="00C25C89">
      <w:r>
        <w:lastRenderedPageBreak/>
        <w:t xml:space="preserve">Построенное по вышеописанной логике дерево целей изображено на рисунке </w:t>
      </w:r>
      <w:r w:rsidR="00256D26">
        <w:t>А</w:t>
      </w:r>
      <w:r>
        <w:t>.1. Для дальнейшей работы пронумерованы каждые из подцелей</w:t>
      </w:r>
      <w:r w:rsidR="00AF206C" w:rsidRPr="00AF206C">
        <w:t>.</w:t>
      </w:r>
    </w:p>
    <w:p w14:paraId="2FE0F59C" w14:textId="15B01DF2" w:rsidR="00C25C89" w:rsidRDefault="00C25C89" w:rsidP="00C25C89">
      <w:pPr>
        <w:pStyle w:val="2"/>
      </w:pPr>
      <w:bookmarkStart w:id="7" w:name="_Toc154717531"/>
      <w:r>
        <w:t>3.2 Оценка целей методом анализа иерархий</w:t>
      </w:r>
      <w:bookmarkEnd w:id="7"/>
    </w:p>
    <w:p w14:paraId="131276F6" w14:textId="77777777" w:rsidR="00955087" w:rsidRDefault="00384B0F" w:rsidP="00955087">
      <w:r>
        <w:t>Сравнив полученные элементы иерархии целей методом попарных сравнений, были рассчитаны локальные приоритеты для каждого из элементов иерархии относительно каждого родительского (направляющего элемента). Индекс согласованности и отношение согласованности были также рассчитаны. Результаты приведены в таблицах 3.1 – 3.7.</w:t>
      </w:r>
    </w:p>
    <w:p w14:paraId="44111B51" w14:textId="14080773" w:rsidR="00955087" w:rsidRPr="00095666" w:rsidRDefault="00095666" w:rsidP="00955087">
      <w:pPr>
        <w:pStyle w:val="aff2"/>
      </w:pPr>
      <w:r>
        <w:t>Таблица 3.1 – Матрица парных сравнений для цели</w:t>
      </w:r>
      <w:r w:rsidRPr="00095666">
        <w:t xml:space="preserve"> “</w:t>
      </w:r>
      <w:r>
        <w:t>Повысить конкуренцию в конкурсном отборе ППС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634"/>
        <w:gridCol w:w="2634"/>
        <w:gridCol w:w="2050"/>
        <w:gridCol w:w="2027"/>
      </w:tblGrid>
      <w:tr w:rsidR="00095666" w14:paraId="65CD0A96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C2403" w14:textId="77777777" w:rsidR="00095666" w:rsidRDefault="00095666" w:rsidP="00256D26">
            <w:pPr>
              <w:pStyle w:val="a9"/>
            </w:pP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E64C1" w14:textId="56E93BBE" w:rsidR="00095666" w:rsidRDefault="002A56E3" w:rsidP="00256D26">
            <w:pPr>
              <w:pStyle w:val="a9"/>
            </w:pPr>
            <w:r w:rsidRPr="002A56E3">
              <w:t>Повысить распространенность информации о проведении конкурса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7BF58A" w14:textId="10393872" w:rsidR="00095666" w:rsidRDefault="002A56E3" w:rsidP="00256D26">
            <w:pPr>
              <w:pStyle w:val="a9"/>
            </w:pPr>
            <w:r w:rsidRPr="002A56E3">
              <w:t>Упростить процесс подачи документов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7762B" w14:textId="77777777" w:rsidR="00095666" w:rsidRDefault="00095666" w:rsidP="00256D26">
            <w:pPr>
              <w:pStyle w:val="a9"/>
            </w:pPr>
            <w:r>
              <w:t>Локальный приоритет</w:t>
            </w:r>
          </w:p>
        </w:tc>
      </w:tr>
      <w:tr w:rsidR="00095666" w14:paraId="665E51CB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C1AD3" w14:textId="383AF39D" w:rsidR="00095666" w:rsidRDefault="002A56E3" w:rsidP="00256D26">
            <w:pPr>
              <w:pStyle w:val="a9"/>
            </w:pPr>
            <w:r w:rsidRPr="002A56E3">
              <w:t>Повысить распространенность информации о проведении конкурса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DCD91" w14:textId="666B29C3" w:rsidR="00095666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4275F" w14:textId="71EE44F0" w:rsidR="00095666" w:rsidRPr="00A53E7D" w:rsidRDefault="00A53E7D" w:rsidP="00256D26">
            <w:pPr>
              <w:pStyle w:val="a9"/>
            </w:pPr>
            <w:r>
              <w:t>4.000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70603" w14:textId="5BD7BDC3" w:rsidR="00095666" w:rsidRPr="00A53E7D" w:rsidRDefault="00A53E7D" w:rsidP="00256D26">
            <w:pPr>
              <w:pStyle w:val="a9"/>
            </w:pPr>
            <w:r>
              <w:t>0.800</w:t>
            </w:r>
          </w:p>
        </w:tc>
      </w:tr>
      <w:tr w:rsidR="002A56E3" w14:paraId="5A251F15" w14:textId="77777777" w:rsidTr="00095666"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CD34E" w14:textId="75B8AFD7" w:rsidR="002A56E3" w:rsidRDefault="002A56E3" w:rsidP="00256D26">
            <w:pPr>
              <w:pStyle w:val="a9"/>
            </w:pPr>
            <w:r w:rsidRPr="002A56E3">
              <w:t>Упростить процесс подачи документов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431B99" w14:textId="459B5D92" w:rsidR="002A56E3" w:rsidRPr="00A53E7D" w:rsidRDefault="00A53E7D" w:rsidP="00256D26">
            <w:pPr>
              <w:pStyle w:val="a9"/>
            </w:pPr>
            <w:r>
              <w:t>0.250</w:t>
            </w:r>
          </w:p>
        </w:tc>
        <w:tc>
          <w:tcPr>
            <w:tcW w:w="23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68245" w14:textId="6A07E1B6" w:rsidR="002A56E3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041B2" w14:textId="49AAE890" w:rsidR="002A56E3" w:rsidRPr="00A53E7D" w:rsidRDefault="00A53E7D" w:rsidP="00256D26">
            <w:pPr>
              <w:pStyle w:val="a9"/>
            </w:pPr>
            <w:r>
              <w:t>0.200</w:t>
            </w:r>
          </w:p>
        </w:tc>
      </w:tr>
      <w:tr w:rsidR="00095666" w14:paraId="2CCB8115" w14:textId="77777777" w:rsidTr="00095666"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4C0A2" w14:textId="77777777" w:rsidR="00095666" w:rsidRDefault="00095666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EEDF4" w14:textId="5CF27E1D" w:rsidR="00095666" w:rsidRDefault="00A53E7D" w:rsidP="00256D26">
            <w:pPr>
              <w:pStyle w:val="a9"/>
            </w:pPr>
            <w:r>
              <w:t>0.000</w:t>
            </w:r>
          </w:p>
        </w:tc>
      </w:tr>
      <w:tr w:rsidR="00095666" w14:paraId="6DB5DE83" w14:textId="77777777" w:rsidTr="00095666">
        <w:tc>
          <w:tcPr>
            <w:tcW w:w="7008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23DB7F" w14:textId="77777777" w:rsidR="00095666" w:rsidRDefault="00095666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85AF2" w14:textId="0BF37DB9" w:rsidR="00095666" w:rsidRDefault="00A53E7D" w:rsidP="00256D26">
            <w:pPr>
              <w:pStyle w:val="a9"/>
            </w:pPr>
            <w:r>
              <w:t>0.000</w:t>
            </w:r>
          </w:p>
        </w:tc>
      </w:tr>
    </w:tbl>
    <w:p w14:paraId="450F6A81" w14:textId="77777777" w:rsidR="00B865D7" w:rsidRDefault="00B865D7" w:rsidP="00955087"/>
    <w:p w14:paraId="2BE98907" w14:textId="2EC134B2" w:rsidR="00095666" w:rsidRPr="00095666" w:rsidRDefault="00095666" w:rsidP="00095666">
      <w:pPr>
        <w:pStyle w:val="aff2"/>
      </w:pPr>
      <w:r>
        <w:lastRenderedPageBreak/>
        <w:t>Таблица 3.</w:t>
      </w:r>
      <w:r w:rsidR="000F1738">
        <w:t>2</w:t>
      </w:r>
      <w:r>
        <w:t xml:space="preserve"> – Матрица парных сравнений для цели</w:t>
      </w:r>
      <w:r w:rsidRPr="00095666">
        <w:t xml:space="preserve"> “</w:t>
      </w:r>
      <w:r>
        <w:t>Повысить распространенность информации о проведении конкурса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336"/>
        <w:gridCol w:w="2336"/>
        <w:gridCol w:w="2336"/>
        <w:gridCol w:w="2337"/>
      </w:tblGrid>
      <w:tr w:rsidR="00384B0F" w14:paraId="7A4AFA23" w14:textId="77777777" w:rsidTr="003A7162">
        <w:tc>
          <w:tcPr>
            <w:tcW w:w="2336" w:type="dxa"/>
          </w:tcPr>
          <w:p w14:paraId="5B653731" w14:textId="77777777" w:rsidR="00384B0F" w:rsidRDefault="00384B0F" w:rsidP="00256D26">
            <w:pPr>
              <w:pStyle w:val="a9"/>
            </w:pPr>
          </w:p>
        </w:tc>
        <w:tc>
          <w:tcPr>
            <w:tcW w:w="2336" w:type="dxa"/>
          </w:tcPr>
          <w:p w14:paraId="55034404" w14:textId="01165529" w:rsidR="00384B0F" w:rsidRDefault="002A56E3" w:rsidP="00256D26">
            <w:pPr>
              <w:pStyle w:val="a9"/>
            </w:pPr>
            <w:r w:rsidRPr="002A56E3">
              <w:t>Улучшить опыт взаимодействия с сайтом</w:t>
            </w:r>
          </w:p>
        </w:tc>
        <w:tc>
          <w:tcPr>
            <w:tcW w:w="2336" w:type="dxa"/>
          </w:tcPr>
          <w:p w14:paraId="795538E6" w14:textId="321F4D4A" w:rsidR="00384B0F" w:rsidRDefault="002A56E3" w:rsidP="00256D26">
            <w:pPr>
              <w:pStyle w:val="a9"/>
            </w:pPr>
            <w:r w:rsidRPr="002A56E3">
              <w:t>Создать пути личного оповещения кандидатов</w:t>
            </w:r>
          </w:p>
        </w:tc>
        <w:tc>
          <w:tcPr>
            <w:tcW w:w="2337" w:type="dxa"/>
          </w:tcPr>
          <w:p w14:paraId="5574BB86" w14:textId="77777777" w:rsidR="00384B0F" w:rsidRDefault="00384B0F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6D568B77" w14:textId="77777777" w:rsidTr="003A7162">
        <w:tc>
          <w:tcPr>
            <w:tcW w:w="2336" w:type="dxa"/>
          </w:tcPr>
          <w:p w14:paraId="296B1796" w14:textId="15916ADB" w:rsidR="00384B0F" w:rsidRDefault="002A56E3" w:rsidP="00256D26">
            <w:pPr>
              <w:pStyle w:val="a9"/>
            </w:pPr>
            <w:r w:rsidRPr="002A56E3">
              <w:t>Улучшить опыт взаимодействия с сайтом</w:t>
            </w:r>
          </w:p>
        </w:tc>
        <w:tc>
          <w:tcPr>
            <w:tcW w:w="2336" w:type="dxa"/>
          </w:tcPr>
          <w:p w14:paraId="0C74AD89" w14:textId="18CA9644" w:rsidR="00384B0F" w:rsidRPr="00A53E7D" w:rsidRDefault="00A53E7D" w:rsidP="00256D26">
            <w:pPr>
              <w:pStyle w:val="a9"/>
            </w:pPr>
            <w:r>
              <w:t>1.000</w:t>
            </w:r>
          </w:p>
        </w:tc>
        <w:tc>
          <w:tcPr>
            <w:tcW w:w="2336" w:type="dxa"/>
          </w:tcPr>
          <w:p w14:paraId="733224A7" w14:textId="3DE75B52" w:rsidR="00384B0F" w:rsidRPr="00A53E7D" w:rsidRDefault="00A53E7D" w:rsidP="00256D26">
            <w:pPr>
              <w:pStyle w:val="a9"/>
            </w:pPr>
            <w:r>
              <w:t>3.000</w:t>
            </w:r>
          </w:p>
        </w:tc>
        <w:tc>
          <w:tcPr>
            <w:tcW w:w="2337" w:type="dxa"/>
          </w:tcPr>
          <w:p w14:paraId="65B50A3C" w14:textId="47F57CDB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t>0.750</w:t>
            </w:r>
          </w:p>
        </w:tc>
      </w:tr>
      <w:tr w:rsidR="002A56E3" w14:paraId="624D13C2" w14:textId="77777777" w:rsidTr="003A7162">
        <w:tc>
          <w:tcPr>
            <w:tcW w:w="2336" w:type="dxa"/>
          </w:tcPr>
          <w:p w14:paraId="16884D53" w14:textId="1A9E3DE6" w:rsidR="002A56E3" w:rsidRPr="002A56E3" w:rsidRDefault="002A56E3" w:rsidP="00256D26">
            <w:pPr>
              <w:pStyle w:val="a9"/>
            </w:pPr>
            <w:r w:rsidRPr="002A56E3">
              <w:t>Создать пути личного оповещения кандидатов</w:t>
            </w:r>
          </w:p>
        </w:tc>
        <w:tc>
          <w:tcPr>
            <w:tcW w:w="2336" w:type="dxa"/>
          </w:tcPr>
          <w:p w14:paraId="060B2EB1" w14:textId="7977B67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  <w:tc>
          <w:tcPr>
            <w:tcW w:w="2336" w:type="dxa"/>
          </w:tcPr>
          <w:p w14:paraId="760ADEFD" w14:textId="1EB5640D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1A1993F0" w14:textId="024D79CA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</w:tr>
      <w:tr w:rsidR="00384B0F" w14:paraId="7E30840A" w14:textId="77777777" w:rsidTr="003A7162">
        <w:tc>
          <w:tcPr>
            <w:tcW w:w="7008" w:type="dxa"/>
            <w:gridSpan w:val="3"/>
          </w:tcPr>
          <w:p w14:paraId="2C31551C" w14:textId="77777777" w:rsidR="00384B0F" w:rsidRDefault="00384B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7B9AD6D4" w14:textId="24BCCBD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384B0F" w14:paraId="7BA2B193" w14:textId="77777777" w:rsidTr="003A7162">
        <w:tc>
          <w:tcPr>
            <w:tcW w:w="7008" w:type="dxa"/>
            <w:gridSpan w:val="3"/>
          </w:tcPr>
          <w:p w14:paraId="26466BBF" w14:textId="77777777" w:rsidR="00384B0F" w:rsidRDefault="00384B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76A03874" w14:textId="16EDB3CE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2F4DA6F3" w14:textId="77777777" w:rsidR="00095666" w:rsidRDefault="00095666" w:rsidP="00955087"/>
    <w:p w14:paraId="67F81F8A" w14:textId="34DEE2BA" w:rsidR="00256D26" w:rsidRDefault="00095666" w:rsidP="00955087">
      <w:pPr>
        <w:pStyle w:val="aff2"/>
      </w:pPr>
      <w:r>
        <w:t>Таблица 3.</w:t>
      </w:r>
      <w:r w:rsidR="000F1738">
        <w:t>3</w:t>
      </w:r>
      <w:r>
        <w:t xml:space="preserve"> – Матрица парных </w:t>
      </w:r>
      <w:r w:rsidRPr="00256D26">
        <w:t>сравнений</w:t>
      </w:r>
      <w:r>
        <w:t xml:space="preserve"> для цели</w:t>
      </w:r>
      <w:r w:rsidRPr="00095666">
        <w:t xml:space="preserve"> “</w:t>
      </w:r>
      <w:r w:rsidR="000F1738">
        <w:t>Упростить процесс подачи документов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34"/>
        <w:gridCol w:w="2434"/>
        <w:gridCol w:w="2231"/>
        <w:gridCol w:w="2246"/>
      </w:tblGrid>
      <w:tr w:rsidR="00384B0F" w:rsidRPr="00955087" w14:paraId="2D9428E3" w14:textId="77777777" w:rsidTr="003A7162">
        <w:tc>
          <w:tcPr>
            <w:tcW w:w="2336" w:type="dxa"/>
          </w:tcPr>
          <w:p w14:paraId="733998AE" w14:textId="77777777" w:rsidR="00384B0F" w:rsidRPr="00955087" w:rsidRDefault="00384B0F" w:rsidP="00955087">
            <w:pPr>
              <w:pStyle w:val="a9"/>
            </w:pPr>
          </w:p>
        </w:tc>
        <w:tc>
          <w:tcPr>
            <w:tcW w:w="2336" w:type="dxa"/>
          </w:tcPr>
          <w:p w14:paraId="03A34952" w14:textId="6D9A72A2" w:rsidR="00384B0F" w:rsidRPr="00955087" w:rsidRDefault="002A56E3" w:rsidP="00955087">
            <w:pPr>
              <w:pStyle w:val="a9"/>
            </w:pPr>
            <w:r w:rsidRPr="00955087">
              <w:t>Автоматизировать проверку документов</w:t>
            </w:r>
          </w:p>
        </w:tc>
        <w:tc>
          <w:tcPr>
            <w:tcW w:w="2336" w:type="dxa"/>
          </w:tcPr>
          <w:p w14:paraId="2A4076E1" w14:textId="44126526" w:rsidR="00384B0F" w:rsidRPr="00955087" w:rsidRDefault="002A56E3" w:rsidP="00955087">
            <w:pPr>
              <w:pStyle w:val="a9"/>
            </w:pPr>
            <w:r w:rsidRPr="00955087">
              <w:t>Составить понятные шаблоны заявлений</w:t>
            </w:r>
          </w:p>
        </w:tc>
        <w:tc>
          <w:tcPr>
            <w:tcW w:w="2337" w:type="dxa"/>
          </w:tcPr>
          <w:p w14:paraId="061D5009" w14:textId="77777777" w:rsidR="00384B0F" w:rsidRPr="00955087" w:rsidRDefault="00384B0F" w:rsidP="00955087">
            <w:pPr>
              <w:pStyle w:val="a9"/>
            </w:pPr>
            <w:r w:rsidRPr="00955087">
              <w:t>Локальный приоритет</w:t>
            </w:r>
          </w:p>
        </w:tc>
      </w:tr>
      <w:tr w:rsidR="00384B0F" w:rsidRPr="00955087" w14:paraId="2E24EC6A" w14:textId="77777777" w:rsidTr="003A7162">
        <w:tc>
          <w:tcPr>
            <w:tcW w:w="2336" w:type="dxa"/>
          </w:tcPr>
          <w:p w14:paraId="27F1481C" w14:textId="77833B0C" w:rsidR="00384B0F" w:rsidRPr="00955087" w:rsidRDefault="002A56E3" w:rsidP="00955087">
            <w:pPr>
              <w:pStyle w:val="a9"/>
            </w:pPr>
            <w:r w:rsidRPr="00955087">
              <w:t>Автоматизировать проверку документов</w:t>
            </w:r>
          </w:p>
        </w:tc>
        <w:tc>
          <w:tcPr>
            <w:tcW w:w="2336" w:type="dxa"/>
          </w:tcPr>
          <w:p w14:paraId="6E682420" w14:textId="2126C701" w:rsidR="00384B0F" w:rsidRPr="00955087" w:rsidRDefault="00A53E7D" w:rsidP="00955087">
            <w:pPr>
              <w:pStyle w:val="a9"/>
            </w:pPr>
            <w:r w:rsidRPr="00955087">
              <w:t>1.000</w:t>
            </w:r>
          </w:p>
        </w:tc>
        <w:tc>
          <w:tcPr>
            <w:tcW w:w="2336" w:type="dxa"/>
          </w:tcPr>
          <w:p w14:paraId="2C3EC42E" w14:textId="09AD7379" w:rsidR="00384B0F" w:rsidRPr="00955087" w:rsidRDefault="00A53E7D" w:rsidP="00955087">
            <w:pPr>
              <w:pStyle w:val="a9"/>
            </w:pPr>
            <w:r w:rsidRPr="00955087">
              <w:t>5.000</w:t>
            </w:r>
          </w:p>
        </w:tc>
        <w:tc>
          <w:tcPr>
            <w:tcW w:w="2337" w:type="dxa"/>
          </w:tcPr>
          <w:p w14:paraId="7EF8E98E" w14:textId="3BEECE92" w:rsidR="00384B0F" w:rsidRPr="00955087" w:rsidRDefault="00A53E7D" w:rsidP="00955087">
            <w:pPr>
              <w:pStyle w:val="a9"/>
            </w:pPr>
            <w:r w:rsidRPr="00955087">
              <w:t>0.833</w:t>
            </w:r>
          </w:p>
        </w:tc>
      </w:tr>
      <w:tr w:rsidR="002A56E3" w:rsidRPr="00955087" w14:paraId="1DC719CD" w14:textId="77777777" w:rsidTr="003A7162">
        <w:tc>
          <w:tcPr>
            <w:tcW w:w="2336" w:type="dxa"/>
          </w:tcPr>
          <w:p w14:paraId="1131F963" w14:textId="39237149" w:rsidR="002A56E3" w:rsidRPr="00955087" w:rsidRDefault="002A56E3" w:rsidP="00955087">
            <w:pPr>
              <w:pStyle w:val="a9"/>
            </w:pPr>
            <w:r w:rsidRPr="00955087">
              <w:t>Составить понятные шаблоны заявлений</w:t>
            </w:r>
          </w:p>
        </w:tc>
        <w:tc>
          <w:tcPr>
            <w:tcW w:w="2336" w:type="dxa"/>
          </w:tcPr>
          <w:p w14:paraId="4539039C" w14:textId="5C2F8E9C" w:rsidR="002A56E3" w:rsidRPr="00955087" w:rsidRDefault="00A53E7D" w:rsidP="00955087">
            <w:pPr>
              <w:pStyle w:val="a9"/>
            </w:pPr>
            <w:r w:rsidRPr="00955087">
              <w:t>0.200</w:t>
            </w:r>
          </w:p>
        </w:tc>
        <w:tc>
          <w:tcPr>
            <w:tcW w:w="2336" w:type="dxa"/>
          </w:tcPr>
          <w:p w14:paraId="374C5DCD" w14:textId="1234C1AC" w:rsidR="002A56E3" w:rsidRPr="00955087" w:rsidRDefault="00A53E7D" w:rsidP="00955087">
            <w:pPr>
              <w:pStyle w:val="a9"/>
            </w:pPr>
            <w:r w:rsidRPr="00955087">
              <w:t>1.000</w:t>
            </w:r>
          </w:p>
        </w:tc>
        <w:tc>
          <w:tcPr>
            <w:tcW w:w="2337" w:type="dxa"/>
          </w:tcPr>
          <w:p w14:paraId="07B74B0E" w14:textId="4141517F" w:rsidR="002A56E3" w:rsidRPr="00955087" w:rsidRDefault="00A53E7D" w:rsidP="00955087">
            <w:pPr>
              <w:pStyle w:val="a9"/>
            </w:pPr>
            <w:r w:rsidRPr="00955087">
              <w:t>0.167</w:t>
            </w:r>
          </w:p>
        </w:tc>
      </w:tr>
      <w:tr w:rsidR="00384B0F" w:rsidRPr="00955087" w14:paraId="0470EE51" w14:textId="77777777" w:rsidTr="003A7162">
        <w:tc>
          <w:tcPr>
            <w:tcW w:w="7008" w:type="dxa"/>
            <w:gridSpan w:val="3"/>
          </w:tcPr>
          <w:p w14:paraId="598E73DA" w14:textId="77777777" w:rsidR="00384B0F" w:rsidRPr="00955087" w:rsidRDefault="00384B0F" w:rsidP="00955087">
            <w:pPr>
              <w:pStyle w:val="a9"/>
            </w:pPr>
            <w:r w:rsidRPr="00955087">
              <w:t>Индекс согласованности</w:t>
            </w:r>
          </w:p>
        </w:tc>
        <w:tc>
          <w:tcPr>
            <w:tcW w:w="2337" w:type="dxa"/>
          </w:tcPr>
          <w:p w14:paraId="48FF47C3" w14:textId="4BF18B22" w:rsidR="00384B0F" w:rsidRPr="00955087" w:rsidRDefault="00A53E7D" w:rsidP="00955087">
            <w:pPr>
              <w:pStyle w:val="a9"/>
            </w:pPr>
            <w:r w:rsidRPr="00955087">
              <w:t>0.000</w:t>
            </w:r>
          </w:p>
        </w:tc>
      </w:tr>
      <w:tr w:rsidR="00384B0F" w:rsidRPr="00955087" w14:paraId="54290D16" w14:textId="77777777" w:rsidTr="003A7162">
        <w:tc>
          <w:tcPr>
            <w:tcW w:w="7008" w:type="dxa"/>
            <w:gridSpan w:val="3"/>
          </w:tcPr>
          <w:p w14:paraId="7B73512B" w14:textId="77777777" w:rsidR="00384B0F" w:rsidRPr="00955087" w:rsidRDefault="00384B0F" w:rsidP="00955087">
            <w:pPr>
              <w:pStyle w:val="a9"/>
            </w:pPr>
            <w:r w:rsidRPr="00955087">
              <w:t>Отношение согласованности</w:t>
            </w:r>
          </w:p>
        </w:tc>
        <w:tc>
          <w:tcPr>
            <w:tcW w:w="2337" w:type="dxa"/>
          </w:tcPr>
          <w:p w14:paraId="11FDE439" w14:textId="3163347C" w:rsidR="00384B0F" w:rsidRPr="00955087" w:rsidRDefault="00A53E7D" w:rsidP="00955087">
            <w:pPr>
              <w:pStyle w:val="a9"/>
            </w:pPr>
            <w:r w:rsidRPr="00955087">
              <w:t>0.000</w:t>
            </w:r>
          </w:p>
        </w:tc>
      </w:tr>
    </w:tbl>
    <w:p w14:paraId="19220DC9" w14:textId="77777777" w:rsidR="00095666" w:rsidRDefault="00095666" w:rsidP="00955087"/>
    <w:p w14:paraId="67B05855" w14:textId="51BF8EF6" w:rsidR="00384B0F" w:rsidRDefault="00095666" w:rsidP="00095666">
      <w:pPr>
        <w:pStyle w:val="aff2"/>
      </w:pPr>
      <w:r>
        <w:lastRenderedPageBreak/>
        <w:t>Таблица 3.</w:t>
      </w:r>
      <w:r w:rsidR="000F1738">
        <w:t>4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Улучшить опыт взаимодействия с сайтом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384B0F" w14:paraId="58D0EBFE" w14:textId="77777777" w:rsidTr="003A7162">
        <w:tc>
          <w:tcPr>
            <w:tcW w:w="2336" w:type="dxa"/>
          </w:tcPr>
          <w:p w14:paraId="6F72898A" w14:textId="77777777" w:rsidR="00384B0F" w:rsidRDefault="00384B0F" w:rsidP="00256D26">
            <w:pPr>
              <w:pStyle w:val="a9"/>
            </w:pPr>
          </w:p>
        </w:tc>
        <w:tc>
          <w:tcPr>
            <w:tcW w:w="2336" w:type="dxa"/>
          </w:tcPr>
          <w:p w14:paraId="181363C1" w14:textId="40C439EF" w:rsidR="00384B0F" w:rsidRDefault="002A56E3" w:rsidP="00256D26">
            <w:pPr>
              <w:pStyle w:val="a9"/>
            </w:pPr>
            <w:r w:rsidRPr="002A56E3">
              <w:t xml:space="preserve">Добавить </w:t>
            </w:r>
            <w:r w:rsidR="00F750E3"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3AE696E4" w14:textId="5169DD61" w:rsidR="00384B0F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7" w:type="dxa"/>
          </w:tcPr>
          <w:p w14:paraId="3B377003" w14:textId="77777777" w:rsidR="00384B0F" w:rsidRDefault="00384B0F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7E11D47B" w14:textId="77777777" w:rsidTr="003A7162">
        <w:tc>
          <w:tcPr>
            <w:tcW w:w="2336" w:type="dxa"/>
          </w:tcPr>
          <w:p w14:paraId="61FA655C" w14:textId="5CCBA203" w:rsidR="00384B0F" w:rsidRDefault="00F750E3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5E0F5E73" w14:textId="0F9EE8B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6" w:type="dxa"/>
          </w:tcPr>
          <w:p w14:paraId="0EA74E6D" w14:textId="0B9AB133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0.143</w:t>
            </w:r>
          </w:p>
        </w:tc>
        <w:tc>
          <w:tcPr>
            <w:tcW w:w="2337" w:type="dxa"/>
          </w:tcPr>
          <w:p w14:paraId="43786D9C" w14:textId="0F3642A4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0.125</w:t>
            </w:r>
          </w:p>
        </w:tc>
      </w:tr>
      <w:tr w:rsidR="002A56E3" w14:paraId="6C34B113" w14:textId="77777777" w:rsidTr="003A7162">
        <w:tc>
          <w:tcPr>
            <w:tcW w:w="2336" w:type="dxa"/>
          </w:tcPr>
          <w:p w14:paraId="43297E10" w14:textId="6C383CC8" w:rsidR="002A56E3" w:rsidRP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6" w:type="dxa"/>
          </w:tcPr>
          <w:p w14:paraId="29D6061A" w14:textId="7F3F870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7.000</w:t>
            </w:r>
          </w:p>
        </w:tc>
        <w:tc>
          <w:tcPr>
            <w:tcW w:w="2336" w:type="dxa"/>
          </w:tcPr>
          <w:p w14:paraId="12B4E891" w14:textId="2131F5F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414AC357" w14:textId="7E52F8A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0.875</w:t>
            </w:r>
          </w:p>
        </w:tc>
      </w:tr>
      <w:tr w:rsidR="00384B0F" w14:paraId="5DA0A7AA" w14:textId="77777777" w:rsidTr="003A7162">
        <w:tc>
          <w:tcPr>
            <w:tcW w:w="7008" w:type="dxa"/>
            <w:gridSpan w:val="3"/>
          </w:tcPr>
          <w:p w14:paraId="0D117895" w14:textId="77777777" w:rsidR="00384B0F" w:rsidRDefault="00384B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724BB661" w14:textId="630C5639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384B0F" w14:paraId="61B58D58" w14:textId="77777777" w:rsidTr="003A7162">
        <w:tc>
          <w:tcPr>
            <w:tcW w:w="7008" w:type="dxa"/>
            <w:gridSpan w:val="3"/>
          </w:tcPr>
          <w:p w14:paraId="774D0B7B" w14:textId="77777777" w:rsidR="00384B0F" w:rsidRDefault="00384B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61BE6F02" w14:textId="6F5380A1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6A3775E3" w14:textId="77777777" w:rsidR="00095666" w:rsidRDefault="00095666" w:rsidP="00955087"/>
    <w:p w14:paraId="77A77CFA" w14:textId="4139F88F" w:rsidR="00384B0F" w:rsidRDefault="00095666" w:rsidP="00095666">
      <w:pPr>
        <w:pStyle w:val="aff2"/>
      </w:pPr>
      <w:r>
        <w:lastRenderedPageBreak/>
        <w:t>Таблица 3.</w:t>
      </w:r>
      <w:r w:rsidR="000F1738">
        <w:t>5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Создать пути личного оповещения кандидатов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2472"/>
        <w:gridCol w:w="2472"/>
        <w:gridCol w:w="2173"/>
        <w:gridCol w:w="2228"/>
      </w:tblGrid>
      <w:tr w:rsidR="002A56E3" w14:paraId="5550B6ED" w14:textId="77777777" w:rsidTr="003A7162">
        <w:tc>
          <w:tcPr>
            <w:tcW w:w="2336" w:type="dxa"/>
          </w:tcPr>
          <w:p w14:paraId="6EF9CCF6" w14:textId="77777777" w:rsidR="002A56E3" w:rsidRDefault="002A56E3" w:rsidP="00256D26">
            <w:pPr>
              <w:pStyle w:val="a9"/>
            </w:pPr>
          </w:p>
        </w:tc>
        <w:tc>
          <w:tcPr>
            <w:tcW w:w="2336" w:type="dxa"/>
          </w:tcPr>
          <w:p w14:paraId="0038F71A" w14:textId="4C6230C7" w:rsidR="002A56E3" w:rsidRDefault="0073220F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246C4C21" w14:textId="09BE5ADF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7" w:type="dxa"/>
          </w:tcPr>
          <w:p w14:paraId="69B163DB" w14:textId="77777777" w:rsidR="002A56E3" w:rsidRDefault="002A56E3" w:rsidP="00256D26">
            <w:pPr>
              <w:pStyle w:val="a9"/>
            </w:pPr>
            <w:r>
              <w:t>Локальный приоритет</w:t>
            </w:r>
          </w:p>
        </w:tc>
      </w:tr>
      <w:tr w:rsidR="00384B0F" w14:paraId="550CD1CC" w14:textId="77777777" w:rsidTr="003A7162">
        <w:tc>
          <w:tcPr>
            <w:tcW w:w="2336" w:type="dxa"/>
          </w:tcPr>
          <w:p w14:paraId="1486914B" w14:textId="1E49B45F" w:rsidR="00384B0F" w:rsidRDefault="0073220F" w:rsidP="00256D26">
            <w:pPr>
              <w:pStyle w:val="a9"/>
            </w:pPr>
            <w:r w:rsidRPr="002A56E3">
              <w:t xml:space="preserve">Добавить </w:t>
            </w:r>
            <w:r>
              <w:t>на сайте вуза блог о профессиональной жизни вуза с возможностью подписки</w:t>
            </w:r>
          </w:p>
        </w:tc>
        <w:tc>
          <w:tcPr>
            <w:tcW w:w="2336" w:type="dxa"/>
          </w:tcPr>
          <w:p w14:paraId="0980B301" w14:textId="766FE70F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2336" w:type="dxa"/>
          </w:tcPr>
          <w:p w14:paraId="295FEF27" w14:textId="50CC8536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2337" w:type="dxa"/>
          </w:tcPr>
          <w:p w14:paraId="60667113" w14:textId="33B871DB" w:rsidR="00384B0F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0.333</w:t>
            </w:r>
          </w:p>
        </w:tc>
      </w:tr>
      <w:tr w:rsidR="002A56E3" w14:paraId="2105036F" w14:textId="77777777" w:rsidTr="003A7162">
        <w:tc>
          <w:tcPr>
            <w:tcW w:w="2336" w:type="dxa"/>
          </w:tcPr>
          <w:p w14:paraId="2C89005F" w14:textId="7A7CB604" w:rsidR="002A56E3" w:rsidRP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2336" w:type="dxa"/>
          </w:tcPr>
          <w:p w14:paraId="1EE00D83" w14:textId="375AC5A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2336" w:type="dxa"/>
          </w:tcPr>
          <w:p w14:paraId="14731BA1" w14:textId="33894259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2337" w:type="dxa"/>
          </w:tcPr>
          <w:p w14:paraId="1EF7BC71" w14:textId="4E38F43A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0.667</w:t>
            </w:r>
          </w:p>
        </w:tc>
      </w:tr>
      <w:tr w:rsidR="002A56E3" w14:paraId="01AAEB2F" w14:textId="77777777" w:rsidTr="003A7162">
        <w:tc>
          <w:tcPr>
            <w:tcW w:w="7008" w:type="dxa"/>
            <w:gridSpan w:val="3"/>
          </w:tcPr>
          <w:p w14:paraId="67D96E87" w14:textId="77777777" w:rsidR="002A56E3" w:rsidRDefault="002A56E3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2337" w:type="dxa"/>
          </w:tcPr>
          <w:p w14:paraId="1B720EB5" w14:textId="57953B43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  <w:tr w:rsidR="002A56E3" w14:paraId="3A1B1E07" w14:textId="77777777" w:rsidTr="003A7162">
        <w:tc>
          <w:tcPr>
            <w:tcW w:w="7008" w:type="dxa"/>
            <w:gridSpan w:val="3"/>
          </w:tcPr>
          <w:p w14:paraId="150D0ABF" w14:textId="77777777" w:rsidR="002A56E3" w:rsidRDefault="002A56E3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2337" w:type="dxa"/>
          </w:tcPr>
          <w:p w14:paraId="3061FC5C" w14:textId="5BC18CB8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</w:t>
            </w:r>
            <w:r>
              <w:t>.000</w:t>
            </w:r>
          </w:p>
        </w:tc>
      </w:tr>
    </w:tbl>
    <w:p w14:paraId="17A7C3D5" w14:textId="77777777" w:rsidR="00095666" w:rsidRDefault="00095666" w:rsidP="00955087"/>
    <w:p w14:paraId="5F3AD492" w14:textId="6F531705" w:rsidR="00384B0F" w:rsidRDefault="00095666" w:rsidP="00095666">
      <w:pPr>
        <w:pStyle w:val="aff2"/>
      </w:pPr>
      <w:r>
        <w:lastRenderedPageBreak/>
        <w:t>Таблица 3.</w:t>
      </w:r>
      <w:r w:rsidR="000F1738">
        <w:t>6</w:t>
      </w:r>
      <w:r>
        <w:t xml:space="preserve"> – Матрица парных сравнений для цели</w:t>
      </w:r>
      <w:r w:rsidRPr="00095666">
        <w:t xml:space="preserve"> “</w:t>
      </w:r>
      <w:r w:rsidR="000F1738">
        <w:t>Автоматизировать проверку документов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2A56E3" w14:paraId="27904A71" w14:textId="77777777" w:rsidTr="002A56E3">
        <w:tc>
          <w:tcPr>
            <w:tcW w:w="1930" w:type="dxa"/>
          </w:tcPr>
          <w:p w14:paraId="1E6B324F" w14:textId="77777777" w:rsidR="002A56E3" w:rsidRDefault="002A56E3" w:rsidP="00256D26">
            <w:pPr>
              <w:pStyle w:val="a9"/>
            </w:pPr>
          </w:p>
        </w:tc>
        <w:tc>
          <w:tcPr>
            <w:tcW w:w="1929" w:type="dxa"/>
          </w:tcPr>
          <w:p w14:paraId="1175C749" w14:textId="5CF1DC60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776" w:type="dxa"/>
          </w:tcPr>
          <w:p w14:paraId="4F8BDA44" w14:textId="2073583A" w:rsid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76" w:type="dxa"/>
          </w:tcPr>
          <w:p w14:paraId="6E6AFE8A" w14:textId="10AAB6BA" w:rsidR="002A56E3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34" w:type="dxa"/>
          </w:tcPr>
          <w:p w14:paraId="19B3F37A" w14:textId="77777777" w:rsidR="002A56E3" w:rsidRDefault="002A56E3" w:rsidP="00256D26">
            <w:pPr>
              <w:pStyle w:val="a9"/>
            </w:pPr>
            <w:r>
              <w:t>Локальный приоритет</w:t>
            </w:r>
          </w:p>
        </w:tc>
      </w:tr>
      <w:tr w:rsidR="002A56E3" w14:paraId="7A5E4451" w14:textId="77777777" w:rsidTr="002A56E3">
        <w:tc>
          <w:tcPr>
            <w:tcW w:w="1930" w:type="dxa"/>
          </w:tcPr>
          <w:p w14:paraId="65849097" w14:textId="043CA779" w:rsidR="002A56E3" w:rsidRDefault="002A56E3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929" w:type="dxa"/>
          </w:tcPr>
          <w:p w14:paraId="29ABCBE5" w14:textId="7CCC79F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776" w:type="dxa"/>
          </w:tcPr>
          <w:p w14:paraId="3B0C9787" w14:textId="07A09F04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5</w:t>
            </w:r>
            <w:r>
              <w:t>.000</w:t>
            </w:r>
          </w:p>
        </w:tc>
        <w:tc>
          <w:tcPr>
            <w:tcW w:w="1776" w:type="dxa"/>
          </w:tcPr>
          <w:p w14:paraId="3EB9DE44" w14:textId="4ACCE523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.000</w:t>
            </w:r>
          </w:p>
        </w:tc>
        <w:tc>
          <w:tcPr>
            <w:tcW w:w="1934" w:type="dxa"/>
          </w:tcPr>
          <w:p w14:paraId="7B90BAE1" w14:textId="799C3505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0.683</w:t>
            </w:r>
          </w:p>
        </w:tc>
      </w:tr>
      <w:tr w:rsidR="002A56E3" w14:paraId="4832C5D8" w14:textId="77777777" w:rsidTr="002A56E3">
        <w:tc>
          <w:tcPr>
            <w:tcW w:w="1930" w:type="dxa"/>
          </w:tcPr>
          <w:p w14:paraId="1BA240BE" w14:textId="39E4271C" w:rsidR="002A56E3" w:rsidRP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929" w:type="dxa"/>
          </w:tcPr>
          <w:p w14:paraId="3A9A6AED" w14:textId="5596FF57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  <w:tc>
          <w:tcPr>
            <w:tcW w:w="1776" w:type="dxa"/>
          </w:tcPr>
          <w:p w14:paraId="2FB98C16" w14:textId="07DD9F7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776" w:type="dxa"/>
          </w:tcPr>
          <w:p w14:paraId="5104DEE3" w14:textId="71448B17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934" w:type="dxa"/>
          </w:tcPr>
          <w:p w14:paraId="42E78DAC" w14:textId="0813A430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0.117</w:t>
            </w:r>
          </w:p>
        </w:tc>
      </w:tr>
      <w:tr w:rsidR="002A56E3" w14:paraId="04910E9A" w14:textId="77777777" w:rsidTr="002A56E3">
        <w:tc>
          <w:tcPr>
            <w:tcW w:w="1930" w:type="dxa"/>
          </w:tcPr>
          <w:p w14:paraId="4D96272B" w14:textId="4A610557" w:rsidR="002A56E3" w:rsidRPr="002A56E3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29" w:type="dxa"/>
          </w:tcPr>
          <w:p w14:paraId="14698932" w14:textId="6760DD3F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  <w:tc>
          <w:tcPr>
            <w:tcW w:w="1776" w:type="dxa"/>
          </w:tcPr>
          <w:p w14:paraId="3D00AC28" w14:textId="120D9ED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2.000</w:t>
            </w:r>
          </w:p>
        </w:tc>
        <w:tc>
          <w:tcPr>
            <w:tcW w:w="1776" w:type="dxa"/>
          </w:tcPr>
          <w:p w14:paraId="2FC0FE35" w14:textId="347D2966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1.000</w:t>
            </w:r>
          </w:p>
        </w:tc>
        <w:tc>
          <w:tcPr>
            <w:tcW w:w="1934" w:type="dxa"/>
          </w:tcPr>
          <w:p w14:paraId="19E51631" w14:textId="6157CFA6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0.200</w:t>
            </w:r>
          </w:p>
        </w:tc>
      </w:tr>
      <w:tr w:rsidR="002A56E3" w14:paraId="2A1355F9" w14:textId="77777777" w:rsidTr="00E87723">
        <w:tc>
          <w:tcPr>
            <w:tcW w:w="7411" w:type="dxa"/>
            <w:gridSpan w:val="4"/>
          </w:tcPr>
          <w:p w14:paraId="0D6FDDED" w14:textId="5DD95591" w:rsidR="002A56E3" w:rsidRDefault="002A56E3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1934" w:type="dxa"/>
          </w:tcPr>
          <w:p w14:paraId="17A18260" w14:textId="394268C2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0.012</w:t>
            </w:r>
          </w:p>
        </w:tc>
      </w:tr>
      <w:tr w:rsidR="002A56E3" w14:paraId="28DD9C91" w14:textId="77777777" w:rsidTr="001A7510">
        <w:tc>
          <w:tcPr>
            <w:tcW w:w="7411" w:type="dxa"/>
            <w:gridSpan w:val="4"/>
          </w:tcPr>
          <w:p w14:paraId="42D5F4AB" w14:textId="2B098CB7" w:rsidR="002A56E3" w:rsidRDefault="002A56E3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1934" w:type="dxa"/>
          </w:tcPr>
          <w:p w14:paraId="25181B57" w14:textId="4324169B" w:rsidR="002A56E3" w:rsidRPr="00A53E7D" w:rsidRDefault="00A53E7D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0.021</w:t>
            </w:r>
          </w:p>
        </w:tc>
      </w:tr>
    </w:tbl>
    <w:p w14:paraId="302D6ADF" w14:textId="77777777" w:rsidR="001954CC" w:rsidRDefault="001954CC" w:rsidP="00955087"/>
    <w:p w14:paraId="3F6611D2" w14:textId="5FCC001E" w:rsidR="000F1738" w:rsidRDefault="000F1738" w:rsidP="000F1738">
      <w:pPr>
        <w:pStyle w:val="aff2"/>
      </w:pPr>
      <w:r>
        <w:lastRenderedPageBreak/>
        <w:t>Таблица 3.7 – Матрица парных сравнений для цели</w:t>
      </w:r>
      <w:r w:rsidRPr="00095666">
        <w:t xml:space="preserve"> “</w:t>
      </w:r>
      <w:r>
        <w:t>Составить понятные шаблоны заявлений</w:t>
      </w:r>
      <w:r w:rsidRPr="00095666">
        <w:t>”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1926"/>
        <w:gridCol w:w="1878"/>
        <w:gridCol w:w="1868"/>
        <w:gridCol w:w="1765"/>
        <w:gridCol w:w="1908"/>
      </w:tblGrid>
      <w:tr w:rsidR="0073220F" w14:paraId="6E138A52" w14:textId="77777777" w:rsidTr="003A7162">
        <w:tc>
          <w:tcPr>
            <w:tcW w:w="1930" w:type="dxa"/>
          </w:tcPr>
          <w:p w14:paraId="4870BBE9" w14:textId="77777777" w:rsidR="0073220F" w:rsidRDefault="0073220F" w:rsidP="00256D26">
            <w:pPr>
              <w:pStyle w:val="a9"/>
            </w:pPr>
          </w:p>
        </w:tc>
        <w:tc>
          <w:tcPr>
            <w:tcW w:w="1929" w:type="dxa"/>
          </w:tcPr>
          <w:p w14:paraId="27E5B668" w14:textId="77777777" w:rsidR="0073220F" w:rsidRDefault="0073220F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776" w:type="dxa"/>
          </w:tcPr>
          <w:p w14:paraId="329388AD" w14:textId="6DB742F6" w:rsidR="0073220F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776" w:type="dxa"/>
          </w:tcPr>
          <w:p w14:paraId="60EF26F8" w14:textId="4799CD86" w:rsidR="0073220F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34" w:type="dxa"/>
          </w:tcPr>
          <w:p w14:paraId="51B6D4EE" w14:textId="77777777" w:rsidR="0073220F" w:rsidRDefault="0073220F" w:rsidP="00256D26">
            <w:pPr>
              <w:pStyle w:val="a9"/>
            </w:pPr>
            <w:r>
              <w:t>Локальный приоритет</w:t>
            </w:r>
          </w:p>
        </w:tc>
      </w:tr>
      <w:tr w:rsidR="0073220F" w14:paraId="7F0A6FCA" w14:textId="77777777" w:rsidTr="003A7162">
        <w:tc>
          <w:tcPr>
            <w:tcW w:w="1930" w:type="dxa"/>
          </w:tcPr>
          <w:p w14:paraId="7EAE6026" w14:textId="77777777" w:rsidR="0073220F" w:rsidRDefault="0073220F" w:rsidP="00256D26">
            <w:pPr>
              <w:pStyle w:val="a9"/>
            </w:pPr>
            <w:r w:rsidRPr="002A56E3">
              <w:t>Создать единый портал подачи заявок на конкурс ППС</w:t>
            </w:r>
          </w:p>
        </w:tc>
        <w:tc>
          <w:tcPr>
            <w:tcW w:w="1929" w:type="dxa"/>
          </w:tcPr>
          <w:p w14:paraId="02AB9575" w14:textId="7494B51B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776" w:type="dxa"/>
          </w:tcPr>
          <w:p w14:paraId="0B916287" w14:textId="65D11B91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4</w:t>
            </w:r>
            <w:r>
              <w:t>.000</w:t>
            </w:r>
          </w:p>
        </w:tc>
        <w:tc>
          <w:tcPr>
            <w:tcW w:w="1776" w:type="dxa"/>
          </w:tcPr>
          <w:p w14:paraId="637D9149" w14:textId="1FBD46D7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t>3.000</w:t>
            </w:r>
          </w:p>
        </w:tc>
        <w:tc>
          <w:tcPr>
            <w:tcW w:w="1934" w:type="dxa"/>
          </w:tcPr>
          <w:p w14:paraId="633B8FD9" w14:textId="77BB443F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630</w:t>
            </w:r>
          </w:p>
        </w:tc>
      </w:tr>
      <w:tr w:rsidR="0073220F" w14:paraId="3B256001" w14:textId="77777777" w:rsidTr="003A7162">
        <w:tc>
          <w:tcPr>
            <w:tcW w:w="1930" w:type="dxa"/>
          </w:tcPr>
          <w:p w14:paraId="4E6F912B" w14:textId="51FFC82E" w:rsidR="0073220F" w:rsidRPr="002A56E3" w:rsidRDefault="0073220F" w:rsidP="00256D26">
            <w:pPr>
              <w:pStyle w:val="a9"/>
            </w:pPr>
            <w:r>
              <w:t>Предоставить возможность подачи заявления через заполнение полей на сайте вуза</w:t>
            </w:r>
          </w:p>
        </w:tc>
        <w:tc>
          <w:tcPr>
            <w:tcW w:w="1929" w:type="dxa"/>
          </w:tcPr>
          <w:p w14:paraId="2920F0F8" w14:textId="4BC5B22F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0.250</w:t>
            </w:r>
          </w:p>
        </w:tc>
        <w:tc>
          <w:tcPr>
            <w:tcW w:w="1776" w:type="dxa"/>
          </w:tcPr>
          <w:p w14:paraId="6FC92578" w14:textId="2519E446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776" w:type="dxa"/>
          </w:tcPr>
          <w:p w14:paraId="12AF6276" w14:textId="63E8B70A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2</w:t>
            </w:r>
            <w:r>
              <w:t>.000</w:t>
            </w:r>
          </w:p>
        </w:tc>
        <w:tc>
          <w:tcPr>
            <w:tcW w:w="1934" w:type="dxa"/>
          </w:tcPr>
          <w:p w14:paraId="6D60F1B3" w14:textId="5516D200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0.2</w:t>
            </w:r>
            <w:r>
              <w:t>18</w:t>
            </w:r>
          </w:p>
        </w:tc>
      </w:tr>
      <w:tr w:rsidR="0073220F" w14:paraId="62121D8B" w14:textId="77777777" w:rsidTr="003A7162">
        <w:tc>
          <w:tcPr>
            <w:tcW w:w="1930" w:type="dxa"/>
          </w:tcPr>
          <w:p w14:paraId="23E0E97F" w14:textId="54D61418" w:rsidR="0073220F" w:rsidRPr="002A56E3" w:rsidRDefault="0073220F" w:rsidP="00256D26">
            <w:pPr>
              <w:pStyle w:val="a9"/>
            </w:pPr>
            <w:r>
              <w:t>Внедрить систему проверки сканов документов и заявлений</w:t>
            </w:r>
          </w:p>
        </w:tc>
        <w:tc>
          <w:tcPr>
            <w:tcW w:w="1929" w:type="dxa"/>
          </w:tcPr>
          <w:p w14:paraId="066A6C88" w14:textId="0B1FCCC0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333</w:t>
            </w:r>
          </w:p>
        </w:tc>
        <w:tc>
          <w:tcPr>
            <w:tcW w:w="1776" w:type="dxa"/>
          </w:tcPr>
          <w:p w14:paraId="3BD24425" w14:textId="38185FDA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0.500</w:t>
            </w:r>
          </w:p>
        </w:tc>
        <w:tc>
          <w:tcPr>
            <w:tcW w:w="1776" w:type="dxa"/>
          </w:tcPr>
          <w:p w14:paraId="0C8D15C3" w14:textId="09B72C9E" w:rsidR="0073220F" w:rsidRPr="00A53E7D" w:rsidRDefault="0073220F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1</w:t>
            </w:r>
            <w:r>
              <w:t>.000</w:t>
            </w:r>
          </w:p>
        </w:tc>
        <w:tc>
          <w:tcPr>
            <w:tcW w:w="1934" w:type="dxa"/>
          </w:tcPr>
          <w:p w14:paraId="1B8896E9" w14:textId="76966797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0.1</w:t>
            </w:r>
            <w:r>
              <w:t>51</w:t>
            </w:r>
          </w:p>
        </w:tc>
      </w:tr>
      <w:tr w:rsidR="0073220F" w14:paraId="46B6F40F" w14:textId="77777777" w:rsidTr="003A7162">
        <w:tc>
          <w:tcPr>
            <w:tcW w:w="7411" w:type="dxa"/>
            <w:gridSpan w:val="4"/>
          </w:tcPr>
          <w:p w14:paraId="6C044079" w14:textId="77777777" w:rsidR="0073220F" w:rsidRDefault="0073220F" w:rsidP="00256D26">
            <w:pPr>
              <w:pStyle w:val="a9"/>
            </w:pPr>
            <w:r>
              <w:t>Индекс согласованности</w:t>
            </w:r>
          </w:p>
        </w:tc>
        <w:tc>
          <w:tcPr>
            <w:tcW w:w="1934" w:type="dxa"/>
          </w:tcPr>
          <w:p w14:paraId="7A2A6022" w14:textId="474076BA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054</w:t>
            </w:r>
          </w:p>
        </w:tc>
      </w:tr>
      <w:tr w:rsidR="0073220F" w14:paraId="575CA43F" w14:textId="77777777" w:rsidTr="003A7162">
        <w:tc>
          <w:tcPr>
            <w:tcW w:w="7411" w:type="dxa"/>
            <w:gridSpan w:val="4"/>
          </w:tcPr>
          <w:p w14:paraId="73BDB917" w14:textId="77777777" w:rsidR="0073220F" w:rsidRDefault="0073220F" w:rsidP="00256D26">
            <w:pPr>
              <w:pStyle w:val="a9"/>
            </w:pPr>
            <w:r>
              <w:t>Отношение согласованности</w:t>
            </w:r>
          </w:p>
        </w:tc>
        <w:tc>
          <w:tcPr>
            <w:tcW w:w="1934" w:type="dxa"/>
          </w:tcPr>
          <w:p w14:paraId="507298CC" w14:textId="3E148F34" w:rsidR="0073220F" w:rsidRPr="00000087" w:rsidRDefault="0073220F" w:rsidP="00256D26">
            <w:pPr>
              <w:pStyle w:val="a9"/>
            </w:pPr>
            <w:r>
              <w:rPr>
                <w:lang w:val="en-US"/>
              </w:rPr>
              <w:t>0.</w:t>
            </w:r>
            <w:r>
              <w:t>093</w:t>
            </w:r>
          </w:p>
        </w:tc>
      </w:tr>
    </w:tbl>
    <w:p w14:paraId="268D8778" w14:textId="77777777" w:rsidR="00A63BAC" w:rsidRDefault="00A63BAC" w:rsidP="00C25C89"/>
    <w:p w14:paraId="6FF66428" w14:textId="117A9407" w:rsidR="00B55D2A" w:rsidRDefault="00B55D2A" w:rsidP="00C25C89">
      <w:r>
        <w:t>Рассчитанные глобальные приоритеты всех элементов иерархии согласно правилам, описанным в пункте 3.2.1. Результаты представлены в таблице 3.8.</w:t>
      </w:r>
    </w:p>
    <w:p w14:paraId="6C898DA4" w14:textId="776E9DCB" w:rsidR="004C5FEF" w:rsidRPr="00FE26D0" w:rsidRDefault="00B55D2A" w:rsidP="00FE26D0">
      <w:pPr>
        <w:pStyle w:val="aff2"/>
      </w:pPr>
      <w:r>
        <w:lastRenderedPageBreak/>
        <w:t xml:space="preserve"> </w:t>
      </w:r>
      <w:r w:rsidR="00FE26D0">
        <w:t>Таблица 3.8 – Значения глобальных приоритетов</w:t>
      </w:r>
    </w:p>
    <w:tbl>
      <w:tblPr>
        <w:tblStyle w:val="af2"/>
        <w:tblW w:w="0" w:type="auto"/>
        <w:tblLook w:val="04A0" w:firstRow="1" w:lastRow="0" w:firstColumn="1" w:lastColumn="0" w:noHBand="0" w:noVBand="1"/>
      </w:tblPr>
      <w:tblGrid>
        <w:gridCol w:w="3115"/>
        <w:gridCol w:w="3115"/>
        <w:gridCol w:w="3115"/>
      </w:tblGrid>
      <w:tr w:rsidR="004C5FEF" w14:paraId="3B2ECC67" w14:textId="77777777" w:rsidTr="004C5FEF">
        <w:tc>
          <w:tcPr>
            <w:tcW w:w="3115" w:type="dxa"/>
          </w:tcPr>
          <w:p w14:paraId="3F735891" w14:textId="7EBB3666" w:rsidR="004C5FEF" w:rsidRDefault="00FE26D0" w:rsidP="00256D26">
            <w:pPr>
              <w:pStyle w:val="a9"/>
            </w:pPr>
            <w:r>
              <w:t>Уровень иерархии</w:t>
            </w:r>
          </w:p>
        </w:tc>
        <w:tc>
          <w:tcPr>
            <w:tcW w:w="3115" w:type="dxa"/>
          </w:tcPr>
          <w:p w14:paraId="47198300" w14:textId="4B3493DF" w:rsidR="004C5FEF" w:rsidRPr="00FE26D0" w:rsidRDefault="00FE26D0" w:rsidP="00256D26">
            <w:pPr>
              <w:pStyle w:val="a9"/>
            </w:pPr>
            <w:r>
              <w:t>Обозначение элемента иерархии</w:t>
            </w:r>
          </w:p>
        </w:tc>
        <w:tc>
          <w:tcPr>
            <w:tcW w:w="3115" w:type="dxa"/>
          </w:tcPr>
          <w:p w14:paraId="38C3660D" w14:textId="1FCDB64A" w:rsidR="004C5FEF" w:rsidRDefault="00FE26D0" w:rsidP="00256D26">
            <w:pPr>
              <w:pStyle w:val="a9"/>
            </w:pPr>
            <w:r>
              <w:t>Глобальный приоритет</w:t>
            </w:r>
          </w:p>
        </w:tc>
      </w:tr>
      <w:tr w:rsidR="004C5FEF" w14:paraId="00C5AD86" w14:textId="77777777" w:rsidTr="004C5FEF">
        <w:tc>
          <w:tcPr>
            <w:tcW w:w="3115" w:type="dxa"/>
          </w:tcPr>
          <w:p w14:paraId="0D64506E" w14:textId="7A372F50" w:rsidR="004C5FEF" w:rsidRDefault="00FE26D0" w:rsidP="00256D26">
            <w:pPr>
              <w:pStyle w:val="a9"/>
            </w:pPr>
            <w:r>
              <w:t>2</w:t>
            </w:r>
          </w:p>
        </w:tc>
        <w:tc>
          <w:tcPr>
            <w:tcW w:w="3115" w:type="dxa"/>
          </w:tcPr>
          <w:p w14:paraId="5C6E4A99" w14:textId="45BF665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a1</w:t>
            </w:r>
          </w:p>
        </w:tc>
        <w:tc>
          <w:tcPr>
            <w:tcW w:w="3115" w:type="dxa"/>
          </w:tcPr>
          <w:p w14:paraId="0E30CA18" w14:textId="1F168A7D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0.8</w:t>
            </w:r>
          </w:p>
        </w:tc>
      </w:tr>
      <w:tr w:rsidR="004C5FEF" w14:paraId="201DDD6A" w14:textId="77777777" w:rsidTr="004C5FEF">
        <w:tc>
          <w:tcPr>
            <w:tcW w:w="3115" w:type="dxa"/>
          </w:tcPr>
          <w:p w14:paraId="3A9EA700" w14:textId="1CEB8163" w:rsidR="004C5FEF" w:rsidRDefault="00FE26D0" w:rsidP="00256D26">
            <w:pPr>
              <w:pStyle w:val="a9"/>
            </w:pPr>
            <w:r>
              <w:t>2</w:t>
            </w:r>
          </w:p>
        </w:tc>
        <w:tc>
          <w:tcPr>
            <w:tcW w:w="3115" w:type="dxa"/>
          </w:tcPr>
          <w:p w14:paraId="7379831D" w14:textId="54E93A64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a2</w:t>
            </w:r>
          </w:p>
        </w:tc>
        <w:tc>
          <w:tcPr>
            <w:tcW w:w="3115" w:type="dxa"/>
          </w:tcPr>
          <w:p w14:paraId="17A7EC38" w14:textId="63C0991D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4C5FEF" w14:paraId="3C936A60" w14:textId="77777777" w:rsidTr="004C5FEF">
        <w:tc>
          <w:tcPr>
            <w:tcW w:w="3115" w:type="dxa"/>
          </w:tcPr>
          <w:p w14:paraId="34C3E068" w14:textId="11CF7AAD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5984D8C3" w14:textId="224E56A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a3</w:t>
            </w:r>
          </w:p>
        </w:tc>
        <w:tc>
          <w:tcPr>
            <w:tcW w:w="3115" w:type="dxa"/>
          </w:tcPr>
          <w:p w14:paraId="587C88A8" w14:textId="5CF88F42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0.6</w:t>
            </w:r>
          </w:p>
        </w:tc>
      </w:tr>
      <w:tr w:rsidR="004C5FEF" w14:paraId="0BFDF191" w14:textId="77777777" w:rsidTr="004C5FEF">
        <w:tc>
          <w:tcPr>
            <w:tcW w:w="3115" w:type="dxa"/>
          </w:tcPr>
          <w:p w14:paraId="7E64BA71" w14:textId="6CE21A8D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79516B85" w14:textId="0CDA9650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a4</w:t>
            </w:r>
          </w:p>
        </w:tc>
        <w:tc>
          <w:tcPr>
            <w:tcW w:w="3115" w:type="dxa"/>
          </w:tcPr>
          <w:p w14:paraId="4396D1DD" w14:textId="761E6440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0.2</w:t>
            </w:r>
          </w:p>
        </w:tc>
      </w:tr>
      <w:tr w:rsidR="004C5FEF" w14:paraId="1217E514" w14:textId="77777777" w:rsidTr="004C5FEF">
        <w:tc>
          <w:tcPr>
            <w:tcW w:w="3115" w:type="dxa"/>
          </w:tcPr>
          <w:p w14:paraId="2828F8D5" w14:textId="39218D95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46DEBCD9" w14:textId="17457958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a5</w:t>
            </w:r>
          </w:p>
        </w:tc>
        <w:tc>
          <w:tcPr>
            <w:tcW w:w="3115" w:type="dxa"/>
          </w:tcPr>
          <w:p w14:paraId="69FFB6E2" w14:textId="3D3B4789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0.167</w:t>
            </w:r>
          </w:p>
        </w:tc>
      </w:tr>
      <w:tr w:rsidR="004C5FEF" w14:paraId="0667E024" w14:textId="77777777" w:rsidTr="004C5FEF">
        <w:tc>
          <w:tcPr>
            <w:tcW w:w="3115" w:type="dxa"/>
          </w:tcPr>
          <w:p w14:paraId="39BBF619" w14:textId="5741586E" w:rsidR="004C5FEF" w:rsidRDefault="00FE26D0" w:rsidP="00256D26">
            <w:pPr>
              <w:pStyle w:val="a9"/>
            </w:pPr>
            <w:r>
              <w:t>3</w:t>
            </w:r>
          </w:p>
        </w:tc>
        <w:tc>
          <w:tcPr>
            <w:tcW w:w="3115" w:type="dxa"/>
          </w:tcPr>
          <w:p w14:paraId="7ADD0202" w14:textId="0618E2EB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a6</w:t>
            </w:r>
          </w:p>
        </w:tc>
        <w:tc>
          <w:tcPr>
            <w:tcW w:w="3115" w:type="dxa"/>
          </w:tcPr>
          <w:p w14:paraId="0BA2FA45" w14:textId="5C4ECA97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0.033</w:t>
            </w:r>
          </w:p>
        </w:tc>
      </w:tr>
      <w:tr w:rsidR="004C5FEF" w14:paraId="41E3AAE4" w14:textId="77777777" w:rsidTr="004C5FEF">
        <w:tc>
          <w:tcPr>
            <w:tcW w:w="3115" w:type="dxa"/>
          </w:tcPr>
          <w:p w14:paraId="5A0E8BF6" w14:textId="00EA62DC" w:rsidR="004C5FEF" w:rsidRDefault="00FE26D0" w:rsidP="00256D2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7B1C2FC2" w14:textId="640DCB6E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a7</w:t>
            </w:r>
          </w:p>
        </w:tc>
        <w:tc>
          <w:tcPr>
            <w:tcW w:w="3115" w:type="dxa"/>
          </w:tcPr>
          <w:p w14:paraId="03612C0D" w14:textId="541B5B27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0.142</w:t>
            </w:r>
          </w:p>
        </w:tc>
      </w:tr>
      <w:tr w:rsidR="004C5FEF" w14:paraId="2A2FD624" w14:textId="77777777" w:rsidTr="004C5FEF">
        <w:tc>
          <w:tcPr>
            <w:tcW w:w="3115" w:type="dxa"/>
          </w:tcPr>
          <w:p w14:paraId="561FC132" w14:textId="3ADF3ECE" w:rsidR="004C5FEF" w:rsidRDefault="00FE26D0" w:rsidP="00256D2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1B43893C" w14:textId="310A0AF9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a8</w:t>
            </w:r>
          </w:p>
        </w:tc>
        <w:tc>
          <w:tcPr>
            <w:tcW w:w="3115" w:type="dxa"/>
          </w:tcPr>
          <w:p w14:paraId="08F4961F" w14:textId="194BCF79" w:rsidR="004C5FEF" w:rsidRPr="00FB3E38" w:rsidRDefault="00FE26D0" w:rsidP="00256D26">
            <w:pPr>
              <w:pStyle w:val="a9"/>
            </w:pPr>
            <w:r>
              <w:rPr>
                <w:lang w:val="en-US"/>
              </w:rPr>
              <w:t>0.79</w:t>
            </w:r>
            <w:r w:rsidR="00FB3E38">
              <w:t>3</w:t>
            </w:r>
          </w:p>
        </w:tc>
      </w:tr>
      <w:tr w:rsidR="004C5FEF" w14:paraId="09E1EF0D" w14:textId="77777777" w:rsidTr="004C5FEF">
        <w:tc>
          <w:tcPr>
            <w:tcW w:w="3115" w:type="dxa"/>
          </w:tcPr>
          <w:p w14:paraId="0836E35F" w14:textId="2179371C" w:rsidR="004C5FEF" w:rsidRDefault="00FE26D0" w:rsidP="00256D2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3CBD6125" w14:textId="5F707E4C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a9</w:t>
            </w:r>
          </w:p>
        </w:tc>
        <w:tc>
          <w:tcPr>
            <w:tcW w:w="3115" w:type="dxa"/>
          </w:tcPr>
          <w:p w14:paraId="484493AB" w14:textId="08853C91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0.027</w:t>
            </w:r>
          </w:p>
        </w:tc>
      </w:tr>
      <w:tr w:rsidR="004C5FEF" w14:paraId="1B1E1AE8" w14:textId="77777777" w:rsidTr="004C5FEF">
        <w:tc>
          <w:tcPr>
            <w:tcW w:w="3115" w:type="dxa"/>
          </w:tcPr>
          <w:p w14:paraId="3B9C76BA" w14:textId="4243FD0C" w:rsidR="004C5FEF" w:rsidRDefault="00FE26D0" w:rsidP="00256D26">
            <w:pPr>
              <w:pStyle w:val="a9"/>
            </w:pPr>
            <w:r>
              <w:t>4</w:t>
            </w:r>
          </w:p>
        </w:tc>
        <w:tc>
          <w:tcPr>
            <w:tcW w:w="3115" w:type="dxa"/>
          </w:tcPr>
          <w:p w14:paraId="7C838F77" w14:textId="3225E228" w:rsidR="004C5FEF" w:rsidRPr="00FE26D0" w:rsidRDefault="00FE26D0" w:rsidP="00256D26">
            <w:pPr>
              <w:pStyle w:val="a9"/>
              <w:rPr>
                <w:lang w:val="en-US"/>
              </w:rPr>
            </w:pPr>
            <w:r>
              <w:rPr>
                <w:lang w:val="en-US"/>
              </w:rPr>
              <w:t>a10</w:t>
            </w:r>
          </w:p>
        </w:tc>
        <w:tc>
          <w:tcPr>
            <w:tcW w:w="3115" w:type="dxa"/>
          </w:tcPr>
          <w:p w14:paraId="5E23B686" w14:textId="4DE5A065" w:rsidR="004C5FEF" w:rsidRPr="00BB3688" w:rsidRDefault="00FE26D0" w:rsidP="00256D26">
            <w:pPr>
              <w:pStyle w:val="a9"/>
            </w:pPr>
            <w:r>
              <w:rPr>
                <w:lang w:val="en-US"/>
              </w:rPr>
              <w:t>0.03</w:t>
            </w:r>
            <w:r w:rsidR="00FB3E38">
              <w:t>8</w:t>
            </w:r>
          </w:p>
        </w:tc>
      </w:tr>
    </w:tbl>
    <w:p w14:paraId="1F3E1DE3" w14:textId="0E40F1D1" w:rsidR="00C25C89" w:rsidRDefault="00C25C89" w:rsidP="00C25C89"/>
    <w:p w14:paraId="1257B771" w14:textId="12CC7E72" w:rsidR="00FE26D0" w:rsidRDefault="00FE26D0" w:rsidP="00FE26D0">
      <w:r>
        <w:t xml:space="preserve">Для удобства все полученные приоритеты отображены на дереве целей, результат изображен на рисунке </w:t>
      </w:r>
      <w:r w:rsidR="00256D26">
        <w:t>А</w:t>
      </w:r>
      <w:r>
        <w:t xml:space="preserve">.2, где красным текстом указаны локальные приоритеты, а чёрным </w:t>
      </w:r>
      <w:r w:rsidR="00203C47">
        <w:t>–</w:t>
      </w:r>
      <w:r>
        <w:t xml:space="preserve"> глобальные</w:t>
      </w:r>
      <w:r w:rsidR="00203C47">
        <w:t>.</w:t>
      </w:r>
    </w:p>
    <w:p w14:paraId="274267A1" w14:textId="5B8181A6" w:rsidR="00FE26D0" w:rsidRPr="00C25C89" w:rsidRDefault="00FE26D0" w:rsidP="00FE26D0">
      <w:r>
        <w:t>При анализе значений глобальных приоритетов, можно сделать вывод, что для наибольшего положительного влияния на проблему, необходимо создать единый портал для подачи заявок в ППС, так как именно эта цель имеет наибольший глобальный приоритет.</w:t>
      </w:r>
    </w:p>
    <w:p w14:paraId="4C864363" w14:textId="139C7DEC" w:rsidR="00256D26" w:rsidRPr="00256D26" w:rsidRDefault="00256D26" w:rsidP="00256D26">
      <w:pPr>
        <w:pStyle w:val="1"/>
      </w:pPr>
      <w:bookmarkStart w:id="8" w:name="_Toc154717532"/>
      <w:r>
        <w:lastRenderedPageBreak/>
        <w:t>Приложение А</w:t>
      </w:r>
      <w:bookmarkEnd w:id="8"/>
    </w:p>
    <w:p w14:paraId="09A306CC" w14:textId="77777777" w:rsidR="00256D26" w:rsidRDefault="00256D26" w:rsidP="00256D26">
      <w:pPr>
        <w:pStyle w:val="aa"/>
        <w:rPr>
          <w:noProof/>
        </w:rPr>
      </w:pPr>
      <w:r w:rsidRPr="00F34A78">
        <w:rPr>
          <w:noProof/>
        </w:rPr>
        <w:drawing>
          <wp:inline distT="0" distB="0" distL="0" distR="0" wp14:anchorId="4A39CDAD" wp14:editId="7AFAFC67">
            <wp:extent cx="4964464" cy="3206338"/>
            <wp:effectExtent l="0" t="0" r="7620" b="0"/>
            <wp:docPr id="178449875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8449875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981365" cy="3217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BC683D" w14:textId="538BEB5C" w:rsidR="00256D26" w:rsidRPr="00256D26" w:rsidRDefault="00256D26" w:rsidP="00256D26">
      <w:pPr>
        <w:pStyle w:val="ac"/>
      </w:pPr>
      <w:r>
        <w:t>Рисунок А.1 – Дерево целей</w:t>
      </w:r>
    </w:p>
    <w:p w14:paraId="4A1B8E71" w14:textId="77777777" w:rsidR="00256D26" w:rsidRDefault="00256D26" w:rsidP="00256D26">
      <w:pPr>
        <w:pStyle w:val="aa"/>
      </w:pPr>
      <w:r w:rsidRPr="004E22E1">
        <w:rPr>
          <w:noProof/>
        </w:rPr>
        <w:drawing>
          <wp:inline distT="0" distB="0" distL="0" distR="0" wp14:anchorId="586B968B" wp14:editId="5471E322">
            <wp:extent cx="4952010" cy="3755164"/>
            <wp:effectExtent l="0" t="0" r="1270" b="0"/>
            <wp:docPr id="168676338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676338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4962761" cy="3763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435659" w14:textId="09090240" w:rsidR="002E6019" w:rsidRPr="002E6019" w:rsidRDefault="00256D26" w:rsidP="00A63BAC">
      <w:pPr>
        <w:pStyle w:val="ac"/>
      </w:pPr>
      <w:r>
        <w:t>Рисунок А.2 – Результаты выявления приоритетов</w:t>
      </w:r>
    </w:p>
    <w:sectPr w:rsidR="002E6019" w:rsidRPr="002E6019" w:rsidSect="001521E3">
      <w:footerReference w:type="default" r:id="rId18"/>
      <w:pgSz w:w="11907" w:h="16840" w:code="9"/>
      <w:pgMar w:top="1134" w:right="851" w:bottom="1134" w:left="1701" w:header="567" w:footer="567" w:gutter="0"/>
      <w:cols w:space="708"/>
      <w:docGrid w:linePitch="381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342">
      <wne:acd wne:acdName="acd4"/>
    </wne:keymap>
    <wne:keymap wne:kcmPrimary="0346">
      <wne:acd wne:acdName="acd3"/>
    </wne:keymap>
    <wne:keymap wne:kcmPrimary="0347">
      <wne:acd wne:acdName="acd2"/>
    </wne:keymap>
    <wne:keymap wne:kcmPrimary="0349">
      <wne:acd wne:acdName="acd5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</wne:acdManifest>
  </wne:toolbars>
  <wne:acds>
    <wne:acd wne:acdName="acd0" wne:fciIndexBasedOn="0065"/>
    <wne:acd wne:acdName="acd1" wne:fciIndexBasedOn="0065"/>
    <wne:acd wne:argValue="AgAkBD4EQAQ8BEMEOwQwBCAAKAA6BEMEQARBBDgEMgQpAA==" wne:acdName="acd2" wne:fciIndexBasedOn="0065"/>
    <wne:acd wne:argValue="AgAkBD4EQAQ8BEMEOwQwBA==" wne:acdName="acd3" wne:fciIndexBasedOn="0065"/>
    <wne:acd wne:argValue="AgAfBD4EOwRDBDYEOARABD0ESwQ5BA==" wne:acdName="acd4" wne:fciIndexBasedOn="0065"/>
    <wne:acd wne:argValue="AgAaBEMEQARBBDgEMgQ=" wne:acdName="acd5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DFABDA7" w14:textId="77777777" w:rsidR="00C552A4" w:rsidRDefault="00C552A4">
      <w:pPr>
        <w:spacing w:line="240" w:lineRule="auto"/>
      </w:pPr>
      <w:r>
        <w:separator/>
      </w:r>
    </w:p>
  </w:endnote>
  <w:endnote w:type="continuationSeparator" w:id="0">
    <w:p w14:paraId="602B61AD" w14:textId="77777777" w:rsidR="00C552A4" w:rsidRDefault="00C552A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Liberation Serif">
    <w:altName w:val="Times New Roman"/>
    <w:charset w:val="00"/>
    <w:family w:val="roman"/>
    <w:pitch w:val="variable"/>
  </w:font>
  <w:font w:name="NSimSun">
    <w:panose1 w:val="02010609030101010101"/>
    <w:charset w:val="86"/>
    <w:family w:val="modern"/>
    <w:pitch w:val="fixed"/>
    <w:sig w:usb0="00000203" w:usb1="288F0000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4F7A500" w14:textId="77777777" w:rsidR="001521E3" w:rsidRDefault="001521E3" w:rsidP="003638AA">
    <w:pPr>
      <w:pStyle w:val="ab"/>
    </w:pPr>
    <w:r>
      <w:fldChar w:fldCharType="begin"/>
    </w:r>
    <w:r>
      <w:instrText>PAGE   \* MERGEFORMAT</w:instrText>
    </w:r>
    <w:r>
      <w:fldChar w:fldCharType="separate"/>
    </w:r>
    <w:r>
      <w:rPr>
        <w:noProof/>
      </w:rPr>
      <w:t>10</w:t>
    </w:r>
    <w: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0ECBBB" w14:textId="77777777" w:rsidR="00C552A4" w:rsidRDefault="00C552A4">
      <w:pPr>
        <w:spacing w:line="240" w:lineRule="auto"/>
      </w:pPr>
      <w:r>
        <w:separator/>
      </w:r>
    </w:p>
  </w:footnote>
  <w:footnote w:type="continuationSeparator" w:id="0">
    <w:p w14:paraId="390FBE4D" w14:textId="77777777" w:rsidR="00C552A4" w:rsidRDefault="00C552A4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48B47604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 w15:restartNumberingAfterBreak="0">
    <w:nsid w:val="FFFFFF7D"/>
    <w:multiLevelType w:val="singleLevel"/>
    <w:tmpl w:val="9062678E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 w15:restartNumberingAfterBreak="0">
    <w:nsid w:val="FFFFFF7E"/>
    <w:multiLevelType w:val="singleLevel"/>
    <w:tmpl w:val="2A1A824E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 w15:restartNumberingAfterBreak="0">
    <w:nsid w:val="FFFFFF7F"/>
    <w:multiLevelType w:val="singleLevel"/>
    <w:tmpl w:val="939A0026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 w15:restartNumberingAfterBreak="0">
    <w:nsid w:val="FFFFFF80"/>
    <w:multiLevelType w:val="singleLevel"/>
    <w:tmpl w:val="1478AD32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48CAF0FA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4432A8E0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B4D6E224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78200A3A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35BE41FA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4247933"/>
    <w:multiLevelType w:val="hybridMultilevel"/>
    <w:tmpl w:val="CEAEA49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1" w15:restartNumberingAfterBreak="0">
    <w:nsid w:val="0DCD27C5"/>
    <w:multiLevelType w:val="hybridMultilevel"/>
    <w:tmpl w:val="F8603618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1286152"/>
    <w:multiLevelType w:val="hybridMultilevel"/>
    <w:tmpl w:val="F9C0CFF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3" w15:restartNumberingAfterBreak="0">
    <w:nsid w:val="115E05F7"/>
    <w:multiLevelType w:val="hybridMultilevel"/>
    <w:tmpl w:val="24AEADE8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17E320E1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1DE16A94"/>
    <w:multiLevelType w:val="multilevel"/>
    <w:tmpl w:val="F40039A0"/>
    <w:lvl w:ilvl="0">
      <w:start w:val="1"/>
      <w:numFmt w:val="bullet"/>
      <w:lvlText w:val=""/>
      <w:lvlJc w:val="left"/>
      <w:pPr>
        <w:tabs>
          <w:tab w:val="num" w:pos="284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2460236"/>
    <w:multiLevelType w:val="hybridMultilevel"/>
    <w:tmpl w:val="C4EC2D14"/>
    <w:lvl w:ilvl="0" w:tplc="C8EA6136">
      <w:start w:val="1"/>
      <w:numFmt w:val="bullet"/>
      <w:lvlText w:val="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17" w15:restartNumberingAfterBreak="0">
    <w:nsid w:val="224E42FB"/>
    <w:multiLevelType w:val="hybridMultilevel"/>
    <w:tmpl w:val="CE5420D2"/>
    <w:lvl w:ilvl="0" w:tplc="C8EA6136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4A75ED6"/>
    <w:multiLevelType w:val="hybridMultilevel"/>
    <w:tmpl w:val="0702450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9" w15:restartNumberingAfterBreak="0">
    <w:nsid w:val="366B6CB3"/>
    <w:multiLevelType w:val="hybridMultilevel"/>
    <w:tmpl w:val="4AB2110E"/>
    <w:lvl w:ilvl="0" w:tplc="2724E2A4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0" w15:restartNumberingAfterBreak="0">
    <w:nsid w:val="3D466D1C"/>
    <w:multiLevelType w:val="hybridMultilevel"/>
    <w:tmpl w:val="1E9E0C72"/>
    <w:lvl w:ilvl="0" w:tplc="04190011">
      <w:start w:val="1"/>
      <w:numFmt w:val="decimal"/>
      <w:lvlText w:val="%1)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21" w15:restartNumberingAfterBreak="0">
    <w:nsid w:val="3F82285F"/>
    <w:multiLevelType w:val="hybridMultilevel"/>
    <w:tmpl w:val="E74A8D1E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2" w15:restartNumberingAfterBreak="0">
    <w:nsid w:val="435A20B4"/>
    <w:multiLevelType w:val="hybridMultilevel"/>
    <w:tmpl w:val="B4B41250"/>
    <w:lvl w:ilvl="0" w:tplc="42E6F16C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3" w15:restartNumberingAfterBreak="0">
    <w:nsid w:val="46DB0DB3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8C20CEF"/>
    <w:multiLevelType w:val="hybridMultilevel"/>
    <w:tmpl w:val="764A6896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5" w15:restartNumberingAfterBreak="0">
    <w:nsid w:val="49475E2D"/>
    <w:multiLevelType w:val="singleLevel"/>
    <w:tmpl w:val="F0C2F282"/>
    <w:lvl w:ilvl="0">
      <w:start w:val="1"/>
      <w:numFmt w:val="decimal"/>
      <w:lvlText w:val="%1."/>
      <w:lvlJc w:val="left"/>
      <w:pPr>
        <w:tabs>
          <w:tab w:val="num" w:pos="1134"/>
        </w:tabs>
        <w:ind w:left="1134" w:hanging="414"/>
      </w:pPr>
      <w:rPr>
        <w:rFonts w:hint="default"/>
      </w:rPr>
    </w:lvl>
  </w:abstractNum>
  <w:abstractNum w:abstractNumId="26" w15:restartNumberingAfterBreak="0">
    <w:nsid w:val="49E52558"/>
    <w:multiLevelType w:val="multilevel"/>
    <w:tmpl w:val="5A049EA4"/>
    <w:lvl w:ilvl="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BC86F48"/>
    <w:multiLevelType w:val="hybridMultilevel"/>
    <w:tmpl w:val="79344746"/>
    <w:lvl w:ilvl="0" w:tplc="F1B2C29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28" w15:restartNumberingAfterBreak="0">
    <w:nsid w:val="50273547"/>
    <w:multiLevelType w:val="hybridMultilevel"/>
    <w:tmpl w:val="93022F7A"/>
    <w:lvl w:ilvl="0" w:tplc="C8EA6136">
      <w:start w:val="1"/>
      <w:numFmt w:val="bullet"/>
      <w:lvlText w:val=""/>
      <w:lvlJc w:val="left"/>
      <w:pPr>
        <w:ind w:left="1211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931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651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371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091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11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531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251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971" w:hanging="360"/>
      </w:pPr>
      <w:rPr>
        <w:rFonts w:ascii="Wingdings" w:hAnsi="Wingdings" w:hint="default"/>
      </w:rPr>
    </w:lvl>
  </w:abstractNum>
  <w:abstractNum w:abstractNumId="29" w15:restartNumberingAfterBreak="0">
    <w:nsid w:val="517D7A9A"/>
    <w:multiLevelType w:val="hybridMultilevel"/>
    <w:tmpl w:val="6562E1A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0" w15:restartNumberingAfterBreak="0">
    <w:nsid w:val="5AC1726C"/>
    <w:multiLevelType w:val="hybridMultilevel"/>
    <w:tmpl w:val="B066B0F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1" w15:restartNumberingAfterBreak="0">
    <w:nsid w:val="5C1E2639"/>
    <w:multiLevelType w:val="hybridMultilevel"/>
    <w:tmpl w:val="34D8A4AE"/>
    <w:lvl w:ilvl="0" w:tplc="C8EA6136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2" w15:restartNumberingAfterBreak="0">
    <w:nsid w:val="5D6E1197"/>
    <w:multiLevelType w:val="hybridMultilevel"/>
    <w:tmpl w:val="2D406512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3" w15:restartNumberingAfterBreak="0">
    <w:nsid w:val="5F1045E7"/>
    <w:multiLevelType w:val="hybridMultilevel"/>
    <w:tmpl w:val="5A049EA4"/>
    <w:lvl w:ilvl="0" w:tplc="83A86250">
      <w:start w:val="1"/>
      <w:numFmt w:val="bullet"/>
      <w:lvlText w:val="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14D8FD38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8EAE19E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5C67818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8ECA48FA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882D932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A12B70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EDF46894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FBC752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5FF62EB5"/>
    <w:multiLevelType w:val="hybridMultilevel"/>
    <w:tmpl w:val="3DF2D3A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1F130D1"/>
    <w:multiLevelType w:val="hybridMultilevel"/>
    <w:tmpl w:val="BAA03182"/>
    <w:lvl w:ilvl="0" w:tplc="E83CDE9A">
      <w:start w:val="1"/>
      <w:numFmt w:val="bullet"/>
      <w:lvlText w:val=""/>
      <w:lvlJc w:val="left"/>
      <w:pPr>
        <w:tabs>
          <w:tab w:val="num" w:pos="851"/>
        </w:tabs>
        <w:ind w:left="851" w:hanging="284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6D621F13"/>
    <w:multiLevelType w:val="hybridMultilevel"/>
    <w:tmpl w:val="DB1423A4"/>
    <w:lvl w:ilvl="0" w:tplc="C94875CC">
      <w:start w:val="1"/>
      <w:numFmt w:val="bullet"/>
      <w:pStyle w:val="a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7" w15:restartNumberingAfterBreak="0">
    <w:nsid w:val="71BC1C11"/>
    <w:multiLevelType w:val="hybridMultilevel"/>
    <w:tmpl w:val="B0D4675A"/>
    <w:lvl w:ilvl="0" w:tplc="5296B5E0">
      <w:start w:val="1"/>
      <w:numFmt w:val="decimal"/>
      <w:lvlText w:val="%1."/>
      <w:lvlJc w:val="left"/>
      <w:pPr>
        <w:ind w:left="1571" w:hanging="360"/>
      </w:pPr>
      <w:rPr>
        <w:rFonts w:hint="default"/>
        <w:b w:val="0"/>
        <w:bCs w:val="0"/>
        <w:spacing w:val="-20"/>
        <w:sz w:val="28"/>
        <w:szCs w:val="28"/>
      </w:rPr>
    </w:lvl>
    <w:lvl w:ilvl="1" w:tplc="04190019" w:tentative="1">
      <w:start w:val="1"/>
      <w:numFmt w:val="lowerLetter"/>
      <w:lvlText w:val="%2."/>
      <w:lvlJc w:val="left"/>
      <w:pPr>
        <w:ind w:left="2291" w:hanging="360"/>
      </w:pPr>
    </w:lvl>
    <w:lvl w:ilvl="2" w:tplc="0419001B" w:tentative="1">
      <w:start w:val="1"/>
      <w:numFmt w:val="lowerRoman"/>
      <w:lvlText w:val="%3."/>
      <w:lvlJc w:val="right"/>
      <w:pPr>
        <w:ind w:left="3011" w:hanging="180"/>
      </w:pPr>
    </w:lvl>
    <w:lvl w:ilvl="3" w:tplc="0419000F" w:tentative="1">
      <w:start w:val="1"/>
      <w:numFmt w:val="decimal"/>
      <w:lvlText w:val="%4."/>
      <w:lvlJc w:val="left"/>
      <w:pPr>
        <w:ind w:left="3731" w:hanging="360"/>
      </w:pPr>
    </w:lvl>
    <w:lvl w:ilvl="4" w:tplc="04190019" w:tentative="1">
      <w:start w:val="1"/>
      <w:numFmt w:val="lowerLetter"/>
      <w:lvlText w:val="%5."/>
      <w:lvlJc w:val="left"/>
      <w:pPr>
        <w:ind w:left="4451" w:hanging="360"/>
      </w:pPr>
    </w:lvl>
    <w:lvl w:ilvl="5" w:tplc="0419001B" w:tentative="1">
      <w:start w:val="1"/>
      <w:numFmt w:val="lowerRoman"/>
      <w:lvlText w:val="%6."/>
      <w:lvlJc w:val="right"/>
      <w:pPr>
        <w:ind w:left="5171" w:hanging="180"/>
      </w:pPr>
    </w:lvl>
    <w:lvl w:ilvl="6" w:tplc="0419000F" w:tentative="1">
      <w:start w:val="1"/>
      <w:numFmt w:val="decimal"/>
      <w:lvlText w:val="%7."/>
      <w:lvlJc w:val="left"/>
      <w:pPr>
        <w:ind w:left="5891" w:hanging="360"/>
      </w:pPr>
    </w:lvl>
    <w:lvl w:ilvl="7" w:tplc="04190019" w:tentative="1">
      <w:start w:val="1"/>
      <w:numFmt w:val="lowerLetter"/>
      <w:lvlText w:val="%8."/>
      <w:lvlJc w:val="left"/>
      <w:pPr>
        <w:ind w:left="6611" w:hanging="360"/>
      </w:pPr>
    </w:lvl>
    <w:lvl w:ilvl="8" w:tplc="0419001B" w:tentative="1">
      <w:start w:val="1"/>
      <w:numFmt w:val="lowerRoman"/>
      <w:lvlText w:val="%9."/>
      <w:lvlJc w:val="right"/>
      <w:pPr>
        <w:ind w:left="7331" w:hanging="180"/>
      </w:pPr>
    </w:lvl>
  </w:abstractNum>
  <w:abstractNum w:abstractNumId="38" w15:restartNumberingAfterBreak="0">
    <w:nsid w:val="79E638F2"/>
    <w:multiLevelType w:val="hybridMultilevel"/>
    <w:tmpl w:val="11B46578"/>
    <w:lvl w:ilvl="0" w:tplc="C8EA6136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39" w15:restartNumberingAfterBreak="0">
    <w:nsid w:val="7D421F15"/>
    <w:multiLevelType w:val="hybridMultilevel"/>
    <w:tmpl w:val="508A310A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 w16cid:durableId="497157713">
    <w:abstractNumId w:val="35"/>
  </w:num>
  <w:num w:numId="2" w16cid:durableId="894924252">
    <w:abstractNumId w:val="33"/>
  </w:num>
  <w:num w:numId="3" w16cid:durableId="170217037">
    <w:abstractNumId w:val="15"/>
  </w:num>
  <w:num w:numId="4" w16cid:durableId="410781610">
    <w:abstractNumId w:val="26"/>
  </w:num>
  <w:num w:numId="5" w16cid:durableId="43258079">
    <w:abstractNumId w:val="14"/>
  </w:num>
  <w:num w:numId="6" w16cid:durableId="180358972">
    <w:abstractNumId w:val="23"/>
  </w:num>
  <w:num w:numId="7" w16cid:durableId="1862426682">
    <w:abstractNumId w:val="25"/>
  </w:num>
  <w:num w:numId="8" w16cid:durableId="491793620">
    <w:abstractNumId w:val="24"/>
  </w:num>
  <w:num w:numId="9" w16cid:durableId="2034573725">
    <w:abstractNumId w:val="36"/>
  </w:num>
  <w:num w:numId="10" w16cid:durableId="2047826802">
    <w:abstractNumId w:val="39"/>
  </w:num>
  <w:num w:numId="11" w16cid:durableId="591159998">
    <w:abstractNumId w:val="22"/>
  </w:num>
  <w:num w:numId="12" w16cid:durableId="1383361601">
    <w:abstractNumId w:val="7"/>
  </w:num>
  <w:num w:numId="13" w16cid:durableId="1980498253">
    <w:abstractNumId w:val="38"/>
  </w:num>
  <w:num w:numId="14" w16cid:durableId="2096247573">
    <w:abstractNumId w:val="32"/>
  </w:num>
  <w:num w:numId="15" w16cid:durableId="1433167996">
    <w:abstractNumId w:val="11"/>
  </w:num>
  <w:num w:numId="16" w16cid:durableId="462045356">
    <w:abstractNumId w:val="30"/>
  </w:num>
  <w:num w:numId="17" w16cid:durableId="83186965">
    <w:abstractNumId w:val="10"/>
  </w:num>
  <w:num w:numId="18" w16cid:durableId="378480598">
    <w:abstractNumId w:val="13"/>
  </w:num>
  <w:num w:numId="19" w16cid:durableId="1067648763">
    <w:abstractNumId w:val="28"/>
  </w:num>
  <w:num w:numId="20" w16cid:durableId="1814133056">
    <w:abstractNumId w:val="17"/>
  </w:num>
  <w:num w:numId="21" w16cid:durableId="1715035065">
    <w:abstractNumId w:val="16"/>
  </w:num>
  <w:num w:numId="22" w16cid:durableId="1042554594">
    <w:abstractNumId w:val="29"/>
  </w:num>
  <w:num w:numId="23" w16cid:durableId="223640944">
    <w:abstractNumId w:val="18"/>
  </w:num>
  <w:num w:numId="24" w16cid:durableId="1216045280">
    <w:abstractNumId w:val="31"/>
  </w:num>
  <w:num w:numId="25" w16cid:durableId="1482967881">
    <w:abstractNumId w:val="12"/>
  </w:num>
  <w:num w:numId="26" w16cid:durableId="139351162">
    <w:abstractNumId w:val="9"/>
  </w:num>
  <w:num w:numId="27" w16cid:durableId="1190950304">
    <w:abstractNumId w:val="6"/>
  </w:num>
  <w:num w:numId="28" w16cid:durableId="565065174">
    <w:abstractNumId w:val="5"/>
  </w:num>
  <w:num w:numId="29" w16cid:durableId="409231615">
    <w:abstractNumId w:val="4"/>
  </w:num>
  <w:num w:numId="30" w16cid:durableId="1699233508">
    <w:abstractNumId w:val="8"/>
  </w:num>
  <w:num w:numId="31" w16cid:durableId="563679736">
    <w:abstractNumId w:val="3"/>
  </w:num>
  <w:num w:numId="32" w16cid:durableId="2048984645">
    <w:abstractNumId w:val="2"/>
  </w:num>
  <w:num w:numId="33" w16cid:durableId="1447499538">
    <w:abstractNumId w:val="1"/>
  </w:num>
  <w:num w:numId="34" w16cid:durableId="1152722563">
    <w:abstractNumId w:val="0"/>
  </w:num>
  <w:num w:numId="35" w16cid:durableId="996150493">
    <w:abstractNumId w:val="21"/>
  </w:num>
  <w:num w:numId="36" w16cid:durableId="328481074">
    <w:abstractNumId w:val="27"/>
  </w:num>
  <w:num w:numId="37" w16cid:durableId="1588265337">
    <w:abstractNumId w:val="34"/>
  </w:num>
  <w:num w:numId="38" w16cid:durableId="1581519660">
    <w:abstractNumId w:val="20"/>
  </w:num>
  <w:num w:numId="39" w16cid:durableId="1297444836">
    <w:abstractNumId w:val="37"/>
  </w:num>
  <w:num w:numId="40" w16cid:durableId="1911844434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embedSystemFonts/>
  <w:activeWritingStyle w:appName="MSWord" w:lang="ru-RU" w:vendorID="1" w:dllVersion="512" w:checkStyle="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autoHyphenation/>
  <w:hyphenationZone w:val="357"/>
  <w:doNotHyphenateCaps/>
  <w:drawingGridHorizontalSpacing w:val="45"/>
  <w:drawingGridVerticalSpacing w:val="45"/>
  <w:noPunctuationKerning/>
  <w:characterSpacingControl w:val="doNotCompress"/>
  <w:hdrShapeDefaults>
    <o:shapedefaults v:ext="edit" spidmax="2050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4F83"/>
    <w:rsid w:val="00000087"/>
    <w:rsid w:val="0000178D"/>
    <w:rsid w:val="00001E3D"/>
    <w:rsid w:val="00002C83"/>
    <w:rsid w:val="00005824"/>
    <w:rsid w:val="0000624D"/>
    <w:rsid w:val="00006DC3"/>
    <w:rsid w:val="00007598"/>
    <w:rsid w:val="0000784C"/>
    <w:rsid w:val="0001084B"/>
    <w:rsid w:val="00011301"/>
    <w:rsid w:val="00011A93"/>
    <w:rsid w:val="000124BC"/>
    <w:rsid w:val="00012A4B"/>
    <w:rsid w:val="00013FF4"/>
    <w:rsid w:val="000146F0"/>
    <w:rsid w:val="0001514C"/>
    <w:rsid w:val="000162D2"/>
    <w:rsid w:val="00020EBA"/>
    <w:rsid w:val="000214C7"/>
    <w:rsid w:val="000230A5"/>
    <w:rsid w:val="000237FF"/>
    <w:rsid w:val="00024313"/>
    <w:rsid w:val="00024D7A"/>
    <w:rsid w:val="00026546"/>
    <w:rsid w:val="00026EA7"/>
    <w:rsid w:val="000271D9"/>
    <w:rsid w:val="000276BC"/>
    <w:rsid w:val="00030563"/>
    <w:rsid w:val="00032AD8"/>
    <w:rsid w:val="00035716"/>
    <w:rsid w:val="00035817"/>
    <w:rsid w:val="0004077C"/>
    <w:rsid w:val="0004092F"/>
    <w:rsid w:val="00040C11"/>
    <w:rsid w:val="00046630"/>
    <w:rsid w:val="0004718C"/>
    <w:rsid w:val="000473F0"/>
    <w:rsid w:val="000477EE"/>
    <w:rsid w:val="00050B34"/>
    <w:rsid w:val="00051321"/>
    <w:rsid w:val="000518F4"/>
    <w:rsid w:val="00051DA1"/>
    <w:rsid w:val="00051F9B"/>
    <w:rsid w:val="00052601"/>
    <w:rsid w:val="00052E34"/>
    <w:rsid w:val="000552B1"/>
    <w:rsid w:val="0005608C"/>
    <w:rsid w:val="00056CF4"/>
    <w:rsid w:val="00057F3F"/>
    <w:rsid w:val="00060165"/>
    <w:rsid w:val="000606C7"/>
    <w:rsid w:val="000607A9"/>
    <w:rsid w:val="00061548"/>
    <w:rsid w:val="00061C54"/>
    <w:rsid w:val="00063192"/>
    <w:rsid w:val="00063243"/>
    <w:rsid w:val="000632B4"/>
    <w:rsid w:val="00065578"/>
    <w:rsid w:val="0006645A"/>
    <w:rsid w:val="00066837"/>
    <w:rsid w:val="000673AF"/>
    <w:rsid w:val="0007035A"/>
    <w:rsid w:val="0007339D"/>
    <w:rsid w:val="00074187"/>
    <w:rsid w:val="000752A6"/>
    <w:rsid w:val="00075D17"/>
    <w:rsid w:val="00076561"/>
    <w:rsid w:val="00076B0E"/>
    <w:rsid w:val="00076C72"/>
    <w:rsid w:val="00080544"/>
    <w:rsid w:val="0008078E"/>
    <w:rsid w:val="00080A39"/>
    <w:rsid w:val="0008308E"/>
    <w:rsid w:val="00083C15"/>
    <w:rsid w:val="0008451F"/>
    <w:rsid w:val="00084BED"/>
    <w:rsid w:val="000863E1"/>
    <w:rsid w:val="00086CA8"/>
    <w:rsid w:val="00090262"/>
    <w:rsid w:val="00090330"/>
    <w:rsid w:val="0009259E"/>
    <w:rsid w:val="00092B25"/>
    <w:rsid w:val="00092B33"/>
    <w:rsid w:val="00095666"/>
    <w:rsid w:val="00095950"/>
    <w:rsid w:val="00095A82"/>
    <w:rsid w:val="00095C8D"/>
    <w:rsid w:val="00097B91"/>
    <w:rsid w:val="000A035B"/>
    <w:rsid w:val="000A0634"/>
    <w:rsid w:val="000A1807"/>
    <w:rsid w:val="000A269F"/>
    <w:rsid w:val="000A3CF2"/>
    <w:rsid w:val="000A5EF1"/>
    <w:rsid w:val="000A6755"/>
    <w:rsid w:val="000B259B"/>
    <w:rsid w:val="000B3457"/>
    <w:rsid w:val="000B4B28"/>
    <w:rsid w:val="000B50EA"/>
    <w:rsid w:val="000B5DBF"/>
    <w:rsid w:val="000B608E"/>
    <w:rsid w:val="000B7862"/>
    <w:rsid w:val="000C1C6A"/>
    <w:rsid w:val="000C278A"/>
    <w:rsid w:val="000C33D1"/>
    <w:rsid w:val="000C36FA"/>
    <w:rsid w:val="000C41F9"/>
    <w:rsid w:val="000C457B"/>
    <w:rsid w:val="000C488C"/>
    <w:rsid w:val="000C6274"/>
    <w:rsid w:val="000C6EB8"/>
    <w:rsid w:val="000C6F6F"/>
    <w:rsid w:val="000D0ACD"/>
    <w:rsid w:val="000D1168"/>
    <w:rsid w:val="000D17A7"/>
    <w:rsid w:val="000D2C49"/>
    <w:rsid w:val="000D341C"/>
    <w:rsid w:val="000D3F1F"/>
    <w:rsid w:val="000D4764"/>
    <w:rsid w:val="000D6A62"/>
    <w:rsid w:val="000D7B9F"/>
    <w:rsid w:val="000E04FC"/>
    <w:rsid w:val="000E0D88"/>
    <w:rsid w:val="000E1D06"/>
    <w:rsid w:val="000E555C"/>
    <w:rsid w:val="000E55BF"/>
    <w:rsid w:val="000E5671"/>
    <w:rsid w:val="000F0BA1"/>
    <w:rsid w:val="000F1074"/>
    <w:rsid w:val="000F13E8"/>
    <w:rsid w:val="000F1738"/>
    <w:rsid w:val="000F1ACE"/>
    <w:rsid w:val="000F2B01"/>
    <w:rsid w:val="000F2FE1"/>
    <w:rsid w:val="000F4A00"/>
    <w:rsid w:val="000F4AED"/>
    <w:rsid w:val="000F5BB7"/>
    <w:rsid w:val="000F5C4D"/>
    <w:rsid w:val="000F5CEE"/>
    <w:rsid w:val="000F5D16"/>
    <w:rsid w:val="00102D3A"/>
    <w:rsid w:val="00103A28"/>
    <w:rsid w:val="00103EB0"/>
    <w:rsid w:val="0010508F"/>
    <w:rsid w:val="00106804"/>
    <w:rsid w:val="00111E02"/>
    <w:rsid w:val="001122E0"/>
    <w:rsid w:val="00113F40"/>
    <w:rsid w:val="001141C9"/>
    <w:rsid w:val="00115286"/>
    <w:rsid w:val="00115E02"/>
    <w:rsid w:val="0011735D"/>
    <w:rsid w:val="001175E1"/>
    <w:rsid w:val="00117734"/>
    <w:rsid w:val="00117D03"/>
    <w:rsid w:val="001231F2"/>
    <w:rsid w:val="001235F2"/>
    <w:rsid w:val="0012426D"/>
    <w:rsid w:val="001242FC"/>
    <w:rsid w:val="0012463B"/>
    <w:rsid w:val="00124E19"/>
    <w:rsid w:val="00125248"/>
    <w:rsid w:val="00126B9F"/>
    <w:rsid w:val="00127453"/>
    <w:rsid w:val="001306E0"/>
    <w:rsid w:val="00130732"/>
    <w:rsid w:val="00130895"/>
    <w:rsid w:val="001347FE"/>
    <w:rsid w:val="001359C4"/>
    <w:rsid w:val="00135E6E"/>
    <w:rsid w:val="00136299"/>
    <w:rsid w:val="0013660A"/>
    <w:rsid w:val="00136D00"/>
    <w:rsid w:val="00140874"/>
    <w:rsid w:val="00144908"/>
    <w:rsid w:val="0014496B"/>
    <w:rsid w:val="001449D0"/>
    <w:rsid w:val="0014682A"/>
    <w:rsid w:val="001500AD"/>
    <w:rsid w:val="00151192"/>
    <w:rsid w:val="001521E3"/>
    <w:rsid w:val="00152EF6"/>
    <w:rsid w:val="00153F35"/>
    <w:rsid w:val="001543F3"/>
    <w:rsid w:val="00154ADA"/>
    <w:rsid w:val="001556E3"/>
    <w:rsid w:val="00155777"/>
    <w:rsid w:val="0015797F"/>
    <w:rsid w:val="00160922"/>
    <w:rsid w:val="00162289"/>
    <w:rsid w:val="00162E8C"/>
    <w:rsid w:val="00162FB0"/>
    <w:rsid w:val="00164469"/>
    <w:rsid w:val="00164A43"/>
    <w:rsid w:val="00165F9C"/>
    <w:rsid w:val="00166B8E"/>
    <w:rsid w:val="0016756E"/>
    <w:rsid w:val="00167893"/>
    <w:rsid w:val="00167A25"/>
    <w:rsid w:val="00171D1E"/>
    <w:rsid w:val="0017219A"/>
    <w:rsid w:val="00172ED9"/>
    <w:rsid w:val="00173106"/>
    <w:rsid w:val="0017524A"/>
    <w:rsid w:val="00175882"/>
    <w:rsid w:val="00175BBF"/>
    <w:rsid w:val="001769D3"/>
    <w:rsid w:val="00180C74"/>
    <w:rsid w:val="00181EEB"/>
    <w:rsid w:val="00182279"/>
    <w:rsid w:val="0018277E"/>
    <w:rsid w:val="0018552E"/>
    <w:rsid w:val="001864E6"/>
    <w:rsid w:val="00186710"/>
    <w:rsid w:val="00190DAA"/>
    <w:rsid w:val="0019100B"/>
    <w:rsid w:val="00192311"/>
    <w:rsid w:val="0019295A"/>
    <w:rsid w:val="001933DB"/>
    <w:rsid w:val="00193765"/>
    <w:rsid w:val="001938EE"/>
    <w:rsid w:val="001946D8"/>
    <w:rsid w:val="001954CC"/>
    <w:rsid w:val="00197CDA"/>
    <w:rsid w:val="001A062E"/>
    <w:rsid w:val="001A13EE"/>
    <w:rsid w:val="001A1906"/>
    <w:rsid w:val="001A1957"/>
    <w:rsid w:val="001A2045"/>
    <w:rsid w:val="001A2C35"/>
    <w:rsid w:val="001A30D1"/>
    <w:rsid w:val="001A3481"/>
    <w:rsid w:val="001A397D"/>
    <w:rsid w:val="001A46F5"/>
    <w:rsid w:val="001A492D"/>
    <w:rsid w:val="001A52B5"/>
    <w:rsid w:val="001A5A90"/>
    <w:rsid w:val="001A69D2"/>
    <w:rsid w:val="001A6A70"/>
    <w:rsid w:val="001A739F"/>
    <w:rsid w:val="001A7937"/>
    <w:rsid w:val="001A7E7C"/>
    <w:rsid w:val="001B1E25"/>
    <w:rsid w:val="001B54BE"/>
    <w:rsid w:val="001B5D20"/>
    <w:rsid w:val="001B6042"/>
    <w:rsid w:val="001B6508"/>
    <w:rsid w:val="001B6820"/>
    <w:rsid w:val="001C038C"/>
    <w:rsid w:val="001C07B0"/>
    <w:rsid w:val="001C270F"/>
    <w:rsid w:val="001C2C3D"/>
    <w:rsid w:val="001C3F5C"/>
    <w:rsid w:val="001C4F1D"/>
    <w:rsid w:val="001C5400"/>
    <w:rsid w:val="001C56B4"/>
    <w:rsid w:val="001D0FDE"/>
    <w:rsid w:val="001D15C4"/>
    <w:rsid w:val="001D4F06"/>
    <w:rsid w:val="001D5154"/>
    <w:rsid w:val="001D65F7"/>
    <w:rsid w:val="001D7C3F"/>
    <w:rsid w:val="001E0BDB"/>
    <w:rsid w:val="001E2856"/>
    <w:rsid w:val="001E3C6A"/>
    <w:rsid w:val="001E4603"/>
    <w:rsid w:val="001E7085"/>
    <w:rsid w:val="001E7461"/>
    <w:rsid w:val="001E79C1"/>
    <w:rsid w:val="001F0E19"/>
    <w:rsid w:val="001F3FCA"/>
    <w:rsid w:val="001F41B7"/>
    <w:rsid w:val="001F48B9"/>
    <w:rsid w:val="001F4EC9"/>
    <w:rsid w:val="001F59D7"/>
    <w:rsid w:val="001F6B9C"/>
    <w:rsid w:val="001F6BAE"/>
    <w:rsid w:val="001F6DB6"/>
    <w:rsid w:val="001F7147"/>
    <w:rsid w:val="002001B9"/>
    <w:rsid w:val="002027C5"/>
    <w:rsid w:val="00202F27"/>
    <w:rsid w:val="00203C47"/>
    <w:rsid w:val="002054C4"/>
    <w:rsid w:val="002057CE"/>
    <w:rsid w:val="002059F1"/>
    <w:rsid w:val="002060A7"/>
    <w:rsid w:val="002062E3"/>
    <w:rsid w:val="002078B2"/>
    <w:rsid w:val="002103B6"/>
    <w:rsid w:val="00210C90"/>
    <w:rsid w:val="00210F4E"/>
    <w:rsid w:val="00212F47"/>
    <w:rsid w:val="00213535"/>
    <w:rsid w:val="00214691"/>
    <w:rsid w:val="0021470A"/>
    <w:rsid w:val="00214F30"/>
    <w:rsid w:val="002155FE"/>
    <w:rsid w:val="00215CBA"/>
    <w:rsid w:val="002167D6"/>
    <w:rsid w:val="002167EE"/>
    <w:rsid w:val="00217DC0"/>
    <w:rsid w:val="00220263"/>
    <w:rsid w:val="0022040C"/>
    <w:rsid w:val="00220B04"/>
    <w:rsid w:val="00220BD1"/>
    <w:rsid w:val="00221F49"/>
    <w:rsid w:val="00222103"/>
    <w:rsid w:val="00222D7E"/>
    <w:rsid w:val="00223B6D"/>
    <w:rsid w:val="00224786"/>
    <w:rsid w:val="0022576B"/>
    <w:rsid w:val="0022582E"/>
    <w:rsid w:val="00230705"/>
    <w:rsid w:val="00230DF5"/>
    <w:rsid w:val="002319A0"/>
    <w:rsid w:val="00231A30"/>
    <w:rsid w:val="00231BA0"/>
    <w:rsid w:val="00232C44"/>
    <w:rsid w:val="002366B4"/>
    <w:rsid w:val="002372CD"/>
    <w:rsid w:val="00237CE8"/>
    <w:rsid w:val="00237F9A"/>
    <w:rsid w:val="002411E1"/>
    <w:rsid w:val="00242E8C"/>
    <w:rsid w:val="002433B1"/>
    <w:rsid w:val="00243587"/>
    <w:rsid w:val="00244C13"/>
    <w:rsid w:val="0024504A"/>
    <w:rsid w:val="0025000D"/>
    <w:rsid w:val="002509CE"/>
    <w:rsid w:val="002519F9"/>
    <w:rsid w:val="00252BAF"/>
    <w:rsid w:val="00252EEF"/>
    <w:rsid w:val="00253D15"/>
    <w:rsid w:val="00253E95"/>
    <w:rsid w:val="00254593"/>
    <w:rsid w:val="0025580B"/>
    <w:rsid w:val="00255B15"/>
    <w:rsid w:val="00255CFA"/>
    <w:rsid w:val="00256657"/>
    <w:rsid w:val="00256D26"/>
    <w:rsid w:val="00260D50"/>
    <w:rsid w:val="002610AF"/>
    <w:rsid w:val="00261802"/>
    <w:rsid w:val="00262ACA"/>
    <w:rsid w:val="002651DF"/>
    <w:rsid w:val="0026536A"/>
    <w:rsid w:val="0026569A"/>
    <w:rsid w:val="00266243"/>
    <w:rsid w:val="0026666D"/>
    <w:rsid w:val="00267016"/>
    <w:rsid w:val="00267808"/>
    <w:rsid w:val="00270097"/>
    <w:rsid w:val="0027091F"/>
    <w:rsid w:val="0027244A"/>
    <w:rsid w:val="002734C1"/>
    <w:rsid w:val="00274BFE"/>
    <w:rsid w:val="0027513B"/>
    <w:rsid w:val="00275F0B"/>
    <w:rsid w:val="002775FB"/>
    <w:rsid w:val="00281BE3"/>
    <w:rsid w:val="0028343C"/>
    <w:rsid w:val="002835B4"/>
    <w:rsid w:val="00283655"/>
    <w:rsid w:val="00284454"/>
    <w:rsid w:val="00285C40"/>
    <w:rsid w:val="00291214"/>
    <w:rsid w:val="002913D1"/>
    <w:rsid w:val="002917CE"/>
    <w:rsid w:val="00292104"/>
    <w:rsid w:val="00292C9C"/>
    <w:rsid w:val="00293983"/>
    <w:rsid w:val="0029408E"/>
    <w:rsid w:val="00294094"/>
    <w:rsid w:val="00295CE8"/>
    <w:rsid w:val="00295D4A"/>
    <w:rsid w:val="0029688D"/>
    <w:rsid w:val="002A0182"/>
    <w:rsid w:val="002A194A"/>
    <w:rsid w:val="002A3D05"/>
    <w:rsid w:val="002A4DF3"/>
    <w:rsid w:val="002A5069"/>
    <w:rsid w:val="002A56E3"/>
    <w:rsid w:val="002A662B"/>
    <w:rsid w:val="002A76A8"/>
    <w:rsid w:val="002A77B4"/>
    <w:rsid w:val="002B0279"/>
    <w:rsid w:val="002B080F"/>
    <w:rsid w:val="002B1177"/>
    <w:rsid w:val="002B2323"/>
    <w:rsid w:val="002B2997"/>
    <w:rsid w:val="002B38A0"/>
    <w:rsid w:val="002B4256"/>
    <w:rsid w:val="002B55E0"/>
    <w:rsid w:val="002B66EA"/>
    <w:rsid w:val="002B7224"/>
    <w:rsid w:val="002B731C"/>
    <w:rsid w:val="002C0160"/>
    <w:rsid w:val="002C02A2"/>
    <w:rsid w:val="002C24A0"/>
    <w:rsid w:val="002C3B4F"/>
    <w:rsid w:val="002C4445"/>
    <w:rsid w:val="002C539D"/>
    <w:rsid w:val="002C5B5F"/>
    <w:rsid w:val="002C5FE1"/>
    <w:rsid w:val="002D040C"/>
    <w:rsid w:val="002D0E82"/>
    <w:rsid w:val="002D1316"/>
    <w:rsid w:val="002D23A0"/>
    <w:rsid w:val="002D2CBA"/>
    <w:rsid w:val="002D4398"/>
    <w:rsid w:val="002D57CE"/>
    <w:rsid w:val="002D5960"/>
    <w:rsid w:val="002D6992"/>
    <w:rsid w:val="002D740F"/>
    <w:rsid w:val="002D748B"/>
    <w:rsid w:val="002D79A4"/>
    <w:rsid w:val="002D7C2D"/>
    <w:rsid w:val="002E1163"/>
    <w:rsid w:val="002E145C"/>
    <w:rsid w:val="002E14C8"/>
    <w:rsid w:val="002E295A"/>
    <w:rsid w:val="002E2EC0"/>
    <w:rsid w:val="002E3974"/>
    <w:rsid w:val="002E6019"/>
    <w:rsid w:val="002E70A7"/>
    <w:rsid w:val="002E72AA"/>
    <w:rsid w:val="002E7A5B"/>
    <w:rsid w:val="002E7C19"/>
    <w:rsid w:val="002F1B50"/>
    <w:rsid w:val="002F1D1E"/>
    <w:rsid w:val="002F22FE"/>
    <w:rsid w:val="002F2714"/>
    <w:rsid w:val="002F2865"/>
    <w:rsid w:val="002F404D"/>
    <w:rsid w:val="002F48CE"/>
    <w:rsid w:val="002F5601"/>
    <w:rsid w:val="00300335"/>
    <w:rsid w:val="00300777"/>
    <w:rsid w:val="003007CD"/>
    <w:rsid w:val="00300C40"/>
    <w:rsid w:val="0030165D"/>
    <w:rsid w:val="00301F1A"/>
    <w:rsid w:val="00302831"/>
    <w:rsid w:val="00302FF3"/>
    <w:rsid w:val="0030655B"/>
    <w:rsid w:val="00306594"/>
    <w:rsid w:val="00307BFC"/>
    <w:rsid w:val="003109ED"/>
    <w:rsid w:val="00311B8F"/>
    <w:rsid w:val="00314D54"/>
    <w:rsid w:val="00315197"/>
    <w:rsid w:val="0031545E"/>
    <w:rsid w:val="00315AEF"/>
    <w:rsid w:val="00322577"/>
    <w:rsid w:val="003231BA"/>
    <w:rsid w:val="003235D8"/>
    <w:rsid w:val="00323E6F"/>
    <w:rsid w:val="00324260"/>
    <w:rsid w:val="00324FBB"/>
    <w:rsid w:val="003250C4"/>
    <w:rsid w:val="0032567B"/>
    <w:rsid w:val="00327FC9"/>
    <w:rsid w:val="0033177D"/>
    <w:rsid w:val="00332441"/>
    <w:rsid w:val="00332A25"/>
    <w:rsid w:val="0033386B"/>
    <w:rsid w:val="0033411C"/>
    <w:rsid w:val="00334939"/>
    <w:rsid w:val="00335CDA"/>
    <w:rsid w:val="003368EC"/>
    <w:rsid w:val="003375E1"/>
    <w:rsid w:val="00337AA1"/>
    <w:rsid w:val="00342292"/>
    <w:rsid w:val="00342890"/>
    <w:rsid w:val="003428BF"/>
    <w:rsid w:val="00342C36"/>
    <w:rsid w:val="003444BC"/>
    <w:rsid w:val="003446A0"/>
    <w:rsid w:val="00344FD0"/>
    <w:rsid w:val="0034533B"/>
    <w:rsid w:val="00346124"/>
    <w:rsid w:val="00347556"/>
    <w:rsid w:val="00347E77"/>
    <w:rsid w:val="0035001E"/>
    <w:rsid w:val="00350574"/>
    <w:rsid w:val="003514D9"/>
    <w:rsid w:val="003541F0"/>
    <w:rsid w:val="00354DE3"/>
    <w:rsid w:val="00355885"/>
    <w:rsid w:val="0035676E"/>
    <w:rsid w:val="00357041"/>
    <w:rsid w:val="00360367"/>
    <w:rsid w:val="003614CB"/>
    <w:rsid w:val="00363218"/>
    <w:rsid w:val="00364EE0"/>
    <w:rsid w:val="00365DCE"/>
    <w:rsid w:val="003707CB"/>
    <w:rsid w:val="00370F8A"/>
    <w:rsid w:val="003712F9"/>
    <w:rsid w:val="003713C5"/>
    <w:rsid w:val="00373B26"/>
    <w:rsid w:val="003746A5"/>
    <w:rsid w:val="003758B5"/>
    <w:rsid w:val="0037727C"/>
    <w:rsid w:val="00377AC0"/>
    <w:rsid w:val="00380F41"/>
    <w:rsid w:val="00384B0F"/>
    <w:rsid w:val="00385E9B"/>
    <w:rsid w:val="003904A4"/>
    <w:rsid w:val="003909F3"/>
    <w:rsid w:val="00390E73"/>
    <w:rsid w:val="00391815"/>
    <w:rsid w:val="003918B6"/>
    <w:rsid w:val="00391E5A"/>
    <w:rsid w:val="003923ED"/>
    <w:rsid w:val="00393650"/>
    <w:rsid w:val="00394381"/>
    <w:rsid w:val="0039489C"/>
    <w:rsid w:val="00394F6B"/>
    <w:rsid w:val="00395B93"/>
    <w:rsid w:val="003A161D"/>
    <w:rsid w:val="003A383A"/>
    <w:rsid w:val="003A5731"/>
    <w:rsid w:val="003A7057"/>
    <w:rsid w:val="003A79CB"/>
    <w:rsid w:val="003A7E3A"/>
    <w:rsid w:val="003B0D8C"/>
    <w:rsid w:val="003B0EEC"/>
    <w:rsid w:val="003B2203"/>
    <w:rsid w:val="003B2920"/>
    <w:rsid w:val="003B2F3A"/>
    <w:rsid w:val="003B4C03"/>
    <w:rsid w:val="003B5FF7"/>
    <w:rsid w:val="003B73F7"/>
    <w:rsid w:val="003B787B"/>
    <w:rsid w:val="003B7D23"/>
    <w:rsid w:val="003C05BA"/>
    <w:rsid w:val="003C09B7"/>
    <w:rsid w:val="003C10E5"/>
    <w:rsid w:val="003C1C7B"/>
    <w:rsid w:val="003C1CE7"/>
    <w:rsid w:val="003C258C"/>
    <w:rsid w:val="003C2A23"/>
    <w:rsid w:val="003C752A"/>
    <w:rsid w:val="003D0BA1"/>
    <w:rsid w:val="003D1923"/>
    <w:rsid w:val="003D312C"/>
    <w:rsid w:val="003D53D7"/>
    <w:rsid w:val="003D5E78"/>
    <w:rsid w:val="003D62BF"/>
    <w:rsid w:val="003D7515"/>
    <w:rsid w:val="003E0022"/>
    <w:rsid w:val="003E1652"/>
    <w:rsid w:val="003E3E54"/>
    <w:rsid w:val="003E47B2"/>
    <w:rsid w:val="003E5A7D"/>
    <w:rsid w:val="003E6B15"/>
    <w:rsid w:val="003E7040"/>
    <w:rsid w:val="003E7A92"/>
    <w:rsid w:val="003F062A"/>
    <w:rsid w:val="003F1282"/>
    <w:rsid w:val="003F2259"/>
    <w:rsid w:val="003F2331"/>
    <w:rsid w:val="003F25EC"/>
    <w:rsid w:val="003F2913"/>
    <w:rsid w:val="003F347C"/>
    <w:rsid w:val="003F42FA"/>
    <w:rsid w:val="003F4317"/>
    <w:rsid w:val="003F43D9"/>
    <w:rsid w:val="003F5E20"/>
    <w:rsid w:val="003F615D"/>
    <w:rsid w:val="003F640C"/>
    <w:rsid w:val="003F6CEE"/>
    <w:rsid w:val="003F737A"/>
    <w:rsid w:val="003F74D5"/>
    <w:rsid w:val="003F7CD0"/>
    <w:rsid w:val="0040026F"/>
    <w:rsid w:val="00401B8E"/>
    <w:rsid w:val="00401D8F"/>
    <w:rsid w:val="004025BD"/>
    <w:rsid w:val="00402779"/>
    <w:rsid w:val="00402EF3"/>
    <w:rsid w:val="004048F6"/>
    <w:rsid w:val="00405BDB"/>
    <w:rsid w:val="004102F6"/>
    <w:rsid w:val="00412FAB"/>
    <w:rsid w:val="0041496F"/>
    <w:rsid w:val="00414B17"/>
    <w:rsid w:val="00414C22"/>
    <w:rsid w:val="004151E8"/>
    <w:rsid w:val="00415625"/>
    <w:rsid w:val="004156B4"/>
    <w:rsid w:val="004165F6"/>
    <w:rsid w:val="00416C2F"/>
    <w:rsid w:val="004200A8"/>
    <w:rsid w:val="004202E7"/>
    <w:rsid w:val="00420727"/>
    <w:rsid w:val="004212FB"/>
    <w:rsid w:val="00424B13"/>
    <w:rsid w:val="00424DF1"/>
    <w:rsid w:val="004251A8"/>
    <w:rsid w:val="00427455"/>
    <w:rsid w:val="0043046E"/>
    <w:rsid w:val="00430EAC"/>
    <w:rsid w:val="004318DD"/>
    <w:rsid w:val="00432F2B"/>
    <w:rsid w:val="00433494"/>
    <w:rsid w:val="004346EF"/>
    <w:rsid w:val="004354C9"/>
    <w:rsid w:val="004363A8"/>
    <w:rsid w:val="004367C2"/>
    <w:rsid w:val="00437126"/>
    <w:rsid w:val="00437A95"/>
    <w:rsid w:val="00437C77"/>
    <w:rsid w:val="00440074"/>
    <w:rsid w:val="0044246B"/>
    <w:rsid w:val="004425C4"/>
    <w:rsid w:val="0044423F"/>
    <w:rsid w:val="004444DB"/>
    <w:rsid w:val="00444545"/>
    <w:rsid w:val="00444B23"/>
    <w:rsid w:val="004473A7"/>
    <w:rsid w:val="00453D29"/>
    <w:rsid w:val="004543FA"/>
    <w:rsid w:val="00454B27"/>
    <w:rsid w:val="00454C72"/>
    <w:rsid w:val="00455424"/>
    <w:rsid w:val="00456961"/>
    <w:rsid w:val="00457049"/>
    <w:rsid w:val="00457E25"/>
    <w:rsid w:val="00460821"/>
    <w:rsid w:val="00460999"/>
    <w:rsid w:val="004619A3"/>
    <w:rsid w:val="00461C92"/>
    <w:rsid w:val="004625CE"/>
    <w:rsid w:val="0046309C"/>
    <w:rsid w:val="00463471"/>
    <w:rsid w:val="004640FC"/>
    <w:rsid w:val="00465FC5"/>
    <w:rsid w:val="00466FD5"/>
    <w:rsid w:val="00470AF4"/>
    <w:rsid w:val="00471DBA"/>
    <w:rsid w:val="00472347"/>
    <w:rsid w:val="00473365"/>
    <w:rsid w:val="004742A6"/>
    <w:rsid w:val="0047776D"/>
    <w:rsid w:val="00477D84"/>
    <w:rsid w:val="004808F4"/>
    <w:rsid w:val="00481B65"/>
    <w:rsid w:val="00482204"/>
    <w:rsid w:val="004829A2"/>
    <w:rsid w:val="004829CA"/>
    <w:rsid w:val="00482BBA"/>
    <w:rsid w:val="004835FA"/>
    <w:rsid w:val="004845E8"/>
    <w:rsid w:val="00485275"/>
    <w:rsid w:val="00486C8C"/>
    <w:rsid w:val="00487BF5"/>
    <w:rsid w:val="00490DBE"/>
    <w:rsid w:val="004923C2"/>
    <w:rsid w:val="00492567"/>
    <w:rsid w:val="004942BD"/>
    <w:rsid w:val="0049496B"/>
    <w:rsid w:val="00494AC7"/>
    <w:rsid w:val="004977E2"/>
    <w:rsid w:val="004A00BC"/>
    <w:rsid w:val="004A155A"/>
    <w:rsid w:val="004A1742"/>
    <w:rsid w:val="004A2A5A"/>
    <w:rsid w:val="004A3E32"/>
    <w:rsid w:val="004A43F5"/>
    <w:rsid w:val="004B0625"/>
    <w:rsid w:val="004B0E6F"/>
    <w:rsid w:val="004B1886"/>
    <w:rsid w:val="004B28AD"/>
    <w:rsid w:val="004B40CF"/>
    <w:rsid w:val="004B5EA5"/>
    <w:rsid w:val="004B6692"/>
    <w:rsid w:val="004B7F5D"/>
    <w:rsid w:val="004C06BB"/>
    <w:rsid w:val="004C334A"/>
    <w:rsid w:val="004C3C00"/>
    <w:rsid w:val="004C4200"/>
    <w:rsid w:val="004C46C4"/>
    <w:rsid w:val="004C5FEF"/>
    <w:rsid w:val="004C62D8"/>
    <w:rsid w:val="004C76FC"/>
    <w:rsid w:val="004C7D18"/>
    <w:rsid w:val="004D1A82"/>
    <w:rsid w:val="004D2C23"/>
    <w:rsid w:val="004D520E"/>
    <w:rsid w:val="004D5D78"/>
    <w:rsid w:val="004E0984"/>
    <w:rsid w:val="004E1C8D"/>
    <w:rsid w:val="004E22E1"/>
    <w:rsid w:val="004E2B9C"/>
    <w:rsid w:val="004E2FD6"/>
    <w:rsid w:val="004E36B9"/>
    <w:rsid w:val="004E3C31"/>
    <w:rsid w:val="004E3CB2"/>
    <w:rsid w:val="004E3FC6"/>
    <w:rsid w:val="004E46E1"/>
    <w:rsid w:val="004E6468"/>
    <w:rsid w:val="004E70AB"/>
    <w:rsid w:val="004F26A4"/>
    <w:rsid w:val="004F3BBA"/>
    <w:rsid w:val="004F5762"/>
    <w:rsid w:val="004F5FB7"/>
    <w:rsid w:val="004F6C7F"/>
    <w:rsid w:val="004F73BC"/>
    <w:rsid w:val="005003D9"/>
    <w:rsid w:val="0050072D"/>
    <w:rsid w:val="0050081A"/>
    <w:rsid w:val="00501362"/>
    <w:rsid w:val="0050163C"/>
    <w:rsid w:val="00501FF6"/>
    <w:rsid w:val="00503340"/>
    <w:rsid w:val="00503C22"/>
    <w:rsid w:val="0050580F"/>
    <w:rsid w:val="005065B0"/>
    <w:rsid w:val="005069F9"/>
    <w:rsid w:val="00511C6C"/>
    <w:rsid w:val="0051260E"/>
    <w:rsid w:val="00512D90"/>
    <w:rsid w:val="00513C31"/>
    <w:rsid w:val="00513F2E"/>
    <w:rsid w:val="0051502F"/>
    <w:rsid w:val="005159A4"/>
    <w:rsid w:val="005159CE"/>
    <w:rsid w:val="00516AE1"/>
    <w:rsid w:val="00517D30"/>
    <w:rsid w:val="00520B3F"/>
    <w:rsid w:val="00522B47"/>
    <w:rsid w:val="00523881"/>
    <w:rsid w:val="00523D00"/>
    <w:rsid w:val="00524806"/>
    <w:rsid w:val="00530497"/>
    <w:rsid w:val="00532D66"/>
    <w:rsid w:val="00533A46"/>
    <w:rsid w:val="0053480D"/>
    <w:rsid w:val="00534995"/>
    <w:rsid w:val="005361A8"/>
    <w:rsid w:val="00536D44"/>
    <w:rsid w:val="005409AF"/>
    <w:rsid w:val="00540EC5"/>
    <w:rsid w:val="005412B8"/>
    <w:rsid w:val="00541C18"/>
    <w:rsid w:val="0054271C"/>
    <w:rsid w:val="00543451"/>
    <w:rsid w:val="005435B2"/>
    <w:rsid w:val="0054435B"/>
    <w:rsid w:val="00544EBD"/>
    <w:rsid w:val="00545277"/>
    <w:rsid w:val="005459EB"/>
    <w:rsid w:val="005459F2"/>
    <w:rsid w:val="005473BE"/>
    <w:rsid w:val="00547F59"/>
    <w:rsid w:val="00550365"/>
    <w:rsid w:val="00554394"/>
    <w:rsid w:val="0055525C"/>
    <w:rsid w:val="005562A2"/>
    <w:rsid w:val="00556AC1"/>
    <w:rsid w:val="00557654"/>
    <w:rsid w:val="00557986"/>
    <w:rsid w:val="00560A44"/>
    <w:rsid w:val="00561979"/>
    <w:rsid w:val="00562E06"/>
    <w:rsid w:val="005652C7"/>
    <w:rsid w:val="005664DC"/>
    <w:rsid w:val="00566DC7"/>
    <w:rsid w:val="0057030A"/>
    <w:rsid w:val="0057036E"/>
    <w:rsid w:val="00571134"/>
    <w:rsid w:val="00572727"/>
    <w:rsid w:val="00573CC1"/>
    <w:rsid w:val="005741B2"/>
    <w:rsid w:val="0058348C"/>
    <w:rsid w:val="005861AD"/>
    <w:rsid w:val="00586D97"/>
    <w:rsid w:val="00586FCB"/>
    <w:rsid w:val="005871ED"/>
    <w:rsid w:val="00587941"/>
    <w:rsid w:val="00590020"/>
    <w:rsid w:val="00590EB3"/>
    <w:rsid w:val="0059157F"/>
    <w:rsid w:val="00591F14"/>
    <w:rsid w:val="00592231"/>
    <w:rsid w:val="005927D4"/>
    <w:rsid w:val="00592A2A"/>
    <w:rsid w:val="005942DD"/>
    <w:rsid w:val="00594CF3"/>
    <w:rsid w:val="0059529B"/>
    <w:rsid w:val="00595A18"/>
    <w:rsid w:val="005A0BDD"/>
    <w:rsid w:val="005A26FA"/>
    <w:rsid w:val="005A2999"/>
    <w:rsid w:val="005A3089"/>
    <w:rsid w:val="005A359A"/>
    <w:rsid w:val="005A4A05"/>
    <w:rsid w:val="005A594E"/>
    <w:rsid w:val="005A623F"/>
    <w:rsid w:val="005A6D42"/>
    <w:rsid w:val="005A6DE3"/>
    <w:rsid w:val="005A76C7"/>
    <w:rsid w:val="005B183C"/>
    <w:rsid w:val="005B1F84"/>
    <w:rsid w:val="005B2B3F"/>
    <w:rsid w:val="005B3DA9"/>
    <w:rsid w:val="005B4240"/>
    <w:rsid w:val="005B45D8"/>
    <w:rsid w:val="005B5AE3"/>
    <w:rsid w:val="005B60D8"/>
    <w:rsid w:val="005B6DCA"/>
    <w:rsid w:val="005C0166"/>
    <w:rsid w:val="005C104E"/>
    <w:rsid w:val="005C134E"/>
    <w:rsid w:val="005C23D7"/>
    <w:rsid w:val="005C2E19"/>
    <w:rsid w:val="005C308B"/>
    <w:rsid w:val="005C3C4B"/>
    <w:rsid w:val="005C5CB0"/>
    <w:rsid w:val="005C699D"/>
    <w:rsid w:val="005C6E25"/>
    <w:rsid w:val="005D0154"/>
    <w:rsid w:val="005D0694"/>
    <w:rsid w:val="005D0CCD"/>
    <w:rsid w:val="005D28B8"/>
    <w:rsid w:val="005D3091"/>
    <w:rsid w:val="005D3405"/>
    <w:rsid w:val="005D3CAF"/>
    <w:rsid w:val="005D4554"/>
    <w:rsid w:val="005D4571"/>
    <w:rsid w:val="005D6322"/>
    <w:rsid w:val="005D6829"/>
    <w:rsid w:val="005D6A45"/>
    <w:rsid w:val="005D7674"/>
    <w:rsid w:val="005E34C9"/>
    <w:rsid w:val="005E3B12"/>
    <w:rsid w:val="005E6603"/>
    <w:rsid w:val="005E7136"/>
    <w:rsid w:val="005E7582"/>
    <w:rsid w:val="005F14B9"/>
    <w:rsid w:val="005F1554"/>
    <w:rsid w:val="005F48B4"/>
    <w:rsid w:val="005F4C0B"/>
    <w:rsid w:val="005F51F2"/>
    <w:rsid w:val="005F5653"/>
    <w:rsid w:val="005F5919"/>
    <w:rsid w:val="005F6624"/>
    <w:rsid w:val="005F6879"/>
    <w:rsid w:val="005F746D"/>
    <w:rsid w:val="005F7740"/>
    <w:rsid w:val="00600BA3"/>
    <w:rsid w:val="00603266"/>
    <w:rsid w:val="006035E4"/>
    <w:rsid w:val="0060392D"/>
    <w:rsid w:val="00603D6A"/>
    <w:rsid w:val="00605889"/>
    <w:rsid w:val="00605CBA"/>
    <w:rsid w:val="00606386"/>
    <w:rsid w:val="00607252"/>
    <w:rsid w:val="00607F20"/>
    <w:rsid w:val="006105AA"/>
    <w:rsid w:val="00611C82"/>
    <w:rsid w:val="00612ECA"/>
    <w:rsid w:val="0061418B"/>
    <w:rsid w:val="0061493C"/>
    <w:rsid w:val="00615775"/>
    <w:rsid w:val="00616720"/>
    <w:rsid w:val="00617C98"/>
    <w:rsid w:val="00621C18"/>
    <w:rsid w:val="00623502"/>
    <w:rsid w:val="00623A5E"/>
    <w:rsid w:val="00623E6C"/>
    <w:rsid w:val="00625876"/>
    <w:rsid w:val="00625B00"/>
    <w:rsid w:val="00626124"/>
    <w:rsid w:val="0062763E"/>
    <w:rsid w:val="006315C5"/>
    <w:rsid w:val="006351C6"/>
    <w:rsid w:val="0063774A"/>
    <w:rsid w:val="00637ABC"/>
    <w:rsid w:val="00637F74"/>
    <w:rsid w:val="006428E4"/>
    <w:rsid w:val="00642DBD"/>
    <w:rsid w:val="00643091"/>
    <w:rsid w:val="00643A7D"/>
    <w:rsid w:val="00643B0E"/>
    <w:rsid w:val="00643EB9"/>
    <w:rsid w:val="006445F2"/>
    <w:rsid w:val="0064460D"/>
    <w:rsid w:val="006448E1"/>
    <w:rsid w:val="00644917"/>
    <w:rsid w:val="00645C88"/>
    <w:rsid w:val="00647556"/>
    <w:rsid w:val="00647DFA"/>
    <w:rsid w:val="00650A47"/>
    <w:rsid w:val="00651F51"/>
    <w:rsid w:val="00652271"/>
    <w:rsid w:val="00652F99"/>
    <w:rsid w:val="00653B34"/>
    <w:rsid w:val="00653B90"/>
    <w:rsid w:val="00653E5B"/>
    <w:rsid w:val="00654889"/>
    <w:rsid w:val="0065565A"/>
    <w:rsid w:val="006609BB"/>
    <w:rsid w:val="00660A80"/>
    <w:rsid w:val="00660BF6"/>
    <w:rsid w:val="00662A69"/>
    <w:rsid w:val="00663DA8"/>
    <w:rsid w:val="0066551C"/>
    <w:rsid w:val="006656ED"/>
    <w:rsid w:val="00666F8F"/>
    <w:rsid w:val="0067009C"/>
    <w:rsid w:val="00671359"/>
    <w:rsid w:val="0067324F"/>
    <w:rsid w:val="006741FB"/>
    <w:rsid w:val="006752BD"/>
    <w:rsid w:val="006753F7"/>
    <w:rsid w:val="00675D0F"/>
    <w:rsid w:val="0067646E"/>
    <w:rsid w:val="00680A3D"/>
    <w:rsid w:val="00682319"/>
    <w:rsid w:val="006826CD"/>
    <w:rsid w:val="00682CF4"/>
    <w:rsid w:val="00683EBE"/>
    <w:rsid w:val="006853B5"/>
    <w:rsid w:val="00687990"/>
    <w:rsid w:val="00687B25"/>
    <w:rsid w:val="00687F5B"/>
    <w:rsid w:val="00691D67"/>
    <w:rsid w:val="0069276E"/>
    <w:rsid w:val="006930D5"/>
    <w:rsid w:val="00693953"/>
    <w:rsid w:val="006943CC"/>
    <w:rsid w:val="0069551F"/>
    <w:rsid w:val="00695EE0"/>
    <w:rsid w:val="00695FD5"/>
    <w:rsid w:val="00697023"/>
    <w:rsid w:val="006A041B"/>
    <w:rsid w:val="006A1B0B"/>
    <w:rsid w:val="006A2F06"/>
    <w:rsid w:val="006A3A0C"/>
    <w:rsid w:val="006A5547"/>
    <w:rsid w:val="006A55A4"/>
    <w:rsid w:val="006A671D"/>
    <w:rsid w:val="006A6B90"/>
    <w:rsid w:val="006B19B7"/>
    <w:rsid w:val="006B3377"/>
    <w:rsid w:val="006B35ED"/>
    <w:rsid w:val="006B73D4"/>
    <w:rsid w:val="006B79D8"/>
    <w:rsid w:val="006B7D79"/>
    <w:rsid w:val="006C0323"/>
    <w:rsid w:val="006C0922"/>
    <w:rsid w:val="006C1B1D"/>
    <w:rsid w:val="006C3F88"/>
    <w:rsid w:val="006C43C0"/>
    <w:rsid w:val="006C49D6"/>
    <w:rsid w:val="006C523C"/>
    <w:rsid w:val="006C59A1"/>
    <w:rsid w:val="006C6350"/>
    <w:rsid w:val="006C665C"/>
    <w:rsid w:val="006C6C18"/>
    <w:rsid w:val="006C6E15"/>
    <w:rsid w:val="006C796F"/>
    <w:rsid w:val="006D0F2B"/>
    <w:rsid w:val="006D0FA6"/>
    <w:rsid w:val="006D26B8"/>
    <w:rsid w:val="006D2AE3"/>
    <w:rsid w:val="006D2F34"/>
    <w:rsid w:val="006D3521"/>
    <w:rsid w:val="006D3934"/>
    <w:rsid w:val="006D3AED"/>
    <w:rsid w:val="006D4BD4"/>
    <w:rsid w:val="006D5100"/>
    <w:rsid w:val="006D561E"/>
    <w:rsid w:val="006D573D"/>
    <w:rsid w:val="006D57C7"/>
    <w:rsid w:val="006D645F"/>
    <w:rsid w:val="006E0C25"/>
    <w:rsid w:val="006E37A6"/>
    <w:rsid w:val="006E3A10"/>
    <w:rsid w:val="006E5106"/>
    <w:rsid w:val="006E61A8"/>
    <w:rsid w:val="006E7FC7"/>
    <w:rsid w:val="006F053B"/>
    <w:rsid w:val="006F071B"/>
    <w:rsid w:val="006F17A4"/>
    <w:rsid w:val="006F17A7"/>
    <w:rsid w:val="006F2199"/>
    <w:rsid w:val="006F3FC5"/>
    <w:rsid w:val="006F4188"/>
    <w:rsid w:val="006F4C58"/>
    <w:rsid w:val="006F5BB4"/>
    <w:rsid w:val="006F6719"/>
    <w:rsid w:val="006F69D4"/>
    <w:rsid w:val="006F77C9"/>
    <w:rsid w:val="006F7D79"/>
    <w:rsid w:val="007005D9"/>
    <w:rsid w:val="00700CFA"/>
    <w:rsid w:val="0070171D"/>
    <w:rsid w:val="00702FEA"/>
    <w:rsid w:val="00703947"/>
    <w:rsid w:val="00703C22"/>
    <w:rsid w:val="00703E1D"/>
    <w:rsid w:val="0070402C"/>
    <w:rsid w:val="007049FB"/>
    <w:rsid w:val="00704CAC"/>
    <w:rsid w:val="00704DE6"/>
    <w:rsid w:val="00705435"/>
    <w:rsid w:val="00705F76"/>
    <w:rsid w:val="00706896"/>
    <w:rsid w:val="0070792E"/>
    <w:rsid w:val="0071044D"/>
    <w:rsid w:val="0071186B"/>
    <w:rsid w:val="00711B33"/>
    <w:rsid w:val="00712175"/>
    <w:rsid w:val="00712705"/>
    <w:rsid w:val="00713517"/>
    <w:rsid w:val="00714F5E"/>
    <w:rsid w:val="00717133"/>
    <w:rsid w:val="00720763"/>
    <w:rsid w:val="0072112A"/>
    <w:rsid w:val="007216AD"/>
    <w:rsid w:val="00722140"/>
    <w:rsid w:val="00723056"/>
    <w:rsid w:val="0072317F"/>
    <w:rsid w:val="00723FC9"/>
    <w:rsid w:val="00724F37"/>
    <w:rsid w:val="0072595D"/>
    <w:rsid w:val="00726265"/>
    <w:rsid w:val="00727591"/>
    <w:rsid w:val="00731150"/>
    <w:rsid w:val="00731E5A"/>
    <w:rsid w:val="0073220F"/>
    <w:rsid w:val="007338D4"/>
    <w:rsid w:val="0073426E"/>
    <w:rsid w:val="007342A1"/>
    <w:rsid w:val="007370EC"/>
    <w:rsid w:val="00742807"/>
    <w:rsid w:val="00742C3A"/>
    <w:rsid w:val="0074752C"/>
    <w:rsid w:val="00750137"/>
    <w:rsid w:val="00750C62"/>
    <w:rsid w:val="00750D96"/>
    <w:rsid w:val="00752F21"/>
    <w:rsid w:val="007537C1"/>
    <w:rsid w:val="00754186"/>
    <w:rsid w:val="00756521"/>
    <w:rsid w:val="007573C3"/>
    <w:rsid w:val="0075750F"/>
    <w:rsid w:val="00760454"/>
    <w:rsid w:val="00762E74"/>
    <w:rsid w:val="00763942"/>
    <w:rsid w:val="00764AB2"/>
    <w:rsid w:val="00766266"/>
    <w:rsid w:val="0076635F"/>
    <w:rsid w:val="00766B1B"/>
    <w:rsid w:val="00767B11"/>
    <w:rsid w:val="00770C9E"/>
    <w:rsid w:val="007711EE"/>
    <w:rsid w:val="00771500"/>
    <w:rsid w:val="00771767"/>
    <w:rsid w:val="007722A3"/>
    <w:rsid w:val="00772A71"/>
    <w:rsid w:val="007742BB"/>
    <w:rsid w:val="00774A8D"/>
    <w:rsid w:val="00775A25"/>
    <w:rsid w:val="007804DF"/>
    <w:rsid w:val="00780638"/>
    <w:rsid w:val="00780E90"/>
    <w:rsid w:val="007818F1"/>
    <w:rsid w:val="00782150"/>
    <w:rsid w:val="00783C08"/>
    <w:rsid w:val="00784C18"/>
    <w:rsid w:val="00785774"/>
    <w:rsid w:val="007903E6"/>
    <w:rsid w:val="00790C8A"/>
    <w:rsid w:val="00791BA1"/>
    <w:rsid w:val="0079207D"/>
    <w:rsid w:val="00792C7D"/>
    <w:rsid w:val="0079354D"/>
    <w:rsid w:val="00793703"/>
    <w:rsid w:val="00794470"/>
    <w:rsid w:val="00794BE6"/>
    <w:rsid w:val="007955E4"/>
    <w:rsid w:val="007968FB"/>
    <w:rsid w:val="00796E4B"/>
    <w:rsid w:val="00797013"/>
    <w:rsid w:val="00797531"/>
    <w:rsid w:val="007A21F5"/>
    <w:rsid w:val="007A2586"/>
    <w:rsid w:val="007A2DD3"/>
    <w:rsid w:val="007A31B2"/>
    <w:rsid w:val="007A4201"/>
    <w:rsid w:val="007A5C6B"/>
    <w:rsid w:val="007B1124"/>
    <w:rsid w:val="007B1EE5"/>
    <w:rsid w:val="007B32FF"/>
    <w:rsid w:val="007B4B40"/>
    <w:rsid w:val="007B622C"/>
    <w:rsid w:val="007B68F6"/>
    <w:rsid w:val="007B75F8"/>
    <w:rsid w:val="007B7D42"/>
    <w:rsid w:val="007C01FC"/>
    <w:rsid w:val="007C0279"/>
    <w:rsid w:val="007C0C0D"/>
    <w:rsid w:val="007C0F02"/>
    <w:rsid w:val="007C76E3"/>
    <w:rsid w:val="007C7D1D"/>
    <w:rsid w:val="007D0D7C"/>
    <w:rsid w:val="007D1523"/>
    <w:rsid w:val="007D1FE1"/>
    <w:rsid w:val="007D2417"/>
    <w:rsid w:val="007D30C5"/>
    <w:rsid w:val="007D3726"/>
    <w:rsid w:val="007D4251"/>
    <w:rsid w:val="007D64BA"/>
    <w:rsid w:val="007D695C"/>
    <w:rsid w:val="007E00D9"/>
    <w:rsid w:val="007E053B"/>
    <w:rsid w:val="007E262A"/>
    <w:rsid w:val="007E62F5"/>
    <w:rsid w:val="007E7274"/>
    <w:rsid w:val="007F0961"/>
    <w:rsid w:val="007F1EE0"/>
    <w:rsid w:val="007F238E"/>
    <w:rsid w:val="007F36D0"/>
    <w:rsid w:val="007F3EA9"/>
    <w:rsid w:val="007F435E"/>
    <w:rsid w:val="007F5190"/>
    <w:rsid w:val="007F66BA"/>
    <w:rsid w:val="007F76A7"/>
    <w:rsid w:val="007F792C"/>
    <w:rsid w:val="008004F4"/>
    <w:rsid w:val="00801EEC"/>
    <w:rsid w:val="0080319F"/>
    <w:rsid w:val="00804569"/>
    <w:rsid w:val="00804E3E"/>
    <w:rsid w:val="008054F7"/>
    <w:rsid w:val="00805C74"/>
    <w:rsid w:val="00806AEA"/>
    <w:rsid w:val="00806D12"/>
    <w:rsid w:val="008104D5"/>
    <w:rsid w:val="008106C5"/>
    <w:rsid w:val="008134FC"/>
    <w:rsid w:val="008136DE"/>
    <w:rsid w:val="00813C98"/>
    <w:rsid w:val="008152CA"/>
    <w:rsid w:val="00815BC5"/>
    <w:rsid w:val="0082034E"/>
    <w:rsid w:val="00821041"/>
    <w:rsid w:val="00821B9C"/>
    <w:rsid w:val="00822352"/>
    <w:rsid w:val="0082263D"/>
    <w:rsid w:val="00823D8F"/>
    <w:rsid w:val="008244D5"/>
    <w:rsid w:val="00824728"/>
    <w:rsid w:val="00824E56"/>
    <w:rsid w:val="00826B3C"/>
    <w:rsid w:val="0083133D"/>
    <w:rsid w:val="008318A0"/>
    <w:rsid w:val="00831D03"/>
    <w:rsid w:val="00835635"/>
    <w:rsid w:val="00835D0F"/>
    <w:rsid w:val="008362B4"/>
    <w:rsid w:val="00837269"/>
    <w:rsid w:val="00840C17"/>
    <w:rsid w:val="00841619"/>
    <w:rsid w:val="008416AE"/>
    <w:rsid w:val="0084255D"/>
    <w:rsid w:val="00842630"/>
    <w:rsid w:val="008435FB"/>
    <w:rsid w:val="008437AC"/>
    <w:rsid w:val="008437F3"/>
    <w:rsid w:val="00844808"/>
    <w:rsid w:val="00845D74"/>
    <w:rsid w:val="008464E5"/>
    <w:rsid w:val="00847720"/>
    <w:rsid w:val="00847EEF"/>
    <w:rsid w:val="00850EB5"/>
    <w:rsid w:val="0085115A"/>
    <w:rsid w:val="00852853"/>
    <w:rsid w:val="00853B3F"/>
    <w:rsid w:val="008565F3"/>
    <w:rsid w:val="00857048"/>
    <w:rsid w:val="00857113"/>
    <w:rsid w:val="00861147"/>
    <w:rsid w:val="00861DAE"/>
    <w:rsid w:val="00862C41"/>
    <w:rsid w:val="00862F67"/>
    <w:rsid w:val="008641BC"/>
    <w:rsid w:val="00865121"/>
    <w:rsid w:val="008659A8"/>
    <w:rsid w:val="00873444"/>
    <w:rsid w:val="00873E7D"/>
    <w:rsid w:val="0087470A"/>
    <w:rsid w:val="00874F37"/>
    <w:rsid w:val="00875427"/>
    <w:rsid w:val="008761F5"/>
    <w:rsid w:val="008813E3"/>
    <w:rsid w:val="0088241A"/>
    <w:rsid w:val="0088380A"/>
    <w:rsid w:val="00884030"/>
    <w:rsid w:val="00884C37"/>
    <w:rsid w:val="00885DA2"/>
    <w:rsid w:val="00890379"/>
    <w:rsid w:val="00891F27"/>
    <w:rsid w:val="00891FAB"/>
    <w:rsid w:val="00892C65"/>
    <w:rsid w:val="00892DFF"/>
    <w:rsid w:val="0089373B"/>
    <w:rsid w:val="00893F39"/>
    <w:rsid w:val="00894CE4"/>
    <w:rsid w:val="00896256"/>
    <w:rsid w:val="008A0CE3"/>
    <w:rsid w:val="008A3F44"/>
    <w:rsid w:val="008A426A"/>
    <w:rsid w:val="008A49BC"/>
    <w:rsid w:val="008A5FD1"/>
    <w:rsid w:val="008A6064"/>
    <w:rsid w:val="008A645B"/>
    <w:rsid w:val="008A66EE"/>
    <w:rsid w:val="008A718A"/>
    <w:rsid w:val="008A7F1D"/>
    <w:rsid w:val="008B180E"/>
    <w:rsid w:val="008B23FC"/>
    <w:rsid w:val="008B2B7E"/>
    <w:rsid w:val="008B4016"/>
    <w:rsid w:val="008B5200"/>
    <w:rsid w:val="008B7B64"/>
    <w:rsid w:val="008C0C61"/>
    <w:rsid w:val="008C27C6"/>
    <w:rsid w:val="008C2C90"/>
    <w:rsid w:val="008C32D5"/>
    <w:rsid w:val="008C46BF"/>
    <w:rsid w:val="008C4BB2"/>
    <w:rsid w:val="008C5321"/>
    <w:rsid w:val="008C5585"/>
    <w:rsid w:val="008C587F"/>
    <w:rsid w:val="008C5A11"/>
    <w:rsid w:val="008C70AE"/>
    <w:rsid w:val="008D01AD"/>
    <w:rsid w:val="008D17EC"/>
    <w:rsid w:val="008D2297"/>
    <w:rsid w:val="008D24F5"/>
    <w:rsid w:val="008D39DD"/>
    <w:rsid w:val="008D3F14"/>
    <w:rsid w:val="008D4AEC"/>
    <w:rsid w:val="008D5156"/>
    <w:rsid w:val="008D5230"/>
    <w:rsid w:val="008D6EC8"/>
    <w:rsid w:val="008E0088"/>
    <w:rsid w:val="008E0205"/>
    <w:rsid w:val="008E09A7"/>
    <w:rsid w:val="008E0A41"/>
    <w:rsid w:val="008E1898"/>
    <w:rsid w:val="008E24A7"/>
    <w:rsid w:val="008E3B01"/>
    <w:rsid w:val="008E45E8"/>
    <w:rsid w:val="008E50A3"/>
    <w:rsid w:val="008E6AA6"/>
    <w:rsid w:val="008E7793"/>
    <w:rsid w:val="008F00F2"/>
    <w:rsid w:val="008F0FDC"/>
    <w:rsid w:val="008F2B06"/>
    <w:rsid w:val="008F3ACD"/>
    <w:rsid w:val="008F3B8F"/>
    <w:rsid w:val="008F4843"/>
    <w:rsid w:val="008F5371"/>
    <w:rsid w:val="008F5659"/>
    <w:rsid w:val="008F5DD0"/>
    <w:rsid w:val="008F7F92"/>
    <w:rsid w:val="0090131B"/>
    <w:rsid w:val="0090206F"/>
    <w:rsid w:val="0090384F"/>
    <w:rsid w:val="00905453"/>
    <w:rsid w:val="009059E4"/>
    <w:rsid w:val="00906E2B"/>
    <w:rsid w:val="00907931"/>
    <w:rsid w:val="009103BF"/>
    <w:rsid w:val="00912E3B"/>
    <w:rsid w:val="00913C14"/>
    <w:rsid w:val="00913C16"/>
    <w:rsid w:val="009149C4"/>
    <w:rsid w:val="00914C48"/>
    <w:rsid w:val="00914F04"/>
    <w:rsid w:val="00915BC6"/>
    <w:rsid w:val="00915C56"/>
    <w:rsid w:val="00915F7D"/>
    <w:rsid w:val="00916B39"/>
    <w:rsid w:val="00922352"/>
    <w:rsid w:val="00922F1F"/>
    <w:rsid w:val="009246AB"/>
    <w:rsid w:val="009257F9"/>
    <w:rsid w:val="009275E4"/>
    <w:rsid w:val="0092768A"/>
    <w:rsid w:val="00931F64"/>
    <w:rsid w:val="009327EB"/>
    <w:rsid w:val="00933654"/>
    <w:rsid w:val="009338FF"/>
    <w:rsid w:val="00935806"/>
    <w:rsid w:val="0093582B"/>
    <w:rsid w:val="009359B7"/>
    <w:rsid w:val="0093708A"/>
    <w:rsid w:val="0093752D"/>
    <w:rsid w:val="00937557"/>
    <w:rsid w:val="00937C40"/>
    <w:rsid w:val="0094053C"/>
    <w:rsid w:val="00940DB2"/>
    <w:rsid w:val="00940F37"/>
    <w:rsid w:val="00940F76"/>
    <w:rsid w:val="00941216"/>
    <w:rsid w:val="00941381"/>
    <w:rsid w:val="009429E0"/>
    <w:rsid w:val="0094310E"/>
    <w:rsid w:val="009435FE"/>
    <w:rsid w:val="009441C3"/>
    <w:rsid w:val="00945E96"/>
    <w:rsid w:val="0094685B"/>
    <w:rsid w:val="0094706A"/>
    <w:rsid w:val="00947F11"/>
    <w:rsid w:val="00950A16"/>
    <w:rsid w:val="00951953"/>
    <w:rsid w:val="0095215B"/>
    <w:rsid w:val="00953865"/>
    <w:rsid w:val="009545D0"/>
    <w:rsid w:val="00954E2E"/>
    <w:rsid w:val="00955087"/>
    <w:rsid w:val="00955F3D"/>
    <w:rsid w:val="00956945"/>
    <w:rsid w:val="00957849"/>
    <w:rsid w:val="00961055"/>
    <w:rsid w:val="00963BEE"/>
    <w:rsid w:val="00963C1F"/>
    <w:rsid w:val="009643F6"/>
    <w:rsid w:val="0096454E"/>
    <w:rsid w:val="00966791"/>
    <w:rsid w:val="009667D4"/>
    <w:rsid w:val="00966BE7"/>
    <w:rsid w:val="0096709C"/>
    <w:rsid w:val="009677E7"/>
    <w:rsid w:val="009703E1"/>
    <w:rsid w:val="00971E8D"/>
    <w:rsid w:val="00973955"/>
    <w:rsid w:val="00974AE7"/>
    <w:rsid w:val="00974D44"/>
    <w:rsid w:val="00977ED4"/>
    <w:rsid w:val="00980D5C"/>
    <w:rsid w:val="0098285F"/>
    <w:rsid w:val="00982D04"/>
    <w:rsid w:val="009830D0"/>
    <w:rsid w:val="00983A00"/>
    <w:rsid w:val="00984748"/>
    <w:rsid w:val="0098486C"/>
    <w:rsid w:val="00984888"/>
    <w:rsid w:val="00984935"/>
    <w:rsid w:val="009857B3"/>
    <w:rsid w:val="009900C7"/>
    <w:rsid w:val="009906B5"/>
    <w:rsid w:val="009909DD"/>
    <w:rsid w:val="009914E6"/>
    <w:rsid w:val="009930BB"/>
    <w:rsid w:val="00993D87"/>
    <w:rsid w:val="0099490E"/>
    <w:rsid w:val="00994D62"/>
    <w:rsid w:val="00994FE3"/>
    <w:rsid w:val="0099603A"/>
    <w:rsid w:val="009A0481"/>
    <w:rsid w:val="009A156C"/>
    <w:rsid w:val="009A161E"/>
    <w:rsid w:val="009A2406"/>
    <w:rsid w:val="009A2472"/>
    <w:rsid w:val="009A44A5"/>
    <w:rsid w:val="009A5060"/>
    <w:rsid w:val="009A59BA"/>
    <w:rsid w:val="009A5BA3"/>
    <w:rsid w:val="009A5BC5"/>
    <w:rsid w:val="009A5F63"/>
    <w:rsid w:val="009A6B1D"/>
    <w:rsid w:val="009A74E6"/>
    <w:rsid w:val="009A7C41"/>
    <w:rsid w:val="009B0B7F"/>
    <w:rsid w:val="009B2884"/>
    <w:rsid w:val="009B3FA2"/>
    <w:rsid w:val="009B42CF"/>
    <w:rsid w:val="009B4D9B"/>
    <w:rsid w:val="009B4E01"/>
    <w:rsid w:val="009B7765"/>
    <w:rsid w:val="009C02D1"/>
    <w:rsid w:val="009C0BDB"/>
    <w:rsid w:val="009C1503"/>
    <w:rsid w:val="009C1EF0"/>
    <w:rsid w:val="009C27B8"/>
    <w:rsid w:val="009C3792"/>
    <w:rsid w:val="009C488E"/>
    <w:rsid w:val="009C5A4F"/>
    <w:rsid w:val="009C5DDB"/>
    <w:rsid w:val="009C6479"/>
    <w:rsid w:val="009C71BD"/>
    <w:rsid w:val="009C7509"/>
    <w:rsid w:val="009D09B1"/>
    <w:rsid w:val="009D0D9D"/>
    <w:rsid w:val="009D0E31"/>
    <w:rsid w:val="009D1F5E"/>
    <w:rsid w:val="009D4C26"/>
    <w:rsid w:val="009D6882"/>
    <w:rsid w:val="009D747B"/>
    <w:rsid w:val="009E09CC"/>
    <w:rsid w:val="009E11B7"/>
    <w:rsid w:val="009E1631"/>
    <w:rsid w:val="009E2556"/>
    <w:rsid w:val="009E2805"/>
    <w:rsid w:val="009E29AE"/>
    <w:rsid w:val="009E2C5D"/>
    <w:rsid w:val="009E3AF2"/>
    <w:rsid w:val="009E3B9A"/>
    <w:rsid w:val="009E409A"/>
    <w:rsid w:val="009E52E0"/>
    <w:rsid w:val="009E52E7"/>
    <w:rsid w:val="009E5A3C"/>
    <w:rsid w:val="009E5BA6"/>
    <w:rsid w:val="009E5E2E"/>
    <w:rsid w:val="009E7A97"/>
    <w:rsid w:val="009F29B9"/>
    <w:rsid w:val="009F32C8"/>
    <w:rsid w:val="009F382B"/>
    <w:rsid w:val="009F3985"/>
    <w:rsid w:val="009F3E94"/>
    <w:rsid w:val="009F494D"/>
    <w:rsid w:val="009F4E09"/>
    <w:rsid w:val="009F54F8"/>
    <w:rsid w:val="009F6109"/>
    <w:rsid w:val="009F668A"/>
    <w:rsid w:val="009F7324"/>
    <w:rsid w:val="009F78DC"/>
    <w:rsid w:val="00A0123A"/>
    <w:rsid w:val="00A01306"/>
    <w:rsid w:val="00A013A2"/>
    <w:rsid w:val="00A021A8"/>
    <w:rsid w:val="00A023C4"/>
    <w:rsid w:val="00A024FB"/>
    <w:rsid w:val="00A027DD"/>
    <w:rsid w:val="00A062A2"/>
    <w:rsid w:val="00A07BB7"/>
    <w:rsid w:val="00A07EC3"/>
    <w:rsid w:val="00A11EFB"/>
    <w:rsid w:val="00A12060"/>
    <w:rsid w:val="00A13C7F"/>
    <w:rsid w:val="00A14B74"/>
    <w:rsid w:val="00A15014"/>
    <w:rsid w:val="00A157E4"/>
    <w:rsid w:val="00A16C84"/>
    <w:rsid w:val="00A179B1"/>
    <w:rsid w:val="00A20933"/>
    <w:rsid w:val="00A2148E"/>
    <w:rsid w:val="00A218E2"/>
    <w:rsid w:val="00A22017"/>
    <w:rsid w:val="00A22808"/>
    <w:rsid w:val="00A22AD5"/>
    <w:rsid w:val="00A22DF7"/>
    <w:rsid w:val="00A23D95"/>
    <w:rsid w:val="00A24296"/>
    <w:rsid w:val="00A25630"/>
    <w:rsid w:val="00A26323"/>
    <w:rsid w:val="00A26B98"/>
    <w:rsid w:val="00A27128"/>
    <w:rsid w:val="00A30070"/>
    <w:rsid w:val="00A3031F"/>
    <w:rsid w:val="00A31F7D"/>
    <w:rsid w:val="00A33787"/>
    <w:rsid w:val="00A338F8"/>
    <w:rsid w:val="00A3569A"/>
    <w:rsid w:val="00A40E9D"/>
    <w:rsid w:val="00A4152E"/>
    <w:rsid w:val="00A4351E"/>
    <w:rsid w:val="00A43586"/>
    <w:rsid w:val="00A444A6"/>
    <w:rsid w:val="00A45EEC"/>
    <w:rsid w:val="00A470CC"/>
    <w:rsid w:val="00A4756B"/>
    <w:rsid w:val="00A50DA2"/>
    <w:rsid w:val="00A51F30"/>
    <w:rsid w:val="00A5341E"/>
    <w:rsid w:val="00A539AC"/>
    <w:rsid w:val="00A53E7D"/>
    <w:rsid w:val="00A54ED6"/>
    <w:rsid w:val="00A5543C"/>
    <w:rsid w:val="00A55FC4"/>
    <w:rsid w:val="00A56A37"/>
    <w:rsid w:val="00A57111"/>
    <w:rsid w:val="00A575B9"/>
    <w:rsid w:val="00A60119"/>
    <w:rsid w:val="00A60713"/>
    <w:rsid w:val="00A6133F"/>
    <w:rsid w:val="00A6238B"/>
    <w:rsid w:val="00A6271D"/>
    <w:rsid w:val="00A62AB6"/>
    <w:rsid w:val="00A6391C"/>
    <w:rsid w:val="00A63BAC"/>
    <w:rsid w:val="00A63DC8"/>
    <w:rsid w:val="00A64051"/>
    <w:rsid w:val="00A64731"/>
    <w:rsid w:val="00A65603"/>
    <w:rsid w:val="00A65799"/>
    <w:rsid w:val="00A65D7D"/>
    <w:rsid w:val="00A6721F"/>
    <w:rsid w:val="00A705F5"/>
    <w:rsid w:val="00A7085B"/>
    <w:rsid w:val="00A73BE1"/>
    <w:rsid w:val="00A73F4C"/>
    <w:rsid w:val="00A74C74"/>
    <w:rsid w:val="00A75398"/>
    <w:rsid w:val="00A7595F"/>
    <w:rsid w:val="00A76841"/>
    <w:rsid w:val="00A814A3"/>
    <w:rsid w:val="00A83765"/>
    <w:rsid w:val="00A83B87"/>
    <w:rsid w:val="00A87570"/>
    <w:rsid w:val="00A915E6"/>
    <w:rsid w:val="00A918C2"/>
    <w:rsid w:val="00A9297D"/>
    <w:rsid w:val="00A93557"/>
    <w:rsid w:val="00A9377C"/>
    <w:rsid w:val="00A94F56"/>
    <w:rsid w:val="00A9633E"/>
    <w:rsid w:val="00A971CD"/>
    <w:rsid w:val="00A977E7"/>
    <w:rsid w:val="00AA0704"/>
    <w:rsid w:val="00AA265F"/>
    <w:rsid w:val="00AA2D0C"/>
    <w:rsid w:val="00AA38E8"/>
    <w:rsid w:val="00AA4ADC"/>
    <w:rsid w:val="00AA4DF2"/>
    <w:rsid w:val="00AA5595"/>
    <w:rsid w:val="00AA5ADB"/>
    <w:rsid w:val="00AA67C3"/>
    <w:rsid w:val="00AA6E1C"/>
    <w:rsid w:val="00AA7191"/>
    <w:rsid w:val="00AA71DF"/>
    <w:rsid w:val="00AA7C62"/>
    <w:rsid w:val="00AA7EC6"/>
    <w:rsid w:val="00AB0D0B"/>
    <w:rsid w:val="00AB1981"/>
    <w:rsid w:val="00AB1CF6"/>
    <w:rsid w:val="00AB2CF8"/>
    <w:rsid w:val="00AB4A84"/>
    <w:rsid w:val="00AB4AC4"/>
    <w:rsid w:val="00AB514C"/>
    <w:rsid w:val="00AB5C38"/>
    <w:rsid w:val="00AB5E16"/>
    <w:rsid w:val="00AB5E1A"/>
    <w:rsid w:val="00AB6F35"/>
    <w:rsid w:val="00AC00EC"/>
    <w:rsid w:val="00AC19BB"/>
    <w:rsid w:val="00AC1EB4"/>
    <w:rsid w:val="00AC3DA4"/>
    <w:rsid w:val="00AC3E7B"/>
    <w:rsid w:val="00AC50D2"/>
    <w:rsid w:val="00AC59E4"/>
    <w:rsid w:val="00AC67B1"/>
    <w:rsid w:val="00AC6D3A"/>
    <w:rsid w:val="00AD0D34"/>
    <w:rsid w:val="00AD0DDE"/>
    <w:rsid w:val="00AD217D"/>
    <w:rsid w:val="00AD25E1"/>
    <w:rsid w:val="00AD261B"/>
    <w:rsid w:val="00AD31B0"/>
    <w:rsid w:val="00AD38B6"/>
    <w:rsid w:val="00AD3FA1"/>
    <w:rsid w:val="00AD6570"/>
    <w:rsid w:val="00AD74DC"/>
    <w:rsid w:val="00AD786F"/>
    <w:rsid w:val="00AE07D6"/>
    <w:rsid w:val="00AE11E2"/>
    <w:rsid w:val="00AE1EA0"/>
    <w:rsid w:val="00AE3F54"/>
    <w:rsid w:val="00AE50DF"/>
    <w:rsid w:val="00AE5387"/>
    <w:rsid w:val="00AE63B6"/>
    <w:rsid w:val="00AE67B1"/>
    <w:rsid w:val="00AF064E"/>
    <w:rsid w:val="00AF09B2"/>
    <w:rsid w:val="00AF0D6B"/>
    <w:rsid w:val="00AF10FB"/>
    <w:rsid w:val="00AF1B3D"/>
    <w:rsid w:val="00AF1BB5"/>
    <w:rsid w:val="00AF206C"/>
    <w:rsid w:val="00AF22D6"/>
    <w:rsid w:val="00AF2D24"/>
    <w:rsid w:val="00AF2DFE"/>
    <w:rsid w:val="00AF4C85"/>
    <w:rsid w:val="00AF57B2"/>
    <w:rsid w:val="00AF6714"/>
    <w:rsid w:val="00AF7EF5"/>
    <w:rsid w:val="00B007E0"/>
    <w:rsid w:val="00B01F48"/>
    <w:rsid w:val="00B020BE"/>
    <w:rsid w:val="00B02B79"/>
    <w:rsid w:val="00B049CF"/>
    <w:rsid w:val="00B0572E"/>
    <w:rsid w:val="00B074A7"/>
    <w:rsid w:val="00B10F7A"/>
    <w:rsid w:val="00B11F68"/>
    <w:rsid w:val="00B12CD7"/>
    <w:rsid w:val="00B13816"/>
    <w:rsid w:val="00B15F2A"/>
    <w:rsid w:val="00B16B78"/>
    <w:rsid w:val="00B16EC9"/>
    <w:rsid w:val="00B17AE8"/>
    <w:rsid w:val="00B17FCA"/>
    <w:rsid w:val="00B207E5"/>
    <w:rsid w:val="00B21052"/>
    <w:rsid w:val="00B213B2"/>
    <w:rsid w:val="00B256DD"/>
    <w:rsid w:val="00B26CC1"/>
    <w:rsid w:val="00B27895"/>
    <w:rsid w:val="00B31486"/>
    <w:rsid w:val="00B327E1"/>
    <w:rsid w:val="00B341DE"/>
    <w:rsid w:val="00B343CC"/>
    <w:rsid w:val="00B356F1"/>
    <w:rsid w:val="00B373BB"/>
    <w:rsid w:val="00B40113"/>
    <w:rsid w:val="00B40B99"/>
    <w:rsid w:val="00B40D84"/>
    <w:rsid w:val="00B42875"/>
    <w:rsid w:val="00B43AB9"/>
    <w:rsid w:val="00B43F55"/>
    <w:rsid w:val="00B43F7D"/>
    <w:rsid w:val="00B444FA"/>
    <w:rsid w:val="00B44E36"/>
    <w:rsid w:val="00B465FF"/>
    <w:rsid w:val="00B4663C"/>
    <w:rsid w:val="00B4794B"/>
    <w:rsid w:val="00B50846"/>
    <w:rsid w:val="00B51662"/>
    <w:rsid w:val="00B536AB"/>
    <w:rsid w:val="00B53E1B"/>
    <w:rsid w:val="00B53F3E"/>
    <w:rsid w:val="00B54380"/>
    <w:rsid w:val="00B55D2A"/>
    <w:rsid w:val="00B570F3"/>
    <w:rsid w:val="00B62179"/>
    <w:rsid w:val="00B62FEB"/>
    <w:rsid w:val="00B63F83"/>
    <w:rsid w:val="00B655C8"/>
    <w:rsid w:val="00B66688"/>
    <w:rsid w:val="00B667EB"/>
    <w:rsid w:val="00B66969"/>
    <w:rsid w:val="00B70416"/>
    <w:rsid w:val="00B70E6A"/>
    <w:rsid w:val="00B7224F"/>
    <w:rsid w:val="00B738E1"/>
    <w:rsid w:val="00B777F4"/>
    <w:rsid w:val="00B802A4"/>
    <w:rsid w:val="00B81705"/>
    <w:rsid w:val="00B8197D"/>
    <w:rsid w:val="00B81E96"/>
    <w:rsid w:val="00B8289A"/>
    <w:rsid w:val="00B85CA6"/>
    <w:rsid w:val="00B865D7"/>
    <w:rsid w:val="00B86F6A"/>
    <w:rsid w:val="00B87E47"/>
    <w:rsid w:val="00B90E55"/>
    <w:rsid w:val="00B927D5"/>
    <w:rsid w:val="00B96CD9"/>
    <w:rsid w:val="00B97259"/>
    <w:rsid w:val="00B97935"/>
    <w:rsid w:val="00BA1441"/>
    <w:rsid w:val="00BA1BBF"/>
    <w:rsid w:val="00BA30F4"/>
    <w:rsid w:val="00BA35B7"/>
    <w:rsid w:val="00BA4135"/>
    <w:rsid w:val="00BA45DC"/>
    <w:rsid w:val="00BA4E23"/>
    <w:rsid w:val="00BB2FBC"/>
    <w:rsid w:val="00BB3688"/>
    <w:rsid w:val="00BB400E"/>
    <w:rsid w:val="00BB40F5"/>
    <w:rsid w:val="00BB45C7"/>
    <w:rsid w:val="00BB4AF3"/>
    <w:rsid w:val="00BB5962"/>
    <w:rsid w:val="00BB64A2"/>
    <w:rsid w:val="00BB71C3"/>
    <w:rsid w:val="00BC2977"/>
    <w:rsid w:val="00BC2C29"/>
    <w:rsid w:val="00BC3BAB"/>
    <w:rsid w:val="00BC4149"/>
    <w:rsid w:val="00BC4BA7"/>
    <w:rsid w:val="00BC634E"/>
    <w:rsid w:val="00BD06C6"/>
    <w:rsid w:val="00BD23FE"/>
    <w:rsid w:val="00BD3615"/>
    <w:rsid w:val="00BD37DC"/>
    <w:rsid w:val="00BD573D"/>
    <w:rsid w:val="00BD6529"/>
    <w:rsid w:val="00BD689A"/>
    <w:rsid w:val="00BD7143"/>
    <w:rsid w:val="00BE1689"/>
    <w:rsid w:val="00BE2F42"/>
    <w:rsid w:val="00BE3FE6"/>
    <w:rsid w:val="00BE53ED"/>
    <w:rsid w:val="00BE5440"/>
    <w:rsid w:val="00BE74E3"/>
    <w:rsid w:val="00BE7BDA"/>
    <w:rsid w:val="00BE7FBF"/>
    <w:rsid w:val="00BF0015"/>
    <w:rsid w:val="00BF106A"/>
    <w:rsid w:val="00BF1FB6"/>
    <w:rsid w:val="00BF263B"/>
    <w:rsid w:val="00BF5A1D"/>
    <w:rsid w:val="00BF6214"/>
    <w:rsid w:val="00BF7CE9"/>
    <w:rsid w:val="00C01FD7"/>
    <w:rsid w:val="00C054A9"/>
    <w:rsid w:val="00C07E3A"/>
    <w:rsid w:val="00C07FEF"/>
    <w:rsid w:val="00C10441"/>
    <w:rsid w:val="00C1178E"/>
    <w:rsid w:val="00C122E5"/>
    <w:rsid w:val="00C13AD7"/>
    <w:rsid w:val="00C13D11"/>
    <w:rsid w:val="00C144F0"/>
    <w:rsid w:val="00C162AC"/>
    <w:rsid w:val="00C17FA1"/>
    <w:rsid w:val="00C20169"/>
    <w:rsid w:val="00C2121F"/>
    <w:rsid w:val="00C212FC"/>
    <w:rsid w:val="00C22249"/>
    <w:rsid w:val="00C22D3B"/>
    <w:rsid w:val="00C22DE6"/>
    <w:rsid w:val="00C23681"/>
    <w:rsid w:val="00C23EF3"/>
    <w:rsid w:val="00C251C9"/>
    <w:rsid w:val="00C2521D"/>
    <w:rsid w:val="00C253BB"/>
    <w:rsid w:val="00C25C89"/>
    <w:rsid w:val="00C263B1"/>
    <w:rsid w:val="00C26AE2"/>
    <w:rsid w:val="00C302BE"/>
    <w:rsid w:val="00C30951"/>
    <w:rsid w:val="00C30DD5"/>
    <w:rsid w:val="00C30F40"/>
    <w:rsid w:val="00C315F9"/>
    <w:rsid w:val="00C320EA"/>
    <w:rsid w:val="00C3293B"/>
    <w:rsid w:val="00C335D5"/>
    <w:rsid w:val="00C33DB7"/>
    <w:rsid w:val="00C3443D"/>
    <w:rsid w:val="00C37DFD"/>
    <w:rsid w:val="00C408D3"/>
    <w:rsid w:val="00C413C3"/>
    <w:rsid w:val="00C41A2F"/>
    <w:rsid w:val="00C41B53"/>
    <w:rsid w:val="00C41DD2"/>
    <w:rsid w:val="00C42B3B"/>
    <w:rsid w:val="00C42ECF"/>
    <w:rsid w:val="00C458DE"/>
    <w:rsid w:val="00C45CEE"/>
    <w:rsid w:val="00C47583"/>
    <w:rsid w:val="00C47741"/>
    <w:rsid w:val="00C502C7"/>
    <w:rsid w:val="00C52356"/>
    <w:rsid w:val="00C525F6"/>
    <w:rsid w:val="00C53669"/>
    <w:rsid w:val="00C54331"/>
    <w:rsid w:val="00C54460"/>
    <w:rsid w:val="00C552A4"/>
    <w:rsid w:val="00C5591D"/>
    <w:rsid w:val="00C56A5E"/>
    <w:rsid w:val="00C57219"/>
    <w:rsid w:val="00C57619"/>
    <w:rsid w:val="00C6057F"/>
    <w:rsid w:val="00C60BFF"/>
    <w:rsid w:val="00C618A7"/>
    <w:rsid w:val="00C61AC0"/>
    <w:rsid w:val="00C61FCC"/>
    <w:rsid w:val="00C6224D"/>
    <w:rsid w:val="00C62ECD"/>
    <w:rsid w:val="00C63BFD"/>
    <w:rsid w:val="00C63CBA"/>
    <w:rsid w:val="00C63D6F"/>
    <w:rsid w:val="00C6417C"/>
    <w:rsid w:val="00C649AA"/>
    <w:rsid w:val="00C64A05"/>
    <w:rsid w:val="00C64B8E"/>
    <w:rsid w:val="00C65DBD"/>
    <w:rsid w:val="00C6797D"/>
    <w:rsid w:val="00C71EEE"/>
    <w:rsid w:val="00C75371"/>
    <w:rsid w:val="00C7547A"/>
    <w:rsid w:val="00C757C1"/>
    <w:rsid w:val="00C75836"/>
    <w:rsid w:val="00C76049"/>
    <w:rsid w:val="00C760DC"/>
    <w:rsid w:val="00C762FA"/>
    <w:rsid w:val="00C76F61"/>
    <w:rsid w:val="00C80005"/>
    <w:rsid w:val="00C80C1E"/>
    <w:rsid w:val="00C80E84"/>
    <w:rsid w:val="00C839B6"/>
    <w:rsid w:val="00C8474F"/>
    <w:rsid w:val="00C84BB2"/>
    <w:rsid w:val="00C86764"/>
    <w:rsid w:val="00C92054"/>
    <w:rsid w:val="00C921A5"/>
    <w:rsid w:val="00C92806"/>
    <w:rsid w:val="00C940B8"/>
    <w:rsid w:val="00C9419D"/>
    <w:rsid w:val="00C95AA0"/>
    <w:rsid w:val="00C97183"/>
    <w:rsid w:val="00CA00FB"/>
    <w:rsid w:val="00CA0DB3"/>
    <w:rsid w:val="00CA4002"/>
    <w:rsid w:val="00CA5206"/>
    <w:rsid w:val="00CA52DA"/>
    <w:rsid w:val="00CA5750"/>
    <w:rsid w:val="00CA7287"/>
    <w:rsid w:val="00CB05BA"/>
    <w:rsid w:val="00CB07BF"/>
    <w:rsid w:val="00CB0F9F"/>
    <w:rsid w:val="00CB2666"/>
    <w:rsid w:val="00CB2763"/>
    <w:rsid w:val="00CB3DD6"/>
    <w:rsid w:val="00CB6681"/>
    <w:rsid w:val="00CB6999"/>
    <w:rsid w:val="00CC180E"/>
    <w:rsid w:val="00CC2392"/>
    <w:rsid w:val="00CC3149"/>
    <w:rsid w:val="00CC4081"/>
    <w:rsid w:val="00CC41B4"/>
    <w:rsid w:val="00CC440A"/>
    <w:rsid w:val="00CC4588"/>
    <w:rsid w:val="00CC64EC"/>
    <w:rsid w:val="00CD1564"/>
    <w:rsid w:val="00CD263D"/>
    <w:rsid w:val="00CD26A2"/>
    <w:rsid w:val="00CD32F6"/>
    <w:rsid w:val="00CD3463"/>
    <w:rsid w:val="00CD41A4"/>
    <w:rsid w:val="00CD46DA"/>
    <w:rsid w:val="00CD46E7"/>
    <w:rsid w:val="00CD4E2E"/>
    <w:rsid w:val="00CD7537"/>
    <w:rsid w:val="00CE0717"/>
    <w:rsid w:val="00CE0C92"/>
    <w:rsid w:val="00CE20B9"/>
    <w:rsid w:val="00CE363D"/>
    <w:rsid w:val="00CE380D"/>
    <w:rsid w:val="00CE4540"/>
    <w:rsid w:val="00CE4822"/>
    <w:rsid w:val="00CE4E59"/>
    <w:rsid w:val="00CE58E3"/>
    <w:rsid w:val="00CE6E6A"/>
    <w:rsid w:val="00CE7CE9"/>
    <w:rsid w:val="00CF1825"/>
    <w:rsid w:val="00CF3B8D"/>
    <w:rsid w:val="00CF467F"/>
    <w:rsid w:val="00CF56F5"/>
    <w:rsid w:val="00CF57A3"/>
    <w:rsid w:val="00CF699C"/>
    <w:rsid w:val="00CF7CF8"/>
    <w:rsid w:val="00D00CC5"/>
    <w:rsid w:val="00D00FAB"/>
    <w:rsid w:val="00D013E6"/>
    <w:rsid w:val="00D01BFB"/>
    <w:rsid w:val="00D01F50"/>
    <w:rsid w:val="00D036CD"/>
    <w:rsid w:val="00D0379D"/>
    <w:rsid w:val="00D04A9C"/>
    <w:rsid w:val="00D04DD1"/>
    <w:rsid w:val="00D10438"/>
    <w:rsid w:val="00D10ABA"/>
    <w:rsid w:val="00D10B00"/>
    <w:rsid w:val="00D10B24"/>
    <w:rsid w:val="00D12523"/>
    <w:rsid w:val="00D12D1F"/>
    <w:rsid w:val="00D134EE"/>
    <w:rsid w:val="00D136AC"/>
    <w:rsid w:val="00D141AB"/>
    <w:rsid w:val="00D1750D"/>
    <w:rsid w:val="00D175C6"/>
    <w:rsid w:val="00D2196E"/>
    <w:rsid w:val="00D225C5"/>
    <w:rsid w:val="00D24109"/>
    <w:rsid w:val="00D25466"/>
    <w:rsid w:val="00D268D6"/>
    <w:rsid w:val="00D271F2"/>
    <w:rsid w:val="00D27DFF"/>
    <w:rsid w:val="00D30EAE"/>
    <w:rsid w:val="00D31677"/>
    <w:rsid w:val="00D3251E"/>
    <w:rsid w:val="00D331D1"/>
    <w:rsid w:val="00D33A8F"/>
    <w:rsid w:val="00D348C2"/>
    <w:rsid w:val="00D35811"/>
    <w:rsid w:val="00D362DA"/>
    <w:rsid w:val="00D37BF5"/>
    <w:rsid w:val="00D4024A"/>
    <w:rsid w:val="00D41AA1"/>
    <w:rsid w:val="00D42146"/>
    <w:rsid w:val="00D451AB"/>
    <w:rsid w:val="00D452CC"/>
    <w:rsid w:val="00D453CA"/>
    <w:rsid w:val="00D4543F"/>
    <w:rsid w:val="00D45736"/>
    <w:rsid w:val="00D45EB4"/>
    <w:rsid w:val="00D464A6"/>
    <w:rsid w:val="00D46CA3"/>
    <w:rsid w:val="00D4755A"/>
    <w:rsid w:val="00D51FB3"/>
    <w:rsid w:val="00D559C5"/>
    <w:rsid w:val="00D55C54"/>
    <w:rsid w:val="00D55D8C"/>
    <w:rsid w:val="00D579FD"/>
    <w:rsid w:val="00D57C06"/>
    <w:rsid w:val="00D603CC"/>
    <w:rsid w:val="00D60F94"/>
    <w:rsid w:val="00D61084"/>
    <w:rsid w:val="00D62AC4"/>
    <w:rsid w:val="00D63614"/>
    <w:rsid w:val="00D63A2B"/>
    <w:rsid w:val="00D63E9F"/>
    <w:rsid w:val="00D66C30"/>
    <w:rsid w:val="00D7048D"/>
    <w:rsid w:val="00D750EB"/>
    <w:rsid w:val="00D76DEB"/>
    <w:rsid w:val="00D80DD2"/>
    <w:rsid w:val="00D8143F"/>
    <w:rsid w:val="00D81C9D"/>
    <w:rsid w:val="00D82D09"/>
    <w:rsid w:val="00D83488"/>
    <w:rsid w:val="00D8371F"/>
    <w:rsid w:val="00D84934"/>
    <w:rsid w:val="00D84E71"/>
    <w:rsid w:val="00D85B99"/>
    <w:rsid w:val="00D863FF"/>
    <w:rsid w:val="00D8687C"/>
    <w:rsid w:val="00D922EF"/>
    <w:rsid w:val="00D93570"/>
    <w:rsid w:val="00D93651"/>
    <w:rsid w:val="00D941CC"/>
    <w:rsid w:val="00D94F83"/>
    <w:rsid w:val="00D9507E"/>
    <w:rsid w:val="00D96949"/>
    <w:rsid w:val="00D96CA0"/>
    <w:rsid w:val="00D96DD3"/>
    <w:rsid w:val="00D971B2"/>
    <w:rsid w:val="00D971E0"/>
    <w:rsid w:val="00DA04F1"/>
    <w:rsid w:val="00DA0B5D"/>
    <w:rsid w:val="00DA13C6"/>
    <w:rsid w:val="00DA1A6E"/>
    <w:rsid w:val="00DA1E44"/>
    <w:rsid w:val="00DA2A88"/>
    <w:rsid w:val="00DA490D"/>
    <w:rsid w:val="00DA6D8B"/>
    <w:rsid w:val="00DB0086"/>
    <w:rsid w:val="00DB2282"/>
    <w:rsid w:val="00DB4C20"/>
    <w:rsid w:val="00DB5D9F"/>
    <w:rsid w:val="00DB697B"/>
    <w:rsid w:val="00DC0869"/>
    <w:rsid w:val="00DC092F"/>
    <w:rsid w:val="00DC102D"/>
    <w:rsid w:val="00DC19EF"/>
    <w:rsid w:val="00DC2B0F"/>
    <w:rsid w:val="00DC4627"/>
    <w:rsid w:val="00DC51D1"/>
    <w:rsid w:val="00DC5DC8"/>
    <w:rsid w:val="00DC6AA6"/>
    <w:rsid w:val="00DD0C56"/>
    <w:rsid w:val="00DD104E"/>
    <w:rsid w:val="00DD17BE"/>
    <w:rsid w:val="00DD233D"/>
    <w:rsid w:val="00DD2ADF"/>
    <w:rsid w:val="00DD2F15"/>
    <w:rsid w:val="00DD33C0"/>
    <w:rsid w:val="00DD399D"/>
    <w:rsid w:val="00DD462B"/>
    <w:rsid w:val="00DD4E57"/>
    <w:rsid w:val="00DD5490"/>
    <w:rsid w:val="00DD63DA"/>
    <w:rsid w:val="00DD63EB"/>
    <w:rsid w:val="00DE1036"/>
    <w:rsid w:val="00DE1FCB"/>
    <w:rsid w:val="00DE33EF"/>
    <w:rsid w:val="00DE40EE"/>
    <w:rsid w:val="00DE4778"/>
    <w:rsid w:val="00DE5D1D"/>
    <w:rsid w:val="00DE6B24"/>
    <w:rsid w:val="00DE6D26"/>
    <w:rsid w:val="00DE6E3E"/>
    <w:rsid w:val="00DE7B5C"/>
    <w:rsid w:val="00DF0A27"/>
    <w:rsid w:val="00DF26FF"/>
    <w:rsid w:val="00DF2A54"/>
    <w:rsid w:val="00DF34A3"/>
    <w:rsid w:val="00DF3D75"/>
    <w:rsid w:val="00DF4196"/>
    <w:rsid w:val="00DF4596"/>
    <w:rsid w:val="00DF64B9"/>
    <w:rsid w:val="00DF68C8"/>
    <w:rsid w:val="00DF6B22"/>
    <w:rsid w:val="00DF77ED"/>
    <w:rsid w:val="00E00E7A"/>
    <w:rsid w:val="00E01B90"/>
    <w:rsid w:val="00E020B5"/>
    <w:rsid w:val="00E02536"/>
    <w:rsid w:val="00E02D17"/>
    <w:rsid w:val="00E036F6"/>
    <w:rsid w:val="00E06D54"/>
    <w:rsid w:val="00E074AF"/>
    <w:rsid w:val="00E07EE1"/>
    <w:rsid w:val="00E10B2A"/>
    <w:rsid w:val="00E133FB"/>
    <w:rsid w:val="00E14013"/>
    <w:rsid w:val="00E14A58"/>
    <w:rsid w:val="00E16616"/>
    <w:rsid w:val="00E213F0"/>
    <w:rsid w:val="00E21669"/>
    <w:rsid w:val="00E21A58"/>
    <w:rsid w:val="00E21C8B"/>
    <w:rsid w:val="00E220E6"/>
    <w:rsid w:val="00E2305F"/>
    <w:rsid w:val="00E23E3A"/>
    <w:rsid w:val="00E25217"/>
    <w:rsid w:val="00E252B8"/>
    <w:rsid w:val="00E25809"/>
    <w:rsid w:val="00E26700"/>
    <w:rsid w:val="00E269D5"/>
    <w:rsid w:val="00E26BBF"/>
    <w:rsid w:val="00E26DDB"/>
    <w:rsid w:val="00E26F5F"/>
    <w:rsid w:val="00E27639"/>
    <w:rsid w:val="00E31F4F"/>
    <w:rsid w:val="00E337AA"/>
    <w:rsid w:val="00E337DD"/>
    <w:rsid w:val="00E3401E"/>
    <w:rsid w:val="00E35020"/>
    <w:rsid w:val="00E36100"/>
    <w:rsid w:val="00E36384"/>
    <w:rsid w:val="00E3714F"/>
    <w:rsid w:val="00E3763D"/>
    <w:rsid w:val="00E40CFA"/>
    <w:rsid w:val="00E42778"/>
    <w:rsid w:val="00E42FDD"/>
    <w:rsid w:val="00E432D0"/>
    <w:rsid w:val="00E43436"/>
    <w:rsid w:val="00E44250"/>
    <w:rsid w:val="00E44F8B"/>
    <w:rsid w:val="00E453B2"/>
    <w:rsid w:val="00E47D61"/>
    <w:rsid w:val="00E47DC1"/>
    <w:rsid w:val="00E51F99"/>
    <w:rsid w:val="00E5240A"/>
    <w:rsid w:val="00E52A77"/>
    <w:rsid w:val="00E52E87"/>
    <w:rsid w:val="00E53948"/>
    <w:rsid w:val="00E53B9F"/>
    <w:rsid w:val="00E56166"/>
    <w:rsid w:val="00E5654F"/>
    <w:rsid w:val="00E56C6D"/>
    <w:rsid w:val="00E60844"/>
    <w:rsid w:val="00E6158F"/>
    <w:rsid w:val="00E638E7"/>
    <w:rsid w:val="00E64563"/>
    <w:rsid w:val="00E66C72"/>
    <w:rsid w:val="00E70551"/>
    <w:rsid w:val="00E710E8"/>
    <w:rsid w:val="00E711B7"/>
    <w:rsid w:val="00E73CE2"/>
    <w:rsid w:val="00E74F6F"/>
    <w:rsid w:val="00E77C7C"/>
    <w:rsid w:val="00E806FC"/>
    <w:rsid w:val="00E81FA3"/>
    <w:rsid w:val="00E8368D"/>
    <w:rsid w:val="00E83DF0"/>
    <w:rsid w:val="00E85784"/>
    <w:rsid w:val="00E85B8E"/>
    <w:rsid w:val="00E8613B"/>
    <w:rsid w:val="00E86424"/>
    <w:rsid w:val="00E8709F"/>
    <w:rsid w:val="00E9237A"/>
    <w:rsid w:val="00E92845"/>
    <w:rsid w:val="00E931BF"/>
    <w:rsid w:val="00E93DF5"/>
    <w:rsid w:val="00E9489E"/>
    <w:rsid w:val="00E954A3"/>
    <w:rsid w:val="00E96998"/>
    <w:rsid w:val="00EA1B15"/>
    <w:rsid w:val="00EA1F67"/>
    <w:rsid w:val="00EA41DB"/>
    <w:rsid w:val="00EA53C3"/>
    <w:rsid w:val="00EA7C07"/>
    <w:rsid w:val="00EB1A2A"/>
    <w:rsid w:val="00EB369F"/>
    <w:rsid w:val="00EB4290"/>
    <w:rsid w:val="00EB443F"/>
    <w:rsid w:val="00EB4BD6"/>
    <w:rsid w:val="00EB4C8C"/>
    <w:rsid w:val="00EB5F13"/>
    <w:rsid w:val="00EC01AF"/>
    <w:rsid w:val="00EC02CA"/>
    <w:rsid w:val="00EC03F2"/>
    <w:rsid w:val="00EC090B"/>
    <w:rsid w:val="00EC0F53"/>
    <w:rsid w:val="00EC10EB"/>
    <w:rsid w:val="00EC3391"/>
    <w:rsid w:val="00EC46BC"/>
    <w:rsid w:val="00EC4EFA"/>
    <w:rsid w:val="00EC5305"/>
    <w:rsid w:val="00EC69DC"/>
    <w:rsid w:val="00EC7897"/>
    <w:rsid w:val="00ED0870"/>
    <w:rsid w:val="00ED136A"/>
    <w:rsid w:val="00ED1E12"/>
    <w:rsid w:val="00ED2737"/>
    <w:rsid w:val="00ED61C3"/>
    <w:rsid w:val="00ED7DD6"/>
    <w:rsid w:val="00EE3236"/>
    <w:rsid w:val="00EE4111"/>
    <w:rsid w:val="00EE4861"/>
    <w:rsid w:val="00EE71FC"/>
    <w:rsid w:val="00EE7EAA"/>
    <w:rsid w:val="00EF2020"/>
    <w:rsid w:val="00EF3B56"/>
    <w:rsid w:val="00EF4150"/>
    <w:rsid w:val="00EF6851"/>
    <w:rsid w:val="00EF7D71"/>
    <w:rsid w:val="00F00366"/>
    <w:rsid w:val="00F00FEF"/>
    <w:rsid w:val="00F01762"/>
    <w:rsid w:val="00F03851"/>
    <w:rsid w:val="00F03C80"/>
    <w:rsid w:val="00F059EB"/>
    <w:rsid w:val="00F05C3B"/>
    <w:rsid w:val="00F05CA8"/>
    <w:rsid w:val="00F05E16"/>
    <w:rsid w:val="00F072B7"/>
    <w:rsid w:val="00F073AE"/>
    <w:rsid w:val="00F100CB"/>
    <w:rsid w:val="00F11591"/>
    <w:rsid w:val="00F11A8A"/>
    <w:rsid w:val="00F12206"/>
    <w:rsid w:val="00F130DE"/>
    <w:rsid w:val="00F134F8"/>
    <w:rsid w:val="00F1497F"/>
    <w:rsid w:val="00F14F49"/>
    <w:rsid w:val="00F15472"/>
    <w:rsid w:val="00F16D9C"/>
    <w:rsid w:val="00F174D1"/>
    <w:rsid w:val="00F17A19"/>
    <w:rsid w:val="00F20556"/>
    <w:rsid w:val="00F21797"/>
    <w:rsid w:val="00F21E6E"/>
    <w:rsid w:val="00F22C49"/>
    <w:rsid w:val="00F23430"/>
    <w:rsid w:val="00F237C2"/>
    <w:rsid w:val="00F255F4"/>
    <w:rsid w:val="00F2599D"/>
    <w:rsid w:val="00F30C6B"/>
    <w:rsid w:val="00F31702"/>
    <w:rsid w:val="00F3376C"/>
    <w:rsid w:val="00F33BB0"/>
    <w:rsid w:val="00F34A78"/>
    <w:rsid w:val="00F371FA"/>
    <w:rsid w:val="00F3738F"/>
    <w:rsid w:val="00F379A4"/>
    <w:rsid w:val="00F37B93"/>
    <w:rsid w:val="00F40708"/>
    <w:rsid w:val="00F41F8B"/>
    <w:rsid w:val="00F42787"/>
    <w:rsid w:val="00F433F6"/>
    <w:rsid w:val="00F44004"/>
    <w:rsid w:val="00F4411D"/>
    <w:rsid w:val="00F44132"/>
    <w:rsid w:val="00F444D7"/>
    <w:rsid w:val="00F446BA"/>
    <w:rsid w:val="00F457A4"/>
    <w:rsid w:val="00F45DC5"/>
    <w:rsid w:val="00F45DF8"/>
    <w:rsid w:val="00F46DB3"/>
    <w:rsid w:val="00F46EE7"/>
    <w:rsid w:val="00F47A79"/>
    <w:rsid w:val="00F5035B"/>
    <w:rsid w:val="00F50478"/>
    <w:rsid w:val="00F505EF"/>
    <w:rsid w:val="00F5188C"/>
    <w:rsid w:val="00F5196B"/>
    <w:rsid w:val="00F51E22"/>
    <w:rsid w:val="00F533DC"/>
    <w:rsid w:val="00F5386D"/>
    <w:rsid w:val="00F540DC"/>
    <w:rsid w:val="00F543CD"/>
    <w:rsid w:val="00F5461F"/>
    <w:rsid w:val="00F556F3"/>
    <w:rsid w:val="00F5692B"/>
    <w:rsid w:val="00F56F33"/>
    <w:rsid w:val="00F607E4"/>
    <w:rsid w:val="00F60AF1"/>
    <w:rsid w:val="00F62FD4"/>
    <w:rsid w:val="00F639B0"/>
    <w:rsid w:val="00F644A1"/>
    <w:rsid w:val="00F654FB"/>
    <w:rsid w:val="00F66133"/>
    <w:rsid w:val="00F663A1"/>
    <w:rsid w:val="00F7008B"/>
    <w:rsid w:val="00F70B75"/>
    <w:rsid w:val="00F72D0D"/>
    <w:rsid w:val="00F740C5"/>
    <w:rsid w:val="00F750E3"/>
    <w:rsid w:val="00F7622A"/>
    <w:rsid w:val="00F768CA"/>
    <w:rsid w:val="00F77A88"/>
    <w:rsid w:val="00F77A8B"/>
    <w:rsid w:val="00F77B47"/>
    <w:rsid w:val="00F77E7D"/>
    <w:rsid w:val="00F77ECF"/>
    <w:rsid w:val="00F804FA"/>
    <w:rsid w:val="00F805D7"/>
    <w:rsid w:val="00F82B2F"/>
    <w:rsid w:val="00F82C02"/>
    <w:rsid w:val="00F82D1D"/>
    <w:rsid w:val="00F83546"/>
    <w:rsid w:val="00F8385E"/>
    <w:rsid w:val="00F874DE"/>
    <w:rsid w:val="00F87C2E"/>
    <w:rsid w:val="00F87E08"/>
    <w:rsid w:val="00F909CC"/>
    <w:rsid w:val="00F92338"/>
    <w:rsid w:val="00F92498"/>
    <w:rsid w:val="00F933C1"/>
    <w:rsid w:val="00F9382A"/>
    <w:rsid w:val="00F94400"/>
    <w:rsid w:val="00F950C6"/>
    <w:rsid w:val="00F95238"/>
    <w:rsid w:val="00F952BC"/>
    <w:rsid w:val="00F953B4"/>
    <w:rsid w:val="00F95773"/>
    <w:rsid w:val="00F957E9"/>
    <w:rsid w:val="00F95AD2"/>
    <w:rsid w:val="00F95F43"/>
    <w:rsid w:val="00F9738C"/>
    <w:rsid w:val="00FA081F"/>
    <w:rsid w:val="00FA096C"/>
    <w:rsid w:val="00FA41E3"/>
    <w:rsid w:val="00FA7E71"/>
    <w:rsid w:val="00FA7ECF"/>
    <w:rsid w:val="00FB015D"/>
    <w:rsid w:val="00FB0DAF"/>
    <w:rsid w:val="00FB36F7"/>
    <w:rsid w:val="00FB3E38"/>
    <w:rsid w:val="00FB6525"/>
    <w:rsid w:val="00FC08A8"/>
    <w:rsid w:val="00FC1058"/>
    <w:rsid w:val="00FC2BA5"/>
    <w:rsid w:val="00FC366E"/>
    <w:rsid w:val="00FC40FA"/>
    <w:rsid w:val="00FC441B"/>
    <w:rsid w:val="00FC4642"/>
    <w:rsid w:val="00FC6BFA"/>
    <w:rsid w:val="00FD1588"/>
    <w:rsid w:val="00FD2AD2"/>
    <w:rsid w:val="00FD36E1"/>
    <w:rsid w:val="00FD54B8"/>
    <w:rsid w:val="00FD597C"/>
    <w:rsid w:val="00FE1013"/>
    <w:rsid w:val="00FE153C"/>
    <w:rsid w:val="00FE2060"/>
    <w:rsid w:val="00FE25A6"/>
    <w:rsid w:val="00FE25DB"/>
    <w:rsid w:val="00FE26D0"/>
    <w:rsid w:val="00FE345B"/>
    <w:rsid w:val="00FE3500"/>
    <w:rsid w:val="00FE4290"/>
    <w:rsid w:val="00FE6138"/>
    <w:rsid w:val="00FE69A6"/>
    <w:rsid w:val="00FF1ACB"/>
    <w:rsid w:val="00FF2895"/>
    <w:rsid w:val="00FF2F9A"/>
    <w:rsid w:val="00FF3675"/>
    <w:rsid w:val="00FF443C"/>
    <w:rsid w:val="00FF4704"/>
    <w:rsid w:val="00FF4CE0"/>
    <w:rsid w:val="00FF4E45"/>
    <w:rsid w:val="00FF4EAB"/>
    <w:rsid w:val="00FF58C4"/>
    <w:rsid w:val="00FF5DB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 fillcolor="white">
      <v:fill color="white"/>
    </o:shapedefaults>
    <o:shapelayout v:ext="edit">
      <o:idmap v:ext="edit" data="2"/>
    </o:shapelayout>
  </w:shapeDefaults>
  <w:decimalSymbol w:val=","/>
  <w:listSeparator w:val=";"/>
  <w14:docId w14:val="656BAFBE"/>
  <w15:docId w15:val="{D86FC2B0-15FE-45ED-A6A8-CEECE8B43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uiPriority="0" w:qFormat="1"/>
    <w:lsdException w:name="heading 3" w:uiPriority="0" w:qFormat="1"/>
    <w:lsdException w:name="heading 4" w:uiPriority="9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rsid w:val="002A56E3"/>
    <w:pPr>
      <w:spacing w:line="360" w:lineRule="auto"/>
      <w:ind w:firstLine="709"/>
      <w:jc w:val="both"/>
    </w:pPr>
    <w:rPr>
      <w:sz w:val="28"/>
    </w:rPr>
  </w:style>
  <w:style w:type="paragraph" w:styleId="1">
    <w:name w:val="heading 1"/>
    <w:basedOn w:val="a0"/>
    <w:next w:val="a0"/>
    <w:qFormat/>
    <w:rsid w:val="00C42B3B"/>
    <w:pPr>
      <w:keepNext/>
      <w:pageBreakBefore/>
      <w:suppressAutoHyphens/>
      <w:spacing w:after="360" w:line="240" w:lineRule="auto"/>
      <w:ind w:firstLine="0"/>
      <w:contextualSpacing/>
      <w:jc w:val="center"/>
      <w:outlineLvl w:val="0"/>
    </w:pPr>
    <w:rPr>
      <w:b/>
      <w:szCs w:val="28"/>
    </w:rPr>
  </w:style>
  <w:style w:type="paragraph" w:styleId="2">
    <w:name w:val="heading 2"/>
    <w:basedOn w:val="1"/>
    <w:next w:val="a0"/>
    <w:qFormat/>
    <w:rsid w:val="00C42B3B"/>
    <w:pPr>
      <w:pageBreakBefore w:val="0"/>
      <w:spacing w:before="360"/>
      <w:outlineLvl w:val="1"/>
    </w:pPr>
    <w:rPr>
      <w:rFonts w:cs="Arial"/>
      <w:bCs/>
      <w:iCs/>
      <w:szCs w:val="24"/>
    </w:rPr>
  </w:style>
  <w:style w:type="paragraph" w:styleId="3">
    <w:name w:val="heading 3"/>
    <w:basedOn w:val="2"/>
    <w:next w:val="a0"/>
    <w:qFormat/>
    <w:rsid w:val="00EE3236"/>
    <w:pPr>
      <w:outlineLvl w:val="2"/>
    </w:pPr>
    <w:rPr>
      <w:bCs w:val="0"/>
      <w:szCs w:val="20"/>
    </w:rPr>
  </w:style>
  <w:style w:type="paragraph" w:styleId="4">
    <w:name w:val="heading 4"/>
    <w:basedOn w:val="3"/>
    <w:next w:val="a0"/>
    <w:qFormat/>
    <w:rsid w:val="00EE3236"/>
    <w:pPr>
      <w:outlineLvl w:val="3"/>
    </w:pPr>
    <w:rPr>
      <w:bCs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character" w:customStyle="1" w:styleId="a4">
    <w:name w:val="Курсив"/>
    <w:rPr>
      <w:i/>
    </w:rPr>
  </w:style>
  <w:style w:type="paragraph" w:customStyle="1" w:styleId="a5">
    <w:name w:val="Обычный (вправо)"/>
    <w:basedOn w:val="a0"/>
    <w:pPr>
      <w:ind w:firstLine="0"/>
      <w:jc w:val="right"/>
    </w:pPr>
  </w:style>
  <w:style w:type="paragraph" w:customStyle="1" w:styleId="a6">
    <w:name w:val="Бланк"/>
    <w:basedOn w:val="a0"/>
    <w:qFormat/>
    <w:rsid w:val="00152EF6"/>
    <w:pPr>
      <w:tabs>
        <w:tab w:val="decimal" w:pos="9356"/>
      </w:tabs>
      <w:ind w:firstLine="0"/>
    </w:pPr>
    <w:rPr>
      <w:rFonts w:eastAsia="Calibri"/>
      <w:szCs w:val="22"/>
      <w:lang w:eastAsia="en-US"/>
    </w:rPr>
  </w:style>
  <w:style w:type="paragraph" w:customStyle="1" w:styleId="a7">
    <w:name w:val="Обычный (список)"/>
    <w:basedOn w:val="a0"/>
    <w:rsid w:val="00E3401E"/>
    <w:pPr>
      <w:tabs>
        <w:tab w:val="left" w:pos="1077"/>
      </w:tabs>
    </w:pPr>
  </w:style>
  <w:style w:type="character" w:customStyle="1" w:styleId="a8">
    <w:name w:val="Полужирный"/>
    <w:rPr>
      <w:b/>
    </w:rPr>
  </w:style>
  <w:style w:type="paragraph" w:customStyle="1" w:styleId="a9">
    <w:name w:val="Обычный (таблица)"/>
    <w:basedOn w:val="aa"/>
    <w:next w:val="a0"/>
    <w:rsid w:val="00EE3236"/>
    <w:pPr>
      <w:spacing w:after="0"/>
      <w:jc w:val="left"/>
    </w:pPr>
  </w:style>
  <w:style w:type="paragraph" w:customStyle="1" w:styleId="aa">
    <w:name w:val="Обычный (рисунок)"/>
    <w:basedOn w:val="ab"/>
    <w:next w:val="ac"/>
    <w:rsid w:val="0089373B"/>
    <w:pPr>
      <w:keepNext/>
      <w:spacing w:before="120" w:after="120" w:line="240" w:lineRule="auto"/>
    </w:pPr>
    <w:rPr>
      <w:szCs w:val="16"/>
    </w:rPr>
  </w:style>
  <w:style w:type="paragraph" w:customStyle="1" w:styleId="ad">
    <w:name w:val="Обычный (название)"/>
    <w:basedOn w:val="a0"/>
    <w:rsid w:val="007F36D0"/>
    <w:pPr>
      <w:suppressAutoHyphens/>
      <w:spacing w:after="120" w:line="240" w:lineRule="auto"/>
      <w:ind w:firstLine="0"/>
      <w:jc w:val="center"/>
    </w:pPr>
    <w:rPr>
      <w:b/>
      <w:smallCaps/>
      <w:sz w:val="32"/>
      <w:szCs w:val="28"/>
    </w:rPr>
  </w:style>
  <w:style w:type="paragraph" w:styleId="10">
    <w:name w:val="toc 1"/>
    <w:basedOn w:val="a0"/>
    <w:next w:val="a0"/>
    <w:autoRedefine/>
    <w:uiPriority w:val="39"/>
    <w:rsid w:val="009E5A3C"/>
    <w:pPr>
      <w:ind w:firstLine="0"/>
      <w:jc w:val="left"/>
    </w:pPr>
    <w:rPr>
      <w:szCs w:val="22"/>
    </w:rPr>
  </w:style>
  <w:style w:type="paragraph" w:styleId="20">
    <w:name w:val="toc 2"/>
    <w:basedOn w:val="10"/>
    <w:next w:val="a0"/>
    <w:autoRedefine/>
    <w:uiPriority w:val="39"/>
    <w:rsid w:val="00EE3236"/>
    <w:pPr>
      <w:ind w:left="312"/>
    </w:pPr>
    <w:rPr>
      <w:szCs w:val="20"/>
    </w:rPr>
  </w:style>
  <w:style w:type="paragraph" w:customStyle="1" w:styleId="ae">
    <w:name w:val="Обычный (формула)"/>
    <w:basedOn w:val="a0"/>
    <w:next w:val="a0"/>
    <w:rsid w:val="0011735D"/>
    <w:pPr>
      <w:tabs>
        <w:tab w:val="center" w:pos="4678"/>
        <w:tab w:val="right" w:pos="9356"/>
      </w:tabs>
      <w:ind w:firstLine="0"/>
    </w:pPr>
  </w:style>
  <w:style w:type="paragraph" w:styleId="30">
    <w:name w:val="toc 3"/>
    <w:basedOn w:val="20"/>
    <w:next w:val="a0"/>
    <w:autoRedefine/>
    <w:uiPriority w:val="39"/>
    <w:rsid w:val="00EE3236"/>
    <w:pPr>
      <w:ind w:left="624"/>
    </w:pPr>
  </w:style>
  <w:style w:type="paragraph" w:customStyle="1" w:styleId="ac">
    <w:name w:val="Обычный (рисунок название)"/>
    <w:basedOn w:val="aa"/>
    <w:next w:val="a0"/>
    <w:qFormat/>
    <w:rsid w:val="0089373B"/>
    <w:pPr>
      <w:keepNext w:val="0"/>
      <w:spacing w:before="0" w:after="240"/>
    </w:pPr>
  </w:style>
  <w:style w:type="paragraph" w:styleId="40">
    <w:name w:val="toc 4"/>
    <w:basedOn w:val="30"/>
    <w:next w:val="a0"/>
    <w:autoRedefine/>
    <w:semiHidden/>
    <w:pPr>
      <w:ind w:left="720"/>
    </w:pPr>
  </w:style>
  <w:style w:type="character" w:customStyle="1" w:styleId="af">
    <w:name w:val="Подчеркнутый"/>
    <w:rPr>
      <w:u w:val="single"/>
    </w:rPr>
  </w:style>
  <w:style w:type="paragraph" w:customStyle="1" w:styleId="af0">
    <w:name w:val="Обычный (влево)"/>
    <w:basedOn w:val="a0"/>
    <w:rsid w:val="00E96998"/>
    <w:pPr>
      <w:ind w:firstLine="0"/>
      <w:jc w:val="left"/>
    </w:pPr>
  </w:style>
  <w:style w:type="paragraph" w:customStyle="1" w:styleId="af1">
    <w:name w:val="Обычный (по центру"/>
    <w:aliases w:val="одинарный)"/>
    <w:basedOn w:val="a0"/>
    <w:qFormat/>
    <w:rsid w:val="00DE1036"/>
    <w:pPr>
      <w:spacing w:line="240" w:lineRule="auto"/>
      <w:ind w:firstLine="0"/>
      <w:jc w:val="center"/>
    </w:pPr>
    <w:rPr>
      <w:rFonts w:eastAsia="Calibri"/>
      <w:szCs w:val="22"/>
      <w:lang w:eastAsia="en-US"/>
    </w:rPr>
  </w:style>
  <w:style w:type="table" w:styleId="af2">
    <w:name w:val="Table Grid"/>
    <w:basedOn w:val="a2"/>
    <w:uiPriority w:val="39"/>
    <w:rsid w:val="008E50A3"/>
    <w:pPr>
      <w:ind w:firstLine="567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af3">
    <w:name w:val="Заголовок (доп)"/>
    <w:basedOn w:val="a0"/>
    <w:next w:val="a0"/>
    <w:qFormat/>
    <w:rsid w:val="00C1178E"/>
    <w:pPr>
      <w:pageBreakBefore/>
      <w:spacing w:after="360" w:line="240" w:lineRule="auto"/>
      <w:ind w:firstLine="0"/>
      <w:jc w:val="center"/>
    </w:pPr>
    <w:rPr>
      <w:b/>
    </w:rPr>
  </w:style>
  <w:style w:type="paragraph" w:customStyle="1" w:styleId="ab">
    <w:name w:val="Обычный (по центру)"/>
    <w:basedOn w:val="a0"/>
    <w:rsid w:val="002E3974"/>
    <w:pPr>
      <w:suppressAutoHyphens/>
      <w:ind w:firstLine="0"/>
      <w:jc w:val="center"/>
    </w:pPr>
  </w:style>
  <w:style w:type="paragraph" w:customStyle="1" w:styleId="af4">
    <w:name w:val="Обычный (без отступа)"/>
    <w:basedOn w:val="a0"/>
    <w:rsid w:val="002E3974"/>
    <w:pPr>
      <w:ind w:firstLine="0"/>
    </w:pPr>
  </w:style>
  <w:style w:type="character" w:customStyle="1" w:styleId="af5">
    <w:name w:val="Подпись бланка"/>
    <w:uiPriority w:val="1"/>
    <w:qFormat/>
    <w:rsid w:val="00C122E5"/>
    <w:rPr>
      <w:sz w:val="20"/>
    </w:rPr>
  </w:style>
  <w:style w:type="paragraph" w:styleId="af6">
    <w:name w:val="TOC Heading"/>
    <w:basedOn w:val="1"/>
    <w:next w:val="a0"/>
    <w:uiPriority w:val="39"/>
    <w:semiHidden/>
    <w:unhideWhenUsed/>
    <w:qFormat/>
    <w:rsid w:val="00B21052"/>
    <w:pPr>
      <w:keepLines/>
      <w:pageBreakBefore w:val="0"/>
      <w:suppressAutoHyphens w:val="0"/>
      <w:spacing w:before="480" w:after="0" w:line="276" w:lineRule="auto"/>
      <w:outlineLvl w:val="9"/>
    </w:pPr>
    <w:rPr>
      <w:rFonts w:ascii="Cambria" w:hAnsi="Cambria"/>
      <w:bCs/>
      <w:smallCaps/>
      <w:color w:val="365F91"/>
    </w:rPr>
  </w:style>
  <w:style w:type="paragraph" w:customStyle="1" w:styleId="a">
    <w:name w:val="Список (маркированный)"/>
    <w:basedOn w:val="a0"/>
    <w:rsid w:val="00E3401E"/>
    <w:pPr>
      <w:numPr>
        <w:numId w:val="9"/>
      </w:numPr>
      <w:tabs>
        <w:tab w:val="left" w:pos="1077"/>
      </w:tabs>
      <w:ind w:left="0" w:firstLine="709"/>
    </w:pPr>
    <w:rPr>
      <w:szCs w:val="28"/>
    </w:rPr>
  </w:style>
  <w:style w:type="paragraph" w:customStyle="1" w:styleId="af7">
    <w:name w:val="Влево (одинарный)"/>
    <w:basedOn w:val="af0"/>
    <w:qFormat/>
    <w:rsid w:val="00152EF6"/>
    <w:pPr>
      <w:spacing w:line="240" w:lineRule="auto"/>
    </w:pPr>
  </w:style>
  <w:style w:type="paragraph" w:customStyle="1" w:styleId="af8">
    <w:name w:val="Вправо (одинарный)"/>
    <w:basedOn w:val="a5"/>
    <w:qFormat/>
    <w:rsid w:val="00152EF6"/>
    <w:pPr>
      <w:spacing w:line="240" w:lineRule="auto"/>
    </w:pPr>
  </w:style>
  <w:style w:type="paragraph" w:customStyle="1" w:styleId="af9">
    <w:name w:val="Обычный (с интервалом)"/>
    <w:basedOn w:val="a0"/>
    <w:next w:val="a0"/>
    <w:qFormat/>
    <w:rsid w:val="008F5DD0"/>
    <w:pPr>
      <w:spacing w:before="240"/>
    </w:pPr>
  </w:style>
  <w:style w:type="character" w:customStyle="1" w:styleId="afa">
    <w:name w:val="Без проверки (Английский)"/>
    <w:rsid w:val="00F51E22"/>
    <w:rPr>
      <w:noProof/>
      <w:lang w:val="en-US"/>
    </w:rPr>
  </w:style>
  <w:style w:type="character" w:customStyle="1" w:styleId="afb">
    <w:name w:val="Без проверки (Русский)"/>
    <w:uiPriority w:val="1"/>
    <w:qFormat/>
    <w:rsid w:val="00955F3D"/>
    <w:rPr>
      <w:noProof/>
      <w:lang w:val="ru-RU"/>
    </w:rPr>
  </w:style>
  <w:style w:type="paragraph" w:customStyle="1" w:styleId="afc">
    <w:name w:val="Бланк (с отступом)"/>
    <w:basedOn w:val="a6"/>
    <w:qFormat/>
    <w:rsid w:val="00152EF6"/>
    <w:pPr>
      <w:ind w:firstLine="709"/>
    </w:pPr>
  </w:style>
  <w:style w:type="paragraph" w:customStyle="1" w:styleId="afd">
    <w:name w:val="Обычный (одинарный)"/>
    <w:basedOn w:val="a0"/>
    <w:qFormat/>
    <w:rsid w:val="00EC46BC"/>
    <w:pPr>
      <w:spacing w:line="240" w:lineRule="auto"/>
    </w:pPr>
  </w:style>
  <w:style w:type="paragraph" w:customStyle="1" w:styleId="afe">
    <w:name w:val="Бланк (одинарный)"/>
    <w:basedOn w:val="a6"/>
    <w:qFormat/>
    <w:rsid w:val="00EC46BC"/>
    <w:pPr>
      <w:spacing w:line="240" w:lineRule="auto"/>
    </w:pPr>
  </w:style>
  <w:style w:type="character" w:customStyle="1" w:styleId="aff">
    <w:name w:val="Подчеркнутый курсив"/>
    <w:rsid w:val="0089373B"/>
    <w:rPr>
      <w:i/>
      <w:iCs/>
      <w:u w:val="single"/>
    </w:rPr>
  </w:style>
  <w:style w:type="character" w:styleId="aff0">
    <w:name w:val="Hyperlink"/>
    <w:uiPriority w:val="99"/>
    <w:unhideWhenUsed/>
    <w:rsid w:val="009E5A3C"/>
    <w:rPr>
      <w:color w:val="0563C1"/>
      <w:u w:val="single"/>
    </w:rPr>
  </w:style>
  <w:style w:type="character" w:styleId="aff1">
    <w:name w:val="Unresolved Mention"/>
    <w:uiPriority w:val="99"/>
    <w:semiHidden/>
    <w:unhideWhenUsed/>
    <w:rsid w:val="00CB07BF"/>
    <w:rPr>
      <w:color w:val="605E5C"/>
      <w:shd w:val="clear" w:color="auto" w:fill="E1DFDD"/>
    </w:rPr>
  </w:style>
  <w:style w:type="paragraph" w:customStyle="1" w:styleId="aff2">
    <w:name w:val="Обычный (таблица название)"/>
    <w:basedOn w:val="ac"/>
    <w:qFormat/>
    <w:rsid w:val="00256D26"/>
    <w:pPr>
      <w:keepNext/>
      <w:jc w:val="left"/>
    </w:pPr>
  </w:style>
  <w:style w:type="paragraph" w:customStyle="1" w:styleId="aff3">
    <w:name w:val="Таблица (Заголовок)"/>
    <w:basedOn w:val="a0"/>
    <w:qFormat/>
    <w:rsid w:val="00D31677"/>
    <w:pPr>
      <w:ind w:firstLine="0"/>
      <w:jc w:val="center"/>
    </w:pPr>
    <w:rPr>
      <w:b/>
      <w:bCs/>
      <w:sz w:val="24"/>
      <w:szCs w:val="24"/>
    </w:rPr>
  </w:style>
  <w:style w:type="paragraph" w:customStyle="1" w:styleId="aff4">
    <w:name w:val="Таблица (содержание)"/>
    <w:basedOn w:val="a0"/>
    <w:qFormat/>
    <w:rsid w:val="00D31677"/>
    <w:pPr>
      <w:spacing w:line="240" w:lineRule="auto"/>
      <w:ind w:firstLine="0"/>
      <w:jc w:val="left"/>
    </w:pPr>
    <w:rPr>
      <w:sz w:val="24"/>
      <w:szCs w:val="24"/>
    </w:rPr>
  </w:style>
  <w:style w:type="paragraph" w:styleId="aff5">
    <w:name w:val="List Paragraph"/>
    <w:basedOn w:val="a0"/>
    <w:uiPriority w:val="34"/>
    <w:qFormat/>
    <w:rsid w:val="00AF206C"/>
    <w:pPr>
      <w:spacing w:after="160" w:line="259" w:lineRule="auto"/>
      <w:ind w:left="720" w:firstLine="0"/>
      <w:contextualSpacing/>
      <w:jc w:val="left"/>
    </w:pPr>
    <w:rPr>
      <w:rFonts w:ascii="Calibri" w:eastAsia="Calibri" w:hAnsi="Calibri"/>
      <w:kern w:val="2"/>
      <w:sz w:val="22"/>
      <w:szCs w:val="22"/>
      <w:lang w:eastAsia="en-US"/>
    </w:rPr>
  </w:style>
  <w:style w:type="character" w:styleId="aff6">
    <w:name w:val="Placeholder Text"/>
    <w:basedOn w:val="a1"/>
    <w:uiPriority w:val="99"/>
    <w:semiHidden/>
    <w:rsid w:val="00C60BFF"/>
    <w:rPr>
      <w:color w:val="666666"/>
    </w:rPr>
  </w:style>
  <w:style w:type="paragraph" w:styleId="aff7">
    <w:name w:val="header"/>
    <w:basedOn w:val="a0"/>
    <w:link w:val="aff8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8">
    <w:name w:val="Верхний колонтитул Знак"/>
    <w:basedOn w:val="a1"/>
    <w:link w:val="aff7"/>
    <w:uiPriority w:val="99"/>
    <w:rsid w:val="00EC4EFA"/>
    <w:rPr>
      <w:sz w:val="28"/>
    </w:rPr>
  </w:style>
  <w:style w:type="paragraph" w:styleId="aff9">
    <w:name w:val="footer"/>
    <w:basedOn w:val="a0"/>
    <w:link w:val="affa"/>
    <w:uiPriority w:val="99"/>
    <w:unhideWhenUsed/>
    <w:rsid w:val="00EC4EFA"/>
    <w:pPr>
      <w:tabs>
        <w:tab w:val="center" w:pos="4677"/>
        <w:tab w:val="right" w:pos="9355"/>
      </w:tabs>
      <w:spacing w:line="240" w:lineRule="auto"/>
    </w:pPr>
  </w:style>
  <w:style w:type="character" w:customStyle="1" w:styleId="affa">
    <w:name w:val="Нижний колонтитул Знак"/>
    <w:basedOn w:val="a1"/>
    <w:link w:val="aff9"/>
    <w:uiPriority w:val="99"/>
    <w:rsid w:val="00EC4EFA"/>
    <w:rPr>
      <w:sz w:val="28"/>
    </w:rPr>
  </w:style>
  <w:style w:type="character" w:styleId="affb">
    <w:name w:val="FollowedHyperlink"/>
    <w:basedOn w:val="a1"/>
    <w:uiPriority w:val="99"/>
    <w:semiHidden/>
    <w:unhideWhenUsed/>
    <w:rsid w:val="009B4D9B"/>
    <w:rPr>
      <w:color w:val="800080" w:themeColor="followedHyperlink"/>
      <w:u w:val="single"/>
    </w:rPr>
  </w:style>
  <w:style w:type="paragraph" w:customStyle="1" w:styleId="Standard">
    <w:name w:val="Standard"/>
    <w:link w:val="Standard0"/>
    <w:rsid w:val="00A63BAC"/>
    <w:pPr>
      <w:suppressAutoHyphens/>
      <w:autoSpaceDN w:val="0"/>
      <w:textAlignment w:val="baseline"/>
    </w:pPr>
    <w:rPr>
      <w:rFonts w:ascii="Liberation Serif" w:eastAsia="NSimSun" w:hAnsi="Liberation Serif" w:cs="Arial"/>
      <w:kern w:val="3"/>
      <w:sz w:val="24"/>
      <w:szCs w:val="24"/>
      <w:lang w:eastAsia="zh-CN" w:bidi="hi-IN"/>
    </w:rPr>
  </w:style>
  <w:style w:type="character" w:customStyle="1" w:styleId="Standard0">
    <w:name w:val="Standard Знак"/>
    <w:basedOn w:val="a1"/>
    <w:link w:val="Standard"/>
    <w:rsid w:val="00A63BAC"/>
    <w:rPr>
      <w:rFonts w:ascii="Liberation Serif" w:eastAsia="NSimSun" w:hAnsi="Liberation Serif" w:cs="Arial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262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109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092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39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2988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903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343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1192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4526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95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1335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5963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95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3409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1670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49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10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5811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0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683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8269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330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1112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295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486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368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301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957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75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907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341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6941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9480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93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607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26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317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27675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8781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3274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2295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8634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179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3957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7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9175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67142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1339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240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072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724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3430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2832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284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263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2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4764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303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65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006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20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1967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1771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7451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5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071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4310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646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0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61990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94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6256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14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485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27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411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8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3265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889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181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0263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5444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03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77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53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1210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117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47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83112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572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2506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6306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38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945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0589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47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903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597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789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851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36541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187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512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403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004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8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393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36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839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0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933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9250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584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37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631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30593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5862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243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287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5013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618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4153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101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232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353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333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32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765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431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332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331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0662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481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994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603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37391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8564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7204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05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410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89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83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06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63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7839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8164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786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495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062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208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196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4001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981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5454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64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6249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751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47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496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7483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432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444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291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9117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040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58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6093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48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92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545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843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355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768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55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2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87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553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4945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636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9446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374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41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077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619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5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77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2234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160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59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8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89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4049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336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6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2824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2229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4535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5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96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2808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2496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55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1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0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84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096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1752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057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5539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498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9195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668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4355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18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4025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711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3044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042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920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7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059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27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8613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860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4976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788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671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96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325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4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062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269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40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5830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078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372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787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448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02943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763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151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2909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150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51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06992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09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06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8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48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91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0366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782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6108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741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941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3653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0466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464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3411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6191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6552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8162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2072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51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64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3780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4078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258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3347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977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9134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652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63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984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192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96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93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881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27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927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764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495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453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26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458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148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0180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16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6505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4052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53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3442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186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4512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3001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199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4188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8143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78648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0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26281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426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258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191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112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2229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0950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810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952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3631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43372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4259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2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662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6916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8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374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5677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3323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1732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2361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688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947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66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8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7526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0881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666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112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1756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556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771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921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4292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254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012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897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3849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3053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949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166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420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4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862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806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4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737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426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557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898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290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2881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1321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8916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7894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281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0652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9714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2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768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191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052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7083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360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61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5515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312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263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517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4801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6116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1350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6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7605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90060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231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7563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995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243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7391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03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19076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6180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5636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3031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24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600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392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4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85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6105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892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269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804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9065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215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564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099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85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232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98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8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423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278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0812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799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8390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753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88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2216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46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940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7582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0485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10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7153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981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378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72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4626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464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2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799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5167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36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54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5166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539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98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103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763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9875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72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922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180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865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984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498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1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832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30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848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577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2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310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44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103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5206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9909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4599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655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49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384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8607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809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962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81686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0752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90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1151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4635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2824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621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401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055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742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60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893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957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4631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19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53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14993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3579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897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71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8342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7179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901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4436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727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6979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591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5334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828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7933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748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1491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90617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299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2479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953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480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7187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262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349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2432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461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488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918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65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32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94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34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3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390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4739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7748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595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313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4366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049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924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84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73566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4166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9618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651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1546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6240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825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9435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4794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3041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57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5.png"/><Relationship Id="rId18" Type="http://schemas.openxmlformats.org/officeDocument/2006/relationships/footer" Target="footer1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4.png"/><Relationship Id="rId17" Type="http://schemas.openxmlformats.org/officeDocument/2006/relationships/image" Target="media/image9.png"/><Relationship Id="rId2" Type="http://schemas.openxmlformats.org/officeDocument/2006/relationships/customXml" Target="../customXml/item1.xml"/><Relationship Id="rId16" Type="http://schemas.openxmlformats.org/officeDocument/2006/relationships/image" Target="media/image8.png"/><Relationship Id="rId20" Type="http://schemas.openxmlformats.org/officeDocument/2006/relationships/theme" Target="theme/theme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image" Target="media/image3.png"/><Relationship Id="rId5" Type="http://schemas.openxmlformats.org/officeDocument/2006/relationships/settings" Target="settings.xml"/><Relationship Id="rId15" Type="http://schemas.openxmlformats.org/officeDocument/2006/relationships/image" Target="media/image7.png"/><Relationship Id="rId10" Type="http://schemas.openxmlformats.org/officeDocument/2006/relationships/image" Target="media/image2.png"/><Relationship Id="rId19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7375734-6646-421A-AA62-F55A99817F9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8476</TotalTime>
  <Pages>27</Pages>
  <Words>3353</Words>
  <Characters>19114</Characters>
  <Application>Microsoft Office Word</Application>
  <DocSecurity>0</DocSecurity>
  <Lines>159</Lines>
  <Paragraphs>44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Отчет</vt:lpstr>
    </vt:vector>
  </TitlesOfParts>
  <Company>211</Company>
  <LinksUpToDate>false</LinksUpToDate>
  <CharactersWithSpaces>22423</CharactersWithSpaces>
  <SharedDoc>false</SharedDoc>
  <HLinks>
    <vt:vector size="258" baseType="variant">
      <vt:variant>
        <vt:i4>1638451</vt:i4>
      </vt:variant>
      <vt:variant>
        <vt:i4>254</vt:i4>
      </vt:variant>
      <vt:variant>
        <vt:i4>0</vt:i4>
      </vt:variant>
      <vt:variant>
        <vt:i4>5</vt:i4>
      </vt:variant>
      <vt:variant>
        <vt:lpwstr/>
      </vt:variant>
      <vt:variant>
        <vt:lpwstr>_Toc356153392</vt:lpwstr>
      </vt:variant>
      <vt:variant>
        <vt:i4>1638451</vt:i4>
      </vt:variant>
      <vt:variant>
        <vt:i4>248</vt:i4>
      </vt:variant>
      <vt:variant>
        <vt:i4>0</vt:i4>
      </vt:variant>
      <vt:variant>
        <vt:i4>5</vt:i4>
      </vt:variant>
      <vt:variant>
        <vt:lpwstr/>
      </vt:variant>
      <vt:variant>
        <vt:lpwstr>_Toc356153391</vt:lpwstr>
      </vt:variant>
      <vt:variant>
        <vt:i4>1638451</vt:i4>
      </vt:variant>
      <vt:variant>
        <vt:i4>242</vt:i4>
      </vt:variant>
      <vt:variant>
        <vt:i4>0</vt:i4>
      </vt:variant>
      <vt:variant>
        <vt:i4>5</vt:i4>
      </vt:variant>
      <vt:variant>
        <vt:lpwstr/>
      </vt:variant>
      <vt:variant>
        <vt:lpwstr>_Toc356153390</vt:lpwstr>
      </vt:variant>
      <vt:variant>
        <vt:i4>1572915</vt:i4>
      </vt:variant>
      <vt:variant>
        <vt:i4>236</vt:i4>
      </vt:variant>
      <vt:variant>
        <vt:i4>0</vt:i4>
      </vt:variant>
      <vt:variant>
        <vt:i4>5</vt:i4>
      </vt:variant>
      <vt:variant>
        <vt:lpwstr/>
      </vt:variant>
      <vt:variant>
        <vt:lpwstr>_Toc356153389</vt:lpwstr>
      </vt:variant>
      <vt:variant>
        <vt:i4>1572915</vt:i4>
      </vt:variant>
      <vt:variant>
        <vt:i4>230</vt:i4>
      </vt:variant>
      <vt:variant>
        <vt:i4>0</vt:i4>
      </vt:variant>
      <vt:variant>
        <vt:i4>5</vt:i4>
      </vt:variant>
      <vt:variant>
        <vt:lpwstr/>
      </vt:variant>
      <vt:variant>
        <vt:lpwstr>_Toc356153388</vt:lpwstr>
      </vt:variant>
      <vt:variant>
        <vt:i4>1572915</vt:i4>
      </vt:variant>
      <vt:variant>
        <vt:i4>224</vt:i4>
      </vt:variant>
      <vt:variant>
        <vt:i4>0</vt:i4>
      </vt:variant>
      <vt:variant>
        <vt:i4>5</vt:i4>
      </vt:variant>
      <vt:variant>
        <vt:lpwstr/>
      </vt:variant>
      <vt:variant>
        <vt:lpwstr>_Toc356153387</vt:lpwstr>
      </vt:variant>
      <vt:variant>
        <vt:i4>1572915</vt:i4>
      </vt:variant>
      <vt:variant>
        <vt:i4>218</vt:i4>
      </vt:variant>
      <vt:variant>
        <vt:i4>0</vt:i4>
      </vt:variant>
      <vt:variant>
        <vt:i4>5</vt:i4>
      </vt:variant>
      <vt:variant>
        <vt:lpwstr/>
      </vt:variant>
      <vt:variant>
        <vt:lpwstr>_Toc356153386</vt:lpwstr>
      </vt:variant>
      <vt:variant>
        <vt:i4>1572915</vt:i4>
      </vt:variant>
      <vt:variant>
        <vt:i4>212</vt:i4>
      </vt:variant>
      <vt:variant>
        <vt:i4>0</vt:i4>
      </vt:variant>
      <vt:variant>
        <vt:i4>5</vt:i4>
      </vt:variant>
      <vt:variant>
        <vt:lpwstr/>
      </vt:variant>
      <vt:variant>
        <vt:lpwstr>_Toc356153385</vt:lpwstr>
      </vt:variant>
      <vt:variant>
        <vt:i4>1572915</vt:i4>
      </vt:variant>
      <vt:variant>
        <vt:i4>206</vt:i4>
      </vt:variant>
      <vt:variant>
        <vt:i4>0</vt:i4>
      </vt:variant>
      <vt:variant>
        <vt:i4>5</vt:i4>
      </vt:variant>
      <vt:variant>
        <vt:lpwstr/>
      </vt:variant>
      <vt:variant>
        <vt:lpwstr>_Toc356153384</vt:lpwstr>
      </vt:variant>
      <vt:variant>
        <vt:i4>1572915</vt:i4>
      </vt:variant>
      <vt:variant>
        <vt:i4>200</vt:i4>
      </vt:variant>
      <vt:variant>
        <vt:i4>0</vt:i4>
      </vt:variant>
      <vt:variant>
        <vt:i4>5</vt:i4>
      </vt:variant>
      <vt:variant>
        <vt:lpwstr/>
      </vt:variant>
      <vt:variant>
        <vt:lpwstr>_Toc356153383</vt:lpwstr>
      </vt:variant>
      <vt:variant>
        <vt:i4>1572915</vt:i4>
      </vt:variant>
      <vt:variant>
        <vt:i4>194</vt:i4>
      </vt:variant>
      <vt:variant>
        <vt:i4>0</vt:i4>
      </vt:variant>
      <vt:variant>
        <vt:i4>5</vt:i4>
      </vt:variant>
      <vt:variant>
        <vt:lpwstr/>
      </vt:variant>
      <vt:variant>
        <vt:lpwstr>_Toc356153382</vt:lpwstr>
      </vt:variant>
      <vt:variant>
        <vt:i4>1572915</vt:i4>
      </vt:variant>
      <vt:variant>
        <vt:i4>188</vt:i4>
      </vt:variant>
      <vt:variant>
        <vt:i4>0</vt:i4>
      </vt:variant>
      <vt:variant>
        <vt:i4>5</vt:i4>
      </vt:variant>
      <vt:variant>
        <vt:lpwstr/>
      </vt:variant>
      <vt:variant>
        <vt:lpwstr>_Toc356153381</vt:lpwstr>
      </vt:variant>
      <vt:variant>
        <vt:i4>1572915</vt:i4>
      </vt:variant>
      <vt:variant>
        <vt:i4>182</vt:i4>
      </vt:variant>
      <vt:variant>
        <vt:i4>0</vt:i4>
      </vt:variant>
      <vt:variant>
        <vt:i4>5</vt:i4>
      </vt:variant>
      <vt:variant>
        <vt:lpwstr/>
      </vt:variant>
      <vt:variant>
        <vt:lpwstr>_Toc356153380</vt:lpwstr>
      </vt:variant>
      <vt:variant>
        <vt:i4>1507379</vt:i4>
      </vt:variant>
      <vt:variant>
        <vt:i4>176</vt:i4>
      </vt:variant>
      <vt:variant>
        <vt:i4>0</vt:i4>
      </vt:variant>
      <vt:variant>
        <vt:i4>5</vt:i4>
      </vt:variant>
      <vt:variant>
        <vt:lpwstr/>
      </vt:variant>
      <vt:variant>
        <vt:lpwstr>_Toc356153379</vt:lpwstr>
      </vt:variant>
      <vt:variant>
        <vt:i4>1507379</vt:i4>
      </vt:variant>
      <vt:variant>
        <vt:i4>170</vt:i4>
      </vt:variant>
      <vt:variant>
        <vt:i4>0</vt:i4>
      </vt:variant>
      <vt:variant>
        <vt:i4>5</vt:i4>
      </vt:variant>
      <vt:variant>
        <vt:lpwstr/>
      </vt:variant>
      <vt:variant>
        <vt:lpwstr>_Toc356153378</vt:lpwstr>
      </vt:variant>
      <vt:variant>
        <vt:i4>1507379</vt:i4>
      </vt:variant>
      <vt:variant>
        <vt:i4>164</vt:i4>
      </vt:variant>
      <vt:variant>
        <vt:i4>0</vt:i4>
      </vt:variant>
      <vt:variant>
        <vt:i4>5</vt:i4>
      </vt:variant>
      <vt:variant>
        <vt:lpwstr/>
      </vt:variant>
      <vt:variant>
        <vt:lpwstr>_Toc356153377</vt:lpwstr>
      </vt:variant>
      <vt:variant>
        <vt:i4>1507379</vt:i4>
      </vt:variant>
      <vt:variant>
        <vt:i4>158</vt:i4>
      </vt:variant>
      <vt:variant>
        <vt:i4>0</vt:i4>
      </vt:variant>
      <vt:variant>
        <vt:i4>5</vt:i4>
      </vt:variant>
      <vt:variant>
        <vt:lpwstr/>
      </vt:variant>
      <vt:variant>
        <vt:lpwstr>_Toc356153376</vt:lpwstr>
      </vt:variant>
      <vt:variant>
        <vt:i4>1507379</vt:i4>
      </vt:variant>
      <vt:variant>
        <vt:i4>152</vt:i4>
      </vt:variant>
      <vt:variant>
        <vt:i4>0</vt:i4>
      </vt:variant>
      <vt:variant>
        <vt:i4>5</vt:i4>
      </vt:variant>
      <vt:variant>
        <vt:lpwstr/>
      </vt:variant>
      <vt:variant>
        <vt:lpwstr>_Toc356153375</vt:lpwstr>
      </vt:variant>
      <vt:variant>
        <vt:i4>1507379</vt:i4>
      </vt:variant>
      <vt:variant>
        <vt:i4>146</vt:i4>
      </vt:variant>
      <vt:variant>
        <vt:i4>0</vt:i4>
      </vt:variant>
      <vt:variant>
        <vt:i4>5</vt:i4>
      </vt:variant>
      <vt:variant>
        <vt:lpwstr/>
      </vt:variant>
      <vt:variant>
        <vt:lpwstr>_Toc356153374</vt:lpwstr>
      </vt:variant>
      <vt:variant>
        <vt:i4>1507379</vt:i4>
      </vt:variant>
      <vt:variant>
        <vt:i4>140</vt:i4>
      </vt:variant>
      <vt:variant>
        <vt:i4>0</vt:i4>
      </vt:variant>
      <vt:variant>
        <vt:i4>5</vt:i4>
      </vt:variant>
      <vt:variant>
        <vt:lpwstr/>
      </vt:variant>
      <vt:variant>
        <vt:lpwstr>_Toc356153373</vt:lpwstr>
      </vt:variant>
      <vt:variant>
        <vt:i4>1507379</vt:i4>
      </vt:variant>
      <vt:variant>
        <vt:i4>134</vt:i4>
      </vt:variant>
      <vt:variant>
        <vt:i4>0</vt:i4>
      </vt:variant>
      <vt:variant>
        <vt:i4>5</vt:i4>
      </vt:variant>
      <vt:variant>
        <vt:lpwstr/>
      </vt:variant>
      <vt:variant>
        <vt:lpwstr>_Toc356153372</vt:lpwstr>
      </vt:variant>
      <vt:variant>
        <vt:i4>1507379</vt:i4>
      </vt:variant>
      <vt:variant>
        <vt:i4>128</vt:i4>
      </vt:variant>
      <vt:variant>
        <vt:i4>0</vt:i4>
      </vt:variant>
      <vt:variant>
        <vt:i4>5</vt:i4>
      </vt:variant>
      <vt:variant>
        <vt:lpwstr/>
      </vt:variant>
      <vt:variant>
        <vt:lpwstr>_Toc356153371</vt:lpwstr>
      </vt:variant>
      <vt:variant>
        <vt:i4>1507379</vt:i4>
      </vt:variant>
      <vt:variant>
        <vt:i4>122</vt:i4>
      </vt:variant>
      <vt:variant>
        <vt:i4>0</vt:i4>
      </vt:variant>
      <vt:variant>
        <vt:i4>5</vt:i4>
      </vt:variant>
      <vt:variant>
        <vt:lpwstr/>
      </vt:variant>
      <vt:variant>
        <vt:lpwstr>_Toc356153370</vt:lpwstr>
      </vt:variant>
      <vt:variant>
        <vt:i4>1441843</vt:i4>
      </vt:variant>
      <vt:variant>
        <vt:i4>116</vt:i4>
      </vt:variant>
      <vt:variant>
        <vt:i4>0</vt:i4>
      </vt:variant>
      <vt:variant>
        <vt:i4>5</vt:i4>
      </vt:variant>
      <vt:variant>
        <vt:lpwstr/>
      </vt:variant>
      <vt:variant>
        <vt:lpwstr>_Toc356153369</vt:lpwstr>
      </vt:variant>
      <vt:variant>
        <vt:i4>1441843</vt:i4>
      </vt:variant>
      <vt:variant>
        <vt:i4>110</vt:i4>
      </vt:variant>
      <vt:variant>
        <vt:i4>0</vt:i4>
      </vt:variant>
      <vt:variant>
        <vt:i4>5</vt:i4>
      </vt:variant>
      <vt:variant>
        <vt:lpwstr/>
      </vt:variant>
      <vt:variant>
        <vt:lpwstr>_Toc356153368</vt:lpwstr>
      </vt:variant>
      <vt:variant>
        <vt:i4>1441843</vt:i4>
      </vt:variant>
      <vt:variant>
        <vt:i4>104</vt:i4>
      </vt:variant>
      <vt:variant>
        <vt:i4>0</vt:i4>
      </vt:variant>
      <vt:variant>
        <vt:i4>5</vt:i4>
      </vt:variant>
      <vt:variant>
        <vt:lpwstr/>
      </vt:variant>
      <vt:variant>
        <vt:lpwstr>_Toc356153367</vt:lpwstr>
      </vt:variant>
      <vt:variant>
        <vt:i4>1441843</vt:i4>
      </vt:variant>
      <vt:variant>
        <vt:i4>98</vt:i4>
      </vt:variant>
      <vt:variant>
        <vt:i4>0</vt:i4>
      </vt:variant>
      <vt:variant>
        <vt:i4>5</vt:i4>
      </vt:variant>
      <vt:variant>
        <vt:lpwstr/>
      </vt:variant>
      <vt:variant>
        <vt:lpwstr>_Toc356153366</vt:lpwstr>
      </vt:variant>
      <vt:variant>
        <vt:i4>1441843</vt:i4>
      </vt:variant>
      <vt:variant>
        <vt:i4>92</vt:i4>
      </vt:variant>
      <vt:variant>
        <vt:i4>0</vt:i4>
      </vt:variant>
      <vt:variant>
        <vt:i4>5</vt:i4>
      </vt:variant>
      <vt:variant>
        <vt:lpwstr/>
      </vt:variant>
      <vt:variant>
        <vt:lpwstr>_Toc356153365</vt:lpwstr>
      </vt:variant>
      <vt:variant>
        <vt:i4>1441843</vt:i4>
      </vt:variant>
      <vt:variant>
        <vt:i4>86</vt:i4>
      </vt:variant>
      <vt:variant>
        <vt:i4>0</vt:i4>
      </vt:variant>
      <vt:variant>
        <vt:i4>5</vt:i4>
      </vt:variant>
      <vt:variant>
        <vt:lpwstr/>
      </vt:variant>
      <vt:variant>
        <vt:lpwstr>_Toc356153364</vt:lpwstr>
      </vt:variant>
      <vt:variant>
        <vt:i4>1441843</vt:i4>
      </vt:variant>
      <vt:variant>
        <vt:i4>80</vt:i4>
      </vt:variant>
      <vt:variant>
        <vt:i4>0</vt:i4>
      </vt:variant>
      <vt:variant>
        <vt:i4>5</vt:i4>
      </vt:variant>
      <vt:variant>
        <vt:lpwstr/>
      </vt:variant>
      <vt:variant>
        <vt:lpwstr>_Toc356153363</vt:lpwstr>
      </vt:variant>
      <vt:variant>
        <vt:i4>1441843</vt:i4>
      </vt:variant>
      <vt:variant>
        <vt:i4>74</vt:i4>
      </vt:variant>
      <vt:variant>
        <vt:i4>0</vt:i4>
      </vt:variant>
      <vt:variant>
        <vt:i4>5</vt:i4>
      </vt:variant>
      <vt:variant>
        <vt:lpwstr/>
      </vt:variant>
      <vt:variant>
        <vt:lpwstr>_Toc356153362</vt:lpwstr>
      </vt:variant>
      <vt:variant>
        <vt:i4>1441843</vt:i4>
      </vt:variant>
      <vt:variant>
        <vt:i4>68</vt:i4>
      </vt:variant>
      <vt:variant>
        <vt:i4>0</vt:i4>
      </vt:variant>
      <vt:variant>
        <vt:i4>5</vt:i4>
      </vt:variant>
      <vt:variant>
        <vt:lpwstr/>
      </vt:variant>
      <vt:variant>
        <vt:lpwstr>_Toc356153361</vt:lpwstr>
      </vt:variant>
      <vt:variant>
        <vt:i4>1441843</vt:i4>
      </vt:variant>
      <vt:variant>
        <vt:i4>62</vt:i4>
      </vt:variant>
      <vt:variant>
        <vt:i4>0</vt:i4>
      </vt:variant>
      <vt:variant>
        <vt:i4>5</vt:i4>
      </vt:variant>
      <vt:variant>
        <vt:lpwstr/>
      </vt:variant>
      <vt:variant>
        <vt:lpwstr>_Toc356153360</vt:lpwstr>
      </vt:variant>
      <vt:variant>
        <vt:i4>1376307</vt:i4>
      </vt:variant>
      <vt:variant>
        <vt:i4>56</vt:i4>
      </vt:variant>
      <vt:variant>
        <vt:i4>0</vt:i4>
      </vt:variant>
      <vt:variant>
        <vt:i4>5</vt:i4>
      </vt:variant>
      <vt:variant>
        <vt:lpwstr/>
      </vt:variant>
      <vt:variant>
        <vt:lpwstr>_Toc356153359</vt:lpwstr>
      </vt:variant>
      <vt:variant>
        <vt:i4>1376307</vt:i4>
      </vt:variant>
      <vt:variant>
        <vt:i4>50</vt:i4>
      </vt:variant>
      <vt:variant>
        <vt:i4>0</vt:i4>
      </vt:variant>
      <vt:variant>
        <vt:i4>5</vt:i4>
      </vt:variant>
      <vt:variant>
        <vt:lpwstr/>
      </vt:variant>
      <vt:variant>
        <vt:lpwstr>_Toc356153358</vt:lpwstr>
      </vt:variant>
      <vt:variant>
        <vt:i4>1376307</vt:i4>
      </vt:variant>
      <vt:variant>
        <vt:i4>44</vt:i4>
      </vt:variant>
      <vt:variant>
        <vt:i4>0</vt:i4>
      </vt:variant>
      <vt:variant>
        <vt:i4>5</vt:i4>
      </vt:variant>
      <vt:variant>
        <vt:lpwstr/>
      </vt:variant>
      <vt:variant>
        <vt:lpwstr>_Toc356153357</vt:lpwstr>
      </vt:variant>
      <vt:variant>
        <vt:i4>1376307</vt:i4>
      </vt:variant>
      <vt:variant>
        <vt:i4>38</vt:i4>
      </vt:variant>
      <vt:variant>
        <vt:i4>0</vt:i4>
      </vt:variant>
      <vt:variant>
        <vt:i4>5</vt:i4>
      </vt:variant>
      <vt:variant>
        <vt:lpwstr/>
      </vt:variant>
      <vt:variant>
        <vt:lpwstr>_Toc356153356</vt:lpwstr>
      </vt:variant>
      <vt:variant>
        <vt:i4>1376307</vt:i4>
      </vt:variant>
      <vt:variant>
        <vt:i4>32</vt:i4>
      </vt:variant>
      <vt:variant>
        <vt:i4>0</vt:i4>
      </vt:variant>
      <vt:variant>
        <vt:i4>5</vt:i4>
      </vt:variant>
      <vt:variant>
        <vt:lpwstr/>
      </vt:variant>
      <vt:variant>
        <vt:lpwstr>_Toc356153355</vt:lpwstr>
      </vt:variant>
      <vt:variant>
        <vt:i4>1376307</vt:i4>
      </vt:variant>
      <vt:variant>
        <vt:i4>26</vt:i4>
      </vt:variant>
      <vt:variant>
        <vt:i4>0</vt:i4>
      </vt:variant>
      <vt:variant>
        <vt:i4>5</vt:i4>
      </vt:variant>
      <vt:variant>
        <vt:lpwstr/>
      </vt:variant>
      <vt:variant>
        <vt:lpwstr>_Toc356153354</vt:lpwstr>
      </vt:variant>
      <vt:variant>
        <vt:i4>1376307</vt:i4>
      </vt:variant>
      <vt:variant>
        <vt:i4>20</vt:i4>
      </vt:variant>
      <vt:variant>
        <vt:i4>0</vt:i4>
      </vt:variant>
      <vt:variant>
        <vt:i4>5</vt:i4>
      </vt:variant>
      <vt:variant>
        <vt:lpwstr/>
      </vt:variant>
      <vt:variant>
        <vt:lpwstr>_Toc356153353</vt:lpwstr>
      </vt:variant>
      <vt:variant>
        <vt:i4>1376307</vt:i4>
      </vt:variant>
      <vt:variant>
        <vt:i4>14</vt:i4>
      </vt:variant>
      <vt:variant>
        <vt:i4>0</vt:i4>
      </vt:variant>
      <vt:variant>
        <vt:i4>5</vt:i4>
      </vt:variant>
      <vt:variant>
        <vt:lpwstr/>
      </vt:variant>
      <vt:variant>
        <vt:lpwstr>_Toc356153352</vt:lpwstr>
      </vt:variant>
      <vt:variant>
        <vt:i4>1376307</vt:i4>
      </vt:variant>
      <vt:variant>
        <vt:i4>8</vt:i4>
      </vt:variant>
      <vt:variant>
        <vt:i4>0</vt:i4>
      </vt:variant>
      <vt:variant>
        <vt:i4>5</vt:i4>
      </vt:variant>
      <vt:variant>
        <vt:lpwstr/>
      </vt:variant>
      <vt:variant>
        <vt:lpwstr>_Toc356153351</vt:lpwstr>
      </vt:variant>
      <vt:variant>
        <vt:i4>1376307</vt:i4>
      </vt:variant>
      <vt:variant>
        <vt:i4>2</vt:i4>
      </vt:variant>
      <vt:variant>
        <vt:i4>0</vt:i4>
      </vt:variant>
      <vt:variant>
        <vt:i4>5</vt:i4>
      </vt:variant>
      <vt:variant>
        <vt:lpwstr/>
      </vt:variant>
      <vt:variant>
        <vt:lpwstr>_Toc356153350</vt:lpwstr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Отчет</dc:title>
  <dc:creator>Владимир Романенко</dc:creator>
  <cp:lastModifiedBy>Александр Гурулёв</cp:lastModifiedBy>
  <cp:revision>408</cp:revision>
  <dcterms:created xsi:type="dcterms:W3CDTF">2018-11-11T09:50:00Z</dcterms:created>
  <dcterms:modified xsi:type="dcterms:W3CDTF">2023-12-28T21:45:00Z</dcterms:modified>
</cp:coreProperties>
</file>