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F9D251" w14:textId="2B668F93" w:rsidR="006D219F" w:rsidRDefault="00812160">
      <w:pPr>
        <w:tabs>
          <w:tab w:val="left" w:pos="5103"/>
        </w:tabs>
        <w:jc w:val="center"/>
        <w:outlineLvl w:val="0"/>
      </w:pPr>
      <w:r>
        <w:rPr>
          <w:rFonts w:ascii="Linux Libertine O" w:hAnsi="Linux Libertine O"/>
          <w:b/>
          <w:szCs w:val="24"/>
        </w:rPr>
        <w:t>2</w:t>
      </w:r>
      <w:r w:rsidR="00D5461E">
        <w:rPr>
          <w:rFonts w:ascii="Linux Libertine O" w:hAnsi="Linux Libertine O"/>
          <w:b/>
          <w:szCs w:val="24"/>
        </w:rPr>
        <w:t>022</w:t>
      </w:r>
      <w:r w:rsidR="00D5461E">
        <w:rPr>
          <w:rFonts w:ascii="Linux Libertine O" w:hAnsi="Linux Libertine O"/>
          <w:b/>
          <w:szCs w:val="24"/>
        </w:rPr>
        <w:t xml:space="preserve"> </w:t>
      </w:r>
      <w:r>
        <w:rPr>
          <w:rFonts w:ascii="Linux Libertine O" w:hAnsi="Linux Libertine O"/>
          <w:b/>
          <w:szCs w:val="24"/>
        </w:rPr>
        <w:t>MT</w:t>
      </w:r>
    </w:p>
    <w:p w14:paraId="1606222E" w14:textId="77777777" w:rsidR="006D219F" w:rsidRDefault="006D219F">
      <w:pPr>
        <w:tabs>
          <w:tab w:val="left" w:pos="5103"/>
        </w:tabs>
        <w:jc w:val="center"/>
        <w:outlineLvl w:val="0"/>
        <w:rPr>
          <w:b/>
          <w:szCs w:val="24"/>
        </w:rPr>
      </w:pPr>
    </w:p>
    <w:p w14:paraId="0459ED65" w14:textId="77777777" w:rsidR="006D219F" w:rsidRDefault="00D5461E">
      <w:pPr>
        <w:tabs>
          <w:tab w:val="left" w:pos="5103"/>
        </w:tabs>
        <w:jc w:val="center"/>
        <w:outlineLvl w:val="0"/>
        <w:rPr>
          <w:rFonts w:ascii="Linux Libertine O" w:hAnsi="Linux Libertine O"/>
          <w:b/>
          <w:bCs/>
          <w:sz w:val="56"/>
          <w:szCs w:val="56"/>
        </w:rPr>
      </w:pPr>
      <w:r>
        <w:rPr>
          <w:rFonts w:ascii="Linux Libertine O" w:hAnsi="Linux Libertine O"/>
          <w:b/>
          <w:bCs/>
          <w:sz w:val="56"/>
          <w:szCs w:val="56"/>
        </w:rPr>
        <w:t>Disease modelling</w:t>
      </w:r>
    </w:p>
    <w:p w14:paraId="08F4F564" w14:textId="77777777" w:rsidR="006D219F" w:rsidRDefault="00D5461E">
      <w:pPr>
        <w:tabs>
          <w:tab w:val="left" w:pos="5103"/>
        </w:tabs>
        <w:jc w:val="center"/>
        <w:outlineLvl w:val="0"/>
        <w:rPr>
          <w:rFonts w:ascii="Linux Libertine O" w:hAnsi="Linux Libertine O"/>
          <w:b/>
          <w:bCs/>
          <w:sz w:val="32"/>
          <w:szCs w:val="32"/>
        </w:rPr>
      </w:pPr>
      <w:r>
        <w:rPr>
          <w:rFonts w:ascii="Linux Libertine O" w:hAnsi="Linux Libertine O"/>
          <w:b/>
          <w:bCs/>
          <w:sz w:val="32"/>
          <w:szCs w:val="32"/>
        </w:rPr>
        <w:t>Multi-strain dynamics</w:t>
      </w:r>
    </w:p>
    <w:p w14:paraId="77C7A87E" w14:textId="39A17133" w:rsidR="006D219F" w:rsidRDefault="006D219F">
      <w:pPr>
        <w:tabs>
          <w:tab w:val="left" w:pos="5103"/>
        </w:tabs>
        <w:outlineLvl w:val="0"/>
        <w:rPr>
          <w:rFonts w:ascii="Linux Libertine O" w:hAnsi="Linux Libertine O"/>
          <w:b/>
          <w:bCs/>
          <w:sz w:val="32"/>
          <w:szCs w:val="32"/>
        </w:rPr>
      </w:pPr>
    </w:p>
    <w:p w14:paraId="018087A0" w14:textId="77777777" w:rsidR="00960165" w:rsidRDefault="00960165">
      <w:pPr>
        <w:tabs>
          <w:tab w:val="left" w:pos="5103"/>
        </w:tabs>
        <w:outlineLvl w:val="0"/>
        <w:rPr>
          <w:rFonts w:ascii="Linux Libertine O" w:hAnsi="Linux Libertine O"/>
          <w:b/>
          <w:bCs/>
          <w:sz w:val="32"/>
          <w:szCs w:val="32"/>
        </w:rPr>
      </w:pPr>
    </w:p>
    <w:p w14:paraId="4197E6FB" w14:textId="1823784F" w:rsidR="006D219F" w:rsidRDefault="00D5461E">
      <w:r>
        <w:rPr>
          <w:noProof/>
        </w:rPr>
        <w:drawing>
          <wp:inline distT="0" distB="0" distL="0" distR="0" wp14:anchorId="3DFFEA62" wp14:editId="1DCF957C">
            <wp:extent cx="5184140" cy="288734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184140" cy="2887345"/>
                    </a:xfrm>
                    <a:prstGeom prst="rect">
                      <a:avLst/>
                    </a:prstGeom>
                  </pic:spPr>
                </pic:pic>
              </a:graphicData>
            </a:graphic>
          </wp:inline>
        </w:drawing>
      </w:r>
    </w:p>
    <w:p w14:paraId="23CB3A87" w14:textId="46911FFD" w:rsidR="002B3623" w:rsidRDefault="002B3623"/>
    <w:p w14:paraId="488509AC" w14:textId="77777777" w:rsidR="002B3623" w:rsidRDefault="002B3623"/>
    <w:p w14:paraId="7B84F2BD" w14:textId="77777777" w:rsidR="006D219F" w:rsidRDefault="00D5461E">
      <w:r>
        <w:rPr>
          <w:noProof/>
        </w:rPr>
        <w:drawing>
          <wp:inline distT="0" distB="0" distL="0" distR="0" wp14:anchorId="3FA66E65" wp14:editId="6EE5E2F1">
            <wp:extent cx="5184140" cy="2905125"/>
            <wp:effectExtent l="0" t="0" r="0" b="0"/>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tretch>
                      <a:fillRect/>
                    </a:stretch>
                  </pic:blipFill>
                  <pic:spPr bwMode="auto">
                    <a:xfrm>
                      <a:off x="0" y="0"/>
                      <a:ext cx="5184140" cy="2905125"/>
                    </a:xfrm>
                    <a:prstGeom prst="rect">
                      <a:avLst/>
                    </a:prstGeom>
                  </pic:spPr>
                </pic:pic>
              </a:graphicData>
            </a:graphic>
          </wp:inline>
        </w:drawing>
      </w:r>
    </w:p>
    <w:p w14:paraId="36612868" w14:textId="77777777" w:rsidR="006D219F" w:rsidRDefault="00D5461E">
      <w:r>
        <w:rPr>
          <w:noProof/>
        </w:rPr>
        <w:lastRenderedPageBreak/>
        <w:drawing>
          <wp:inline distT="0" distB="0" distL="0" distR="0" wp14:anchorId="044037FB" wp14:editId="2EB0588C">
            <wp:extent cx="5182235" cy="2915285"/>
            <wp:effectExtent l="0" t="0" r="0" b="0"/>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9"/>
                    <a:stretch>
                      <a:fillRect/>
                    </a:stretch>
                  </pic:blipFill>
                  <pic:spPr bwMode="auto">
                    <a:xfrm>
                      <a:off x="0" y="0"/>
                      <a:ext cx="5182235" cy="2915285"/>
                    </a:xfrm>
                    <a:prstGeom prst="rect">
                      <a:avLst/>
                    </a:prstGeom>
                  </pic:spPr>
                </pic:pic>
              </a:graphicData>
            </a:graphic>
          </wp:inline>
        </w:drawing>
      </w:r>
    </w:p>
    <w:p w14:paraId="4857FF6A" w14:textId="77777777" w:rsidR="006D219F" w:rsidRDefault="006D219F">
      <w:pPr>
        <w:rPr>
          <w:b/>
        </w:rPr>
      </w:pPr>
    </w:p>
    <w:p w14:paraId="72EE52FB" w14:textId="77777777" w:rsidR="006D219F" w:rsidRDefault="006D219F">
      <w:pPr>
        <w:rPr>
          <w:shd w:val="clear" w:color="auto" w:fill="FFFF00"/>
        </w:rPr>
      </w:pPr>
    </w:p>
    <w:p w14:paraId="3BF26058" w14:textId="77777777" w:rsidR="006D219F" w:rsidRDefault="00D5461E">
      <w:pPr>
        <w:rPr>
          <w:b/>
        </w:rPr>
      </w:pPr>
      <w:r>
        <w:rPr>
          <w:b/>
        </w:rPr>
        <w:t>Part 1 - Scenario i: Multi-strain dynamics with no cross-immunity</w:t>
      </w:r>
    </w:p>
    <w:p w14:paraId="5C66DEDE" w14:textId="77777777" w:rsidR="006D219F" w:rsidRDefault="006D219F">
      <w:pPr>
        <w:rPr>
          <w:b/>
        </w:rPr>
      </w:pPr>
    </w:p>
    <w:p w14:paraId="7180CEC0" w14:textId="77777777" w:rsidR="006D219F" w:rsidRDefault="00D5461E">
      <w:r>
        <w:t xml:space="preserve">You will introduce a multi-strain pathogen into a susceptible </w:t>
      </w:r>
      <w:r>
        <w:t>host-population, assuming that no cross-immunity is generated between strains. As the strains spread, self-emergent patterns will be evident in the output of the model. You will address / interpret these patterns within a dynamical and biological perspecti</w:t>
      </w:r>
      <w:r>
        <w:t>ve.</w:t>
      </w:r>
    </w:p>
    <w:p w14:paraId="75888F5D" w14:textId="77777777" w:rsidR="006D219F" w:rsidRDefault="006D219F"/>
    <w:p w14:paraId="12F0C71E" w14:textId="77777777" w:rsidR="006D219F" w:rsidRDefault="00D5461E">
      <w:r>
        <w:t xml:space="preserve">You are given code for this scenario. </w:t>
      </w:r>
      <w:r>
        <w:rPr>
          <w:color w:val="000000"/>
        </w:rPr>
        <w:t>When you run the code, you get the following plot. Note that the two panels show the same simulation. The one on the left shows the entire simulation. The one on the right shows a specific period of the simulation</w:t>
      </w:r>
      <w:r>
        <w:rPr>
          <w:color w:val="000000"/>
        </w:rPr>
        <w:t xml:space="preserve"> – the grey shaded </w:t>
      </w:r>
      <w:proofErr w:type="gramStart"/>
      <w:r>
        <w:rPr>
          <w:color w:val="000000"/>
        </w:rPr>
        <w:t>time period</w:t>
      </w:r>
      <w:proofErr w:type="gramEnd"/>
      <w:r>
        <w:rPr>
          <w:color w:val="000000"/>
        </w:rPr>
        <w:t xml:space="preserve"> presented in the left panel (this is how you will zoom into particular time periods if you want to see better what is going on).</w:t>
      </w:r>
    </w:p>
    <w:p w14:paraId="3A1385C4" w14:textId="77777777" w:rsidR="006D219F" w:rsidRDefault="006D219F"/>
    <w:p w14:paraId="19FF8F11" w14:textId="77777777" w:rsidR="006D219F" w:rsidRDefault="00D5461E">
      <w:r>
        <w:rPr>
          <w:noProof/>
        </w:rPr>
        <w:drawing>
          <wp:inline distT="0" distB="0" distL="0" distR="0" wp14:anchorId="3E41CDD3" wp14:editId="7D81DEC2">
            <wp:extent cx="4724400" cy="250634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4724400" cy="2506345"/>
                    </a:xfrm>
                    <a:prstGeom prst="rect">
                      <a:avLst/>
                    </a:prstGeom>
                  </pic:spPr>
                </pic:pic>
              </a:graphicData>
            </a:graphic>
          </wp:inline>
        </w:drawing>
      </w:r>
    </w:p>
    <w:p w14:paraId="7C203100" w14:textId="77777777" w:rsidR="006D219F" w:rsidRDefault="006D219F"/>
    <w:p w14:paraId="7A04C52F" w14:textId="77777777" w:rsidR="006D219F" w:rsidRDefault="00D5461E">
      <w:r>
        <w:lastRenderedPageBreak/>
        <w:t>Note the legend on the left panel. It gives you each strain, its colour, and its “allelic se</w:t>
      </w:r>
      <w:r>
        <w:t xml:space="preserve">quence” (the allele at each locus). For example, strain 1 = 1-1 means that this strain has allele “1” at locus 1 and allele “1” at locus 2. </w:t>
      </w:r>
    </w:p>
    <w:p w14:paraId="240D8367" w14:textId="77777777" w:rsidR="006D219F" w:rsidRDefault="006D219F">
      <w:pPr>
        <w:rPr>
          <w:shd w:val="clear" w:color="auto" w:fill="FFFF00"/>
        </w:rPr>
      </w:pPr>
    </w:p>
    <w:p w14:paraId="3576CC7A" w14:textId="77777777" w:rsidR="006D219F" w:rsidRDefault="00D5461E">
      <w:r>
        <w:rPr>
          <w:b/>
        </w:rPr>
        <w:t>Exercise 1.1</w:t>
      </w:r>
      <w:r>
        <w:t xml:space="preserve"> Look at the plot instruction in your code:</w:t>
      </w:r>
    </w:p>
    <w:p w14:paraId="298F37CB" w14:textId="77777777" w:rsidR="006D219F" w:rsidRDefault="00D5461E">
      <w:pPr>
        <w:rPr>
          <w:iCs/>
          <w:color w:val="729FCF"/>
        </w:rPr>
      </w:pPr>
      <w:proofErr w:type="spellStart"/>
      <w:proofErr w:type="gramStart"/>
      <w:r>
        <w:rPr>
          <w:iCs/>
          <w:color w:val="729FCF"/>
        </w:rPr>
        <w:t>plotY</w:t>
      </w:r>
      <w:proofErr w:type="spellEnd"/>
      <w:r>
        <w:rPr>
          <w:iCs/>
          <w:color w:val="729FCF"/>
        </w:rPr>
        <w:t>(</w:t>
      </w:r>
      <w:proofErr w:type="spellStart"/>
      <w:proofErr w:type="gramEnd"/>
      <w:r>
        <w:rPr>
          <w:iCs/>
          <w:color w:val="729FCF"/>
        </w:rPr>
        <w:t>simdata</w:t>
      </w:r>
      <w:proofErr w:type="spellEnd"/>
      <w:r>
        <w:rPr>
          <w:iCs/>
          <w:color w:val="729FCF"/>
        </w:rPr>
        <w:t xml:space="preserve">, </w:t>
      </w:r>
      <w:proofErr w:type="spellStart"/>
      <w:r>
        <w:rPr>
          <w:iCs/>
          <w:color w:val="729FCF"/>
        </w:rPr>
        <w:t>xiObs</w:t>
      </w:r>
      <w:proofErr w:type="spellEnd"/>
      <w:r>
        <w:rPr>
          <w:iCs/>
          <w:color w:val="729FCF"/>
        </w:rPr>
        <w:t xml:space="preserve">=0.6, </w:t>
      </w:r>
      <w:proofErr w:type="spellStart"/>
      <w:r>
        <w:rPr>
          <w:iCs/>
          <w:color w:val="729FCF"/>
        </w:rPr>
        <w:t>xfObs</w:t>
      </w:r>
      <w:proofErr w:type="spellEnd"/>
      <w:r>
        <w:rPr>
          <w:iCs/>
          <w:color w:val="729FCF"/>
        </w:rPr>
        <w:t xml:space="preserve">=1.0, </w:t>
      </w:r>
      <w:proofErr w:type="spellStart"/>
      <w:r>
        <w:rPr>
          <w:iCs/>
          <w:color w:val="729FCF"/>
        </w:rPr>
        <w:t>addLegend</w:t>
      </w:r>
      <w:proofErr w:type="spellEnd"/>
      <w:r>
        <w:rPr>
          <w:iCs/>
          <w:color w:val="729FCF"/>
        </w:rPr>
        <w:t>=TRUE)</w:t>
      </w:r>
    </w:p>
    <w:p w14:paraId="765C278E" w14:textId="77777777" w:rsidR="006D219F" w:rsidRDefault="006D219F"/>
    <w:p w14:paraId="4866775C" w14:textId="77777777" w:rsidR="006D219F" w:rsidRDefault="00D5461E">
      <w:r>
        <w:t xml:space="preserve">The </w:t>
      </w:r>
      <w:r>
        <w:t>first parameter (</w:t>
      </w:r>
      <w:proofErr w:type="spellStart"/>
      <w:r>
        <w:rPr>
          <w:iCs/>
          <w:color w:val="729FCF"/>
        </w:rPr>
        <w:t>simdata</w:t>
      </w:r>
      <w:proofErr w:type="spellEnd"/>
      <w:r>
        <w:t>) is the variable that keeps the model’s solution. The second and third parameters (</w:t>
      </w:r>
      <w:proofErr w:type="spellStart"/>
      <w:proofErr w:type="gramStart"/>
      <w:r>
        <w:rPr>
          <w:iCs/>
          <w:color w:val="729FCF"/>
        </w:rPr>
        <w:t>xiObs</w:t>
      </w:r>
      <w:r>
        <w:t>,</w:t>
      </w:r>
      <w:r>
        <w:rPr>
          <w:iCs/>
          <w:color w:val="729FCF"/>
        </w:rPr>
        <w:t>xfObs</w:t>
      </w:r>
      <w:proofErr w:type="spellEnd"/>
      <w:proofErr w:type="gramEnd"/>
      <w:r>
        <w:t>) allow you to choose the proportion of time that you want to see on the right panel of the plot (zoomed-in). Finally, the fourth paramet</w:t>
      </w:r>
      <w:r>
        <w:t>er (</w:t>
      </w:r>
      <w:proofErr w:type="spellStart"/>
      <w:r>
        <w:rPr>
          <w:iCs/>
          <w:color w:val="729FCF"/>
        </w:rPr>
        <w:t>addLegend</w:t>
      </w:r>
      <w:proofErr w:type="spellEnd"/>
      <w:r>
        <w:t xml:space="preserve">) allows you to add a legend. </w:t>
      </w:r>
    </w:p>
    <w:p w14:paraId="1DFDD92B" w14:textId="77777777" w:rsidR="006D219F" w:rsidRDefault="006D219F"/>
    <w:p w14:paraId="2E810ACF" w14:textId="77777777" w:rsidR="006D219F" w:rsidRDefault="00D5461E">
      <w:r>
        <w:t xml:space="preserve">Change the second and third parameters to zoom-in between 50 and 250 of the time scale (this is just so you learn how to select </w:t>
      </w:r>
      <w:proofErr w:type="gramStart"/>
      <w:r>
        <w:t>a time period</w:t>
      </w:r>
      <w:proofErr w:type="gramEnd"/>
      <w:r>
        <w:t>, you don’t need to understand or explain any of the dynamics yet).</w:t>
      </w:r>
    </w:p>
    <w:p w14:paraId="278865EB" w14:textId="77777777" w:rsidR="006D219F" w:rsidRDefault="006D219F"/>
    <w:p w14:paraId="36BA9D1F" w14:textId="77777777" w:rsidR="006D219F" w:rsidRDefault="00D5461E">
      <w:r>
        <w:rPr>
          <w:b/>
        </w:rPr>
        <w:t>E</w:t>
      </w:r>
      <w:r>
        <w:rPr>
          <w:b/>
        </w:rPr>
        <w:t xml:space="preserve">xercise 1.2a </w:t>
      </w:r>
      <w:r>
        <w:t xml:space="preserve">There are two important things to note on these dynamics. First, the dynamics are </w:t>
      </w:r>
      <w:proofErr w:type="gramStart"/>
      <w:r>
        <w:t>similar to</w:t>
      </w:r>
      <w:proofErr w:type="gramEnd"/>
      <w:r>
        <w:t xml:space="preserve"> SIR models. Second, although there are 6 strains, we can’t see all of them in the resulting dynamics because they are plotted on top of each other. Wh</w:t>
      </w:r>
      <w:r>
        <w:t>y are the dynamics SIR-like? Why do strains behave so similarly?</w:t>
      </w:r>
    </w:p>
    <w:p w14:paraId="302A834E" w14:textId="77777777" w:rsidR="006D219F" w:rsidRDefault="006D219F">
      <w:pPr>
        <w:rPr>
          <w:b/>
        </w:rPr>
      </w:pPr>
    </w:p>
    <w:p w14:paraId="69FC2764" w14:textId="77777777" w:rsidR="006D219F" w:rsidRDefault="00D5461E">
      <w:r>
        <w:rPr>
          <w:b/>
        </w:rPr>
        <w:t xml:space="preserve">Exercise 1.2b </w:t>
      </w:r>
      <w:proofErr w:type="gramStart"/>
      <w:r>
        <w:t>The</w:t>
      </w:r>
      <w:proofErr w:type="gramEnd"/>
      <w:r>
        <w:t xml:space="preserve"> following instruction allows you to see (</w:t>
      </w:r>
      <w:proofErr w:type="spellStart"/>
      <w:r>
        <w:t>i</w:t>
      </w:r>
      <w:proofErr w:type="spellEnd"/>
      <w:r>
        <w:t xml:space="preserve">) the prevalence levels of each strain at the last time step of the simulation, and (ii) the allelic sequence of each of the strains in the simulation: </w:t>
      </w:r>
      <w:proofErr w:type="spellStart"/>
      <w:r>
        <w:rPr>
          <w:rStyle w:val="IntenseEmphasis"/>
          <w:i w:val="0"/>
          <w:color w:val="0084D1"/>
        </w:rPr>
        <w:t>extractYFinalConditions</w:t>
      </w:r>
      <w:proofErr w:type="spellEnd"/>
      <w:r>
        <w:rPr>
          <w:rStyle w:val="IntenseEmphasis"/>
          <w:i w:val="0"/>
          <w:color w:val="0084D1"/>
        </w:rPr>
        <w:t>(</w:t>
      </w:r>
      <w:proofErr w:type="spellStart"/>
      <w:r>
        <w:rPr>
          <w:rStyle w:val="IntenseEmphasis"/>
          <w:i w:val="0"/>
          <w:color w:val="0084D1"/>
        </w:rPr>
        <w:t>simdata</w:t>
      </w:r>
      <w:proofErr w:type="spellEnd"/>
      <w:r>
        <w:rPr>
          <w:rStyle w:val="IntenseEmphasis"/>
          <w:i w:val="0"/>
          <w:color w:val="0084D1"/>
        </w:rPr>
        <w:t>)</w:t>
      </w:r>
      <w:r>
        <w:rPr>
          <w:i/>
          <w:color w:val="0084D1"/>
        </w:rPr>
        <w:t>.</w:t>
      </w:r>
      <w:r>
        <w:t xml:space="preserve"> Run this instruction and</w:t>
      </w:r>
      <w:r>
        <w:t xml:space="preserve"> check that indeed all strains have the same prevalence at the end.</w:t>
      </w:r>
    </w:p>
    <w:p w14:paraId="0980224A" w14:textId="77777777" w:rsidR="006D219F" w:rsidRDefault="006D219F"/>
    <w:p w14:paraId="13B02722" w14:textId="77777777" w:rsidR="006D219F" w:rsidRDefault="00D5461E">
      <w:r>
        <w:rPr>
          <w:b/>
          <w:bCs/>
          <w:color w:val="000000"/>
        </w:rPr>
        <w:t xml:space="preserve">Exercise 1.3 </w:t>
      </w:r>
      <w:r>
        <w:rPr>
          <w:color w:val="000000"/>
        </w:rPr>
        <w:t>We are now going to make one strain more transmissible than the others.</w:t>
      </w:r>
      <w:r>
        <w:rPr>
          <w:color w:val="000000"/>
        </w:rPr>
        <w:t xml:space="preserve"> Make sure cross-immunity remains set to zero. Change the transmission potential of the strains to favour strain number 2. Do this by changing </w:t>
      </w:r>
      <w:r>
        <w:rPr>
          <w:iCs/>
          <w:color w:val="0084D1"/>
        </w:rPr>
        <w:t>beta=</w:t>
      </w:r>
      <w:proofErr w:type="gramStart"/>
      <w:r>
        <w:rPr>
          <w:iCs/>
          <w:color w:val="0084D1"/>
        </w:rPr>
        <w:t>c(</w:t>
      </w:r>
      <w:proofErr w:type="gramEnd"/>
      <w:r>
        <w:rPr>
          <w:iCs/>
          <w:color w:val="0084D1"/>
        </w:rPr>
        <w:t xml:space="preserve">292, 292, </w:t>
      </w:r>
      <w:r>
        <w:rPr>
          <w:b/>
          <w:bCs/>
          <w:iCs/>
          <w:color w:val="0084D1"/>
        </w:rPr>
        <w:t>292</w:t>
      </w:r>
      <w:r>
        <w:rPr>
          <w:iCs/>
          <w:color w:val="0084D1"/>
        </w:rPr>
        <w:t>, 292, 292, 292)</w:t>
      </w:r>
      <w:r>
        <w:rPr>
          <w:color w:val="000000"/>
        </w:rPr>
        <w:t xml:space="preserve"> to </w:t>
      </w:r>
      <w:r>
        <w:rPr>
          <w:iCs/>
          <w:color w:val="0084D1"/>
        </w:rPr>
        <w:t xml:space="preserve">beta=c(292, </w:t>
      </w:r>
      <w:r>
        <w:rPr>
          <w:b/>
          <w:bCs/>
          <w:iCs/>
          <w:color w:val="0084D1"/>
        </w:rPr>
        <w:t>584</w:t>
      </w:r>
      <w:r>
        <w:rPr>
          <w:iCs/>
          <w:color w:val="0084D1"/>
        </w:rPr>
        <w:t>, 292, 292, 292, 292)</w:t>
      </w:r>
      <w:r>
        <w:rPr>
          <w:color w:val="0084D1"/>
        </w:rPr>
        <w:t>.</w:t>
      </w:r>
      <w:r>
        <w:rPr>
          <w:color w:val="000000"/>
        </w:rPr>
        <w:t xml:space="preserve"> </w:t>
      </w:r>
    </w:p>
    <w:p w14:paraId="67DA0A4E" w14:textId="77777777" w:rsidR="006D219F" w:rsidRDefault="006D219F">
      <w:pPr>
        <w:rPr>
          <w:color w:val="000000"/>
        </w:rPr>
      </w:pPr>
    </w:p>
    <w:p w14:paraId="32CA5310" w14:textId="77777777" w:rsidR="006D219F" w:rsidRDefault="00D5461E">
      <w:pPr>
        <w:rPr>
          <w:color w:val="000000"/>
        </w:rPr>
      </w:pPr>
      <w:r>
        <w:rPr>
          <w:color w:val="000000"/>
        </w:rPr>
        <w:t>What are the dynamic consequences</w:t>
      </w:r>
      <w:r>
        <w:rPr>
          <w:color w:val="000000"/>
        </w:rPr>
        <w:t xml:space="preserve"> of the change: what happened to the strain for which the change was applied? What happened to the strains for which no change was applied?</w:t>
      </w:r>
    </w:p>
    <w:p w14:paraId="16E168E7" w14:textId="77777777" w:rsidR="006D219F" w:rsidRDefault="006D219F">
      <w:pPr>
        <w:rPr>
          <w:color w:val="000000"/>
        </w:rPr>
      </w:pPr>
    </w:p>
    <w:p w14:paraId="60822275" w14:textId="77777777" w:rsidR="006D219F" w:rsidRDefault="00D5461E">
      <w:r>
        <w:rPr>
          <w:b/>
          <w:bCs/>
        </w:rPr>
        <w:t xml:space="preserve">Exercise 1.4 </w:t>
      </w:r>
      <w:r>
        <w:t xml:space="preserve">You </w:t>
      </w:r>
      <w:r>
        <w:t>will measure strain diversity per time step: strain diversity is higher when all strains co-circul</w:t>
      </w:r>
      <w:r>
        <w:t xml:space="preserve">ate at similar prevalence. </w:t>
      </w:r>
      <w:r>
        <w:rPr>
          <w:u w:val="single"/>
        </w:rPr>
        <w:t>Revert the betas back to their original value of 29</w:t>
      </w:r>
      <w:r>
        <w:rPr>
          <w:color w:val="000000"/>
          <w:u w:val="single"/>
        </w:rPr>
        <w:t>2</w:t>
      </w:r>
      <w:r>
        <w:rPr>
          <w:iCs/>
          <w:color w:val="000000"/>
        </w:rPr>
        <w:t xml:space="preserve"> and then use</w:t>
      </w:r>
      <w:r>
        <w:t xml:space="preserve"> </w:t>
      </w:r>
      <w:proofErr w:type="spellStart"/>
      <w:proofErr w:type="gramStart"/>
      <w:r>
        <w:rPr>
          <w:rStyle w:val="IntenseEmphasis"/>
          <w:i w:val="0"/>
        </w:rPr>
        <w:t>plotYDiversity</w:t>
      </w:r>
      <w:proofErr w:type="spellEnd"/>
      <w:r>
        <w:rPr>
          <w:rStyle w:val="IntenseEmphasis"/>
          <w:i w:val="0"/>
        </w:rPr>
        <w:t>(</w:t>
      </w:r>
      <w:proofErr w:type="spellStart"/>
      <w:proofErr w:type="gramEnd"/>
      <w:r>
        <w:rPr>
          <w:rStyle w:val="IntenseEmphasis"/>
          <w:i w:val="0"/>
        </w:rPr>
        <w:t>simdata</w:t>
      </w:r>
      <w:proofErr w:type="spellEnd"/>
      <w:r>
        <w:rPr>
          <w:rStyle w:val="IntenseEmphasis"/>
          <w:i w:val="0"/>
        </w:rPr>
        <w:t xml:space="preserve">, </w:t>
      </w:r>
      <w:proofErr w:type="spellStart"/>
      <w:r>
        <w:rPr>
          <w:rStyle w:val="IntenseEmphasis"/>
          <w:i w:val="0"/>
        </w:rPr>
        <w:t>xiObs</w:t>
      </w:r>
      <w:proofErr w:type="spellEnd"/>
      <w:r>
        <w:rPr>
          <w:rStyle w:val="IntenseEmphasis"/>
          <w:i w:val="0"/>
        </w:rPr>
        <w:t xml:space="preserve">=0.3, </w:t>
      </w:r>
      <w:proofErr w:type="spellStart"/>
      <w:r>
        <w:rPr>
          <w:rStyle w:val="IntenseEmphasis"/>
          <w:i w:val="0"/>
        </w:rPr>
        <w:t>xfObs</w:t>
      </w:r>
      <w:proofErr w:type="spellEnd"/>
      <w:r>
        <w:rPr>
          <w:rStyle w:val="IntenseEmphasis"/>
          <w:i w:val="0"/>
        </w:rPr>
        <w:t>=1.0)</w:t>
      </w:r>
      <w:r>
        <w:rPr>
          <w:rStyle w:val="IntenseEmphasis"/>
          <w:i w:val="0"/>
          <w:iCs w:val="0"/>
          <w:color w:val="000000"/>
        </w:rPr>
        <w:t xml:space="preserve"> to generate a plot of diversity. Explain the dynamics of strain diversity.</w:t>
      </w:r>
    </w:p>
    <w:p w14:paraId="7B70D9B6" w14:textId="77777777" w:rsidR="006D219F" w:rsidRDefault="006D219F">
      <w:pPr>
        <w:rPr>
          <w:color w:val="000000"/>
        </w:rPr>
      </w:pPr>
    </w:p>
    <w:p w14:paraId="335D1AF2" w14:textId="77777777" w:rsidR="006D219F" w:rsidRDefault="006D219F">
      <w:pPr>
        <w:rPr>
          <w:color w:val="000000"/>
        </w:rPr>
      </w:pPr>
    </w:p>
    <w:p w14:paraId="15DF8B43" w14:textId="77777777" w:rsidR="006D219F" w:rsidRDefault="00D5461E">
      <w:pPr>
        <w:rPr>
          <w:b/>
          <w:bCs/>
        </w:rPr>
      </w:pPr>
      <w:r>
        <w:rPr>
          <w:b/>
          <w:bCs/>
        </w:rPr>
        <w:t>Part 2 – Scenario ii: Multi-strain dynam</w:t>
      </w:r>
      <w:r>
        <w:rPr>
          <w:b/>
          <w:bCs/>
        </w:rPr>
        <w:t>ics with high cross-immunity</w:t>
      </w:r>
    </w:p>
    <w:p w14:paraId="3BEE388C" w14:textId="77777777" w:rsidR="006D219F" w:rsidRDefault="006D219F">
      <w:pPr>
        <w:rPr>
          <w:b/>
          <w:bCs/>
        </w:rPr>
      </w:pPr>
    </w:p>
    <w:p w14:paraId="3CFC16F8" w14:textId="77777777" w:rsidR="006D219F" w:rsidRDefault="00D5461E">
      <w:r>
        <w:t xml:space="preserve">You will introduce a multi-strain pathogen into a susceptible host-population, </w:t>
      </w:r>
      <w:proofErr w:type="gramStart"/>
      <w:r>
        <w:t>assuming that</w:t>
      </w:r>
      <w:proofErr w:type="gramEnd"/>
      <w:r>
        <w:t xml:space="preserve"> cross-immunity generated between strains is </w:t>
      </w:r>
      <w:r>
        <w:rPr>
          <w:b/>
          <w:bCs/>
        </w:rPr>
        <w:t>very high</w:t>
      </w:r>
      <w:r>
        <w:t xml:space="preserve">. As the strains </w:t>
      </w:r>
      <w:r>
        <w:lastRenderedPageBreak/>
        <w:t>spread, self-emergent patterns will be evident in the output of</w:t>
      </w:r>
      <w:r>
        <w:t xml:space="preserve"> the model. You will address these patterns within a dynamical and biological perspective.</w:t>
      </w:r>
    </w:p>
    <w:p w14:paraId="2E0A0635" w14:textId="77777777" w:rsidR="006D219F" w:rsidRDefault="006D219F"/>
    <w:p w14:paraId="519CD820" w14:textId="77777777" w:rsidR="006D219F" w:rsidRDefault="00D5461E">
      <w:r>
        <w:rPr>
          <w:b/>
          <w:bCs/>
        </w:rPr>
        <w:t>Exercise 2.1</w:t>
      </w:r>
      <w:r>
        <w:t xml:space="preserve"> </w:t>
      </w:r>
      <w:r>
        <w:rPr>
          <w:u w:val="single"/>
        </w:rPr>
        <w:t>Make sure the betas are back to their original value of 29</w:t>
      </w:r>
      <w:r>
        <w:rPr>
          <w:color w:val="000000"/>
          <w:u w:val="single"/>
        </w:rPr>
        <w:t>2</w:t>
      </w:r>
      <w:r>
        <w:rPr>
          <w:iCs/>
          <w:color w:val="000000"/>
          <w:u w:val="single"/>
        </w:rPr>
        <w:t xml:space="preserve">. </w:t>
      </w:r>
      <w:r>
        <w:rPr>
          <w:color w:val="000000"/>
        </w:rPr>
        <w:t xml:space="preserve">Set </w:t>
      </w:r>
      <w:r>
        <w:t>cross-immunity to 0.95. Run the model, you should get the following plot.</w:t>
      </w:r>
    </w:p>
    <w:p w14:paraId="091C184C" w14:textId="77777777" w:rsidR="006D219F" w:rsidRDefault="006D219F"/>
    <w:p w14:paraId="15DCD8D4" w14:textId="77777777" w:rsidR="006D219F" w:rsidRDefault="00D5461E">
      <w:r>
        <w:rPr>
          <w:noProof/>
        </w:rPr>
        <w:drawing>
          <wp:inline distT="0" distB="0" distL="0" distR="0" wp14:anchorId="7A4BA0C6" wp14:editId="4263C623">
            <wp:extent cx="5759450" cy="2790190"/>
            <wp:effectExtent l="0" t="0" r="0" b="0"/>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noChangeArrowheads="1"/>
                    </pic:cNvPicPr>
                  </pic:nvPicPr>
                  <pic:blipFill>
                    <a:blip r:embed="rId11"/>
                    <a:stretch>
                      <a:fillRect/>
                    </a:stretch>
                  </pic:blipFill>
                  <pic:spPr bwMode="auto">
                    <a:xfrm>
                      <a:off x="0" y="0"/>
                      <a:ext cx="5759450" cy="2790190"/>
                    </a:xfrm>
                    <a:prstGeom prst="rect">
                      <a:avLst/>
                    </a:prstGeom>
                  </pic:spPr>
                </pic:pic>
              </a:graphicData>
            </a:graphic>
          </wp:inline>
        </w:drawing>
      </w:r>
    </w:p>
    <w:p w14:paraId="5476FFDA" w14:textId="77777777" w:rsidR="006D219F" w:rsidRDefault="006D219F"/>
    <w:p w14:paraId="744228EE" w14:textId="77777777" w:rsidR="006D219F" w:rsidRDefault="00D5461E">
      <w:r>
        <w:rPr>
          <w:b/>
          <w:bCs/>
        </w:rPr>
        <w:t xml:space="preserve">Exercise 2.2. </w:t>
      </w:r>
      <w:r>
        <w:t>The resulting dynamics present a particularly intriguing pattern: although all strains transmit the same, they appear structured into 3 different levels of prevalence: High (called the dominant level), Intermediate (called the subdominant lev</w:t>
      </w:r>
      <w:r>
        <w:t xml:space="preserve">el), and Low (called the exclusion or extinction level). </w:t>
      </w:r>
      <w:r>
        <w:t>E</w:t>
      </w:r>
      <w:r>
        <w:t xml:space="preserve">xtract the final state of this simulation using </w:t>
      </w:r>
      <w:proofErr w:type="spellStart"/>
      <w:r>
        <w:rPr>
          <w:rStyle w:val="IntenseEmphasis"/>
          <w:i w:val="0"/>
          <w:color w:val="0084D1"/>
        </w:rPr>
        <w:t>extractYFinalConditions</w:t>
      </w:r>
      <w:proofErr w:type="spellEnd"/>
      <w:r>
        <w:rPr>
          <w:rStyle w:val="IntenseEmphasis"/>
          <w:i w:val="0"/>
          <w:color w:val="0084D1"/>
        </w:rPr>
        <w:t>(</w:t>
      </w:r>
      <w:proofErr w:type="spellStart"/>
      <w:r>
        <w:rPr>
          <w:rStyle w:val="IntenseEmphasis"/>
          <w:i w:val="0"/>
          <w:color w:val="0084D1"/>
        </w:rPr>
        <w:t>simdata</w:t>
      </w:r>
      <w:proofErr w:type="spellEnd"/>
      <w:r>
        <w:rPr>
          <w:rStyle w:val="IntenseEmphasis"/>
          <w:i w:val="0"/>
          <w:color w:val="0084D1"/>
        </w:rPr>
        <w:t>)</w:t>
      </w:r>
      <w:r>
        <w:t>. For each strain, classify to which of the 3 types of prevalence level they belong to at that last time point.</w:t>
      </w:r>
    </w:p>
    <w:p w14:paraId="29293164" w14:textId="77777777" w:rsidR="006D219F" w:rsidRDefault="006D219F"/>
    <w:p w14:paraId="2C5897C8" w14:textId="77777777" w:rsidR="006D219F" w:rsidRDefault="00D5461E">
      <w:r>
        <w:rPr>
          <w:b/>
          <w:bCs/>
        </w:rPr>
        <w:t>Exerc</w:t>
      </w:r>
      <w:r>
        <w:rPr>
          <w:b/>
          <w:bCs/>
        </w:rPr>
        <w:t xml:space="preserve">ise 2.3 </w:t>
      </w:r>
      <w:proofErr w:type="gramStart"/>
      <w:r>
        <w:t>Lets</w:t>
      </w:r>
      <w:proofErr w:type="gramEnd"/>
      <w:r>
        <w:t xml:space="preserve"> name the strain that you found as dominant in the previous exercise as “strain X”. If you check your code, you will see that all strains have the same epidemiological parameters (beta, </w:t>
      </w:r>
      <w:proofErr w:type="gramStart"/>
      <w:r>
        <w:t>sigma</w:t>
      </w:r>
      <w:proofErr w:type="gramEnd"/>
      <w:r>
        <w:t xml:space="preserve"> and mu). As such, none has an explicit fitness advan</w:t>
      </w:r>
      <w:r>
        <w:t xml:space="preserve">tage over the others. Which strain ends up dominating in this scenario with high cross-immunity is driven by that initial chaotic epidemic period when the strains have epidemics – it is </w:t>
      </w:r>
      <w:proofErr w:type="gramStart"/>
      <w:r>
        <w:t>really difficult</w:t>
      </w:r>
      <w:proofErr w:type="gramEnd"/>
      <w:r>
        <w:t xml:space="preserve"> to predict this. </w:t>
      </w:r>
      <w:r>
        <w:t>But what we do know, is that o</w:t>
      </w:r>
      <w:r>
        <w:t>nce it</w:t>
      </w:r>
      <w:r>
        <w:t xml:space="preserve"> found itself being the dominant one just after that chaotic period, strain X “forced” the entire system to </w:t>
      </w:r>
      <w:r>
        <w:t xml:space="preserve">self-organize </w:t>
      </w:r>
      <w:r>
        <w:t xml:space="preserve">because of cross-immunity. </w:t>
      </w:r>
    </w:p>
    <w:p w14:paraId="5DC38DF3" w14:textId="77777777" w:rsidR="006D219F" w:rsidRDefault="006D219F"/>
    <w:p w14:paraId="32298942" w14:textId="77777777" w:rsidR="006D219F" w:rsidRDefault="00D5461E">
      <w:r>
        <w:t>Look at each strain’s allelic sequence (table of previous exercise). Explain why the other strains struct</w:t>
      </w:r>
      <w:r>
        <w:t xml:space="preserve">ured the way they did given their allelic relationships to strain X. </w:t>
      </w:r>
    </w:p>
    <w:p w14:paraId="7E83649E" w14:textId="77777777" w:rsidR="006D219F" w:rsidRDefault="006D219F">
      <w:pPr>
        <w:rPr>
          <w:shd w:val="clear" w:color="auto" w:fill="FFFF00"/>
        </w:rPr>
      </w:pPr>
    </w:p>
    <w:p w14:paraId="11B7F1B8" w14:textId="77777777" w:rsidR="006D219F" w:rsidRDefault="00D5461E">
      <w:r>
        <w:rPr>
          <w:b/>
          <w:bCs/>
        </w:rPr>
        <w:t xml:space="preserve">Exercise 2.4 </w:t>
      </w:r>
      <w:r>
        <w:t>Change the beta of strain 2 again to 584.</w:t>
      </w:r>
      <w:r>
        <w:rPr>
          <w:iCs/>
          <w:color w:val="0084D1"/>
        </w:rPr>
        <w:t xml:space="preserve"> </w:t>
      </w:r>
      <w:r>
        <w:rPr>
          <w:rStyle w:val="IntenseEmphasis"/>
          <w:i w:val="0"/>
          <w:color w:val="000000"/>
        </w:rPr>
        <w:t>What changes in the final state of the simulation compared to exercise 2.3? (</w:t>
      </w:r>
      <w:proofErr w:type="gramStart"/>
      <w:r>
        <w:rPr>
          <w:rStyle w:val="IntenseEmphasis"/>
          <w:i w:val="0"/>
          <w:color w:val="000000"/>
        </w:rPr>
        <w:t>classify</w:t>
      </w:r>
      <w:proofErr w:type="gramEnd"/>
      <w:r>
        <w:rPr>
          <w:rStyle w:val="IntenseEmphasis"/>
          <w:i w:val="0"/>
          <w:color w:val="000000"/>
        </w:rPr>
        <w:t xml:space="preserve"> the final prevalence level of each strain an</w:t>
      </w:r>
      <w:r>
        <w:rPr>
          <w:rStyle w:val="IntenseEmphasis"/>
          <w:i w:val="0"/>
          <w:color w:val="000000"/>
        </w:rPr>
        <w:t>d explain why they belong to each level).</w:t>
      </w:r>
    </w:p>
    <w:p w14:paraId="58C0DE1C" w14:textId="77777777" w:rsidR="006D219F" w:rsidRDefault="006D219F">
      <w:pPr>
        <w:rPr>
          <w:rStyle w:val="IntenseEmphasis"/>
          <w:i w:val="0"/>
          <w:color w:val="000000"/>
        </w:rPr>
      </w:pPr>
    </w:p>
    <w:p w14:paraId="7A15AFD6" w14:textId="77777777" w:rsidR="006D219F" w:rsidRDefault="00D5461E">
      <w:pPr>
        <w:pStyle w:val="TableContents"/>
        <w:widowControl w:val="0"/>
      </w:pPr>
      <w:r>
        <w:rPr>
          <w:rStyle w:val="IntenseEmphasis"/>
          <w:b/>
          <w:bCs/>
          <w:i w:val="0"/>
          <w:color w:val="000000"/>
        </w:rPr>
        <w:t xml:space="preserve">Exercise 2.5 </w:t>
      </w:r>
      <w:r>
        <w:rPr>
          <w:rStyle w:val="IntenseEmphasis"/>
          <w:i w:val="0"/>
          <w:color w:val="000000"/>
        </w:rPr>
        <w:t xml:space="preserve">You will measure strain diversity per time step: strain diversity is higher </w:t>
      </w:r>
      <w:r>
        <w:rPr>
          <w:rStyle w:val="IntenseEmphasis"/>
          <w:i w:val="0"/>
          <w:color w:val="000000"/>
        </w:rPr>
        <w:lastRenderedPageBreak/>
        <w:t xml:space="preserve">when all strains co-circulate at similar prevalence. </w:t>
      </w:r>
      <w:r>
        <w:rPr>
          <w:rStyle w:val="IntenseEmphasis"/>
          <w:i w:val="0"/>
          <w:color w:val="000000"/>
          <w:u w:val="single"/>
        </w:rPr>
        <w:t>Revert the betas back to their original value of 292</w:t>
      </w:r>
      <w:r>
        <w:rPr>
          <w:rStyle w:val="IntenseEmphasis"/>
          <w:i w:val="0"/>
          <w:color w:val="000000"/>
        </w:rPr>
        <w:t xml:space="preserve"> and then use</w:t>
      </w:r>
      <w:r>
        <w:rPr>
          <w:rStyle w:val="IntenseEmphasis"/>
          <w:i w:val="0"/>
          <w:color w:val="000000"/>
        </w:rPr>
        <w:t xml:space="preserve"> </w:t>
      </w:r>
      <w:proofErr w:type="spellStart"/>
      <w:proofErr w:type="gramStart"/>
      <w:r>
        <w:rPr>
          <w:rStyle w:val="IntenseEmphasis"/>
          <w:i w:val="0"/>
        </w:rPr>
        <w:t>plotYDiversity</w:t>
      </w:r>
      <w:proofErr w:type="spellEnd"/>
      <w:r>
        <w:rPr>
          <w:rStyle w:val="IntenseEmphasis"/>
          <w:i w:val="0"/>
        </w:rPr>
        <w:t>(</w:t>
      </w:r>
      <w:proofErr w:type="spellStart"/>
      <w:proofErr w:type="gramEnd"/>
      <w:r>
        <w:rPr>
          <w:rStyle w:val="IntenseEmphasis"/>
          <w:i w:val="0"/>
        </w:rPr>
        <w:t>simdata</w:t>
      </w:r>
      <w:proofErr w:type="spellEnd"/>
      <w:r>
        <w:rPr>
          <w:rStyle w:val="IntenseEmphasis"/>
          <w:i w:val="0"/>
        </w:rPr>
        <w:t xml:space="preserve">, </w:t>
      </w:r>
      <w:proofErr w:type="spellStart"/>
      <w:r>
        <w:rPr>
          <w:rStyle w:val="IntenseEmphasis"/>
          <w:i w:val="0"/>
        </w:rPr>
        <w:t>xiObs</w:t>
      </w:r>
      <w:proofErr w:type="spellEnd"/>
      <w:r>
        <w:rPr>
          <w:rStyle w:val="IntenseEmphasis"/>
          <w:i w:val="0"/>
        </w:rPr>
        <w:t xml:space="preserve">=0.3, </w:t>
      </w:r>
      <w:proofErr w:type="spellStart"/>
      <w:r>
        <w:rPr>
          <w:rStyle w:val="IntenseEmphasis"/>
          <w:i w:val="0"/>
        </w:rPr>
        <w:t>xfObs</w:t>
      </w:r>
      <w:proofErr w:type="spellEnd"/>
      <w:r>
        <w:rPr>
          <w:rStyle w:val="IntenseEmphasis"/>
          <w:i w:val="0"/>
        </w:rPr>
        <w:t>=1.0)</w:t>
      </w:r>
      <w:r>
        <w:rPr>
          <w:rStyle w:val="IntenseEmphasis"/>
          <w:i w:val="0"/>
          <w:iCs w:val="0"/>
          <w:color w:val="000000"/>
        </w:rPr>
        <w:t xml:space="preserve"> to generate a p</w:t>
      </w:r>
      <w:r>
        <w:rPr>
          <w:rStyle w:val="IntenseEmphasis"/>
          <w:i w:val="0"/>
          <w:iCs w:val="0"/>
          <w:color w:val="000000"/>
        </w:rPr>
        <w:t>lot of diversity. Explain the dynamics of strain diversity. Why is strain diversity generally smaller than observed under no cross-immunity?</w:t>
      </w:r>
    </w:p>
    <w:p w14:paraId="2D079283" w14:textId="77777777" w:rsidR="006D219F" w:rsidRDefault="006D219F">
      <w:pPr>
        <w:pStyle w:val="TableContents"/>
        <w:widowControl w:val="0"/>
        <w:rPr>
          <w:rStyle w:val="IntenseEmphasis"/>
          <w:i w:val="0"/>
          <w:iCs w:val="0"/>
          <w:color w:val="000000"/>
        </w:rPr>
      </w:pPr>
    </w:p>
    <w:p w14:paraId="168C897A" w14:textId="77777777" w:rsidR="006D219F" w:rsidRDefault="006D219F">
      <w:pPr>
        <w:pStyle w:val="TableContents"/>
        <w:widowControl w:val="0"/>
        <w:rPr>
          <w:rStyle w:val="IntenseEmphasis"/>
          <w:i w:val="0"/>
          <w:color w:val="000000"/>
          <w:shd w:val="clear" w:color="auto" w:fill="FF5429"/>
        </w:rPr>
      </w:pPr>
    </w:p>
    <w:p w14:paraId="2882D7A7" w14:textId="77777777" w:rsidR="006D219F" w:rsidRDefault="00D5461E">
      <w:pPr>
        <w:rPr>
          <w:b/>
          <w:bCs/>
        </w:rPr>
      </w:pPr>
      <w:r>
        <w:rPr>
          <w:b/>
          <w:bCs/>
        </w:rPr>
        <w:t>Part 3 - Scenario iii: Multi-strain dynamics with intermediate cross-immunity</w:t>
      </w:r>
    </w:p>
    <w:p w14:paraId="3E97DC56" w14:textId="77777777" w:rsidR="006D219F" w:rsidRDefault="006D219F">
      <w:pPr>
        <w:rPr>
          <w:b/>
          <w:bCs/>
        </w:rPr>
      </w:pPr>
    </w:p>
    <w:p w14:paraId="62ECB1B2" w14:textId="77777777" w:rsidR="006D219F" w:rsidRDefault="00D5461E">
      <w:r>
        <w:t xml:space="preserve">You will introduce a multi-strain pathogen into a susceptible host-population, </w:t>
      </w:r>
      <w:proofErr w:type="gramStart"/>
      <w:r>
        <w:t>assuming that</w:t>
      </w:r>
      <w:proofErr w:type="gramEnd"/>
      <w:r>
        <w:t xml:space="preserve"> cross-immunity generated between strains is </w:t>
      </w:r>
      <w:r>
        <w:rPr>
          <w:b/>
          <w:bCs/>
        </w:rPr>
        <w:t>intermediate</w:t>
      </w:r>
      <w:r>
        <w:t>. As the strains spread, self-emergent patterns will be evident in the output of the model. You will addres</w:t>
      </w:r>
      <w:r>
        <w:t>s these patterns within a dynamical and biological perspective.</w:t>
      </w:r>
    </w:p>
    <w:p w14:paraId="2D69ED6E" w14:textId="77777777" w:rsidR="006D219F" w:rsidRDefault="006D219F"/>
    <w:p w14:paraId="53C660CA" w14:textId="77777777" w:rsidR="006D219F" w:rsidRDefault="00D5461E">
      <w:r>
        <w:rPr>
          <w:b/>
          <w:bCs/>
        </w:rPr>
        <w:t xml:space="preserve">Exercise 3.1 </w:t>
      </w:r>
      <w:r>
        <w:rPr>
          <w:u w:val="single"/>
        </w:rPr>
        <w:t>Make sure the</w:t>
      </w:r>
      <w:r>
        <w:rPr>
          <w:u w:val="single"/>
        </w:rPr>
        <w:t xml:space="preserve"> </w:t>
      </w:r>
      <w:r>
        <w:rPr>
          <w:u w:val="single"/>
        </w:rPr>
        <w:t>betas are back to their original value of 292.</w:t>
      </w:r>
      <w:r>
        <w:t xml:space="preserve"> </w:t>
      </w:r>
      <w:r>
        <w:t xml:space="preserve">Set cross-immunity to 0.7. Run the code. The new dynamics are radically different from what was obtained with no </w:t>
      </w:r>
      <w:r>
        <w:t>cross-immunity (Part 1) and very high cross-immunity (Part 2). Try to explain these dynamics.</w:t>
      </w:r>
    </w:p>
    <w:p w14:paraId="7C7BF853" w14:textId="77777777" w:rsidR="006D219F" w:rsidRDefault="006D219F">
      <w:pPr>
        <w:rPr>
          <w:shd w:val="clear" w:color="auto" w:fill="FFFF00"/>
        </w:rPr>
      </w:pPr>
    </w:p>
    <w:p w14:paraId="3AF28B47" w14:textId="77777777" w:rsidR="006D219F" w:rsidRDefault="00D5461E">
      <w:r>
        <w:rPr>
          <w:b/>
          <w:bCs/>
        </w:rPr>
        <w:t xml:space="preserve">Exercise </w:t>
      </w:r>
      <w:proofErr w:type="gramStart"/>
      <w:r>
        <w:rPr>
          <w:b/>
          <w:bCs/>
        </w:rPr>
        <w:t xml:space="preserve">3.2  </w:t>
      </w:r>
      <w:r>
        <w:t>The</w:t>
      </w:r>
      <w:proofErr w:type="gramEnd"/>
      <w:r>
        <w:t xml:space="preserve"> 3 scenarios explored in the previous exercises are normally termed discrete strain structure (DSS), no strain structure (</w:t>
      </w:r>
      <w:r>
        <w:t>NSS), chaotic/cyclic s</w:t>
      </w:r>
      <w:r>
        <w:t>train structure (CSS). Match each of the DSS, NSS, CSS to each scenario Part I, II, III.</w:t>
      </w:r>
    </w:p>
    <w:p w14:paraId="05D5F7D7" w14:textId="77777777" w:rsidR="006D219F" w:rsidRDefault="006D219F">
      <w:pPr>
        <w:rPr>
          <w:shd w:val="clear" w:color="auto" w:fill="FFFF00"/>
        </w:rPr>
      </w:pPr>
    </w:p>
    <w:p w14:paraId="7C91ACCC" w14:textId="77777777" w:rsidR="006D219F" w:rsidRDefault="00D5461E">
      <w:r>
        <w:rPr>
          <w:b/>
          <w:bCs/>
          <w:color w:val="000000"/>
        </w:rPr>
        <w:t xml:space="preserve">Exercise 3.3 </w:t>
      </w:r>
      <w:r>
        <w:rPr>
          <w:color w:val="000000"/>
        </w:rPr>
        <w:t>The pathogen behaviour (NSS, CSS, DSS) that most resembles the natural behaviour of influenza A virus strains is CSS. Discuss this, mentioning what you k</w:t>
      </w:r>
      <w:r>
        <w:rPr>
          <w:color w:val="000000"/>
        </w:rPr>
        <w:t>now about vaccination against influenza A.</w:t>
      </w:r>
    </w:p>
    <w:p w14:paraId="7B9F0910" w14:textId="77777777" w:rsidR="006D219F" w:rsidRDefault="006D219F"/>
    <w:p w14:paraId="1F2BADDD" w14:textId="77777777" w:rsidR="006D219F" w:rsidRDefault="00D5461E">
      <w:bookmarkStart w:id="0" w:name="__DdeLink__1531_3196296279"/>
      <w:r>
        <w:rPr>
          <w:b/>
          <w:bCs/>
        </w:rPr>
        <w:t>Exercise 3.4</w:t>
      </w:r>
      <w:bookmarkEnd w:id="0"/>
      <w:r>
        <w:rPr>
          <w:b/>
          <w:bCs/>
        </w:rPr>
        <w:t xml:space="preserve"> </w:t>
      </w:r>
      <w:r>
        <w:t xml:space="preserve">The influenza A virus infects a wide range of hosts. One main difference between these hosts is their </w:t>
      </w:r>
      <w:proofErr w:type="gramStart"/>
      <w:r>
        <w:t>life-span</w:t>
      </w:r>
      <w:proofErr w:type="gramEnd"/>
      <w:r>
        <w:t>. Humans, for instance, can live for many decades. Birds, on the other hand, will live m</w:t>
      </w:r>
      <w:r>
        <w:t xml:space="preserve">uch less (domestic ducks, for example, live 10 years or less). Use the code given to you to run two new simulations (remember to keep </w:t>
      </w:r>
      <w:r>
        <w:t>cross-immunity at</w:t>
      </w:r>
      <w:r>
        <w:t xml:space="preserve"> 0.7 in both, to get CSS and therefore Influenza-like dynamics). </w:t>
      </w:r>
    </w:p>
    <w:p w14:paraId="69B9C549" w14:textId="77777777" w:rsidR="006D219F" w:rsidRDefault="006D219F"/>
    <w:p w14:paraId="16D25EBC" w14:textId="77777777" w:rsidR="006D219F" w:rsidRDefault="00D5461E">
      <w:r>
        <w:t xml:space="preserve">One simulation will be for a human population, assuming </w:t>
      </w:r>
      <w:r>
        <w:t>70</w:t>
      </w:r>
      <w:r>
        <w:t xml:space="preserve"> years of </w:t>
      </w:r>
      <w:proofErr w:type="gramStart"/>
      <w:r>
        <w:t>life-span</w:t>
      </w:r>
      <w:proofErr w:type="gramEnd"/>
      <w:r>
        <w:t xml:space="preserve">. The other simulation will be for a domestic duck population, assuming 10 years of </w:t>
      </w:r>
      <w:proofErr w:type="gramStart"/>
      <w:r>
        <w:t>life-span</w:t>
      </w:r>
      <w:proofErr w:type="gramEnd"/>
      <w:r>
        <w:t>. Plot the two and discuss differences in observed dynamics.</w:t>
      </w:r>
    </w:p>
    <w:p w14:paraId="1F890447" w14:textId="77777777" w:rsidR="006D219F" w:rsidRDefault="006D219F">
      <w:pPr>
        <w:rPr>
          <w:shd w:val="clear" w:color="auto" w:fill="FFFF00"/>
        </w:rPr>
      </w:pPr>
    </w:p>
    <w:p w14:paraId="6675D130" w14:textId="77777777" w:rsidR="006D219F" w:rsidRDefault="00D5461E">
      <w:r>
        <w:rPr>
          <w:b/>
          <w:bCs/>
        </w:rPr>
        <w:t>Exercise 3.5</w:t>
      </w:r>
      <w:r>
        <w:t xml:space="preserve"> </w:t>
      </w:r>
      <w:r>
        <w:rPr>
          <w:rStyle w:val="IntenseEmphasis"/>
          <w:i w:val="0"/>
          <w:color w:val="000000"/>
        </w:rPr>
        <w:t>You will me</w:t>
      </w:r>
      <w:r>
        <w:rPr>
          <w:rStyle w:val="IntenseEmphasis"/>
          <w:i w:val="0"/>
          <w:color w:val="000000"/>
        </w:rPr>
        <w:t xml:space="preserve">asure strain diversity per time step: strain diversity is higher when all strains co-circulate at similar prevalence. </w:t>
      </w:r>
      <w:r>
        <w:rPr>
          <w:rStyle w:val="IntenseEmphasis"/>
          <w:i w:val="0"/>
          <w:color w:val="000000"/>
          <w:u w:val="single"/>
        </w:rPr>
        <w:t>Reset</w:t>
      </w:r>
      <w:r>
        <w:rPr>
          <w:rStyle w:val="IntenseEmphasis"/>
          <w:i w:val="0"/>
          <w:color w:val="000000"/>
          <w:u w:val="single"/>
        </w:rPr>
        <w:t xml:space="preserve"> lifespan to its original value of 1/50</w:t>
      </w:r>
      <w:r>
        <w:rPr>
          <w:rStyle w:val="IntenseEmphasis"/>
          <w:i w:val="0"/>
          <w:color w:val="000000"/>
        </w:rPr>
        <w:t xml:space="preserve"> and then use</w:t>
      </w:r>
      <w:r>
        <w:rPr>
          <w:rStyle w:val="IntenseEmphasis"/>
          <w:i w:val="0"/>
          <w:color w:val="000000"/>
        </w:rPr>
        <w:t xml:space="preserve"> </w:t>
      </w:r>
      <w:proofErr w:type="spellStart"/>
      <w:proofErr w:type="gramStart"/>
      <w:r>
        <w:rPr>
          <w:rStyle w:val="IntenseEmphasis"/>
          <w:i w:val="0"/>
        </w:rPr>
        <w:t>plotYDiversity</w:t>
      </w:r>
      <w:proofErr w:type="spellEnd"/>
      <w:r>
        <w:rPr>
          <w:rStyle w:val="IntenseEmphasis"/>
          <w:i w:val="0"/>
        </w:rPr>
        <w:t>(</w:t>
      </w:r>
      <w:proofErr w:type="spellStart"/>
      <w:proofErr w:type="gramEnd"/>
      <w:r>
        <w:rPr>
          <w:rStyle w:val="IntenseEmphasis"/>
          <w:i w:val="0"/>
        </w:rPr>
        <w:t>simdata</w:t>
      </w:r>
      <w:proofErr w:type="spellEnd"/>
      <w:r>
        <w:rPr>
          <w:rStyle w:val="IntenseEmphasis"/>
          <w:i w:val="0"/>
        </w:rPr>
        <w:t xml:space="preserve">, </w:t>
      </w:r>
      <w:proofErr w:type="spellStart"/>
      <w:r>
        <w:rPr>
          <w:rStyle w:val="IntenseEmphasis"/>
          <w:i w:val="0"/>
        </w:rPr>
        <w:t>xiObs</w:t>
      </w:r>
      <w:proofErr w:type="spellEnd"/>
      <w:r>
        <w:rPr>
          <w:rStyle w:val="IntenseEmphasis"/>
          <w:i w:val="0"/>
        </w:rPr>
        <w:t xml:space="preserve">=0.3, </w:t>
      </w:r>
      <w:proofErr w:type="spellStart"/>
      <w:r>
        <w:rPr>
          <w:rStyle w:val="IntenseEmphasis"/>
          <w:i w:val="0"/>
        </w:rPr>
        <w:t>xfObs</w:t>
      </w:r>
      <w:proofErr w:type="spellEnd"/>
      <w:r>
        <w:rPr>
          <w:rStyle w:val="IntenseEmphasis"/>
          <w:i w:val="0"/>
        </w:rPr>
        <w:t>=1.0)</w:t>
      </w:r>
      <w:r>
        <w:rPr>
          <w:rStyle w:val="IntenseEmphasis"/>
          <w:i w:val="0"/>
          <w:iCs w:val="0"/>
          <w:color w:val="000000"/>
        </w:rPr>
        <w:t xml:space="preserve"> to generate a plot of diversity. E</w:t>
      </w:r>
      <w:r>
        <w:rPr>
          <w:rStyle w:val="IntenseEmphasis"/>
          <w:i w:val="0"/>
          <w:iCs w:val="0"/>
          <w:color w:val="000000"/>
        </w:rPr>
        <w:t xml:space="preserve">xplain the dynamics of strain diversity. If you compare the diversity plots you got for NSS, CSS and DSS, you should get that diversity with CSS is generally much lower – why is </w:t>
      </w:r>
      <w:proofErr w:type="gramStart"/>
      <w:r>
        <w:rPr>
          <w:rStyle w:val="IntenseEmphasis"/>
          <w:i w:val="0"/>
          <w:iCs w:val="0"/>
          <w:color w:val="000000"/>
        </w:rPr>
        <w:t>that ?</w:t>
      </w:r>
      <w:proofErr w:type="gramEnd"/>
    </w:p>
    <w:p w14:paraId="50E6FD85" w14:textId="77777777" w:rsidR="006D219F" w:rsidRDefault="006D219F">
      <w:pPr>
        <w:rPr>
          <w:rStyle w:val="IntenseEmphasis"/>
          <w:i w:val="0"/>
          <w:iCs w:val="0"/>
          <w:color w:val="000000"/>
        </w:rPr>
      </w:pPr>
    </w:p>
    <w:p w14:paraId="4898C469" w14:textId="77777777" w:rsidR="006D219F" w:rsidRDefault="00D5461E">
      <w:r>
        <w:rPr>
          <w:rStyle w:val="IntenseEmphasis"/>
          <w:b/>
          <w:bCs/>
          <w:i w:val="0"/>
          <w:iCs w:val="0"/>
          <w:color w:val="000000"/>
        </w:rPr>
        <w:t xml:space="preserve">Part 4 – </w:t>
      </w:r>
      <w:r>
        <w:rPr>
          <w:rStyle w:val="IntenseEmphasis"/>
          <w:b/>
          <w:bCs/>
          <w:i w:val="0"/>
          <w:iCs w:val="0"/>
          <w:color w:val="000000"/>
        </w:rPr>
        <w:t xml:space="preserve">Strain control under </w:t>
      </w:r>
      <w:r>
        <w:rPr>
          <w:rStyle w:val="IntenseEmphasis"/>
          <w:b/>
          <w:bCs/>
          <w:i w:val="0"/>
          <w:iCs w:val="0"/>
          <w:color w:val="000000"/>
        </w:rPr>
        <w:t>high cross-immunity</w:t>
      </w:r>
    </w:p>
    <w:p w14:paraId="27B3DBF8" w14:textId="77777777" w:rsidR="006D219F" w:rsidRDefault="006D219F">
      <w:pPr>
        <w:rPr>
          <w:rStyle w:val="IntenseEmphasis"/>
          <w:i w:val="0"/>
          <w:iCs w:val="0"/>
          <w:color w:val="000000"/>
        </w:rPr>
      </w:pPr>
    </w:p>
    <w:p w14:paraId="3A0A7B2E" w14:textId="77777777" w:rsidR="006D219F" w:rsidRDefault="00D5461E">
      <w:r>
        <w:rPr>
          <w:rStyle w:val="IntenseEmphasis"/>
          <w:i w:val="0"/>
          <w:iCs w:val="0"/>
          <w:color w:val="000000"/>
        </w:rPr>
        <w:t xml:space="preserve">You will introduce a multi-strain pathogen into a susceptible host-population, </w:t>
      </w:r>
      <w:proofErr w:type="gramStart"/>
      <w:r>
        <w:rPr>
          <w:rStyle w:val="IntenseEmphasis"/>
          <w:i w:val="0"/>
          <w:iCs w:val="0"/>
          <w:color w:val="000000"/>
        </w:rPr>
        <w:t>assuming that</w:t>
      </w:r>
      <w:proofErr w:type="gramEnd"/>
      <w:r>
        <w:rPr>
          <w:rStyle w:val="IntenseEmphasis"/>
          <w:i w:val="0"/>
          <w:iCs w:val="0"/>
          <w:color w:val="000000"/>
        </w:rPr>
        <w:t xml:space="preserve"> cross-immunity generated between strains is </w:t>
      </w:r>
      <w:r>
        <w:rPr>
          <w:rStyle w:val="IntenseEmphasis"/>
          <w:b/>
          <w:bCs/>
          <w:i w:val="0"/>
          <w:iCs w:val="0"/>
          <w:color w:val="000000"/>
        </w:rPr>
        <w:t>very high</w:t>
      </w:r>
      <w:r>
        <w:rPr>
          <w:rStyle w:val="IntenseEmphasis"/>
          <w:i w:val="0"/>
          <w:iCs w:val="0"/>
          <w:color w:val="000000"/>
        </w:rPr>
        <w:t>. At a particular time point at DSS equilibrium, you will introduce a reduction to a strain’s transmission rat</w:t>
      </w:r>
      <w:r>
        <w:rPr>
          <w:rStyle w:val="IntenseEmphasis"/>
          <w:i w:val="0"/>
          <w:iCs w:val="0"/>
          <w:color w:val="000000"/>
        </w:rPr>
        <w:t>e, which will change the DSS equilibrium. You will compare 3 scenarios: (</w:t>
      </w:r>
      <w:proofErr w:type="spellStart"/>
      <w:r>
        <w:rPr>
          <w:rStyle w:val="IntenseEmphasis"/>
          <w:i w:val="0"/>
          <w:iCs w:val="0"/>
          <w:color w:val="000000"/>
        </w:rPr>
        <w:t>i</w:t>
      </w:r>
      <w:proofErr w:type="spellEnd"/>
      <w:r>
        <w:rPr>
          <w:rStyle w:val="IntenseEmphasis"/>
          <w:i w:val="0"/>
          <w:iCs w:val="0"/>
          <w:color w:val="000000"/>
        </w:rPr>
        <w:t>) no strain control, (ii) control of a subdominant strain, (iii) control of a dominant strain.</w:t>
      </w:r>
    </w:p>
    <w:p w14:paraId="3F24757E" w14:textId="77777777" w:rsidR="006D219F" w:rsidRDefault="006D219F">
      <w:pPr>
        <w:rPr>
          <w:rStyle w:val="IntenseEmphasis"/>
          <w:i w:val="0"/>
          <w:iCs w:val="0"/>
          <w:color w:val="000000"/>
        </w:rPr>
      </w:pPr>
    </w:p>
    <w:p w14:paraId="74BC3E2F" w14:textId="77777777" w:rsidR="006D219F" w:rsidRDefault="00D5461E">
      <w:r>
        <w:rPr>
          <w:rStyle w:val="IntenseEmphasis"/>
          <w:i w:val="0"/>
          <w:iCs w:val="0"/>
          <w:color w:val="000000"/>
        </w:rPr>
        <w:t>You are provided with base code for all 3 scenarios. Note that when no control exists,</w:t>
      </w:r>
      <w:r>
        <w:rPr>
          <w:rStyle w:val="IntenseEmphasis"/>
          <w:i w:val="0"/>
          <w:iCs w:val="0"/>
          <w:color w:val="000000"/>
        </w:rPr>
        <w:t xml:space="preserve"> the model is called using the function </w:t>
      </w:r>
      <w:proofErr w:type="spellStart"/>
      <w:r>
        <w:rPr>
          <w:rStyle w:val="IntenseEmphasis"/>
          <w:i w:val="0"/>
          <w:iCs w:val="0"/>
          <w:color w:val="2A6099"/>
        </w:rPr>
        <w:t>runMANTIS</w:t>
      </w:r>
      <w:proofErr w:type="spellEnd"/>
      <w:r>
        <w:rPr>
          <w:rStyle w:val="IntenseEmphasis"/>
          <w:i w:val="0"/>
          <w:iCs w:val="0"/>
          <w:color w:val="000000"/>
        </w:rPr>
        <w:t xml:space="preserve"> (as in previous exercises), but when control exists, the function </w:t>
      </w:r>
      <w:proofErr w:type="spellStart"/>
      <w:r>
        <w:rPr>
          <w:rStyle w:val="IntenseEmphasis"/>
          <w:i w:val="0"/>
          <w:iCs w:val="0"/>
          <w:color w:val="2A6099"/>
        </w:rPr>
        <w:t>runInvasionWithOneBetaChange</w:t>
      </w:r>
      <w:proofErr w:type="spellEnd"/>
      <w:r>
        <w:rPr>
          <w:rStyle w:val="IntenseEmphasis"/>
          <w:i w:val="0"/>
          <w:iCs w:val="0"/>
          <w:color w:val="000000"/>
        </w:rPr>
        <w:t xml:space="preserve"> is used instead. This function needs 3 extra parameters: </w:t>
      </w:r>
      <w:proofErr w:type="spellStart"/>
      <w:r>
        <w:rPr>
          <w:rStyle w:val="IntenseEmphasis"/>
          <w:i w:val="0"/>
          <w:iCs w:val="0"/>
          <w:color w:val="2A6099"/>
        </w:rPr>
        <w:t>tBetaChange</w:t>
      </w:r>
      <w:proofErr w:type="spellEnd"/>
      <w:r>
        <w:rPr>
          <w:rStyle w:val="IntenseEmphasis"/>
          <w:i w:val="0"/>
          <w:iCs w:val="0"/>
          <w:color w:val="000000"/>
        </w:rPr>
        <w:t xml:space="preserve"> that determines the time step at which con</w:t>
      </w:r>
      <w:r>
        <w:rPr>
          <w:rStyle w:val="IntenseEmphasis"/>
          <w:i w:val="0"/>
          <w:iCs w:val="0"/>
          <w:color w:val="000000"/>
        </w:rPr>
        <w:t xml:space="preserve">trol kicks in, </w:t>
      </w:r>
      <w:proofErr w:type="spellStart"/>
      <w:r>
        <w:rPr>
          <w:rStyle w:val="IntenseEmphasis"/>
          <w:i w:val="0"/>
          <w:iCs w:val="0"/>
          <w:color w:val="2A6099"/>
        </w:rPr>
        <w:t>changedStrain</w:t>
      </w:r>
      <w:proofErr w:type="spellEnd"/>
      <w:r>
        <w:rPr>
          <w:rStyle w:val="IntenseEmphasis"/>
          <w:i w:val="0"/>
          <w:iCs w:val="0"/>
          <w:color w:val="000000"/>
        </w:rPr>
        <w:t xml:space="preserve"> which determines the strain </w:t>
      </w:r>
      <w:proofErr w:type="spellStart"/>
      <w:r>
        <w:rPr>
          <w:rStyle w:val="IntenseEmphasis"/>
          <w:i w:val="0"/>
          <w:iCs w:val="0"/>
          <w:color w:val="000000"/>
        </w:rPr>
        <w:t>targetted</w:t>
      </w:r>
      <w:proofErr w:type="spellEnd"/>
      <w:r>
        <w:rPr>
          <w:rStyle w:val="IntenseEmphasis"/>
          <w:i w:val="0"/>
          <w:iCs w:val="0"/>
          <w:color w:val="000000"/>
        </w:rPr>
        <w:t xml:space="preserve"> for control, and </w:t>
      </w:r>
      <w:proofErr w:type="spellStart"/>
      <w:r>
        <w:rPr>
          <w:rStyle w:val="IntenseEmphasis"/>
          <w:i w:val="0"/>
          <w:iCs w:val="0"/>
          <w:color w:val="2A6099"/>
        </w:rPr>
        <w:t>changedBeta</w:t>
      </w:r>
      <w:proofErr w:type="spellEnd"/>
      <w:r>
        <w:rPr>
          <w:rStyle w:val="IntenseEmphasis"/>
          <w:i w:val="0"/>
          <w:iCs w:val="0"/>
          <w:color w:val="000000"/>
        </w:rPr>
        <w:t xml:space="preserve"> the new transmission rate for the strain under control.</w:t>
      </w:r>
    </w:p>
    <w:p w14:paraId="74AA81FD" w14:textId="77777777" w:rsidR="006D219F" w:rsidRDefault="006D219F">
      <w:pPr>
        <w:rPr>
          <w:rStyle w:val="IntenseEmphasis"/>
          <w:i w:val="0"/>
          <w:iCs w:val="0"/>
          <w:color w:val="000000"/>
        </w:rPr>
      </w:pPr>
    </w:p>
    <w:p w14:paraId="4C49BCEC" w14:textId="77777777" w:rsidR="006D219F" w:rsidRDefault="00D5461E">
      <w:r>
        <w:rPr>
          <w:rStyle w:val="IntenseEmphasis"/>
          <w:i w:val="0"/>
          <w:iCs w:val="0"/>
          <w:color w:val="000000"/>
        </w:rPr>
        <w:t>Run the 3 scenarios and explain what happens in the scenarios ii and iii (with control).</w:t>
      </w:r>
    </w:p>
    <w:p w14:paraId="43E186DF" w14:textId="77777777" w:rsidR="006D219F" w:rsidRDefault="006D219F">
      <w:pPr>
        <w:rPr>
          <w:rStyle w:val="IntenseEmphasis"/>
          <w:i w:val="0"/>
          <w:iCs w:val="0"/>
          <w:color w:val="000000"/>
        </w:rPr>
      </w:pPr>
    </w:p>
    <w:sectPr w:rsidR="006D219F">
      <w:footerReference w:type="default" r:id="rId12"/>
      <w:pgSz w:w="11906" w:h="16838"/>
      <w:pgMar w:top="1134" w:right="1418" w:bottom="873"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D1072" w14:textId="77777777" w:rsidR="00D5461E" w:rsidRDefault="00D5461E">
      <w:pPr>
        <w:spacing w:line="240" w:lineRule="auto"/>
      </w:pPr>
      <w:r>
        <w:separator/>
      </w:r>
    </w:p>
  </w:endnote>
  <w:endnote w:type="continuationSeparator" w:id="0">
    <w:p w14:paraId="60F588B2" w14:textId="77777777" w:rsidR="00D5461E" w:rsidRDefault="00D546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 Serif">
    <w:altName w:val="Arial"/>
    <w:charset w:val="01"/>
    <w:family w:val="swiss"/>
    <w:pitch w:val="variable"/>
  </w:font>
  <w:font w:name="OpenSymbol">
    <w:altName w:val="Arial Unicode MS"/>
    <w:charset w:val="01"/>
    <w:family w:val="roman"/>
    <w:pitch w:val="variable"/>
  </w:font>
  <w:font w:name="Symbol">
    <w:panose1 w:val="05050102010706020507"/>
    <w:charset w:val="02"/>
    <w:family w:val="roman"/>
    <w:pitch w:val="variable"/>
    <w:sig w:usb0="00000000" w:usb1="10000000" w:usb2="00000000" w:usb3="00000000" w:csb0="80000000" w:csb1="00000000"/>
  </w:font>
  <w:font w:name="Bitstream Charter">
    <w:panose1 w:val="00000000000000000000"/>
    <w:charset w:val="00"/>
    <w:family w:val="roman"/>
    <w:notTrueType/>
    <w:pitch w:val="default"/>
  </w:font>
  <w:font w:name="Lohit Hindi">
    <w:panose1 w:val="00000000000000000000"/>
    <w:charset w:val="00"/>
    <w:family w:val="roman"/>
    <w:notTrueType/>
    <w:pitch w:val="default"/>
  </w:font>
  <w:font w:name="DejaVu Sans Mono">
    <w:altName w:val="Verdana"/>
    <w:charset w:val="01"/>
    <w:family w:val="roman"/>
    <w:pitch w:val="variable"/>
  </w:font>
  <w:font w:name="Linux Libertine 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46C4" w14:textId="77777777" w:rsidR="006D219F" w:rsidRDefault="006D219F">
    <w:pPr>
      <w:pStyle w:val="Footer"/>
      <w:spacing w:after="160"/>
      <w:ind w:right="360"/>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56720" w14:textId="77777777" w:rsidR="00D5461E" w:rsidRDefault="00D5461E">
      <w:pPr>
        <w:spacing w:line="240" w:lineRule="auto"/>
      </w:pPr>
      <w:r>
        <w:separator/>
      </w:r>
    </w:p>
  </w:footnote>
  <w:footnote w:type="continuationSeparator" w:id="0">
    <w:p w14:paraId="3A70DA65" w14:textId="77777777" w:rsidR="00D5461E" w:rsidRDefault="00D546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C2680"/>
    <w:multiLevelType w:val="multilevel"/>
    <w:tmpl w:val="67AEFF0A"/>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19F"/>
    <w:rsid w:val="002B3623"/>
    <w:rsid w:val="006D219F"/>
    <w:rsid w:val="00812160"/>
    <w:rsid w:val="00960165"/>
    <w:rsid w:val="00D546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FE85"/>
  <w15:docId w15:val="{44324211-EB72-45E7-9C5E-1AF4EA47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line="276" w:lineRule="auto"/>
    </w:pPr>
    <w:rPr>
      <w:rFonts w:ascii="Arial" w:hAnsi="Arial"/>
      <w:sz w:val="24"/>
      <w:lang w:val="en-GB" w:eastAsia="zh-CN"/>
    </w:rPr>
  </w:style>
  <w:style w:type="paragraph" w:styleId="Heading1">
    <w:name w:val="heading 1"/>
    <w:basedOn w:val="Heading"/>
    <w:uiPriority w:val="9"/>
    <w:qFormat/>
    <w:pPr>
      <w:numPr>
        <w:numId w:val="1"/>
      </w:numPr>
      <w:outlineLvl w:val="0"/>
    </w:pPr>
    <w:rPr>
      <w:b/>
      <w:bCs/>
      <w:sz w:val="36"/>
      <w:szCs w:val="36"/>
    </w:rPr>
  </w:style>
  <w:style w:type="paragraph" w:styleId="Heading2">
    <w:name w:val="heading 2"/>
    <w:basedOn w:val="Heading"/>
    <w:uiPriority w:val="9"/>
    <w:semiHidden/>
    <w:unhideWhenUsed/>
    <w:qFormat/>
    <w:pPr>
      <w:numPr>
        <w:ilvl w:val="1"/>
        <w:numId w:val="1"/>
      </w:numPr>
      <w:spacing w:before="200"/>
      <w:outlineLvl w:val="1"/>
    </w:pPr>
    <w:rPr>
      <w:rFonts w:ascii="Sans Serif" w:hAnsi="Sans Serif"/>
      <w:b/>
      <w:bCs/>
      <w:sz w:val="28"/>
      <w:szCs w:val="32"/>
    </w:rPr>
  </w:style>
  <w:style w:type="paragraph" w:styleId="Heading3">
    <w:name w:val="heading 3"/>
    <w:basedOn w:val="Heading"/>
    <w:uiPriority w:val="9"/>
    <w:semiHidden/>
    <w:unhideWhenUsed/>
    <w:qFormat/>
    <w:pPr>
      <w:numPr>
        <w:ilvl w:val="2"/>
        <w:numId w:val="1"/>
      </w:numPr>
      <w:spacing w:before="140"/>
      <w:outlineLvl w:val="2"/>
    </w:pPr>
    <w:rPr>
      <w:b/>
      <w:bCs/>
      <w:sz w:val="28"/>
      <w:szCs w:val="28"/>
    </w:rPr>
  </w:style>
  <w:style w:type="paragraph" w:styleId="Heading4">
    <w:name w:val="heading 4"/>
    <w:basedOn w:val="Heading"/>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uiPriority w:val="9"/>
    <w:semiHidden/>
    <w:unhideWhenUsed/>
    <w:qFormat/>
    <w:pPr>
      <w:numPr>
        <w:ilvl w:val="4"/>
        <w:numId w:val="1"/>
      </w:numPr>
      <w:spacing w:before="120" w:after="60"/>
      <w:outlineLvl w:val="4"/>
    </w:pPr>
    <w:rPr>
      <w:b/>
      <w:bCs/>
      <w:szCs w:val="24"/>
    </w:rPr>
  </w:style>
  <w:style w:type="paragraph" w:styleId="Heading6">
    <w:name w:val="heading 6"/>
    <w:basedOn w:val="Heading"/>
    <w:uiPriority w:val="9"/>
    <w:semiHidden/>
    <w:unhideWhenUsed/>
    <w:qFormat/>
    <w:pPr>
      <w:numPr>
        <w:ilvl w:val="5"/>
        <w:numId w:val="1"/>
      </w:numPr>
      <w:spacing w:before="60" w:after="60"/>
      <w:outlineLvl w:val="5"/>
    </w:pPr>
    <w:rPr>
      <w:b/>
      <w:bCs/>
      <w:i/>
      <w:iCs/>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WW-DefaultParagraphFont"/>
  </w:style>
  <w:style w:type="character" w:customStyle="1" w:styleId="WW-DefaultParagraphFont">
    <w:name w:val="WW-Default Paragraph Font"/>
    <w:qFormat/>
  </w:style>
  <w:style w:type="character" w:styleId="Hyperlink">
    <w:name w:val="Hyperlink"/>
  </w:style>
  <w:style w:type="character" w:styleId="PageNumber">
    <w:name w:val="page number"/>
    <w:qFormat/>
    <w:rPr>
      <w:rFonts w:cs="Times New Roman"/>
    </w:rPr>
  </w:style>
  <w:style w:type="character" w:customStyle="1" w:styleId="Bullets">
    <w:name w:val="Bullets"/>
    <w:qFormat/>
  </w:style>
  <w:style w:type="character" w:customStyle="1" w:styleId="FooterChar">
    <w:name w:val="Footer Char"/>
    <w:qFormat/>
    <w:rPr>
      <w:rFonts w:cs="Times New Roman"/>
    </w:rPr>
  </w:style>
  <w:style w:type="character" w:customStyle="1" w:styleId="WW-DefaultParagraphFont1">
    <w:name w:val="WW-Default Paragraph Font1"/>
    <w:qFormat/>
  </w:style>
  <w:style w:type="character" w:customStyle="1" w:styleId="WW-Absatz-Standardschriftart111">
    <w:name w:val="WW-Absatz-Standardschriftart111"/>
    <w:qFormat/>
  </w:style>
  <w:style w:type="character" w:customStyle="1" w:styleId="WW-Absatz-Standardschriftart11">
    <w:name w:val="WW-Absatz-Standardschriftart11"/>
    <w:qFormat/>
  </w:style>
  <w:style w:type="character" w:customStyle="1" w:styleId="Absatz-Standardschriftart">
    <w:name w:val="Absatz-Standardschriftart"/>
    <w:qFormat/>
  </w:style>
  <w:style w:type="character" w:customStyle="1" w:styleId="WW-Absatz-Standardschriftart1111">
    <w:name w:val="WW-Absatz-Standardschriftart1111"/>
    <w:qFormat/>
  </w:style>
  <w:style w:type="character" w:customStyle="1" w:styleId="WW8Num8z7">
    <w:name w:val="WW8Num8z7"/>
    <w:qFormat/>
  </w:style>
  <w:style w:type="character" w:customStyle="1" w:styleId="WW8Num8z6">
    <w:name w:val="WW8Num8z6"/>
    <w:qFormat/>
  </w:style>
  <w:style w:type="character" w:customStyle="1" w:styleId="WW8Num8z3">
    <w:name w:val="WW8Num8z3"/>
    <w:qFormat/>
  </w:style>
  <w:style w:type="character" w:customStyle="1" w:styleId="WW-Absatz-Standardschriftart">
    <w:name w:val="WW-Absatz-Standardschriftart"/>
    <w:qFormat/>
  </w:style>
  <w:style w:type="character" w:customStyle="1" w:styleId="WW8Num16z1">
    <w:name w:val="WW8Num16z1"/>
    <w:qFormat/>
    <w:rPr>
      <w:rFonts w:ascii="OpenSymbol" w:hAnsi="OpenSymbol" w:cs="OpenSymbol"/>
      <w:sz w:val="22"/>
      <w:szCs w:val="22"/>
    </w:rPr>
  </w:style>
  <w:style w:type="character" w:customStyle="1" w:styleId="WW8Num16z0">
    <w:name w:val="WW8Num16z0"/>
    <w:qFormat/>
    <w:rPr>
      <w:rFonts w:ascii="Symbol" w:hAnsi="Symbol" w:cs="Symbol"/>
      <w:sz w:val="22"/>
      <w:szCs w:val="22"/>
    </w:rPr>
  </w:style>
  <w:style w:type="character" w:customStyle="1" w:styleId="WW8Num15z1">
    <w:name w:val="WW8Num15z1"/>
    <w:qFormat/>
    <w:rPr>
      <w:rFonts w:ascii="OpenSymbol" w:hAnsi="OpenSymbol" w:cs="OpenSymbol"/>
    </w:rPr>
  </w:style>
  <w:style w:type="character" w:customStyle="1" w:styleId="WW8Num14z1">
    <w:name w:val="WW8Num14z1"/>
    <w:qFormat/>
    <w:rPr>
      <w:rFonts w:ascii="OpenSymbol" w:hAnsi="OpenSymbol" w:cs="OpenSymbol"/>
    </w:rPr>
  </w:style>
  <w:style w:type="character" w:customStyle="1" w:styleId="WW8Num14z0">
    <w:name w:val="WW8Num14z0"/>
    <w:qFormat/>
    <w:rPr>
      <w:rFonts w:ascii="Symbol" w:hAnsi="Symbol" w:cs="Symbol"/>
      <w:color w:val="00000A"/>
      <w:sz w:val="22"/>
      <w:szCs w:val="22"/>
    </w:rPr>
  </w:style>
  <w:style w:type="character" w:customStyle="1" w:styleId="WW8Num17z1">
    <w:name w:val="WW8Num17z1"/>
    <w:qFormat/>
    <w:rPr>
      <w:rFonts w:ascii="OpenSymbol" w:hAnsi="OpenSymbol" w:cs="OpenSymbol"/>
    </w:rPr>
  </w:style>
  <w:style w:type="character" w:customStyle="1" w:styleId="WW8Num13z1">
    <w:name w:val="WW8Num13z1"/>
    <w:qFormat/>
    <w:rPr>
      <w:rFonts w:ascii="OpenSymbol" w:hAnsi="OpenSymbol" w:cs="OpenSymbol"/>
      <w:sz w:val="22"/>
      <w:szCs w:val="22"/>
    </w:rPr>
  </w:style>
  <w:style w:type="character" w:customStyle="1" w:styleId="WW8Num12z1">
    <w:name w:val="WW8Num12z1"/>
    <w:qFormat/>
    <w:rPr>
      <w:rFonts w:ascii="OpenSymbol" w:hAnsi="OpenSymbol" w:cs="OpenSymbol"/>
    </w:rPr>
  </w:style>
  <w:style w:type="character" w:customStyle="1" w:styleId="WW8Num12z0">
    <w:name w:val="WW8Num12z0"/>
    <w:qFormat/>
    <w:rPr>
      <w:rFonts w:ascii="Symbol" w:hAnsi="Symbol" w:cs="Symbol"/>
    </w:rPr>
  </w:style>
  <w:style w:type="character" w:customStyle="1" w:styleId="WW8Num11z1">
    <w:name w:val="WW8Num11z1"/>
    <w:qFormat/>
    <w:rPr>
      <w:rFonts w:ascii="OpenSymbol" w:hAnsi="OpenSymbol" w:cs="OpenSymbol"/>
      <w:sz w:val="22"/>
      <w:szCs w:val="22"/>
    </w:rPr>
  </w:style>
  <w:style w:type="character" w:customStyle="1" w:styleId="WW8Num11z0">
    <w:name w:val="WW8Num11z0"/>
    <w:qFormat/>
    <w:rPr>
      <w:rFonts w:ascii="Symbol" w:hAnsi="Symbol" w:cs="Symbol"/>
      <w:sz w:val="22"/>
      <w:szCs w:val="22"/>
    </w:rPr>
  </w:style>
  <w:style w:type="character" w:customStyle="1" w:styleId="WW8Num10z1">
    <w:name w:val="WW8Num10z1"/>
    <w:qFormat/>
    <w:rPr>
      <w:rFonts w:ascii="OpenSymbol" w:hAnsi="OpenSymbol" w:cs="OpenSymbol"/>
      <w:sz w:val="22"/>
      <w:szCs w:val="22"/>
    </w:rPr>
  </w:style>
  <w:style w:type="character" w:customStyle="1" w:styleId="NumberingSymbols">
    <w:name w:val="Numbering Symbols"/>
    <w:qFormat/>
  </w:style>
  <w:style w:type="character" w:customStyle="1" w:styleId="WW8Num13z0">
    <w:name w:val="WW8Num13z0"/>
    <w:qFormat/>
    <w:rPr>
      <w:rFonts w:ascii="Symbol" w:hAnsi="Symbol" w:cs="Symbol"/>
      <w:sz w:val="22"/>
      <w:szCs w:val="22"/>
    </w:rPr>
  </w:style>
  <w:style w:type="character" w:customStyle="1" w:styleId="WW8Num10z0">
    <w:name w:val="WW8Num10z0"/>
    <w:qFormat/>
    <w:rPr>
      <w:rFonts w:ascii="Symbol" w:hAnsi="Symbol" w:cs="Symbol"/>
    </w:rPr>
  </w:style>
  <w:style w:type="character" w:customStyle="1" w:styleId="WW8Num9z1">
    <w:name w:val="WW8Num9z1"/>
    <w:qFormat/>
    <w:rPr>
      <w:rFonts w:ascii="OpenSymbol" w:hAnsi="OpenSymbol" w:cs="OpenSymbol"/>
      <w:color w:val="000000"/>
      <w:sz w:val="22"/>
      <w:szCs w:val="22"/>
    </w:rPr>
  </w:style>
  <w:style w:type="character" w:customStyle="1" w:styleId="WW8Num9z0">
    <w:name w:val="WW8Num9z0"/>
    <w:qFormat/>
    <w:rPr>
      <w:rFonts w:ascii="Symbol" w:hAnsi="Symbol" w:cs="Symbol"/>
    </w:rPr>
  </w:style>
  <w:style w:type="character" w:customStyle="1" w:styleId="WW8Num8z1">
    <w:name w:val="WW8Num8z1"/>
    <w:qFormat/>
    <w:rPr>
      <w:rFonts w:ascii="OpenSymbol" w:hAnsi="OpenSymbol" w:cs="OpenSymbol"/>
    </w:rPr>
  </w:style>
  <w:style w:type="character" w:customStyle="1" w:styleId="WW8Num8z0">
    <w:name w:val="WW8Num8z0"/>
    <w:qFormat/>
    <w:rPr>
      <w:rFonts w:ascii="Symbol" w:hAnsi="Symbol" w:cs="Symbol"/>
      <w:color w:val="000000"/>
      <w:sz w:val="22"/>
      <w:szCs w:val="22"/>
    </w:rPr>
  </w:style>
  <w:style w:type="character" w:customStyle="1" w:styleId="WW8Num7z1">
    <w:name w:val="WW8Num7z1"/>
    <w:qFormat/>
    <w:rPr>
      <w:rFonts w:ascii="OpenSymbol" w:eastAsia="Bitstream Charter" w:hAnsi="OpenSymbol" w:cs="OpenSymbol"/>
      <w:color w:val="000000"/>
      <w:sz w:val="22"/>
      <w:szCs w:val="22"/>
    </w:rPr>
  </w:style>
  <w:style w:type="character" w:customStyle="1" w:styleId="WW8Num6z1">
    <w:name w:val="WW8Num6z1"/>
    <w:qFormat/>
    <w:rPr>
      <w:rFonts w:ascii="OpenSymbol" w:hAnsi="OpenSymbol" w:cs="OpenSymbol"/>
    </w:rPr>
  </w:style>
  <w:style w:type="character" w:customStyle="1" w:styleId="WW8Num5z1">
    <w:name w:val="WW8Num5z1"/>
    <w:qFormat/>
    <w:rPr>
      <w:rFonts w:ascii="OpenSymbol" w:hAnsi="OpenSymbol" w:cs="OpenSymbol"/>
    </w:rPr>
  </w:style>
  <w:style w:type="character" w:customStyle="1" w:styleId="WW8Num3z1">
    <w:name w:val="WW8Num3z1"/>
    <w:qFormat/>
    <w:rPr>
      <w:rFonts w:ascii="OpenSymbol" w:hAnsi="OpenSymbol" w:cs="OpenSymbol"/>
    </w:rPr>
  </w:style>
  <w:style w:type="character" w:customStyle="1" w:styleId="WW8Num7z0">
    <w:name w:val="WW8Num7z0"/>
    <w:qFormat/>
    <w:rPr>
      <w:rFonts w:ascii="Symbol" w:hAnsi="Symbol" w:cs="Symbol"/>
    </w:rPr>
  </w:style>
  <w:style w:type="character" w:customStyle="1" w:styleId="WW8Num3z0">
    <w:name w:val="WW8Num3z0"/>
    <w:qFormat/>
    <w:rPr>
      <w:rFonts w:ascii="Symbol" w:hAnsi="Symbol" w:cs="OpenSymbol"/>
      <w:sz w:val="22"/>
      <w:szCs w:val="22"/>
    </w:rPr>
  </w:style>
  <w:style w:type="character" w:customStyle="1" w:styleId="WW8Num2z8">
    <w:name w:val="WW8Num2z8"/>
    <w:qFormat/>
  </w:style>
  <w:style w:type="character" w:customStyle="1" w:styleId="WW8Num2z7">
    <w:name w:val="WW8Num2z7"/>
    <w:qFormat/>
  </w:style>
  <w:style w:type="character" w:customStyle="1" w:styleId="WW8Num2z6">
    <w:name w:val="WW8Num2z6"/>
    <w:qFormat/>
  </w:style>
  <w:style w:type="character" w:customStyle="1" w:styleId="WW8Num2z3">
    <w:name w:val="WW8Num2z3"/>
    <w:qFormat/>
  </w:style>
  <w:style w:type="character" w:customStyle="1" w:styleId="WW8Num2z2">
    <w:name w:val="WW8Num2z2"/>
    <w:qFormat/>
  </w:style>
  <w:style w:type="character" w:customStyle="1" w:styleId="WW8Num2z0">
    <w:name w:val="WW8Num2z0"/>
    <w:qFormat/>
  </w:style>
  <w:style w:type="character" w:customStyle="1" w:styleId="WW8Num1z6">
    <w:name w:val="WW8Num1z6"/>
    <w:qFormat/>
  </w:style>
  <w:style w:type="character" w:customStyle="1" w:styleId="WW8Num1z5">
    <w:name w:val="WW8Num1z5"/>
    <w:qFormat/>
  </w:style>
  <w:style w:type="character" w:customStyle="1" w:styleId="WW8Num1z4">
    <w:name w:val="WW8Num1z4"/>
    <w:qFormat/>
  </w:style>
  <w:style w:type="character" w:customStyle="1" w:styleId="WW8Num8z2">
    <w:name w:val="WW8Num8z2"/>
    <w:qFormat/>
  </w:style>
  <w:style w:type="character" w:customStyle="1" w:styleId="WW8Num1z1">
    <w:name w:val="WW8Num1z1"/>
    <w:qFormat/>
  </w:style>
  <w:style w:type="character" w:customStyle="1" w:styleId="WW8Num1z0">
    <w:name w:val="WW8Num1z0"/>
    <w:qFormat/>
  </w:style>
  <w:style w:type="character" w:customStyle="1" w:styleId="WW8Num4z1">
    <w:name w:val="WW8Num4z1"/>
    <w:qFormat/>
    <w:rPr>
      <w:rFonts w:ascii="OpenSymbol" w:hAnsi="OpenSymbol" w:cs="OpenSymbol"/>
      <w:sz w:val="22"/>
      <w:szCs w:val="22"/>
    </w:rPr>
  </w:style>
  <w:style w:type="character" w:customStyle="1" w:styleId="DefaultParagraphFont1">
    <w:name w:val="Default Paragraph Font1"/>
    <w:qFormat/>
  </w:style>
  <w:style w:type="character" w:customStyle="1" w:styleId="WW8Num8z8">
    <w:name w:val="WW8Num8z8"/>
    <w:qFormat/>
  </w:style>
  <w:style w:type="character" w:customStyle="1" w:styleId="WW8Num4z0">
    <w:name w:val="WW8Num4z0"/>
    <w:qFormat/>
    <w:rPr>
      <w:rFonts w:ascii="Symbol" w:hAnsi="Symbol" w:cs="OpenSymbol"/>
      <w:color w:val="00000A"/>
      <w:sz w:val="22"/>
      <w:szCs w:val="22"/>
    </w:rPr>
  </w:style>
  <w:style w:type="character" w:customStyle="1" w:styleId="WW8Num2z5">
    <w:name w:val="WW8Num2z5"/>
    <w:qFormat/>
  </w:style>
  <w:style w:type="character" w:customStyle="1" w:styleId="WW8Num1z3">
    <w:name w:val="WW8Num1z3"/>
    <w:qFormat/>
  </w:style>
  <w:style w:type="character" w:customStyle="1" w:styleId="WW8Num6z0">
    <w:name w:val="WW8Num6z0"/>
    <w:qFormat/>
    <w:rPr>
      <w:rFonts w:ascii="Symbol" w:hAnsi="Symbol" w:cs="Symbol"/>
      <w:color w:val="000000"/>
      <w:sz w:val="22"/>
      <w:szCs w:val="22"/>
    </w:rPr>
  </w:style>
  <w:style w:type="character" w:customStyle="1" w:styleId="WW8Num8z4">
    <w:name w:val="WW8Num8z4"/>
    <w:qFormat/>
  </w:style>
  <w:style w:type="character" w:customStyle="1" w:styleId="WW8Num15z0">
    <w:name w:val="WW8Num15z0"/>
    <w:qFormat/>
    <w:rPr>
      <w:rFonts w:ascii="Symbol" w:hAnsi="Symbol" w:cs="Symbol"/>
    </w:rPr>
  </w:style>
  <w:style w:type="character" w:customStyle="1" w:styleId="WW8Num2z1">
    <w:name w:val="WW8Num2z1"/>
    <w:qFormat/>
  </w:style>
  <w:style w:type="character" w:customStyle="1" w:styleId="WW8Num1z2">
    <w:name w:val="WW8Num1z2"/>
    <w:qFormat/>
  </w:style>
  <w:style w:type="character" w:customStyle="1" w:styleId="WW8Num17z0">
    <w:name w:val="WW8Num17z0"/>
    <w:qFormat/>
    <w:rPr>
      <w:rFonts w:ascii="Symbol" w:hAnsi="Symbol" w:cs="Symbol"/>
    </w:rPr>
  </w:style>
  <w:style w:type="character" w:customStyle="1" w:styleId="WW8Num1z8">
    <w:name w:val="WW8Num1z8"/>
    <w:qFormat/>
  </w:style>
  <w:style w:type="character" w:customStyle="1" w:styleId="WW8Num2z4">
    <w:name w:val="WW8Num2z4"/>
    <w:qFormat/>
  </w:style>
  <w:style w:type="character" w:customStyle="1" w:styleId="WW8Num8z5">
    <w:name w:val="WW8Num8z5"/>
    <w:qFormat/>
  </w:style>
  <w:style w:type="character" w:customStyle="1" w:styleId="WW8Num1z7">
    <w:name w:val="WW8Num1z7"/>
    <w:qFormat/>
  </w:style>
  <w:style w:type="character" w:customStyle="1" w:styleId="WW8Num5z0">
    <w:name w:val="WW8Num5z0"/>
    <w:qFormat/>
    <w:rPr>
      <w:rFonts w:ascii="Symbol" w:hAnsi="Symbol" w:cs="Symbol"/>
    </w:rPr>
  </w:style>
  <w:style w:type="character" w:customStyle="1" w:styleId="WW-Absatz-Standardschriftart1">
    <w:name w:val="WW-Absatz-Standardschriftart1"/>
    <w:qFormat/>
  </w:style>
  <w:style w:type="character" w:styleId="IntenseEmphasis">
    <w:name w:val="Intense Emphasis"/>
    <w:basedOn w:val="DefaultParagraphFont"/>
    <w:qFormat/>
    <w:rPr>
      <w:i/>
      <w:iCs/>
      <w:color w:val="4F81BD"/>
    </w:rPr>
  </w:style>
  <w:style w:type="paragraph" w:customStyle="1" w:styleId="Heading">
    <w:name w:val="Heading"/>
    <w:basedOn w:val="Normal"/>
    <w:next w:val="BodyText"/>
    <w:qForma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next w:val="Normal"/>
    <w:qFormat/>
    <w:pPr>
      <w:suppressLineNumbers/>
      <w:spacing w:before="120" w:after="120"/>
    </w:pPr>
  </w:style>
  <w:style w:type="paragraph" w:customStyle="1" w:styleId="Index">
    <w:name w:val="Index"/>
    <w:basedOn w:val="Normal"/>
    <w:qFormat/>
    <w:pPr>
      <w:suppressLineNumbers/>
    </w:pPr>
    <w:rPr>
      <w:rFonts w:cs="Lohit Hindi"/>
    </w:rPr>
  </w:style>
  <w:style w:type="paragraph" w:styleId="EndnoteText">
    <w:name w:val="endnote text"/>
    <w:basedOn w:val="Normal"/>
    <w:pPr>
      <w:suppressLineNumbers/>
      <w:ind w:left="339" w:hanging="339"/>
    </w:pPr>
  </w:style>
  <w:style w:type="paragraph" w:styleId="EnvelopeAddress">
    <w:name w:val="envelope address"/>
    <w:basedOn w:val="Normal"/>
    <w:qFormat/>
    <w:pPr>
      <w:suppressLineNumbers/>
      <w:spacing w:after="60"/>
    </w:pPr>
  </w:style>
  <w:style w:type="paragraph" w:styleId="EnvelopeReturn">
    <w:name w:val="envelope return"/>
    <w:basedOn w:val="Normal"/>
    <w:qFormat/>
    <w:pPr>
      <w:suppressLineNumbers/>
      <w:spacing w:after="60"/>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FootnoteText">
    <w:name w:val="footnote text"/>
    <w:basedOn w:val="Normal"/>
    <w:pPr>
      <w:suppressLineNumbers/>
      <w:ind w:left="339" w:hanging="339"/>
    </w:pPr>
  </w:style>
  <w:style w:type="paragraph" w:styleId="Header">
    <w:name w:val="header"/>
    <w:basedOn w:val="Normal"/>
    <w:pPr>
      <w:suppressLineNumbers/>
      <w:tabs>
        <w:tab w:val="center" w:pos="4819"/>
        <w:tab w:val="right" w:pos="9638"/>
      </w:tabs>
    </w:pPr>
  </w:style>
  <w:style w:type="paragraph" w:styleId="Index1">
    <w:name w:val="index 1"/>
    <w:basedOn w:val="Normal"/>
    <w:next w:val="Normal"/>
    <w:qFormat/>
  </w:style>
  <w:style w:type="paragraph" w:styleId="IndexHeading">
    <w:name w:val="index heading"/>
    <w:basedOn w:val="Heading"/>
  </w:style>
  <w:style w:type="paragraph" w:styleId="ListNumber3">
    <w:name w:val="List Number 3"/>
    <w:basedOn w:val="Normal"/>
    <w:qFormat/>
    <w:pPr>
      <w:tabs>
        <w:tab w:val="left" w:pos="785"/>
      </w:tabs>
    </w:pPr>
  </w:style>
  <w:style w:type="paragraph" w:styleId="Salutation">
    <w:name w:val="Salutation"/>
    <w:basedOn w:val="Normal"/>
    <w:next w:val="Normal"/>
    <w:pPr>
      <w:suppressLineNumbers/>
    </w:pPr>
  </w:style>
  <w:style w:type="paragraph" w:styleId="Signature">
    <w:name w:val="Signature"/>
    <w:basedOn w:val="Normal"/>
    <w:pPr>
      <w:suppressLineNumbers/>
    </w:pPr>
  </w:style>
  <w:style w:type="paragraph" w:styleId="Subtitle">
    <w:name w:val="Subtitle"/>
    <w:basedOn w:val="Heading"/>
    <w:uiPriority w:val="11"/>
    <w:qFormat/>
    <w:pPr>
      <w:spacing w:before="60"/>
      <w:jc w:val="center"/>
    </w:pPr>
    <w:rPr>
      <w:sz w:val="36"/>
      <w:szCs w:val="36"/>
    </w:rPr>
  </w:style>
  <w:style w:type="paragraph" w:styleId="TableofAuthorities">
    <w:name w:val="table of authorities"/>
    <w:basedOn w:val="Heading"/>
    <w:next w:val="Normal"/>
    <w:qFormat/>
    <w:pPr>
      <w:suppressLineNumbers/>
    </w:pPr>
    <w:rPr>
      <w:b/>
      <w:bCs/>
      <w:sz w:val="32"/>
      <w:szCs w:val="32"/>
    </w:rPr>
  </w:style>
  <w:style w:type="paragraph" w:styleId="Title">
    <w:name w:val="Title"/>
    <w:basedOn w:val="Heading"/>
    <w:uiPriority w:val="10"/>
    <w:qFormat/>
    <w:pPr>
      <w:jc w:val="center"/>
    </w:pPr>
    <w:rPr>
      <w:b/>
      <w:bCs/>
      <w:sz w:val="56"/>
      <w:szCs w:val="56"/>
    </w:rPr>
  </w:style>
  <w:style w:type="paragraph" w:styleId="TOAHeading">
    <w:name w:val="toa heading"/>
    <w:basedOn w:val="Heading"/>
    <w:next w:val="Normal"/>
    <w:qFormat/>
    <w:pPr>
      <w:suppressLineNumbers/>
    </w:pPr>
    <w:rPr>
      <w:b/>
      <w:bCs/>
      <w:sz w:val="32"/>
      <w:szCs w:val="32"/>
    </w:rPr>
  </w:style>
  <w:style w:type="paragraph" w:customStyle="1" w:styleId="CODE">
    <w:name w:val="CODE"/>
    <w:basedOn w:val="Normal"/>
    <w:qFormat/>
    <w:rPr>
      <w:rFonts w:ascii="DejaVu Sans Mono" w:hAnsi="DejaVu Sans Mono" w:cs="DejaVu Sans Mono"/>
      <w:color w:val="0066CC"/>
    </w:rPr>
  </w:style>
  <w:style w:type="paragraph" w:customStyle="1" w:styleId="FooterRight">
    <w:name w:val="Footer Right"/>
    <w:basedOn w:val="Normal"/>
    <w:qFormat/>
    <w:pPr>
      <w:suppressLineNumbers/>
      <w:tabs>
        <w:tab w:val="center" w:pos="4535"/>
        <w:tab w:val="right" w:pos="9070"/>
      </w:tabs>
    </w:pPr>
  </w:style>
  <w:style w:type="paragraph" w:customStyle="1" w:styleId="FooterLeft">
    <w:name w:val="Footer Left"/>
    <w:basedOn w:val="Normal"/>
    <w:qFormat/>
    <w:pPr>
      <w:suppressLineNumbers/>
      <w:tabs>
        <w:tab w:val="center" w:pos="4535"/>
        <w:tab w:val="right" w:pos="9070"/>
      </w:tabs>
    </w:pPr>
  </w:style>
  <w:style w:type="paragraph" w:customStyle="1" w:styleId="HeaderRight">
    <w:name w:val="Header Right"/>
    <w:basedOn w:val="Normal"/>
    <w:qFormat/>
    <w:pPr>
      <w:suppressLineNumbers/>
      <w:tabs>
        <w:tab w:val="center" w:pos="4535"/>
        <w:tab w:val="right" w:pos="9070"/>
      </w:tabs>
    </w:pPr>
  </w:style>
  <w:style w:type="paragraph" w:customStyle="1" w:styleId="HeaderLeft">
    <w:name w:val="Header Left"/>
    <w:basedOn w:val="Normal"/>
    <w:qFormat/>
    <w:pPr>
      <w:suppressLineNumbers/>
      <w:tabs>
        <w:tab w:val="center" w:pos="4535"/>
        <w:tab w:val="right" w:pos="9070"/>
      </w:tabs>
    </w:pPr>
  </w:style>
  <w:style w:type="paragraph" w:customStyle="1" w:styleId="ListHeading">
    <w:name w:val="List Heading"/>
    <w:basedOn w:val="Normal"/>
    <w:qFormat/>
  </w:style>
  <w:style w:type="paragraph" w:customStyle="1" w:styleId="ListContents">
    <w:name w:val="List Contents"/>
    <w:basedOn w:val="Normal"/>
    <w:qFormat/>
    <w:pPr>
      <w:ind w:left="567"/>
    </w:pPr>
  </w:style>
  <w:style w:type="paragraph" w:customStyle="1" w:styleId="UserIndexHeading">
    <w:name w:val="User Index Heading"/>
    <w:basedOn w:val="Heading"/>
    <w:qFormat/>
    <w:pPr>
      <w:suppressLineNumbers/>
    </w:pPr>
    <w:rPr>
      <w:b/>
      <w:bCs/>
      <w:sz w:val="32"/>
      <w:szCs w:val="32"/>
    </w:rPr>
  </w:style>
  <w:style w:type="paragraph" w:customStyle="1" w:styleId="TableIndexHeading">
    <w:name w:val="Table Index Heading"/>
    <w:basedOn w:val="Heading"/>
    <w:qFormat/>
    <w:pPr>
      <w:suppressLineNumbers/>
    </w:pPr>
    <w:rPr>
      <w:b/>
      <w:bCs/>
      <w:sz w:val="32"/>
      <w:szCs w:val="32"/>
    </w:rPr>
  </w:style>
  <w:style w:type="paragraph" w:customStyle="1" w:styleId="ObjectIndexHeading">
    <w:name w:val="Object Index Heading"/>
    <w:basedOn w:val="Heading"/>
    <w:qFormat/>
    <w:pPr>
      <w:suppressLineNumbers/>
    </w:pPr>
    <w:rPr>
      <w:b/>
      <w:bCs/>
      <w:sz w:val="32"/>
      <w:szCs w:val="32"/>
    </w:rPr>
  </w:style>
  <w:style w:type="paragraph" w:customStyle="1" w:styleId="IllustrationIndexHeading">
    <w:name w:val="Illustration Index Heading"/>
    <w:basedOn w:val="Heading"/>
    <w:qFormat/>
    <w:pPr>
      <w:suppressLineNumbers/>
    </w:pPr>
    <w:rPr>
      <w:b/>
      <w:bCs/>
      <w:sz w:val="32"/>
      <w:szCs w:val="32"/>
    </w:rPr>
  </w:style>
  <w:style w:type="paragraph" w:customStyle="1" w:styleId="Heading10">
    <w:name w:val="Heading 10"/>
    <w:basedOn w:val="Heading"/>
    <w:qFormat/>
    <w:pPr>
      <w:spacing w:before="60" w:after="60"/>
    </w:pPr>
    <w:rPr>
      <w:b/>
      <w:bCs/>
      <w:sz w:val="21"/>
      <w:szCs w:val="21"/>
    </w:rPr>
  </w:style>
  <w:style w:type="paragraph" w:customStyle="1" w:styleId="HorizontalLine">
    <w:name w:val="Horizontal Line"/>
    <w:basedOn w:val="Normal"/>
    <w:qFormat/>
    <w:pPr>
      <w:suppressLineNumbers/>
      <w:spacing w:after="283"/>
    </w:pPr>
    <w:rPr>
      <w:sz w:val="12"/>
      <w:szCs w:val="12"/>
    </w:rPr>
  </w:style>
  <w:style w:type="paragraph" w:customStyle="1" w:styleId="Quotations">
    <w:name w:val="Quotations"/>
    <w:basedOn w:val="Normal"/>
    <w:qFormat/>
    <w:pPr>
      <w:spacing w:after="283"/>
      <w:ind w:left="567" w:right="567"/>
    </w:pPr>
  </w:style>
  <w:style w:type="paragraph" w:customStyle="1" w:styleId="FrameContents">
    <w:name w:val="Frame Contents"/>
    <w:basedOn w:val="BodyText"/>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style>
  <w:style w:type="paragraph" w:styleId="ListParagraph">
    <w:name w:val="List Paragraph"/>
    <w:basedOn w:val="Normal"/>
    <w:qFormat/>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2866</TotalTime>
  <Pages>6</Pages>
  <Words>1353</Words>
  <Characters>7714</Characters>
  <Application>Microsoft Office Word</Application>
  <DocSecurity>0</DocSecurity>
  <Lines>64</Lines>
  <Paragraphs>18</Paragraphs>
  <ScaleCrop>false</ScaleCrop>
  <Company>Department of Zoology, University of Oxford</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Demonstrators' copy</dc:title>
  <dc:subject/>
  <dc:creator>Robert Belshaw</dc:creator>
  <dc:description/>
  <cp:lastModifiedBy>Ricardo Águas</cp:lastModifiedBy>
  <cp:revision>497</cp:revision>
  <cp:lastPrinted>2017-11-12T15:55:00Z</cp:lastPrinted>
  <dcterms:created xsi:type="dcterms:W3CDTF">2017-02-21T23:29:00Z</dcterms:created>
  <dcterms:modified xsi:type="dcterms:W3CDTF">2022-11-14T13:18:00Z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KSOProductBuildVer">
    <vt:lpwstr>2057-10.1.0.5707</vt:lpwstr>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