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F415" w14:textId="77777777" w:rsidR="00C00CD0" w:rsidRDefault="00C00CD0" w:rsidP="00C00CD0">
      <w:r>
        <w:rPr>
          <w:rFonts w:ascii="FoundrySterling-Book" w:hAnsi="FoundrySterling-Book"/>
          <w:sz w:val="28"/>
          <w:szCs w:val="28"/>
        </w:rPr>
        <w:fldChar w:fldCharType="begin"/>
      </w:r>
      <w:r>
        <w:rPr>
          <w:rFonts w:ascii="FoundrySterling-Book" w:hAnsi="FoundrySterling-Book"/>
          <w:sz w:val="28"/>
          <w:szCs w:val="28"/>
        </w:rPr>
        <w:instrText xml:space="preserve"> LINK Excel.Sheet.12 "Book1" "Sheet1!R11C3:R89C4" \a \f 5 \h  \* MERGEFORMAT </w:instrText>
      </w:r>
      <w:r>
        <w:rPr>
          <w:rFonts w:ascii="FoundrySterling-Book" w:hAnsi="FoundrySterling-Book"/>
          <w:sz w:val="28"/>
          <w:szCs w:val="28"/>
        </w:rPr>
        <w:fldChar w:fldCharType="separate"/>
      </w:r>
    </w:p>
    <w:p w14:paraId="291A91DD" w14:textId="77777777" w:rsidR="00C00CD0" w:rsidRPr="00BD604A" w:rsidRDefault="00C00CD0" w:rsidP="00C00CD0">
      <w:pPr>
        <w:pStyle w:val="Caption"/>
        <w:keepNext/>
        <w:rPr>
          <w:sz w:val="28"/>
          <w:szCs w:val="28"/>
        </w:rPr>
      </w:pPr>
      <w:r w:rsidRPr="00BD604A">
        <w:rPr>
          <w:sz w:val="28"/>
          <w:szCs w:val="28"/>
        </w:rPr>
        <w:t xml:space="preserve">Table </w:t>
      </w:r>
      <w:r w:rsidRPr="00BD604A">
        <w:rPr>
          <w:sz w:val="28"/>
          <w:szCs w:val="28"/>
        </w:rPr>
        <w:fldChar w:fldCharType="begin"/>
      </w:r>
      <w:r w:rsidRPr="00BD604A">
        <w:rPr>
          <w:sz w:val="28"/>
          <w:szCs w:val="28"/>
        </w:rPr>
        <w:instrText xml:space="preserve"> SEQ Table \* ARABIC </w:instrText>
      </w:r>
      <w:r w:rsidRPr="00BD604A">
        <w:rPr>
          <w:sz w:val="28"/>
          <w:szCs w:val="28"/>
        </w:rPr>
        <w:fldChar w:fldCharType="separate"/>
      </w:r>
      <w:r w:rsidRPr="00BD604A">
        <w:rPr>
          <w:noProof/>
          <w:sz w:val="28"/>
          <w:szCs w:val="28"/>
        </w:rPr>
        <w:t>1</w:t>
      </w:r>
      <w:r w:rsidRPr="00BD604A">
        <w:rPr>
          <w:sz w:val="28"/>
          <w:szCs w:val="28"/>
        </w:rPr>
        <w:fldChar w:fldCharType="end"/>
      </w:r>
      <w:r w:rsidRPr="00BD604A">
        <w:rPr>
          <w:sz w:val="28"/>
          <w:szCs w:val="28"/>
        </w:rPr>
        <w:t>. Sequence identifiers. The host column indicates the host and year the sequence was collected from. PC03 (palm civet, 2003), PC04 (palm civet, 2004),</w:t>
      </w:r>
      <w:r>
        <w:rPr>
          <w:sz w:val="28"/>
          <w:szCs w:val="28"/>
        </w:rPr>
        <w:t xml:space="preserve"> HP03E (human patient, early stage of 2003), HP03M (human patient middle stage of 2003), HP03L (human patient, late stage of 2003), HP04 (human patient, 2004).</w:t>
      </w:r>
    </w:p>
    <w:tbl>
      <w:tblPr>
        <w:tblStyle w:val="TableGrid"/>
        <w:tblW w:w="3056" w:type="dxa"/>
        <w:tblLook w:val="04A0" w:firstRow="1" w:lastRow="0" w:firstColumn="1" w:lastColumn="0" w:noHBand="0" w:noVBand="1"/>
      </w:tblPr>
      <w:tblGrid>
        <w:gridCol w:w="1933"/>
        <w:gridCol w:w="1123"/>
      </w:tblGrid>
      <w:tr w:rsidR="00C00CD0" w:rsidRPr="00BD604A" w14:paraId="48428D72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7B5A82A7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Sequence</w:t>
            </w:r>
          </w:p>
        </w:tc>
        <w:tc>
          <w:tcPr>
            <w:tcW w:w="1123" w:type="dxa"/>
            <w:noWrap/>
            <w:hideMark/>
          </w:tcPr>
          <w:p w14:paraId="5A5349C9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Host</w:t>
            </w:r>
          </w:p>
        </w:tc>
      </w:tr>
      <w:tr w:rsidR="00C00CD0" w:rsidRPr="00BD604A" w14:paraId="6C22BB12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3C3917B2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SZ3</w:t>
            </w:r>
          </w:p>
        </w:tc>
        <w:tc>
          <w:tcPr>
            <w:tcW w:w="1123" w:type="dxa"/>
            <w:noWrap/>
            <w:hideMark/>
          </w:tcPr>
          <w:p w14:paraId="754ED3DD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PC03</w:t>
            </w:r>
          </w:p>
        </w:tc>
      </w:tr>
      <w:tr w:rsidR="00C00CD0" w:rsidRPr="00BD604A" w14:paraId="74BF12BA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0B6F9010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SZ16</w:t>
            </w:r>
          </w:p>
        </w:tc>
        <w:tc>
          <w:tcPr>
            <w:tcW w:w="1123" w:type="dxa"/>
            <w:noWrap/>
            <w:hideMark/>
          </w:tcPr>
          <w:p w14:paraId="51F6664A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PC03</w:t>
            </w:r>
          </w:p>
        </w:tc>
      </w:tr>
      <w:tr w:rsidR="00C00CD0" w:rsidRPr="00BD604A" w14:paraId="63FE4339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613E4E59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SZ1</w:t>
            </w:r>
          </w:p>
        </w:tc>
        <w:tc>
          <w:tcPr>
            <w:tcW w:w="1123" w:type="dxa"/>
            <w:noWrap/>
            <w:hideMark/>
          </w:tcPr>
          <w:p w14:paraId="2E509203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PC03</w:t>
            </w:r>
          </w:p>
        </w:tc>
      </w:tr>
      <w:tr w:rsidR="00C00CD0" w:rsidRPr="00BD604A" w14:paraId="68D278EB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2C65BC26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SZ13</w:t>
            </w:r>
          </w:p>
        </w:tc>
        <w:tc>
          <w:tcPr>
            <w:tcW w:w="1123" w:type="dxa"/>
            <w:noWrap/>
            <w:hideMark/>
          </w:tcPr>
          <w:p w14:paraId="55EFBA7F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PC03</w:t>
            </w:r>
          </w:p>
        </w:tc>
      </w:tr>
      <w:tr w:rsidR="00C00CD0" w:rsidRPr="00BD604A" w14:paraId="759F7CF0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6D75C6F4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PC4-13</w:t>
            </w:r>
          </w:p>
        </w:tc>
        <w:tc>
          <w:tcPr>
            <w:tcW w:w="1123" w:type="dxa"/>
            <w:noWrap/>
            <w:hideMark/>
          </w:tcPr>
          <w:p w14:paraId="5A5E7AF2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PC04</w:t>
            </w:r>
          </w:p>
        </w:tc>
      </w:tr>
      <w:tr w:rsidR="00C00CD0" w:rsidRPr="00BD604A" w14:paraId="1E2915CD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0288FA07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PC4-136</w:t>
            </w:r>
          </w:p>
        </w:tc>
        <w:tc>
          <w:tcPr>
            <w:tcW w:w="1123" w:type="dxa"/>
            <w:noWrap/>
            <w:hideMark/>
          </w:tcPr>
          <w:p w14:paraId="5BEC9550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PC04</w:t>
            </w:r>
          </w:p>
        </w:tc>
      </w:tr>
      <w:tr w:rsidR="00C00CD0" w:rsidRPr="00BD604A" w14:paraId="786D8872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29362DFE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PC4-227</w:t>
            </w:r>
          </w:p>
        </w:tc>
        <w:tc>
          <w:tcPr>
            <w:tcW w:w="1123" w:type="dxa"/>
            <w:noWrap/>
            <w:hideMark/>
          </w:tcPr>
          <w:p w14:paraId="1E8F3EEB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PC04</w:t>
            </w:r>
          </w:p>
        </w:tc>
      </w:tr>
      <w:tr w:rsidR="00C00CD0" w:rsidRPr="00BD604A" w14:paraId="6E3E8794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1D187DC5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PC4-127</w:t>
            </w:r>
          </w:p>
        </w:tc>
        <w:tc>
          <w:tcPr>
            <w:tcW w:w="1123" w:type="dxa"/>
            <w:noWrap/>
            <w:hideMark/>
          </w:tcPr>
          <w:p w14:paraId="4F9DA7E3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PC04</w:t>
            </w:r>
          </w:p>
        </w:tc>
      </w:tr>
      <w:tr w:rsidR="00C00CD0" w:rsidRPr="00BD604A" w14:paraId="601C8567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6FE429FB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PC4-115</w:t>
            </w:r>
          </w:p>
        </w:tc>
        <w:tc>
          <w:tcPr>
            <w:tcW w:w="1123" w:type="dxa"/>
            <w:noWrap/>
            <w:hideMark/>
          </w:tcPr>
          <w:p w14:paraId="1F2B6DB5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PC04</w:t>
            </w:r>
          </w:p>
        </w:tc>
      </w:tr>
      <w:tr w:rsidR="00C00CD0" w:rsidRPr="00BD604A" w14:paraId="3813B4E2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4136B9A7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PC4-145</w:t>
            </w:r>
          </w:p>
        </w:tc>
        <w:tc>
          <w:tcPr>
            <w:tcW w:w="1123" w:type="dxa"/>
            <w:noWrap/>
            <w:hideMark/>
          </w:tcPr>
          <w:p w14:paraId="6B7D1175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PC04</w:t>
            </w:r>
          </w:p>
        </w:tc>
      </w:tr>
      <w:tr w:rsidR="00C00CD0" w:rsidRPr="00BD604A" w14:paraId="706CBDE7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670F13D9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PC4-241</w:t>
            </w:r>
          </w:p>
        </w:tc>
        <w:tc>
          <w:tcPr>
            <w:tcW w:w="1123" w:type="dxa"/>
            <w:noWrap/>
            <w:hideMark/>
          </w:tcPr>
          <w:p w14:paraId="48794C31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PC04</w:t>
            </w:r>
          </w:p>
        </w:tc>
      </w:tr>
      <w:tr w:rsidR="00C00CD0" w:rsidRPr="00BD604A" w14:paraId="0287953A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16BE3969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GZ04-01</w:t>
            </w:r>
          </w:p>
        </w:tc>
        <w:tc>
          <w:tcPr>
            <w:tcW w:w="1123" w:type="dxa"/>
            <w:noWrap/>
            <w:hideMark/>
          </w:tcPr>
          <w:p w14:paraId="1AAD399A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HP04</w:t>
            </w:r>
          </w:p>
        </w:tc>
      </w:tr>
      <w:tr w:rsidR="00C00CD0" w:rsidRPr="00BD604A" w14:paraId="1CB6D3D5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2674821A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GZ04-02</w:t>
            </w:r>
          </w:p>
        </w:tc>
        <w:tc>
          <w:tcPr>
            <w:tcW w:w="1123" w:type="dxa"/>
            <w:noWrap/>
            <w:hideMark/>
          </w:tcPr>
          <w:p w14:paraId="5EAFE37B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HP04</w:t>
            </w:r>
          </w:p>
        </w:tc>
      </w:tr>
      <w:tr w:rsidR="00C00CD0" w:rsidRPr="00BD604A" w14:paraId="4C9A902B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2CE9464E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GZ02</w:t>
            </w:r>
          </w:p>
        </w:tc>
        <w:tc>
          <w:tcPr>
            <w:tcW w:w="1123" w:type="dxa"/>
            <w:noWrap/>
            <w:hideMark/>
          </w:tcPr>
          <w:p w14:paraId="0C3AF375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HP03E</w:t>
            </w:r>
          </w:p>
        </w:tc>
      </w:tr>
      <w:tr w:rsidR="00C00CD0" w:rsidRPr="00BD604A" w14:paraId="08DE0631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60999218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HGZ8L1-A</w:t>
            </w:r>
          </w:p>
        </w:tc>
        <w:tc>
          <w:tcPr>
            <w:tcW w:w="1123" w:type="dxa"/>
            <w:noWrap/>
            <w:hideMark/>
          </w:tcPr>
          <w:p w14:paraId="7E867FB4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HP03E</w:t>
            </w:r>
          </w:p>
        </w:tc>
      </w:tr>
      <w:tr w:rsidR="00C00CD0" w:rsidRPr="00BD604A" w14:paraId="6000DDF1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48A04B8F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ZS-C</w:t>
            </w:r>
          </w:p>
        </w:tc>
        <w:tc>
          <w:tcPr>
            <w:tcW w:w="1123" w:type="dxa"/>
            <w:noWrap/>
            <w:hideMark/>
          </w:tcPr>
          <w:p w14:paraId="487F8AE9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HP03E</w:t>
            </w:r>
          </w:p>
        </w:tc>
      </w:tr>
      <w:tr w:rsidR="00C00CD0" w:rsidRPr="00BD604A" w14:paraId="3A7AE4E8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1C4F4377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ZS-B</w:t>
            </w:r>
          </w:p>
        </w:tc>
        <w:tc>
          <w:tcPr>
            <w:tcW w:w="1123" w:type="dxa"/>
            <w:noWrap/>
            <w:hideMark/>
          </w:tcPr>
          <w:p w14:paraId="27DBE8B3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HP03E</w:t>
            </w:r>
          </w:p>
        </w:tc>
      </w:tr>
      <w:tr w:rsidR="00C00CD0" w:rsidRPr="00BD604A" w14:paraId="065CB8C0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17AC75DF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ZS-A</w:t>
            </w:r>
          </w:p>
        </w:tc>
        <w:tc>
          <w:tcPr>
            <w:tcW w:w="1123" w:type="dxa"/>
            <w:noWrap/>
            <w:hideMark/>
          </w:tcPr>
          <w:p w14:paraId="4E329A77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HP03E</w:t>
            </w:r>
          </w:p>
        </w:tc>
      </w:tr>
      <w:tr w:rsidR="00C00CD0" w:rsidRPr="00BD604A" w14:paraId="7FDB7106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2E285858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HSZ-A</w:t>
            </w:r>
          </w:p>
        </w:tc>
        <w:tc>
          <w:tcPr>
            <w:tcW w:w="1123" w:type="dxa"/>
            <w:noWrap/>
            <w:hideMark/>
          </w:tcPr>
          <w:p w14:paraId="5CD20374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HP03E</w:t>
            </w:r>
          </w:p>
        </w:tc>
      </w:tr>
      <w:tr w:rsidR="00C00CD0" w:rsidRPr="00BD604A" w14:paraId="01B773B0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208BE4FF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HSZ-Cc</w:t>
            </w:r>
          </w:p>
        </w:tc>
        <w:tc>
          <w:tcPr>
            <w:tcW w:w="1123" w:type="dxa"/>
            <w:noWrap/>
            <w:hideMark/>
          </w:tcPr>
          <w:p w14:paraId="31DCE12E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HP03E</w:t>
            </w:r>
          </w:p>
        </w:tc>
      </w:tr>
      <w:tr w:rsidR="00C00CD0" w:rsidRPr="00BD604A" w14:paraId="4E32FF24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75DDCF79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HSZ-</w:t>
            </w:r>
            <w:proofErr w:type="spellStart"/>
            <w:r w:rsidRPr="00BD604A">
              <w:rPr>
                <w:rFonts w:ascii="FoundrySterling-Book" w:hAnsi="FoundrySterling-Book"/>
                <w:sz w:val="28"/>
                <w:szCs w:val="28"/>
              </w:rPr>
              <w:t>Cb</w:t>
            </w:r>
            <w:proofErr w:type="spellEnd"/>
          </w:p>
        </w:tc>
        <w:tc>
          <w:tcPr>
            <w:tcW w:w="1123" w:type="dxa"/>
            <w:noWrap/>
            <w:hideMark/>
          </w:tcPr>
          <w:p w14:paraId="596D3910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HP03E</w:t>
            </w:r>
          </w:p>
        </w:tc>
      </w:tr>
      <w:tr w:rsidR="00C00CD0" w:rsidRPr="00BD604A" w14:paraId="73AF573F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1572EA3D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HSZ-</w:t>
            </w:r>
            <w:proofErr w:type="spellStart"/>
            <w:r w:rsidRPr="00BD604A">
              <w:rPr>
                <w:rFonts w:ascii="FoundrySterling-Book" w:hAnsi="FoundrySterling-Book"/>
                <w:sz w:val="28"/>
                <w:szCs w:val="28"/>
              </w:rPr>
              <w:t>Bc</w:t>
            </w:r>
            <w:proofErr w:type="spellEnd"/>
          </w:p>
        </w:tc>
        <w:tc>
          <w:tcPr>
            <w:tcW w:w="1123" w:type="dxa"/>
            <w:noWrap/>
            <w:hideMark/>
          </w:tcPr>
          <w:p w14:paraId="7490D7AF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HP03E</w:t>
            </w:r>
          </w:p>
        </w:tc>
      </w:tr>
      <w:tr w:rsidR="00C00CD0" w:rsidRPr="00BD604A" w14:paraId="33B3920D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28B303B3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HGZ8L1-B</w:t>
            </w:r>
          </w:p>
        </w:tc>
        <w:tc>
          <w:tcPr>
            <w:tcW w:w="1123" w:type="dxa"/>
            <w:noWrap/>
            <w:hideMark/>
          </w:tcPr>
          <w:p w14:paraId="76A1AE95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HP03E</w:t>
            </w:r>
          </w:p>
        </w:tc>
      </w:tr>
      <w:tr w:rsidR="00C00CD0" w:rsidRPr="00BD604A" w14:paraId="4D116FED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0AF6C362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GZ50</w:t>
            </w:r>
          </w:p>
        </w:tc>
        <w:tc>
          <w:tcPr>
            <w:tcW w:w="1123" w:type="dxa"/>
            <w:noWrap/>
            <w:hideMark/>
          </w:tcPr>
          <w:p w14:paraId="37B24518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HP03M</w:t>
            </w:r>
          </w:p>
        </w:tc>
      </w:tr>
      <w:tr w:rsidR="00C00CD0" w:rsidRPr="00BD604A" w14:paraId="490F7045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30FFB881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GZ-A</w:t>
            </w:r>
          </w:p>
        </w:tc>
        <w:tc>
          <w:tcPr>
            <w:tcW w:w="1123" w:type="dxa"/>
            <w:noWrap/>
            <w:hideMark/>
          </w:tcPr>
          <w:p w14:paraId="5D560BCC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HP03M</w:t>
            </w:r>
          </w:p>
        </w:tc>
      </w:tr>
      <w:tr w:rsidR="00C00CD0" w:rsidRPr="00BD604A" w14:paraId="437B68BE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7052D4C4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JMD</w:t>
            </w:r>
          </w:p>
        </w:tc>
        <w:tc>
          <w:tcPr>
            <w:tcW w:w="1123" w:type="dxa"/>
            <w:noWrap/>
            <w:hideMark/>
          </w:tcPr>
          <w:p w14:paraId="34B94AE8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HP03M</w:t>
            </w:r>
          </w:p>
        </w:tc>
      </w:tr>
      <w:tr w:rsidR="00C00CD0" w:rsidRPr="00BD604A" w14:paraId="2C3A3505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706E1F48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BJ03</w:t>
            </w:r>
          </w:p>
        </w:tc>
        <w:tc>
          <w:tcPr>
            <w:tcW w:w="1123" w:type="dxa"/>
            <w:noWrap/>
            <w:hideMark/>
          </w:tcPr>
          <w:p w14:paraId="4BB2FA54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HP03M</w:t>
            </w:r>
          </w:p>
        </w:tc>
      </w:tr>
      <w:tr w:rsidR="00C00CD0" w:rsidRPr="00BD604A" w14:paraId="6118DB49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5010C5C0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BJ02</w:t>
            </w:r>
          </w:p>
        </w:tc>
        <w:tc>
          <w:tcPr>
            <w:tcW w:w="1123" w:type="dxa"/>
            <w:noWrap/>
            <w:hideMark/>
          </w:tcPr>
          <w:p w14:paraId="2E7F34C9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HP03M</w:t>
            </w:r>
          </w:p>
        </w:tc>
      </w:tr>
      <w:tr w:rsidR="00C00CD0" w:rsidRPr="00BD604A" w14:paraId="3C46D7A4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11A15850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BJ01</w:t>
            </w:r>
          </w:p>
        </w:tc>
        <w:tc>
          <w:tcPr>
            <w:tcW w:w="1123" w:type="dxa"/>
            <w:noWrap/>
            <w:hideMark/>
          </w:tcPr>
          <w:p w14:paraId="75C5B1E7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HP03M</w:t>
            </w:r>
          </w:p>
        </w:tc>
      </w:tr>
      <w:tr w:rsidR="00C00CD0" w:rsidRPr="00BD604A" w14:paraId="3E920061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04CB77A3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CUHK-W1</w:t>
            </w:r>
          </w:p>
        </w:tc>
        <w:tc>
          <w:tcPr>
            <w:tcW w:w="1123" w:type="dxa"/>
            <w:noWrap/>
            <w:hideMark/>
          </w:tcPr>
          <w:p w14:paraId="0CB95F84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HP03M</w:t>
            </w:r>
          </w:p>
        </w:tc>
      </w:tr>
      <w:tr w:rsidR="00C00CD0" w:rsidRPr="00BD604A" w14:paraId="50374906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02255046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HZS2-Bb</w:t>
            </w:r>
          </w:p>
        </w:tc>
        <w:tc>
          <w:tcPr>
            <w:tcW w:w="1123" w:type="dxa"/>
            <w:noWrap/>
            <w:hideMark/>
          </w:tcPr>
          <w:p w14:paraId="6C854865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HP03M</w:t>
            </w:r>
          </w:p>
        </w:tc>
      </w:tr>
      <w:tr w:rsidR="00C00CD0" w:rsidRPr="00BD604A" w14:paraId="6AC72B53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73F93F2C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HZS2-A</w:t>
            </w:r>
          </w:p>
        </w:tc>
        <w:tc>
          <w:tcPr>
            <w:tcW w:w="1123" w:type="dxa"/>
            <w:noWrap/>
            <w:hideMark/>
          </w:tcPr>
          <w:p w14:paraId="3BF96C94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HP03M</w:t>
            </w:r>
          </w:p>
        </w:tc>
      </w:tr>
      <w:tr w:rsidR="00C00CD0" w:rsidRPr="00BD604A" w14:paraId="6913E3BF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75D60CE1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HZS2-D</w:t>
            </w:r>
          </w:p>
        </w:tc>
        <w:tc>
          <w:tcPr>
            <w:tcW w:w="1123" w:type="dxa"/>
            <w:noWrap/>
            <w:hideMark/>
          </w:tcPr>
          <w:p w14:paraId="2FB90C26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HP03M</w:t>
            </w:r>
          </w:p>
        </w:tc>
      </w:tr>
      <w:tr w:rsidR="00C00CD0" w:rsidRPr="00BD604A" w14:paraId="6E085F47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3B14FD57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lastRenderedPageBreak/>
              <w:t>HZS2-E</w:t>
            </w:r>
          </w:p>
        </w:tc>
        <w:tc>
          <w:tcPr>
            <w:tcW w:w="1123" w:type="dxa"/>
            <w:noWrap/>
            <w:hideMark/>
          </w:tcPr>
          <w:p w14:paraId="2F47BC1D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HP03M</w:t>
            </w:r>
          </w:p>
        </w:tc>
      </w:tr>
      <w:tr w:rsidR="00C00CD0" w:rsidRPr="00BD604A" w14:paraId="6F7F8F32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523C1037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HZS2-C</w:t>
            </w:r>
          </w:p>
        </w:tc>
        <w:tc>
          <w:tcPr>
            <w:tcW w:w="1123" w:type="dxa"/>
            <w:noWrap/>
            <w:hideMark/>
          </w:tcPr>
          <w:p w14:paraId="6546FDB2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HP03M</w:t>
            </w:r>
          </w:p>
        </w:tc>
      </w:tr>
      <w:tr w:rsidR="00C00CD0" w:rsidRPr="00BD604A" w14:paraId="793596C2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0BA562D5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HZS2-Fb</w:t>
            </w:r>
          </w:p>
        </w:tc>
        <w:tc>
          <w:tcPr>
            <w:tcW w:w="1123" w:type="dxa"/>
            <w:noWrap/>
            <w:hideMark/>
          </w:tcPr>
          <w:p w14:paraId="62CD4DFC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HP03M</w:t>
            </w:r>
          </w:p>
        </w:tc>
      </w:tr>
      <w:tr w:rsidR="00C00CD0" w:rsidRPr="00BD604A" w14:paraId="39CFF46B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17E584FE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BJ04</w:t>
            </w:r>
          </w:p>
        </w:tc>
        <w:tc>
          <w:tcPr>
            <w:tcW w:w="1123" w:type="dxa"/>
            <w:noWrap/>
            <w:hideMark/>
          </w:tcPr>
          <w:p w14:paraId="5B2BC922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HP03M</w:t>
            </w:r>
          </w:p>
        </w:tc>
      </w:tr>
      <w:tr w:rsidR="00C00CD0" w:rsidRPr="00BD604A" w14:paraId="7FB6C00D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79E08941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NS-1</w:t>
            </w:r>
          </w:p>
        </w:tc>
        <w:tc>
          <w:tcPr>
            <w:tcW w:w="1123" w:type="dxa"/>
            <w:noWrap/>
            <w:hideMark/>
          </w:tcPr>
          <w:p w14:paraId="35FE8165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HP03M</w:t>
            </w:r>
          </w:p>
        </w:tc>
      </w:tr>
      <w:tr w:rsidR="00C00CD0" w:rsidRPr="00BD604A" w14:paraId="7874F60E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20F2B40D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FRA</w:t>
            </w:r>
          </w:p>
        </w:tc>
        <w:tc>
          <w:tcPr>
            <w:tcW w:w="1123" w:type="dxa"/>
            <w:noWrap/>
            <w:hideMark/>
          </w:tcPr>
          <w:p w14:paraId="19F21DFB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2ECA209F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3A10690D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proofErr w:type="spellStart"/>
            <w:r w:rsidRPr="00BD604A">
              <w:rPr>
                <w:rFonts w:ascii="FoundrySterling-Book" w:hAnsi="FoundrySterling-Book"/>
                <w:sz w:val="28"/>
                <w:szCs w:val="28"/>
              </w:rPr>
              <w:t>SoD</w:t>
            </w:r>
            <w:proofErr w:type="spellEnd"/>
          </w:p>
        </w:tc>
        <w:tc>
          <w:tcPr>
            <w:tcW w:w="1123" w:type="dxa"/>
            <w:noWrap/>
            <w:hideMark/>
          </w:tcPr>
          <w:p w14:paraId="229AFC34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5F3BEBA8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1B52436A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ShanghaiQXC1</w:t>
            </w:r>
          </w:p>
        </w:tc>
        <w:tc>
          <w:tcPr>
            <w:tcW w:w="1123" w:type="dxa"/>
            <w:noWrap/>
            <w:hideMark/>
          </w:tcPr>
          <w:p w14:paraId="3DF0F035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7BE3594C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18CC7409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GZ-B</w:t>
            </w:r>
          </w:p>
        </w:tc>
        <w:tc>
          <w:tcPr>
            <w:tcW w:w="1123" w:type="dxa"/>
            <w:noWrap/>
            <w:hideMark/>
          </w:tcPr>
          <w:p w14:paraId="768C353D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1A07216D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5BE5A76D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GZ-D</w:t>
            </w:r>
          </w:p>
        </w:tc>
        <w:tc>
          <w:tcPr>
            <w:tcW w:w="1123" w:type="dxa"/>
            <w:noWrap/>
            <w:hideMark/>
          </w:tcPr>
          <w:p w14:paraId="1454F351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7C1502A3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1E9A1284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GZ-C</w:t>
            </w:r>
          </w:p>
        </w:tc>
        <w:tc>
          <w:tcPr>
            <w:tcW w:w="1123" w:type="dxa"/>
            <w:noWrap/>
            <w:hideMark/>
          </w:tcPr>
          <w:p w14:paraId="17C5031C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34A8AACE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4D1333A1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TOR2</w:t>
            </w:r>
          </w:p>
        </w:tc>
        <w:tc>
          <w:tcPr>
            <w:tcW w:w="1123" w:type="dxa"/>
            <w:noWrap/>
            <w:hideMark/>
          </w:tcPr>
          <w:p w14:paraId="74B0909C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41AF2355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45AD7DAC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TC1</w:t>
            </w:r>
          </w:p>
        </w:tc>
        <w:tc>
          <w:tcPr>
            <w:tcW w:w="1123" w:type="dxa"/>
            <w:noWrap/>
            <w:hideMark/>
          </w:tcPr>
          <w:p w14:paraId="2BBB0B59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639E077F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76EB5116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TC2</w:t>
            </w:r>
          </w:p>
        </w:tc>
        <w:tc>
          <w:tcPr>
            <w:tcW w:w="1123" w:type="dxa"/>
            <w:noWrap/>
            <w:hideMark/>
          </w:tcPr>
          <w:p w14:paraId="3C92B7B2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0A9C1B58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40927930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TC3</w:t>
            </w:r>
          </w:p>
        </w:tc>
        <w:tc>
          <w:tcPr>
            <w:tcW w:w="1123" w:type="dxa"/>
            <w:noWrap/>
            <w:hideMark/>
          </w:tcPr>
          <w:p w14:paraId="4E400F69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51FB0A33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21D1BD89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URBANI</w:t>
            </w:r>
          </w:p>
        </w:tc>
        <w:tc>
          <w:tcPr>
            <w:tcW w:w="1123" w:type="dxa"/>
            <w:noWrap/>
            <w:hideMark/>
          </w:tcPr>
          <w:p w14:paraId="0660FDF3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42248EB2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26C325D7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AS</w:t>
            </w:r>
          </w:p>
        </w:tc>
        <w:tc>
          <w:tcPr>
            <w:tcW w:w="1123" w:type="dxa"/>
            <w:noWrap/>
            <w:hideMark/>
          </w:tcPr>
          <w:p w14:paraId="278F5E62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0ED30834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0F832C3E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WHU</w:t>
            </w:r>
          </w:p>
        </w:tc>
        <w:tc>
          <w:tcPr>
            <w:tcW w:w="1123" w:type="dxa"/>
            <w:noWrap/>
            <w:hideMark/>
          </w:tcPr>
          <w:p w14:paraId="3644F761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073CF6C9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50EE5CB3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CUHK-SU10</w:t>
            </w:r>
          </w:p>
        </w:tc>
        <w:tc>
          <w:tcPr>
            <w:tcW w:w="1123" w:type="dxa"/>
            <w:noWrap/>
            <w:hideMark/>
          </w:tcPr>
          <w:p w14:paraId="63672680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539A0B19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48D44147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FRANKFURT</w:t>
            </w:r>
          </w:p>
        </w:tc>
        <w:tc>
          <w:tcPr>
            <w:tcW w:w="1123" w:type="dxa"/>
            <w:noWrap/>
            <w:hideMark/>
          </w:tcPr>
          <w:p w14:paraId="11D92CD8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2C36A9A0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57A89380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HKU-39849</w:t>
            </w:r>
          </w:p>
        </w:tc>
        <w:tc>
          <w:tcPr>
            <w:tcW w:w="1123" w:type="dxa"/>
            <w:noWrap/>
            <w:hideMark/>
          </w:tcPr>
          <w:p w14:paraId="792F7209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2F6552CB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48161765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CUHK-AG01</w:t>
            </w:r>
          </w:p>
        </w:tc>
        <w:tc>
          <w:tcPr>
            <w:tcW w:w="1123" w:type="dxa"/>
            <w:noWrap/>
            <w:hideMark/>
          </w:tcPr>
          <w:p w14:paraId="128C6758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27B0FF97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5D25F595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CUHK-AG02</w:t>
            </w:r>
          </w:p>
        </w:tc>
        <w:tc>
          <w:tcPr>
            <w:tcW w:w="1123" w:type="dxa"/>
            <w:noWrap/>
            <w:hideMark/>
          </w:tcPr>
          <w:p w14:paraId="144B4C0B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1861DA57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4C4A032B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TW1</w:t>
            </w:r>
          </w:p>
        </w:tc>
        <w:tc>
          <w:tcPr>
            <w:tcW w:w="1123" w:type="dxa"/>
            <w:noWrap/>
            <w:hideMark/>
          </w:tcPr>
          <w:p w14:paraId="4E68751E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2F5BA5FD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7D01F84B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TW2</w:t>
            </w:r>
          </w:p>
        </w:tc>
        <w:tc>
          <w:tcPr>
            <w:tcW w:w="1123" w:type="dxa"/>
            <w:noWrap/>
            <w:hideMark/>
          </w:tcPr>
          <w:p w14:paraId="4F9F5A65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256E2D25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69FBB7D2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TW3</w:t>
            </w:r>
          </w:p>
        </w:tc>
        <w:tc>
          <w:tcPr>
            <w:tcW w:w="1123" w:type="dxa"/>
            <w:noWrap/>
            <w:hideMark/>
          </w:tcPr>
          <w:p w14:paraId="78C7D61E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638CD5B3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0EC69BD1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TW11</w:t>
            </w:r>
          </w:p>
        </w:tc>
        <w:tc>
          <w:tcPr>
            <w:tcW w:w="1123" w:type="dxa"/>
            <w:noWrap/>
            <w:hideMark/>
          </w:tcPr>
          <w:p w14:paraId="74545D51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728D2E96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2CEF15CF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TWC</w:t>
            </w:r>
          </w:p>
        </w:tc>
        <w:tc>
          <w:tcPr>
            <w:tcW w:w="1123" w:type="dxa"/>
            <w:noWrap/>
            <w:hideMark/>
          </w:tcPr>
          <w:p w14:paraId="6B24819C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385FD15F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2D412681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TWH</w:t>
            </w:r>
          </w:p>
        </w:tc>
        <w:tc>
          <w:tcPr>
            <w:tcW w:w="1123" w:type="dxa"/>
            <w:noWrap/>
            <w:hideMark/>
          </w:tcPr>
          <w:p w14:paraId="376F0000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7DC20DE2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4EF00D64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GD69</w:t>
            </w:r>
          </w:p>
        </w:tc>
        <w:tc>
          <w:tcPr>
            <w:tcW w:w="1123" w:type="dxa"/>
            <w:noWrap/>
            <w:hideMark/>
          </w:tcPr>
          <w:p w14:paraId="6A3E9409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3ABDEC88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189B9788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HSR</w:t>
            </w:r>
          </w:p>
        </w:tc>
        <w:tc>
          <w:tcPr>
            <w:tcW w:w="1123" w:type="dxa"/>
            <w:noWrap/>
            <w:hideMark/>
          </w:tcPr>
          <w:p w14:paraId="2410FCC6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73FCC7AC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2327E484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Sino1-11</w:t>
            </w:r>
          </w:p>
        </w:tc>
        <w:tc>
          <w:tcPr>
            <w:tcW w:w="1123" w:type="dxa"/>
            <w:noWrap/>
            <w:hideMark/>
          </w:tcPr>
          <w:p w14:paraId="4C765DE4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1AE88776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4384F524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Sino3-11</w:t>
            </w:r>
          </w:p>
        </w:tc>
        <w:tc>
          <w:tcPr>
            <w:tcW w:w="1123" w:type="dxa"/>
            <w:noWrap/>
            <w:hideMark/>
          </w:tcPr>
          <w:p w14:paraId="5EBD3008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1B3AB054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65A18A90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Sin850</w:t>
            </w:r>
          </w:p>
        </w:tc>
        <w:tc>
          <w:tcPr>
            <w:tcW w:w="1123" w:type="dxa"/>
            <w:noWrap/>
            <w:hideMark/>
          </w:tcPr>
          <w:p w14:paraId="014DA835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776DF92B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358B4D66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Sin849</w:t>
            </w:r>
          </w:p>
        </w:tc>
        <w:tc>
          <w:tcPr>
            <w:tcW w:w="1123" w:type="dxa"/>
            <w:noWrap/>
            <w:hideMark/>
          </w:tcPr>
          <w:p w14:paraId="3C2520F4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110B090A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50FCE03B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Sin852</w:t>
            </w:r>
          </w:p>
        </w:tc>
        <w:tc>
          <w:tcPr>
            <w:tcW w:w="1123" w:type="dxa"/>
            <w:noWrap/>
            <w:hideMark/>
          </w:tcPr>
          <w:p w14:paraId="103309C8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2AE471F3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6F666DC4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SIN2774</w:t>
            </w:r>
          </w:p>
        </w:tc>
        <w:tc>
          <w:tcPr>
            <w:tcW w:w="1123" w:type="dxa"/>
            <w:noWrap/>
            <w:hideMark/>
          </w:tcPr>
          <w:p w14:paraId="478DEDB1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7755A5D6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18F4382B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SIN2748</w:t>
            </w:r>
          </w:p>
        </w:tc>
        <w:tc>
          <w:tcPr>
            <w:tcW w:w="1123" w:type="dxa"/>
            <w:noWrap/>
            <w:hideMark/>
          </w:tcPr>
          <w:p w14:paraId="6C1B88A2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767EEDCD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2BC7EDAB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Sin3765V</w:t>
            </w:r>
          </w:p>
        </w:tc>
        <w:tc>
          <w:tcPr>
            <w:tcW w:w="1123" w:type="dxa"/>
            <w:noWrap/>
            <w:hideMark/>
          </w:tcPr>
          <w:p w14:paraId="2FF57464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6F5DE4ED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7E75CAA1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PUMC01</w:t>
            </w:r>
          </w:p>
        </w:tc>
        <w:tc>
          <w:tcPr>
            <w:tcW w:w="1123" w:type="dxa"/>
            <w:noWrap/>
            <w:hideMark/>
          </w:tcPr>
          <w:p w14:paraId="07EB77C1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5B60B488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002452AF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PUMC02</w:t>
            </w:r>
          </w:p>
        </w:tc>
        <w:tc>
          <w:tcPr>
            <w:tcW w:w="1123" w:type="dxa"/>
            <w:noWrap/>
            <w:hideMark/>
          </w:tcPr>
          <w:p w14:paraId="0C84BD59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32403021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27FAAC46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lastRenderedPageBreak/>
              <w:t>SIN2679</w:t>
            </w:r>
          </w:p>
        </w:tc>
        <w:tc>
          <w:tcPr>
            <w:tcW w:w="1123" w:type="dxa"/>
            <w:noWrap/>
            <w:hideMark/>
          </w:tcPr>
          <w:p w14:paraId="56AFD30B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131E06ED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63832160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CUHK-LC1</w:t>
            </w:r>
          </w:p>
        </w:tc>
        <w:tc>
          <w:tcPr>
            <w:tcW w:w="1123" w:type="dxa"/>
            <w:noWrap/>
            <w:hideMark/>
          </w:tcPr>
          <w:p w14:paraId="38A45357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06DFC64E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01FC6F2B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CUHK-LC2</w:t>
            </w:r>
          </w:p>
        </w:tc>
        <w:tc>
          <w:tcPr>
            <w:tcW w:w="1123" w:type="dxa"/>
            <w:noWrap/>
            <w:hideMark/>
          </w:tcPr>
          <w:p w14:paraId="4C417985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  <w:tr w:rsidR="00C00CD0" w:rsidRPr="00BD604A" w14:paraId="5D1A628D" w14:textId="77777777" w:rsidTr="00650614">
        <w:trPr>
          <w:trHeight w:val="300"/>
        </w:trPr>
        <w:tc>
          <w:tcPr>
            <w:tcW w:w="1933" w:type="dxa"/>
            <w:noWrap/>
            <w:hideMark/>
          </w:tcPr>
          <w:p w14:paraId="51C7406D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CUHK-LC3</w:t>
            </w:r>
          </w:p>
        </w:tc>
        <w:tc>
          <w:tcPr>
            <w:tcW w:w="1123" w:type="dxa"/>
            <w:noWrap/>
            <w:hideMark/>
          </w:tcPr>
          <w:p w14:paraId="63FF883C" w14:textId="77777777" w:rsidR="00C00CD0" w:rsidRPr="00BD604A" w:rsidRDefault="00C00CD0" w:rsidP="00650614">
            <w:pPr>
              <w:rPr>
                <w:rFonts w:ascii="FoundrySterling-Book" w:hAnsi="FoundrySterling-Book"/>
                <w:sz w:val="28"/>
                <w:szCs w:val="28"/>
              </w:rPr>
            </w:pPr>
            <w:r w:rsidRPr="00BD604A">
              <w:rPr>
                <w:rFonts w:ascii="FoundrySterling-Book" w:hAnsi="FoundrySterling-Book"/>
                <w:sz w:val="28"/>
                <w:szCs w:val="28"/>
              </w:rPr>
              <w:t>HP03L</w:t>
            </w:r>
          </w:p>
        </w:tc>
      </w:tr>
    </w:tbl>
    <w:p w14:paraId="5843A59F" w14:textId="77777777" w:rsidR="00C00CD0" w:rsidRPr="00BD604A" w:rsidRDefault="00C00CD0" w:rsidP="00C00CD0">
      <w:pPr>
        <w:rPr>
          <w:rFonts w:ascii="FoundrySterling-Book" w:hAnsi="FoundrySterling-Book"/>
          <w:sz w:val="28"/>
          <w:szCs w:val="28"/>
        </w:rPr>
      </w:pPr>
      <w:r>
        <w:rPr>
          <w:rFonts w:ascii="FoundrySterling-Book" w:hAnsi="FoundrySterling-Book"/>
          <w:sz w:val="28"/>
          <w:szCs w:val="28"/>
        </w:rPr>
        <w:fldChar w:fldCharType="end"/>
      </w:r>
    </w:p>
    <w:p w14:paraId="52358DD0" w14:textId="77777777" w:rsidR="001E085F" w:rsidRDefault="001E085F"/>
    <w:sectPr w:rsidR="001E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undrySterling-Book">
    <w:panose1 w:val="00000400000000000000"/>
    <w:charset w:val="00"/>
    <w:family w:val="auto"/>
    <w:pitch w:val="variable"/>
    <w:sig w:usb0="800000A7" w:usb1="0000004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D0"/>
    <w:rsid w:val="001E085F"/>
    <w:rsid w:val="00C0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DCEE"/>
  <w15:chartTrackingRefBased/>
  <w15:docId w15:val="{BE907E46-9E18-44FB-AC9B-5E601986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00C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Águas</dc:creator>
  <cp:keywords/>
  <dc:description/>
  <cp:lastModifiedBy>Ricardo Águas</cp:lastModifiedBy>
  <cp:revision>1</cp:revision>
  <dcterms:created xsi:type="dcterms:W3CDTF">2022-08-11T14:01:00Z</dcterms:created>
  <dcterms:modified xsi:type="dcterms:W3CDTF">2022-08-11T14:01:00Z</dcterms:modified>
</cp:coreProperties>
</file>