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4758" w:rsidRPr="008C66EA" w:rsidRDefault="008C66EA" w:rsidP="008C66EA">
      <w:pPr>
        <w:jc w:val="center"/>
        <w:rPr>
          <w:b/>
          <w:sz w:val="28"/>
        </w:rPr>
      </w:pPr>
      <w:r w:rsidRPr="008C66EA">
        <w:rPr>
          <w:b/>
          <w:sz w:val="28"/>
        </w:rPr>
        <w:t>HEMORROIDAS</w:t>
      </w:r>
    </w:p>
    <w:p w:rsidR="007C7B58" w:rsidRPr="007C7B58" w:rsidRDefault="007C7B58" w:rsidP="007C7B58">
      <w:pPr>
        <w:jc w:val="both"/>
        <w:rPr>
          <w:sz w:val="24"/>
        </w:rPr>
      </w:pPr>
      <w:r w:rsidRPr="007C7B58">
        <w:rPr>
          <w:sz w:val="24"/>
        </w:rPr>
        <w:t>Hemorroidas são veias ao redor do ânus ou do reto que se inflamam ou dilatam. Durante o movimento intestinal, essas veias dilatam-se e retraem-se, geralmente voltando ao tamanho normal. No entanto, o esforço repetido para evacuar, seja por intestino preso (obstipação) ou fezes endurecidas, pode dificultar o processo de drenagem do sangue e prov</w:t>
      </w:r>
      <w:r w:rsidR="008C66EA">
        <w:rPr>
          <w:sz w:val="24"/>
        </w:rPr>
        <w:t>ocar a formação de hemorroidas.</w:t>
      </w:r>
    </w:p>
    <w:p w:rsidR="007C7B58" w:rsidRPr="007C7B58" w:rsidRDefault="007C7B58" w:rsidP="007C7B58">
      <w:pPr>
        <w:jc w:val="both"/>
        <w:rPr>
          <w:sz w:val="24"/>
        </w:rPr>
      </w:pPr>
      <w:r w:rsidRPr="007C7B58">
        <w:rPr>
          <w:sz w:val="24"/>
        </w:rPr>
        <w:t>As hemorroidas podem ser externas ou internas. Quando externas, assemelham-se às varizes ou a pelotas de sangue e são visíveis na borda do ânus. Quando internas, localizam-se acima do esfíncter anal</w:t>
      </w:r>
      <w:r w:rsidR="008C66EA">
        <w:rPr>
          <w:sz w:val="24"/>
        </w:rPr>
        <w:t xml:space="preserve"> e causam sintomas mais agudos.</w:t>
      </w:r>
    </w:p>
    <w:p w:rsidR="007C7B58" w:rsidRPr="008C66EA" w:rsidRDefault="008C66EA" w:rsidP="007C7B58">
      <w:pPr>
        <w:jc w:val="both"/>
        <w:rPr>
          <w:b/>
          <w:sz w:val="28"/>
        </w:rPr>
      </w:pPr>
      <w:r w:rsidRPr="008C66EA">
        <w:rPr>
          <w:b/>
          <w:sz w:val="28"/>
        </w:rPr>
        <w:t>Causas:</w:t>
      </w:r>
    </w:p>
    <w:p w:rsidR="007C7B58" w:rsidRPr="008C66EA" w:rsidRDefault="007C7B58" w:rsidP="008C66EA">
      <w:pPr>
        <w:pStyle w:val="PargrafodaLista"/>
        <w:numPr>
          <w:ilvl w:val="0"/>
          <w:numId w:val="1"/>
        </w:numPr>
        <w:jc w:val="both"/>
        <w:rPr>
          <w:sz w:val="24"/>
        </w:rPr>
      </w:pPr>
      <w:r w:rsidRPr="008C66EA">
        <w:rPr>
          <w:sz w:val="24"/>
        </w:rPr>
        <w:t>– obstipação, vulgarmente conhecida como prisão de ventre;</w:t>
      </w:r>
    </w:p>
    <w:p w:rsidR="007C7B58" w:rsidRPr="008C66EA" w:rsidRDefault="007C7B58" w:rsidP="008C66EA">
      <w:pPr>
        <w:pStyle w:val="PargrafodaLista"/>
        <w:numPr>
          <w:ilvl w:val="0"/>
          <w:numId w:val="1"/>
        </w:numPr>
        <w:jc w:val="both"/>
        <w:rPr>
          <w:sz w:val="24"/>
        </w:rPr>
      </w:pPr>
      <w:r w:rsidRPr="008C66EA">
        <w:rPr>
          <w:sz w:val="24"/>
        </w:rPr>
        <w:t>– gravidez: em virtude da pressão que o feto exerce sobre as veias da parte inferior do abdome;</w:t>
      </w:r>
    </w:p>
    <w:p w:rsidR="007C7B58" w:rsidRPr="008C66EA" w:rsidRDefault="007C7B58" w:rsidP="008C66EA">
      <w:pPr>
        <w:pStyle w:val="PargrafodaLista"/>
        <w:numPr>
          <w:ilvl w:val="0"/>
          <w:numId w:val="1"/>
        </w:numPr>
        <w:jc w:val="both"/>
        <w:rPr>
          <w:sz w:val="24"/>
        </w:rPr>
      </w:pPr>
      <w:r w:rsidRPr="008C66EA">
        <w:rPr>
          <w:sz w:val="24"/>
        </w:rPr>
        <w:t>– obesidade: o excesso de peso também aumenta a pressão nas veias abdominais;</w:t>
      </w:r>
    </w:p>
    <w:p w:rsidR="007C7B58" w:rsidRPr="008C66EA" w:rsidRDefault="007C7B58" w:rsidP="008C66EA">
      <w:pPr>
        <w:pStyle w:val="PargrafodaLista"/>
        <w:numPr>
          <w:ilvl w:val="0"/>
          <w:numId w:val="1"/>
        </w:numPr>
        <w:jc w:val="both"/>
        <w:rPr>
          <w:sz w:val="24"/>
        </w:rPr>
      </w:pPr>
      <w:r w:rsidRPr="008C66EA">
        <w:rPr>
          <w:sz w:val="24"/>
        </w:rPr>
        <w:t>– vida sedentária: diminui o estímulo para a digestão dos alimentos e a irrigação sanguínea do ânus;</w:t>
      </w:r>
    </w:p>
    <w:p w:rsidR="007C7B58" w:rsidRPr="008C66EA" w:rsidRDefault="007C7B58" w:rsidP="008C66EA">
      <w:pPr>
        <w:pStyle w:val="PargrafodaLista"/>
        <w:numPr>
          <w:ilvl w:val="0"/>
          <w:numId w:val="1"/>
        </w:numPr>
        <w:jc w:val="both"/>
        <w:rPr>
          <w:sz w:val="24"/>
        </w:rPr>
      </w:pPr>
      <w:r w:rsidRPr="008C66EA">
        <w:rPr>
          <w:sz w:val="24"/>
        </w:rPr>
        <w:t>– componente genético: casos de hemorroidas na família podem indicar predisposição para desenvolver a doença, porém, é possível o seu desenvolvimento sem que haja precedentes familiares;</w:t>
      </w:r>
    </w:p>
    <w:p w:rsidR="007C7B58" w:rsidRPr="008C66EA" w:rsidRDefault="007C7B58" w:rsidP="008C66EA">
      <w:pPr>
        <w:pStyle w:val="PargrafodaLista"/>
        <w:numPr>
          <w:ilvl w:val="0"/>
          <w:numId w:val="1"/>
        </w:numPr>
        <w:jc w:val="both"/>
        <w:rPr>
          <w:sz w:val="24"/>
        </w:rPr>
      </w:pPr>
      <w:r w:rsidRPr="008C66EA">
        <w:rPr>
          <w:sz w:val="24"/>
        </w:rPr>
        <w:t>– dieta pobre em fibras e pouca ingestão de líquidos;</w:t>
      </w:r>
    </w:p>
    <w:p w:rsidR="007C7B58" w:rsidRPr="008C66EA" w:rsidRDefault="007C7B58" w:rsidP="008C66EA">
      <w:pPr>
        <w:pStyle w:val="PargrafodaLista"/>
        <w:numPr>
          <w:ilvl w:val="0"/>
          <w:numId w:val="1"/>
        </w:numPr>
        <w:jc w:val="both"/>
        <w:rPr>
          <w:sz w:val="24"/>
        </w:rPr>
      </w:pPr>
      <w:r w:rsidRPr="008C66EA">
        <w:rPr>
          <w:sz w:val="24"/>
        </w:rPr>
        <w:t>– sexo anal: pode produzir fissuras numa região q</w:t>
      </w:r>
      <w:r w:rsidR="008C66EA" w:rsidRPr="008C66EA">
        <w:rPr>
          <w:sz w:val="24"/>
        </w:rPr>
        <w:t>ue tem muitos vasos sanguíneos.</w:t>
      </w:r>
    </w:p>
    <w:p w:rsidR="007C7B58" w:rsidRPr="008C66EA" w:rsidRDefault="008C66EA" w:rsidP="007C7B58">
      <w:pPr>
        <w:jc w:val="both"/>
        <w:rPr>
          <w:b/>
          <w:sz w:val="28"/>
        </w:rPr>
      </w:pPr>
      <w:r w:rsidRPr="008C66EA">
        <w:rPr>
          <w:b/>
          <w:sz w:val="28"/>
        </w:rPr>
        <w:t>Sintomas:</w:t>
      </w:r>
    </w:p>
    <w:p w:rsidR="007C7B58" w:rsidRPr="008C66EA" w:rsidRDefault="007C7B58" w:rsidP="008C66EA">
      <w:pPr>
        <w:pStyle w:val="PargrafodaLista"/>
        <w:numPr>
          <w:ilvl w:val="0"/>
          <w:numId w:val="2"/>
        </w:numPr>
        <w:jc w:val="both"/>
        <w:rPr>
          <w:sz w:val="24"/>
        </w:rPr>
      </w:pPr>
      <w:r w:rsidRPr="008C66EA">
        <w:rPr>
          <w:sz w:val="24"/>
        </w:rPr>
        <w:t>– coceira provocada por inchaço das veias – aumenta a tensão sobre as terminações nervosas;</w:t>
      </w:r>
    </w:p>
    <w:p w:rsidR="007C7B58" w:rsidRPr="008C66EA" w:rsidRDefault="007C7B58" w:rsidP="008C66EA">
      <w:pPr>
        <w:pStyle w:val="PargrafodaLista"/>
        <w:numPr>
          <w:ilvl w:val="0"/>
          <w:numId w:val="2"/>
        </w:numPr>
        <w:jc w:val="both"/>
        <w:rPr>
          <w:sz w:val="24"/>
        </w:rPr>
      </w:pPr>
      <w:r w:rsidRPr="008C66EA">
        <w:rPr>
          <w:sz w:val="24"/>
        </w:rPr>
        <w:t>– sangramento resultante do rompimento das veias anais (sinais de sangue aguado ou manchas de sangue perceptíveis na roupa íntima ou no papel higiênico);</w:t>
      </w:r>
    </w:p>
    <w:p w:rsidR="007C7B58" w:rsidRPr="008C66EA" w:rsidRDefault="007C7B58" w:rsidP="008C66EA">
      <w:pPr>
        <w:pStyle w:val="PargrafodaLista"/>
        <w:numPr>
          <w:ilvl w:val="0"/>
          <w:numId w:val="2"/>
        </w:numPr>
        <w:jc w:val="both"/>
        <w:rPr>
          <w:sz w:val="24"/>
        </w:rPr>
      </w:pPr>
      <w:r w:rsidRPr="008C66EA">
        <w:rPr>
          <w:sz w:val="24"/>
        </w:rPr>
        <w:t>– dor ou ardor durante ou após a evacuação;</w:t>
      </w:r>
    </w:p>
    <w:p w:rsidR="007C7B58" w:rsidRPr="008C66EA" w:rsidRDefault="008C66EA" w:rsidP="008C66EA">
      <w:pPr>
        <w:pStyle w:val="PargrafodaLista"/>
        <w:numPr>
          <w:ilvl w:val="0"/>
          <w:numId w:val="2"/>
        </w:numPr>
        <w:jc w:val="both"/>
        <w:rPr>
          <w:sz w:val="24"/>
        </w:rPr>
      </w:pPr>
      <w:r w:rsidRPr="008C66EA">
        <w:rPr>
          <w:sz w:val="24"/>
        </w:rPr>
        <w:t>– saliência palpável no ânus.</w:t>
      </w:r>
    </w:p>
    <w:p w:rsidR="007C7B58" w:rsidRPr="008C66EA" w:rsidRDefault="008C66EA" w:rsidP="007C7B58">
      <w:pPr>
        <w:jc w:val="both"/>
        <w:rPr>
          <w:b/>
          <w:sz w:val="28"/>
        </w:rPr>
      </w:pPr>
      <w:r>
        <w:rPr>
          <w:b/>
          <w:sz w:val="28"/>
        </w:rPr>
        <w:t>Tratamento:</w:t>
      </w:r>
    </w:p>
    <w:p w:rsidR="007C7B58" w:rsidRPr="007C7B58" w:rsidRDefault="007C7B58" w:rsidP="007C7B58">
      <w:pPr>
        <w:jc w:val="both"/>
        <w:rPr>
          <w:sz w:val="24"/>
        </w:rPr>
      </w:pPr>
      <w:r w:rsidRPr="007C7B58">
        <w:rPr>
          <w:sz w:val="24"/>
        </w:rPr>
        <w:t>O tratamento para as hemorroidas pode ser:</w:t>
      </w:r>
    </w:p>
    <w:p w:rsidR="007C7B58" w:rsidRPr="008C66EA" w:rsidRDefault="007C7B58" w:rsidP="008C66EA">
      <w:pPr>
        <w:pStyle w:val="PargrafodaLista"/>
        <w:numPr>
          <w:ilvl w:val="0"/>
          <w:numId w:val="3"/>
        </w:numPr>
        <w:jc w:val="both"/>
        <w:rPr>
          <w:sz w:val="24"/>
        </w:rPr>
      </w:pPr>
      <w:r w:rsidRPr="008C66EA">
        <w:rPr>
          <w:sz w:val="24"/>
        </w:rPr>
        <w:t>– tópico ou local, com pomadas e supositórios;</w:t>
      </w:r>
    </w:p>
    <w:p w:rsidR="007C7B58" w:rsidRPr="008C66EA" w:rsidRDefault="007C7B58" w:rsidP="008C66EA">
      <w:pPr>
        <w:pStyle w:val="PargrafodaLista"/>
        <w:numPr>
          <w:ilvl w:val="0"/>
          <w:numId w:val="3"/>
        </w:numPr>
        <w:jc w:val="both"/>
        <w:rPr>
          <w:sz w:val="24"/>
        </w:rPr>
      </w:pPr>
      <w:r w:rsidRPr="008C66EA">
        <w:rPr>
          <w:sz w:val="24"/>
        </w:rPr>
        <w:t>– cirúrgico, para retirada das veias doentes (hemorroidectomia). Por vezes, apenas a punção do coágulo que entope o vaso hemorroidário pode resolver o problema sem cirurgia;</w:t>
      </w:r>
    </w:p>
    <w:p w:rsidR="007C7B58" w:rsidRPr="008C66EA" w:rsidRDefault="007C7B58" w:rsidP="008C66EA">
      <w:pPr>
        <w:pStyle w:val="PargrafodaLista"/>
        <w:numPr>
          <w:ilvl w:val="0"/>
          <w:numId w:val="3"/>
        </w:numPr>
        <w:jc w:val="both"/>
        <w:rPr>
          <w:sz w:val="24"/>
        </w:rPr>
      </w:pPr>
      <w:r w:rsidRPr="008C66EA">
        <w:rPr>
          <w:sz w:val="24"/>
        </w:rPr>
        <w:t>– ligadura elástica: técnica que consiste no estrangulamento da veia afetada.</w:t>
      </w:r>
    </w:p>
    <w:p w:rsidR="007C7B58" w:rsidRPr="007C7B58" w:rsidRDefault="007C7B58" w:rsidP="007C7B58">
      <w:pPr>
        <w:jc w:val="both"/>
        <w:rPr>
          <w:sz w:val="24"/>
        </w:rPr>
      </w:pPr>
    </w:p>
    <w:p w:rsidR="008C66EA" w:rsidRDefault="008C66EA" w:rsidP="007C7B58">
      <w:pPr>
        <w:jc w:val="both"/>
        <w:rPr>
          <w:sz w:val="24"/>
        </w:rPr>
      </w:pPr>
    </w:p>
    <w:p w:rsidR="007C7B58" w:rsidRPr="008C66EA" w:rsidRDefault="008C66EA" w:rsidP="007C7B58">
      <w:pPr>
        <w:jc w:val="both"/>
        <w:rPr>
          <w:b/>
          <w:sz w:val="28"/>
        </w:rPr>
      </w:pPr>
      <w:r>
        <w:rPr>
          <w:b/>
          <w:sz w:val="28"/>
        </w:rPr>
        <w:lastRenderedPageBreak/>
        <w:t>Prevenção:</w:t>
      </w:r>
    </w:p>
    <w:p w:rsidR="007C7B58" w:rsidRPr="008C66EA" w:rsidRDefault="007C7B58" w:rsidP="008C66EA">
      <w:pPr>
        <w:pStyle w:val="PargrafodaLista"/>
        <w:numPr>
          <w:ilvl w:val="0"/>
          <w:numId w:val="4"/>
        </w:numPr>
        <w:jc w:val="both"/>
        <w:rPr>
          <w:sz w:val="24"/>
        </w:rPr>
      </w:pPr>
      <w:r w:rsidRPr="008C66EA">
        <w:rPr>
          <w:sz w:val="24"/>
        </w:rPr>
        <w:t>– evite o papel higiênico que irrita e aumenta a inflamação. Lave a região anal e seque com toalha de algodão;</w:t>
      </w:r>
    </w:p>
    <w:p w:rsidR="007C7B58" w:rsidRPr="008C66EA" w:rsidRDefault="007C7B58" w:rsidP="008C66EA">
      <w:pPr>
        <w:pStyle w:val="PargrafodaLista"/>
        <w:numPr>
          <w:ilvl w:val="0"/>
          <w:numId w:val="4"/>
        </w:numPr>
        <w:jc w:val="both"/>
        <w:rPr>
          <w:sz w:val="24"/>
        </w:rPr>
      </w:pPr>
      <w:r w:rsidRPr="008C66EA">
        <w:rPr>
          <w:sz w:val="24"/>
        </w:rPr>
        <w:t>– procure adotar uma dieta saudável à base de alimentos ricos em fibras e frutas frescas;</w:t>
      </w:r>
    </w:p>
    <w:p w:rsidR="007C7B58" w:rsidRPr="008C66EA" w:rsidRDefault="007C7B58" w:rsidP="008C66EA">
      <w:pPr>
        <w:pStyle w:val="PargrafodaLista"/>
        <w:numPr>
          <w:ilvl w:val="0"/>
          <w:numId w:val="4"/>
        </w:numPr>
        <w:jc w:val="both"/>
        <w:rPr>
          <w:sz w:val="24"/>
        </w:rPr>
      </w:pPr>
      <w:r w:rsidRPr="008C66EA">
        <w:rPr>
          <w:sz w:val="24"/>
        </w:rPr>
        <w:t>– beba muito líquido, porém evite as bebidas alcoólicas;</w:t>
      </w:r>
    </w:p>
    <w:p w:rsidR="007C7B58" w:rsidRPr="008C66EA" w:rsidRDefault="007C7B58" w:rsidP="008C66EA">
      <w:pPr>
        <w:pStyle w:val="PargrafodaLista"/>
        <w:numPr>
          <w:ilvl w:val="0"/>
          <w:numId w:val="4"/>
        </w:numPr>
        <w:jc w:val="both"/>
        <w:rPr>
          <w:sz w:val="24"/>
        </w:rPr>
      </w:pPr>
      <w:r w:rsidRPr="008C66EA">
        <w:rPr>
          <w:sz w:val="24"/>
        </w:rPr>
        <w:t>– respeite a necessidade de evacuar;</w:t>
      </w:r>
    </w:p>
    <w:p w:rsidR="007C7B58" w:rsidRPr="008C66EA" w:rsidRDefault="007C7B58" w:rsidP="008C66EA">
      <w:pPr>
        <w:pStyle w:val="PargrafodaLista"/>
        <w:numPr>
          <w:ilvl w:val="0"/>
          <w:numId w:val="4"/>
        </w:numPr>
        <w:jc w:val="both"/>
        <w:rPr>
          <w:sz w:val="24"/>
        </w:rPr>
      </w:pPr>
      <w:r w:rsidRPr="008C66EA">
        <w:rPr>
          <w:sz w:val="24"/>
        </w:rPr>
        <w:t>– lembre-se: banheiro não é biblioteca. Permaneça sentado no vaso sanitário somente o tempo necessário para evacuar. Se não conseguir naquele momento, tente mais tarde. Procure relaxar. Muito esforço afetará as veias que podem já estar enfraquecidas;</w:t>
      </w:r>
    </w:p>
    <w:p w:rsidR="007C7B58" w:rsidRPr="008C66EA" w:rsidRDefault="007C7B58" w:rsidP="008C66EA">
      <w:pPr>
        <w:pStyle w:val="PargrafodaLista"/>
        <w:numPr>
          <w:ilvl w:val="0"/>
          <w:numId w:val="4"/>
        </w:numPr>
        <w:jc w:val="both"/>
        <w:rPr>
          <w:sz w:val="24"/>
        </w:rPr>
      </w:pPr>
      <w:r w:rsidRPr="008C66EA">
        <w:rPr>
          <w:sz w:val="24"/>
        </w:rPr>
        <w:t>– evite permanecer muito tempo na mesma posição. Caminhe sempre que possível, inclusive no local de trabalho;</w:t>
      </w:r>
    </w:p>
    <w:p w:rsidR="007C7B58" w:rsidRPr="008C66EA" w:rsidRDefault="007C7B58" w:rsidP="007C7B58">
      <w:pPr>
        <w:pStyle w:val="PargrafodaLista"/>
        <w:numPr>
          <w:ilvl w:val="0"/>
          <w:numId w:val="4"/>
        </w:numPr>
        <w:jc w:val="both"/>
        <w:rPr>
          <w:sz w:val="24"/>
        </w:rPr>
      </w:pPr>
      <w:r w:rsidRPr="008C66EA">
        <w:rPr>
          <w:sz w:val="24"/>
        </w:rPr>
        <w:t>– banhos de assento mornos e compressas de gelo ajudam a aliviar os sintomas e a eliminar o inchaço.</w:t>
      </w:r>
    </w:p>
    <w:p w:rsidR="007C7B58" w:rsidRPr="008C66EA" w:rsidRDefault="008C66EA" w:rsidP="007C7B58">
      <w:pPr>
        <w:jc w:val="both"/>
        <w:rPr>
          <w:b/>
          <w:sz w:val="28"/>
        </w:rPr>
      </w:pPr>
      <w:r>
        <w:rPr>
          <w:b/>
          <w:sz w:val="28"/>
        </w:rPr>
        <w:t>Advertência:</w:t>
      </w:r>
      <w:bookmarkStart w:id="0" w:name="_GoBack"/>
      <w:bookmarkEnd w:id="0"/>
    </w:p>
    <w:p w:rsidR="007C7B58" w:rsidRPr="007C7B58" w:rsidRDefault="007C7B58" w:rsidP="007C7B58">
      <w:pPr>
        <w:jc w:val="both"/>
        <w:rPr>
          <w:sz w:val="24"/>
        </w:rPr>
      </w:pPr>
      <w:r w:rsidRPr="007C7B58">
        <w:rPr>
          <w:sz w:val="24"/>
        </w:rPr>
        <w:t>Hemorroidas não costumam constituir um problema muito sério de saúde. Entretanto, procure imediatamente assistência médica nos seguintes casos:</w:t>
      </w:r>
    </w:p>
    <w:p w:rsidR="007C7B58" w:rsidRPr="008C66EA" w:rsidRDefault="007C7B58" w:rsidP="008C66EA">
      <w:pPr>
        <w:pStyle w:val="PargrafodaLista"/>
        <w:numPr>
          <w:ilvl w:val="0"/>
          <w:numId w:val="5"/>
        </w:numPr>
        <w:jc w:val="both"/>
        <w:rPr>
          <w:sz w:val="24"/>
        </w:rPr>
      </w:pPr>
      <w:r w:rsidRPr="008C66EA">
        <w:rPr>
          <w:sz w:val="24"/>
        </w:rPr>
        <w:t>– sangramento anal intenso acompanhado ou não de fezes;</w:t>
      </w:r>
    </w:p>
    <w:p w:rsidR="007C7B58" w:rsidRPr="008C66EA" w:rsidRDefault="007C7B58" w:rsidP="008C66EA">
      <w:pPr>
        <w:pStyle w:val="PargrafodaLista"/>
        <w:numPr>
          <w:ilvl w:val="0"/>
          <w:numId w:val="5"/>
        </w:numPr>
        <w:jc w:val="both"/>
        <w:rPr>
          <w:sz w:val="24"/>
        </w:rPr>
      </w:pPr>
      <w:r w:rsidRPr="008C66EA">
        <w:rPr>
          <w:sz w:val="24"/>
        </w:rPr>
        <w:t>– sangramento que persiste por uma semana ou mais;</w:t>
      </w:r>
    </w:p>
    <w:p w:rsidR="007C7B58" w:rsidRPr="008C66EA" w:rsidRDefault="007C7B58" w:rsidP="008C66EA">
      <w:pPr>
        <w:pStyle w:val="PargrafodaLista"/>
        <w:numPr>
          <w:ilvl w:val="0"/>
          <w:numId w:val="5"/>
        </w:numPr>
        <w:jc w:val="both"/>
        <w:rPr>
          <w:sz w:val="24"/>
        </w:rPr>
      </w:pPr>
      <w:r w:rsidRPr="008C66EA">
        <w:rPr>
          <w:sz w:val="24"/>
        </w:rPr>
        <w:t>– endurecimento da saliência externa que se formou no ânus.</w:t>
      </w:r>
    </w:p>
    <w:sectPr w:rsidR="007C7B58" w:rsidRPr="008C66EA" w:rsidSect="008C66EA">
      <w:pgSz w:w="11906" w:h="16838"/>
      <w:pgMar w:top="568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380342"/>
    <w:multiLevelType w:val="hybridMultilevel"/>
    <w:tmpl w:val="4E7AF83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826C21"/>
    <w:multiLevelType w:val="hybridMultilevel"/>
    <w:tmpl w:val="FD52F81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D432C3E"/>
    <w:multiLevelType w:val="hybridMultilevel"/>
    <w:tmpl w:val="E82455E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D3F5566"/>
    <w:multiLevelType w:val="hybridMultilevel"/>
    <w:tmpl w:val="DD5A725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94B0C3C"/>
    <w:multiLevelType w:val="hybridMultilevel"/>
    <w:tmpl w:val="F79A970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B58"/>
    <w:rsid w:val="007B4758"/>
    <w:rsid w:val="007C7B58"/>
    <w:rsid w:val="008C6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8670F5F-C6A2-4713-9514-0C203F2B4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C66EA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8C66E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C66E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478</Words>
  <Characters>2584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VANDERLEY</dc:creator>
  <cp:keywords/>
  <dc:description/>
  <cp:lastModifiedBy>VANDERLEY</cp:lastModifiedBy>
  <cp:revision>2</cp:revision>
  <cp:lastPrinted>2023-02-24T23:49:00Z</cp:lastPrinted>
  <dcterms:created xsi:type="dcterms:W3CDTF">2023-02-24T23:32:00Z</dcterms:created>
  <dcterms:modified xsi:type="dcterms:W3CDTF">2023-02-24T23:49:00Z</dcterms:modified>
</cp:coreProperties>
</file>