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363D" w:rsidRDefault="0079363D" w:rsidP="00881E6A">
      <w:pPr>
        <w:jc w:val="center"/>
        <w:rPr>
          <w:b/>
          <w:sz w:val="24"/>
        </w:rPr>
      </w:pPr>
    </w:p>
    <w:p w:rsidR="00D27D80" w:rsidRPr="00674BC0" w:rsidRDefault="00881E6A" w:rsidP="00881E6A">
      <w:pPr>
        <w:jc w:val="center"/>
        <w:rPr>
          <w:b/>
          <w:sz w:val="24"/>
        </w:rPr>
      </w:pPr>
      <w:r w:rsidRPr="00674BC0">
        <w:rPr>
          <w:b/>
          <w:sz w:val="24"/>
        </w:rPr>
        <w:t>INTRODUÇÃO</w:t>
      </w:r>
    </w:p>
    <w:p w:rsidR="00881E6A" w:rsidRDefault="00881E6A" w:rsidP="00881E6A">
      <w:pPr>
        <w:jc w:val="both"/>
        <w:rPr>
          <w:sz w:val="24"/>
        </w:rPr>
      </w:pPr>
      <w:r w:rsidRPr="00881E6A">
        <w:rPr>
          <w:sz w:val="24"/>
        </w:rPr>
        <w:t>As origens de haussa são desconhecidas, entretanto hipóteses sugerem que eles consistiam num grupo de povos indígenas que se uniram em torno da língua comum – haussa – enquanto outra teoria explica sua presença pela consequência de uma migração de povos nativos do sul do Deserto Saara.</w:t>
      </w: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7E7FF3" w:rsidRDefault="007E7FF3" w:rsidP="007E7FF3">
      <w:pPr>
        <w:jc w:val="center"/>
        <w:rPr>
          <w:sz w:val="24"/>
        </w:rPr>
      </w:pPr>
    </w:p>
    <w:p w:rsidR="00523526" w:rsidRDefault="00523526" w:rsidP="007E7FF3">
      <w:pPr>
        <w:jc w:val="center"/>
        <w:rPr>
          <w:sz w:val="24"/>
        </w:rPr>
      </w:pPr>
    </w:p>
    <w:p w:rsidR="0079363D" w:rsidRPr="00523526" w:rsidRDefault="0079363D" w:rsidP="007E7FF3">
      <w:pPr>
        <w:jc w:val="center"/>
        <w:rPr>
          <w:b/>
          <w:sz w:val="24"/>
        </w:rPr>
      </w:pPr>
      <w:r w:rsidRPr="00523526">
        <w:rPr>
          <w:b/>
          <w:sz w:val="24"/>
        </w:rPr>
        <w:t>DESENVOLVIMENTO</w:t>
      </w:r>
    </w:p>
    <w:p w:rsidR="0079363D" w:rsidRPr="00523526" w:rsidRDefault="00BA44D1" w:rsidP="0079363D">
      <w:pPr>
        <w:jc w:val="both"/>
        <w:rPr>
          <w:b/>
          <w:sz w:val="28"/>
        </w:rPr>
      </w:pPr>
      <w:r>
        <w:rPr>
          <w:b/>
          <w:sz w:val="28"/>
        </w:rPr>
        <w:t>C</w:t>
      </w:r>
      <w:r w:rsidR="00523526" w:rsidRPr="00523526">
        <w:rPr>
          <w:b/>
          <w:sz w:val="28"/>
        </w:rPr>
        <w:t>ultura</w:t>
      </w:r>
    </w:p>
    <w:p w:rsidR="00523526" w:rsidRPr="00523526" w:rsidRDefault="00523526" w:rsidP="00523526">
      <w:pPr>
        <w:jc w:val="both"/>
        <w:rPr>
          <w:sz w:val="24"/>
        </w:rPr>
      </w:pPr>
      <w:r w:rsidRPr="00523526">
        <w:rPr>
          <w:sz w:val="24"/>
        </w:rPr>
        <w:t>Cano, na Nigéria é considerada o centro comercial e cultural dos hauçás. Em termos de relações culturais com outros povos da África Ocidental, os hauçás são culturalmente e historicamente próximos dos fulas, songais, mandês e tuaregues bem como outros grupos afro-asiáticos e nilo-saariano ainda no Oriente Chade e Sudão. A lei islâmica (xaria) é de forma livre a lei da terra e é entendida o tempo todo por qualquer praticante do islamismo, conhecidas no hauçá como um Mallam (ver Maulana).</w:t>
      </w:r>
    </w:p>
    <w:p w:rsidR="00523526" w:rsidRPr="00523526" w:rsidRDefault="00523526" w:rsidP="00523526">
      <w:pPr>
        <w:jc w:val="both"/>
        <w:rPr>
          <w:sz w:val="24"/>
        </w:rPr>
      </w:pPr>
    </w:p>
    <w:p w:rsidR="00523526" w:rsidRPr="00523526" w:rsidRDefault="00523526" w:rsidP="00523526">
      <w:pPr>
        <w:jc w:val="both"/>
        <w:rPr>
          <w:sz w:val="24"/>
        </w:rPr>
      </w:pPr>
      <w:r w:rsidRPr="00523526">
        <w:rPr>
          <w:sz w:val="24"/>
        </w:rPr>
        <w:t>Os povos hauçás entre 500 e 700, que tinham sido movidos lentamente para o oeste da Núbia e misturados a populações locais do Norte e Centro da Nigéria, estabeleceram uma série de fortes estados na região que é agora o Norte e Centro da Nigéria e Leste do Níger. Com o declínio de Noque e Socoto, que tinham controlado anteriormente as regiões central e norte da Nigéria, entre 800 e 200 a.C., os hauçás foram capazes de emergir como um novo poder na região. Intimamente ligados com os canúris do Canem-Bornu (Lago Chade), a aristocracia hauçá adotou o Islão no século XI.</w:t>
      </w:r>
    </w:p>
    <w:p w:rsidR="00523526" w:rsidRPr="00523526" w:rsidRDefault="00523526" w:rsidP="00523526">
      <w:pPr>
        <w:jc w:val="both"/>
        <w:rPr>
          <w:sz w:val="24"/>
        </w:rPr>
      </w:pPr>
    </w:p>
    <w:p w:rsidR="00523526" w:rsidRDefault="00523526" w:rsidP="00523526">
      <w:pPr>
        <w:jc w:val="both"/>
        <w:rPr>
          <w:sz w:val="24"/>
        </w:rPr>
      </w:pPr>
      <w:r w:rsidRPr="00523526">
        <w:rPr>
          <w:sz w:val="24"/>
        </w:rPr>
        <w:t xml:space="preserve">Os </w:t>
      </w:r>
      <w:r w:rsidR="009536B4" w:rsidRPr="009536B4">
        <w:rPr>
          <w:sz w:val="24"/>
        </w:rPr>
        <w:t>haussa</w:t>
      </w:r>
      <w:r w:rsidRPr="00523526">
        <w:rPr>
          <w:sz w:val="24"/>
        </w:rPr>
        <w:t xml:space="preserve"> são muçulmanos, embora no passado adotassem práticas animistas, que ainda são encontradas em partes mais remotas. Têm sido um fator importante da disseminação do islamismo na África ocidental, por meio de contatos econômicos, de comunidades comerciais da diáspora hauçá e da política.</w:t>
      </w:r>
    </w:p>
    <w:p w:rsidR="001D0B90" w:rsidRDefault="001D0B90" w:rsidP="00523526">
      <w:pPr>
        <w:jc w:val="both"/>
        <w:rPr>
          <w:sz w:val="24"/>
        </w:rPr>
      </w:pPr>
    </w:p>
    <w:p w:rsidR="001D0B90" w:rsidRPr="001D0B90" w:rsidRDefault="001D0B90" w:rsidP="00523526">
      <w:pPr>
        <w:jc w:val="both"/>
        <w:rPr>
          <w:b/>
          <w:sz w:val="28"/>
        </w:rPr>
      </w:pPr>
      <w:r w:rsidRPr="001D0B90">
        <w:rPr>
          <w:b/>
          <w:sz w:val="28"/>
        </w:rPr>
        <w:t>Reinos haussas</w:t>
      </w:r>
    </w:p>
    <w:p w:rsidR="001D0B90" w:rsidRPr="001D0B90" w:rsidRDefault="001D0B90" w:rsidP="001D0B90">
      <w:pPr>
        <w:jc w:val="both"/>
        <w:rPr>
          <w:sz w:val="24"/>
        </w:rPr>
      </w:pPr>
      <w:r w:rsidRPr="001D0B90">
        <w:rPr>
          <w:sz w:val="24"/>
        </w:rPr>
        <w:t xml:space="preserve">foram um conjunto de cidades-Estado independentes iniciado pelos </w:t>
      </w:r>
      <w:r w:rsidR="009536B4" w:rsidRPr="009536B4">
        <w:rPr>
          <w:sz w:val="24"/>
        </w:rPr>
        <w:t>haussa</w:t>
      </w:r>
      <w:r w:rsidR="009536B4">
        <w:rPr>
          <w:sz w:val="24"/>
        </w:rPr>
        <w:t>s</w:t>
      </w:r>
      <w:r w:rsidRPr="001D0B90">
        <w:rPr>
          <w:sz w:val="24"/>
        </w:rPr>
        <w:t xml:space="preserve"> situadas entre os rio Níger e lago Chade (atualmente norte da Nigéria). Ficavam entre os reinos do Sudão Ocidental da Antiga Gana e Mali, e os reinos do Sudão Oriental de Canem-Bornu. Tomaram forma como uma região política e cultural durante o primeiro milênio EC como resultado da expansão para o oeste dos Hauçás, que chegaram a região quando o terreno estava se transformando de floresta em savana, e começaram a cultivar grãos, o que resultou em uma população camponesa mais densa. Os </w:t>
      </w:r>
      <w:r w:rsidR="009536B4" w:rsidRPr="009536B4">
        <w:rPr>
          <w:sz w:val="24"/>
        </w:rPr>
        <w:t>haussa</w:t>
      </w:r>
      <w:r w:rsidR="009536B4">
        <w:rPr>
          <w:sz w:val="24"/>
        </w:rPr>
        <w:t>s</w:t>
      </w:r>
      <w:r w:rsidRPr="001D0B90">
        <w:rPr>
          <w:sz w:val="24"/>
        </w:rPr>
        <w:t xml:space="preserve"> eram conhecidos pela pesca, caça, agricultura, mineração de sal e ferraria. Os reinos hauçás tinham lingu</w:t>
      </w:r>
      <w:r w:rsidR="00140426">
        <w:rPr>
          <w:sz w:val="24"/>
        </w:rPr>
        <w:t>agem, leis e costumes comuns.</w:t>
      </w:r>
    </w:p>
    <w:p w:rsidR="00295A5C" w:rsidRDefault="001D0B90" w:rsidP="001D0B90">
      <w:pPr>
        <w:jc w:val="both"/>
        <w:rPr>
          <w:sz w:val="24"/>
        </w:rPr>
      </w:pPr>
      <w:r w:rsidRPr="001D0B90">
        <w:rPr>
          <w:sz w:val="24"/>
        </w:rPr>
        <w:t>No século XIV, Cano havia se tornado a cidade-estado mais poderosa e se tornou a base do comércio transaariano de sal, tecido, couro e grãos. A história oral do Hauçás é refletida na lenda de Baiajida, que descreve as aventuras do herói de Bagdá, Baiajida, culminando na morte da cobra no poço de Daura e no casamento com a rainha local Magajiia Daurama. Segundo a lenda, o herói teve um filho com a rainha, chamado Bauó, e outro filho com Baguaria, criada da rainha, chamado Carbagari.</w:t>
      </w:r>
    </w:p>
    <w:p w:rsidR="00436ACB" w:rsidRDefault="00436ACB" w:rsidP="001D0B90">
      <w:pPr>
        <w:jc w:val="both"/>
        <w:rPr>
          <w:sz w:val="24"/>
        </w:rPr>
      </w:pPr>
    </w:p>
    <w:p w:rsidR="001D0B90" w:rsidRDefault="001D0B90" w:rsidP="001D0B90">
      <w:pPr>
        <w:jc w:val="both"/>
        <w:rPr>
          <w:sz w:val="24"/>
        </w:rPr>
      </w:pPr>
      <w:r w:rsidRPr="001D0B90">
        <w:rPr>
          <w:sz w:val="24"/>
        </w:rPr>
        <w:t xml:space="preserve">Embora as cidades-Estados </w:t>
      </w:r>
      <w:r w:rsidR="00140426" w:rsidRPr="00140426">
        <w:rPr>
          <w:sz w:val="24"/>
        </w:rPr>
        <w:t>haussa</w:t>
      </w:r>
      <w:r w:rsidR="00140426">
        <w:rPr>
          <w:sz w:val="24"/>
        </w:rPr>
        <w:t>s</w:t>
      </w:r>
      <w:r w:rsidRPr="001D0B90">
        <w:rPr>
          <w:sz w:val="24"/>
        </w:rPr>
        <w:t xml:space="preserve"> compartilhassem a mesma linhagem, idioma e cultura, elas eram caracterizadas por ferozes rivalidades entre si, com cada cidade-Estado buscando a supremacia sobre as outras. Elas constantemente guerreavam umas com as outras e frequentemente se aliavam com invasores em detrimento de suas cidades-Estados irmãs, prejudicando sua força coletiva.</w:t>
      </w:r>
    </w:p>
    <w:p w:rsidR="001D0B90" w:rsidRDefault="001D0B90" w:rsidP="001D0B90">
      <w:pPr>
        <w:jc w:val="both"/>
        <w:rPr>
          <w:sz w:val="24"/>
        </w:rPr>
      </w:pPr>
    </w:p>
    <w:p w:rsidR="001D0B90" w:rsidRPr="001D0B90" w:rsidRDefault="001D0B90" w:rsidP="001D0B90">
      <w:pPr>
        <w:jc w:val="both"/>
        <w:rPr>
          <w:b/>
          <w:sz w:val="28"/>
        </w:rPr>
      </w:pPr>
      <w:r w:rsidRPr="001D0B90">
        <w:rPr>
          <w:b/>
          <w:sz w:val="28"/>
        </w:rPr>
        <w:t>Mitologia</w:t>
      </w:r>
    </w:p>
    <w:p w:rsidR="00332ECA" w:rsidRDefault="001D0B90" w:rsidP="001D0B90">
      <w:pPr>
        <w:jc w:val="both"/>
        <w:rPr>
          <w:sz w:val="24"/>
        </w:rPr>
      </w:pPr>
      <w:r w:rsidRPr="001D0B90">
        <w:rPr>
          <w:sz w:val="24"/>
        </w:rPr>
        <w:t xml:space="preserve">De acordo com a lenda de Baiajida, as cidades-Estados </w:t>
      </w:r>
      <w:r w:rsidR="00140426" w:rsidRPr="00140426">
        <w:rPr>
          <w:sz w:val="24"/>
        </w:rPr>
        <w:t>haussa</w:t>
      </w:r>
      <w:r w:rsidR="00140426">
        <w:rPr>
          <w:sz w:val="24"/>
        </w:rPr>
        <w:t>s</w:t>
      </w:r>
      <w:r w:rsidRPr="001D0B90">
        <w:rPr>
          <w:sz w:val="24"/>
        </w:rPr>
        <w:t xml:space="preserve"> foram fundadas pelos filhos e netos de Baiajida, um príncipe cuja origem difere pela tradição, mas o cânone oficial o registra como a pessoa que se casou com Daurama, a última Cabara de Daura, e anunciou o fim das monarcas matriarcais que outrora governaram o povo Hauçá. De acordo com a versão mais famosa da lenda, a história das cidades-Estados </w:t>
      </w:r>
      <w:r w:rsidR="00140426" w:rsidRPr="00140426">
        <w:rPr>
          <w:sz w:val="24"/>
        </w:rPr>
        <w:t>haussa</w:t>
      </w:r>
      <w:r w:rsidR="00140426">
        <w:rPr>
          <w:sz w:val="24"/>
        </w:rPr>
        <w:t>s</w:t>
      </w:r>
      <w:r w:rsidRPr="001D0B90">
        <w:rPr>
          <w:sz w:val="24"/>
        </w:rPr>
        <w:t xml:space="preserve"> começou com um príncipe de Bagdá chamado "Abu Iázide". </w:t>
      </w:r>
    </w:p>
    <w:p w:rsidR="00332ECA" w:rsidRDefault="00332ECA" w:rsidP="001D0B90">
      <w:pPr>
        <w:jc w:val="both"/>
        <w:rPr>
          <w:sz w:val="24"/>
        </w:rPr>
      </w:pPr>
    </w:p>
    <w:p w:rsidR="001D0B90" w:rsidRDefault="001D0B90" w:rsidP="001D0B90">
      <w:pPr>
        <w:jc w:val="both"/>
        <w:rPr>
          <w:sz w:val="24"/>
        </w:rPr>
      </w:pPr>
      <w:r w:rsidRPr="001D0B90">
        <w:rPr>
          <w:sz w:val="24"/>
        </w:rPr>
        <w:t>Quando ele chegou a Daura, ele foi à casa de uma velha e pediu a ela que lhe desse água, mas ela lhe contou a situação difícil da terra, pois o único poço em Daura chamado cusugu era habitado por uma cobra chamada Sarqui, que permitia aos cidadãos de Daura buscarem água apenas às sextas-feiras. Como "Sarqui" é a palavra em Hauçá para "Rei", essa pode ter sido uma metáfora para uma figura poderosa. Baiajida matou Sarqui, e por causa desse feito, a rainha casou-se com ele por sua bravura. Depois de seu casamento com a rainha as pessoas começaram a chamá-lo de Baiajida que significa "ele não entendia (a língua) anteriormente". Baiajida teve um filho com a rainha Daurama, chamado Bauó, e outro filho com Baguaria, criada da rainha, chamado Carbagari.</w:t>
      </w:r>
    </w:p>
    <w:p w:rsidR="00332ECA" w:rsidRDefault="00332ECA" w:rsidP="001D0B90">
      <w:pPr>
        <w:jc w:val="both"/>
        <w:rPr>
          <w:sz w:val="24"/>
        </w:rPr>
      </w:pPr>
    </w:p>
    <w:p w:rsidR="00332ECA" w:rsidRPr="00332ECA" w:rsidRDefault="00332ECA" w:rsidP="001D0B90">
      <w:pPr>
        <w:jc w:val="both"/>
        <w:rPr>
          <w:b/>
          <w:sz w:val="28"/>
        </w:rPr>
      </w:pPr>
      <w:r w:rsidRPr="00332ECA">
        <w:rPr>
          <w:b/>
          <w:sz w:val="28"/>
        </w:rPr>
        <w:t>Haussa Bacuai</w:t>
      </w:r>
    </w:p>
    <w:p w:rsidR="00332ECA" w:rsidRPr="00332ECA" w:rsidRDefault="00332ECA" w:rsidP="00332ECA">
      <w:pPr>
        <w:jc w:val="both"/>
        <w:rPr>
          <w:sz w:val="24"/>
        </w:rPr>
      </w:pPr>
      <w:r w:rsidRPr="00332ECA">
        <w:rPr>
          <w:sz w:val="24"/>
        </w:rPr>
        <w:t xml:space="preserve">Os Reinos </w:t>
      </w:r>
      <w:r w:rsidR="00140426" w:rsidRPr="00140426">
        <w:rPr>
          <w:sz w:val="24"/>
        </w:rPr>
        <w:t>haussa</w:t>
      </w:r>
      <w:r w:rsidR="00140426">
        <w:rPr>
          <w:sz w:val="24"/>
        </w:rPr>
        <w:t>s</w:t>
      </w:r>
      <w:r w:rsidRPr="00332ECA">
        <w:rPr>
          <w:sz w:val="24"/>
        </w:rPr>
        <w:t xml:space="preserve"> começaram como sete cidades-Estados fundadas, de acordo com a lenda de Baiajida, pelos seis filhos de Bauó e ele próprio, filho de Baiajida e Magajia Daurama, além do outro filho de Baiajida, Birã ou Ibraim, de um casamento anterior. Eles são conhecidos como os Hauçá Bacuai (Hausa Bakwai), que significa "Sete Hauçás". Essas cidades-Estados incluíam apenas reinos habitados por falantes da língua </w:t>
      </w:r>
      <w:r w:rsidR="00140426" w:rsidRPr="00140426">
        <w:rPr>
          <w:sz w:val="24"/>
        </w:rPr>
        <w:t>haussa</w:t>
      </w:r>
      <w:r w:rsidRPr="00332ECA">
        <w:rPr>
          <w:sz w:val="24"/>
        </w:rPr>
        <w:t>:</w:t>
      </w:r>
    </w:p>
    <w:p w:rsidR="00332ECA" w:rsidRPr="00332ECA" w:rsidRDefault="00332ECA" w:rsidP="00332ECA">
      <w:pPr>
        <w:jc w:val="both"/>
        <w:rPr>
          <w:sz w:val="18"/>
        </w:rPr>
      </w:pPr>
    </w:p>
    <w:p w:rsidR="00332ECA" w:rsidRPr="00332ECA" w:rsidRDefault="00332ECA" w:rsidP="00332ECA">
      <w:pPr>
        <w:pStyle w:val="PargrafodaLista"/>
        <w:numPr>
          <w:ilvl w:val="0"/>
          <w:numId w:val="1"/>
        </w:numPr>
        <w:jc w:val="both"/>
        <w:rPr>
          <w:sz w:val="24"/>
        </w:rPr>
      </w:pPr>
      <w:r w:rsidRPr="00332ECA">
        <w:rPr>
          <w:sz w:val="24"/>
        </w:rPr>
        <w:t>Daura c. ? - 1806</w:t>
      </w:r>
    </w:p>
    <w:p w:rsidR="00332ECA" w:rsidRPr="00332ECA" w:rsidRDefault="00332ECA" w:rsidP="00332ECA">
      <w:pPr>
        <w:pStyle w:val="PargrafodaLista"/>
        <w:numPr>
          <w:ilvl w:val="0"/>
          <w:numId w:val="1"/>
        </w:numPr>
        <w:jc w:val="both"/>
        <w:rPr>
          <w:sz w:val="24"/>
        </w:rPr>
      </w:pPr>
      <w:r w:rsidRPr="00332ECA">
        <w:rPr>
          <w:sz w:val="24"/>
        </w:rPr>
        <w:t>Cano c. 998 - 1807</w:t>
      </w:r>
    </w:p>
    <w:p w:rsidR="00332ECA" w:rsidRPr="00332ECA" w:rsidRDefault="00332ECA" w:rsidP="00332ECA">
      <w:pPr>
        <w:pStyle w:val="PargrafodaLista"/>
        <w:numPr>
          <w:ilvl w:val="0"/>
          <w:numId w:val="1"/>
        </w:numPr>
        <w:jc w:val="both"/>
        <w:rPr>
          <w:sz w:val="24"/>
        </w:rPr>
      </w:pPr>
      <w:r w:rsidRPr="00332ECA">
        <w:rPr>
          <w:sz w:val="24"/>
        </w:rPr>
        <w:t>Catsina c. 1400 - 1805</w:t>
      </w:r>
    </w:p>
    <w:p w:rsidR="00332ECA" w:rsidRPr="00332ECA" w:rsidRDefault="00332ECA" w:rsidP="00332ECA">
      <w:pPr>
        <w:pStyle w:val="PargrafodaLista"/>
        <w:numPr>
          <w:ilvl w:val="0"/>
          <w:numId w:val="1"/>
        </w:numPr>
        <w:jc w:val="both"/>
        <w:rPr>
          <w:sz w:val="24"/>
        </w:rPr>
      </w:pPr>
      <w:r w:rsidRPr="00332ECA">
        <w:rPr>
          <w:sz w:val="24"/>
        </w:rPr>
        <w:t>Zaria (Zazau) c. 1200 - 1808</w:t>
      </w:r>
    </w:p>
    <w:p w:rsidR="00332ECA" w:rsidRPr="00332ECA" w:rsidRDefault="00332ECA" w:rsidP="00332ECA">
      <w:pPr>
        <w:pStyle w:val="PargrafodaLista"/>
        <w:numPr>
          <w:ilvl w:val="0"/>
          <w:numId w:val="1"/>
        </w:numPr>
        <w:jc w:val="both"/>
        <w:rPr>
          <w:sz w:val="24"/>
        </w:rPr>
      </w:pPr>
      <w:r w:rsidRPr="00332ECA">
        <w:rPr>
          <w:sz w:val="24"/>
        </w:rPr>
        <w:t>Gobir c. 1000 - 1808</w:t>
      </w:r>
    </w:p>
    <w:p w:rsidR="00332ECA" w:rsidRPr="00332ECA" w:rsidRDefault="00332ECA" w:rsidP="00332ECA">
      <w:pPr>
        <w:pStyle w:val="PargrafodaLista"/>
        <w:numPr>
          <w:ilvl w:val="0"/>
          <w:numId w:val="1"/>
        </w:numPr>
        <w:jc w:val="both"/>
        <w:rPr>
          <w:sz w:val="24"/>
        </w:rPr>
      </w:pPr>
      <w:r w:rsidRPr="00332ECA">
        <w:rPr>
          <w:sz w:val="24"/>
        </w:rPr>
        <w:t>Rano</w:t>
      </w:r>
    </w:p>
    <w:p w:rsidR="00BA44D1" w:rsidRPr="00436ACB" w:rsidRDefault="00332ECA" w:rsidP="00BA44D1">
      <w:pPr>
        <w:pStyle w:val="PargrafodaLista"/>
        <w:numPr>
          <w:ilvl w:val="0"/>
          <w:numId w:val="1"/>
        </w:numPr>
        <w:jc w:val="both"/>
        <w:rPr>
          <w:sz w:val="24"/>
        </w:rPr>
      </w:pPr>
      <w:r w:rsidRPr="00332ECA">
        <w:rPr>
          <w:sz w:val="24"/>
        </w:rPr>
        <w:t xml:space="preserve">Hadeja (Birã) c. 1100 </w:t>
      </w:r>
      <w:r w:rsidR="00BA44D1">
        <w:rPr>
          <w:sz w:val="24"/>
        </w:rPr>
        <w:t>–</w:t>
      </w:r>
      <w:r w:rsidRPr="00332ECA">
        <w:rPr>
          <w:sz w:val="24"/>
        </w:rPr>
        <w:t xml:space="preserve"> 1805</w:t>
      </w:r>
    </w:p>
    <w:p w:rsidR="009536B4" w:rsidRPr="009536B4" w:rsidRDefault="009536B4" w:rsidP="00BA44D1">
      <w:pPr>
        <w:jc w:val="both"/>
        <w:rPr>
          <w:sz w:val="12"/>
        </w:rPr>
      </w:pPr>
    </w:p>
    <w:p w:rsidR="00BA44D1" w:rsidRPr="00BA44D1" w:rsidRDefault="00BA44D1" w:rsidP="00BA44D1">
      <w:pPr>
        <w:jc w:val="both"/>
        <w:rPr>
          <w:b/>
          <w:sz w:val="28"/>
        </w:rPr>
      </w:pPr>
      <w:r w:rsidRPr="00BA44D1">
        <w:rPr>
          <w:b/>
          <w:sz w:val="28"/>
        </w:rPr>
        <w:t>Banza Bacuai</w:t>
      </w:r>
    </w:p>
    <w:p w:rsidR="00BA44D1" w:rsidRPr="00BA44D1" w:rsidRDefault="00BA44D1" w:rsidP="00BA44D1">
      <w:pPr>
        <w:jc w:val="both"/>
        <w:rPr>
          <w:sz w:val="24"/>
        </w:rPr>
      </w:pPr>
      <w:r w:rsidRPr="00BA44D1">
        <w:rPr>
          <w:sz w:val="24"/>
        </w:rPr>
        <w:t xml:space="preserve">O crescimento e a conquista dos </w:t>
      </w:r>
      <w:r w:rsidR="00D71726" w:rsidRPr="00D71726">
        <w:rPr>
          <w:sz w:val="24"/>
        </w:rPr>
        <w:t>haussa</w:t>
      </w:r>
      <w:r w:rsidRPr="00BA44D1">
        <w:rPr>
          <w:sz w:val="24"/>
        </w:rPr>
        <w:t xml:space="preserve"> Bacuai resultou na fundação de outras cidades-Estados com os seus governantes seguindo, de acordo com a lenda de Baiajida, a linhagem </w:t>
      </w:r>
      <w:r w:rsidR="00D71726" w:rsidRPr="00D71726">
        <w:rPr>
          <w:sz w:val="24"/>
        </w:rPr>
        <w:t>haussa</w:t>
      </w:r>
      <w:r w:rsidRPr="00BA44D1">
        <w:rPr>
          <w:sz w:val="24"/>
        </w:rPr>
        <w:t xml:space="preserve"> de Carbagari ("conquistador de cidades"), filho de Baguaria, uma concubina do pai fundador, Baiajida. Assim, são chamados Banza Bacuai, que significa "Bastardo", devido a condição de escravizados de seus ancestrais. Os Banza Bacuai adotaram muitos dos costumes e das instituições dos</w:t>
      </w:r>
      <w:r w:rsidR="00D71726" w:rsidRPr="00D71726">
        <w:t xml:space="preserve"> </w:t>
      </w:r>
      <w:r w:rsidR="00D71726" w:rsidRPr="00D71726">
        <w:rPr>
          <w:sz w:val="24"/>
        </w:rPr>
        <w:t xml:space="preserve">haussa </w:t>
      </w:r>
      <w:r w:rsidRPr="00BA44D1">
        <w:rPr>
          <w:sz w:val="24"/>
        </w:rPr>
        <w:t>Bacuai, mas foram consideradas não-sancionadas por pessoas não-</w:t>
      </w:r>
      <w:r w:rsidR="00D71726" w:rsidRPr="00D71726">
        <w:t xml:space="preserve"> </w:t>
      </w:r>
      <w:r w:rsidR="00D71726" w:rsidRPr="00D71726">
        <w:rPr>
          <w:sz w:val="24"/>
        </w:rPr>
        <w:t>haussa</w:t>
      </w:r>
      <w:r w:rsidRPr="00BA44D1">
        <w:rPr>
          <w:sz w:val="24"/>
        </w:rPr>
        <w:t>. Essas cidades-Estados são:</w:t>
      </w:r>
    </w:p>
    <w:p w:rsidR="00BA44D1" w:rsidRPr="00BA44D1" w:rsidRDefault="00BA44D1" w:rsidP="00BA44D1">
      <w:pPr>
        <w:jc w:val="both"/>
        <w:rPr>
          <w:sz w:val="14"/>
        </w:rPr>
      </w:pPr>
    </w:p>
    <w:p w:rsidR="00BA44D1" w:rsidRPr="00BA44D1" w:rsidRDefault="00BA44D1" w:rsidP="00BA0315">
      <w:pPr>
        <w:pStyle w:val="PargrafodaLista"/>
        <w:numPr>
          <w:ilvl w:val="0"/>
          <w:numId w:val="2"/>
        </w:numPr>
        <w:jc w:val="both"/>
        <w:rPr>
          <w:sz w:val="24"/>
        </w:rPr>
      </w:pPr>
      <w:r w:rsidRPr="00BA44D1">
        <w:rPr>
          <w:sz w:val="24"/>
        </w:rPr>
        <w:t xml:space="preserve">Zanfara (cidade-Estado habitada por falantes da língua </w:t>
      </w:r>
      <w:r w:rsidR="00BA0315" w:rsidRPr="00BA0315">
        <w:rPr>
          <w:sz w:val="24"/>
        </w:rPr>
        <w:t>haussa</w:t>
      </w:r>
      <w:r w:rsidRPr="00BA44D1">
        <w:rPr>
          <w:sz w:val="24"/>
        </w:rPr>
        <w:t>)</w:t>
      </w:r>
    </w:p>
    <w:p w:rsidR="00BA44D1" w:rsidRPr="00BA44D1" w:rsidRDefault="00BA44D1" w:rsidP="00D71726">
      <w:pPr>
        <w:pStyle w:val="PargrafodaLista"/>
        <w:numPr>
          <w:ilvl w:val="0"/>
          <w:numId w:val="2"/>
        </w:numPr>
        <w:jc w:val="both"/>
        <w:rPr>
          <w:sz w:val="24"/>
        </w:rPr>
      </w:pPr>
      <w:r w:rsidRPr="00BA44D1">
        <w:rPr>
          <w:sz w:val="24"/>
        </w:rPr>
        <w:t xml:space="preserve">Kebbi (cidade-Estado habitada por falantes da língua </w:t>
      </w:r>
      <w:r w:rsidR="00D71726" w:rsidRPr="00D71726">
        <w:rPr>
          <w:sz w:val="24"/>
        </w:rPr>
        <w:t>haussa</w:t>
      </w:r>
      <w:r w:rsidRPr="00BA44D1">
        <w:rPr>
          <w:sz w:val="24"/>
        </w:rPr>
        <w:t>)</w:t>
      </w:r>
    </w:p>
    <w:p w:rsidR="00BA44D1" w:rsidRPr="00BA44D1" w:rsidRDefault="00BA44D1" w:rsidP="00BA44D1">
      <w:pPr>
        <w:pStyle w:val="PargrafodaLista"/>
        <w:numPr>
          <w:ilvl w:val="0"/>
          <w:numId w:val="2"/>
        </w:numPr>
        <w:jc w:val="both"/>
        <w:rPr>
          <w:sz w:val="24"/>
        </w:rPr>
      </w:pPr>
      <w:r w:rsidRPr="00BA44D1">
        <w:rPr>
          <w:sz w:val="24"/>
        </w:rPr>
        <w:t>Yauri (também chamada Iauri)</w:t>
      </w:r>
    </w:p>
    <w:p w:rsidR="00BA44D1" w:rsidRPr="00BA44D1" w:rsidRDefault="00BA44D1" w:rsidP="00BA44D1">
      <w:pPr>
        <w:pStyle w:val="PargrafodaLista"/>
        <w:numPr>
          <w:ilvl w:val="0"/>
          <w:numId w:val="2"/>
        </w:numPr>
        <w:jc w:val="both"/>
        <w:rPr>
          <w:sz w:val="24"/>
        </w:rPr>
      </w:pPr>
      <w:r w:rsidRPr="00BA44D1">
        <w:rPr>
          <w:sz w:val="24"/>
        </w:rPr>
        <w:t>Guari (também chamada Guarilândia)</w:t>
      </w:r>
    </w:p>
    <w:p w:rsidR="00BA44D1" w:rsidRPr="00BA44D1" w:rsidRDefault="00BA44D1" w:rsidP="00BA44D1">
      <w:pPr>
        <w:pStyle w:val="PargrafodaLista"/>
        <w:numPr>
          <w:ilvl w:val="0"/>
          <w:numId w:val="2"/>
        </w:numPr>
        <w:jc w:val="both"/>
        <w:rPr>
          <w:sz w:val="24"/>
        </w:rPr>
      </w:pPr>
      <w:r w:rsidRPr="00BA44D1">
        <w:rPr>
          <w:sz w:val="24"/>
        </w:rPr>
        <w:t>Cuararafa (cidade-Estado jucum)</w:t>
      </w:r>
    </w:p>
    <w:p w:rsidR="00BA44D1" w:rsidRPr="00BA44D1" w:rsidRDefault="00BA44D1" w:rsidP="00BA44D1">
      <w:pPr>
        <w:pStyle w:val="PargrafodaLista"/>
        <w:numPr>
          <w:ilvl w:val="0"/>
          <w:numId w:val="2"/>
        </w:numPr>
        <w:jc w:val="both"/>
        <w:rPr>
          <w:sz w:val="24"/>
        </w:rPr>
      </w:pPr>
      <w:r w:rsidRPr="00BA44D1">
        <w:rPr>
          <w:sz w:val="24"/>
        </w:rPr>
        <w:t>Nupés (cidade-Estado nupé)</w:t>
      </w:r>
    </w:p>
    <w:p w:rsidR="00BA44D1" w:rsidRPr="00BA44D1" w:rsidRDefault="00BA44D1" w:rsidP="00BA44D1">
      <w:pPr>
        <w:pStyle w:val="PargrafodaLista"/>
        <w:numPr>
          <w:ilvl w:val="0"/>
          <w:numId w:val="2"/>
        </w:numPr>
        <w:jc w:val="both"/>
        <w:rPr>
          <w:sz w:val="24"/>
        </w:rPr>
      </w:pPr>
      <w:r w:rsidRPr="00BA44D1">
        <w:rPr>
          <w:sz w:val="24"/>
        </w:rPr>
        <w:t>Ilorim (cidade-Estado iorubá)</w:t>
      </w:r>
    </w:p>
    <w:p w:rsidR="00BA44D1" w:rsidRDefault="00BA44D1" w:rsidP="00BA44D1">
      <w:pPr>
        <w:jc w:val="both"/>
        <w:rPr>
          <w:sz w:val="24"/>
        </w:rPr>
      </w:pPr>
      <w:r w:rsidRPr="00BA44D1">
        <w:rPr>
          <w:sz w:val="24"/>
        </w:rPr>
        <w:t xml:space="preserve">Desde o início da história </w:t>
      </w:r>
      <w:r w:rsidR="00BA0315" w:rsidRPr="00BA0315">
        <w:rPr>
          <w:sz w:val="24"/>
        </w:rPr>
        <w:t>haussa</w:t>
      </w:r>
      <w:r w:rsidRPr="00BA44D1">
        <w:rPr>
          <w:sz w:val="24"/>
        </w:rPr>
        <w:t>, os sete reinos hauçás dividiram as a</w:t>
      </w:r>
      <w:r w:rsidR="00BA0315">
        <w:rPr>
          <w:sz w:val="24"/>
        </w:rPr>
        <w:t>c</w:t>
      </w:r>
      <w:r w:rsidRPr="00BA44D1">
        <w:rPr>
          <w:sz w:val="24"/>
        </w:rPr>
        <w:t>tividades produtivas e trabalhistas de acordo com sua localização e recursos naturais. Cano e Rano eram conhecidos como os "Reinos do Índigo". O algodão crescia rapidamente nas grandes planícies desses estados, e eles se tornaram os principais produtores de tecido, tecendo e tingindo-o antes de enviá-lo em caravanas para as outras cidades-Estados dentro dos reinos hauçás e para extensas regiões além destes. Biram era a sede original do governo, enquanto Zaria fornecia mão-de-obra e era conhecido como o "Reino dos Escravos". Catsina e Daura eram os "Reinos do Comércio", pois sua localização geográfica lhes dava acesso direto às caravanas que cruzavam o deserto pelo norte. Gobir, localizado no oeste, era o "Reino da Guerra" e era o principal responsável por proteger o império dos invasores dos Reinos de Gana e Songai.</w:t>
      </w:r>
    </w:p>
    <w:p w:rsidR="00BA44D1" w:rsidRDefault="00BA44D1" w:rsidP="00BA44D1">
      <w:pPr>
        <w:jc w:val="center"/>
        <w:rPr>
          <w:sz w:val="24"/>
        </w:rPr>
      </w:pPr>
    </w:p>
    <w:p w:rsidR="00BA44D1" w:rsidRPr="00BA44D1" w:rsidRDefault="00BA44D1" w:rsidP="00BA44D1">
      <w:pPr>
        <w:jc w:val="center"/>
        <w:rPr>
          <w:b/>
          <w:sz w:val="24"/>
        </w:rPr>
      </w:pPr>
      <w:r w:rsidRPr="00BA44D1">
        <w:rPr>
          <w:b/>
          <w:sz w:val="24"/>
        </w:rPr>
        <w:t>HISTÓRIA</w:t>
      </w:r>
    </w:p>
    <w:p w:rsidR="00BA44D1" w:rsidRPr="00BA44D1" w:rsidRDefault="00BA44D1" w:rsidP="00BA44D1">
      <w:pPr>
        <w:jc w:val="both"/>
        <w:rPr>
          <w:b/>
          <w:sz w:val="28"/>
        </w:rPr>
      </w:pPr>
      <w:r w:rsidRPr="00BA44D1">
        <w:rPr>
          <w:b/>
          <w:sz w:val="28"/>
        </w:rPr>
        <w:t>Apogeu</w:t>
      </w:r>
    </w:p>
    <w:p w:rsidR="009536B4" w:rsidRDefault="00BA44D1" w:rsidP="00BA44D1">
      <w:pPr>
        <w:jc w:val="both"/>
        <w:rPr>
          <w:sz w:val="24"/>
        </w:rPr>
      </w:pPr>
      <w:r w:rsidRPr="00BA44D1">
        <w:rPr>
          <w:sz w:val="24"/>
        </w:rPr>
        <w:t xml:space="preserve">Os Reinos </w:t>
      </w:r>
      <w:r w:rsidR="00BA0315" w:rsidRPr="00BA0315">
        <w:rPr>
          <w:sz w:val="24"/>
        </w:rPr>
        <w:t>haussa</w:t>
      </w:r>
      <w:r w:rsidR="00BA0315">
        <w:rPr>
          <w:sz w:val="24"/>
        </w:rPr>
        <w:t>s</w:t>
      </w:r>
      <w:r w:rsidRPr="00BA44D1">
        <w:rPr>
          <w:sz w:val="24"/>
        </w:rPr>
        <w:t xml:space="preserve"> foram mencionados pela primeira vez por Iacubi no século IX[carece de fontes] e estavam nos centros comerciais do século XV competindo com os Impér</w:t>
      </w:r>
      <w:r w:rsidR="009536B4">
        <w:rPr>
          <w:sz w:val="24"/>
        </w:rPr>
        <w:t>ios de Canem-Bornu e do Mali.</w:t>
      </w:r>
      <w:r w:rsidRPr="00BA44D1">
        <w:rPr>
          <w:sz w:val="24"/>
        </w:rPr>
        <w:t xml:space="preserve"> As principais exportações eram escravos, couro, ouro, tecido, sal, nozes de cola, peles de animais e hena. Em vários momentos de sua história, os Hauçás conseguiram estabelecer o controle central sobre suas cidades-Estados, mas essa unidade sempre se mostrou curta. No século XI, as conquistas iniciadas por Gijimasu de Cano culminaram no nascimento da primeira nação </w:t>
      </w:r>
      <w:r w:rsidR="00BA0315" w:rsidRPr="00BA0315">
        <w:rPr>
          <w:sz w:val="24"/>
        </w:rPr>
        <w:t>haussa</w:t>
      </w:r>
      <w:r w:rsidRPr="00BA44D1">
        <w:rPr>
          <w:sz w:val="24"/>
        </w:rPr>
        <w:t xml:space="preserve"> unida sob a rainha Amina, a Sultana de Zazau, mas severas rivalidades entre os estados levaram a períodos de dominação por grandes potências como Songai e Canem. Durante o reinado do rei Iaji I  (1349-85), o Islã foi apresentado a Cano pela primeira vez. </w:t>
      </w:r>
    </w:p>
    <w:p w:rsidR="00436ACB" w:rsidRDefault="00436ACB" w:rsidP="00BA44D1">
      <w:pPr>
        <w:jc w:val="both"/>
        <w:rPr>
          <w:sz w:val="24"/>
        </w:rPr>
      </w:pPr>
    </w:p>
    <w:p w:rsidR="00BA44D1" w:rsidRDefault="00BA44D1" w:rsidP="00BA44D1">
      <w:pPr>
        <w:jc w:val="both"/>
        <w:rPr>
          <w:sz w:val="24"/>
        </w:rPr>
      </w:pPr>
      <w:r w:rsidRPr="00BA44D1">
        <w:rPr>
          <w:sz w:val="24"/>
        </w:rPr>
        <w:t xml:space="preserve">Muitos comerciantes e clérigos muçulmanos costumavam vir do Mali, da região de Volta e, mais tarde, de Songai. O rei Iaji nomeou um Cádi e um Imã como parte da administração do estado. Maomé Rumfa (1463-99) construiu mesquitas e madraças. Ele também encarregou Maomé Almaguili de escrever um tratado sobre a governança muçulmana. Muitos outros estudiosos foram trazidos do Egito, Túnis e Marrocos. Isso transformou Cano em um centro de estudos muçulmanos. A islamização facilitou a expansão do comércio e foi a base de uma rede de propaganda ampliada. Os Ulemá forneceram apoio jurídico, garantias, condutas seguras, apresentações e muitos outros serviços. No final do século XV, Maomé Alcorau, um clérigo, assumiu o controle de Catsina declarando-se rei. Os Ulemá foram mais tarde trazidos do Norte da África e Egito para residir em Catsina. Uma classe Ulemá surgiu sob o patrocínio real. Os governantes </w:t>
      </w:r>
      <w:r w:rsidR="00BA0315" w:rsidRPr="00BA0315">
        <w:rPr>
          <w:sz w:val="24"/>
        </w:rPr>
        <w:t>haussa</w:t>
      </w:r>
      <w:r w:rsidRPr="00BA44D1">
        <w:rPr>
          <w:sz w:val="24"/>
        </w:rPr>
        <w:t xml:space="preserve"> jejuaram o Ramadã, construíram mesquitas, mantiveram as cinco orações obrigatórias e deram esmolas (zakat) aos pobres. Ibraim Maje (1549-1566) foi um reformador islâmico e instituiu a lei islâmica do casamento em Catsina. Geralmente os reinos</w:t>
      </w:r>
      <w:r w:rsidR="00BA0315" w:rsidRPr="00BA0315">
        <w:t xml:space="preserve"> </w:t>
      </w:r>
      <w:r w:rsidR="00BA0315" w:rsidRPr="00BA0315">
        <w:rPr>
          <w:sz w:val="24"/>
        </w:rPr>
        <w:t>haussa</w:t>
      </w:r>
      <w:r w:rsidR="00BA0315">
        <w:rPr>
          <w:sz w:val="24"/>
        </w:rPr>
        <w:t>s</w:t>
      </w:r>
      <w:r w:rsidR="00BA0315" w:rsidRPr="00BA0315">
        <w:rPr>
          <w:sz w:val="24"/>
        </w:rPr>
        <w:t xml:space="preserve"> </w:t>
      </w:r>
      <w:r w:rsidRPr="00BA44D1">
        <w:rPr>
          <w:sz w:val="24"/>
        </w:rPr>
        <w:t>permaneceram divididos entre a elite urbana cosmopolita muçulmana e as comunidades rurais animistas locais.</w:t>
      </w:r>
    </w:p>
    <w:p w:rsidR="00BA44D1" w:rsidRPr="00BA44D1" w:rsidRDefault="00BA44D1" w:rsidP="00BA44D1">
      <w:pPr>
        <w:jc w:val="both"/>
        <w:rPr>
          <w:b/>
          <w:sz w:val="28"/>
        </w:rPr>
      </w:pPr>
      <w:r w:rsidRPr="00BA44D1">
        <w:rPr>
          <w:b/>
          <w:sz w:val="28"/>
        </w:rPr>
        <w:t>Queda</w:t>
      </w:r>
    </w:p>
    <w:p w:rsidR="00BA44D1" w:rsidRDefault="00BA44D1" w:rsidP="00BA44D1">
      <w:pPr>
        <w:jc w:val="both"/>
        <w:rPr>
          <w:sz w:val="24"/>
        </w:rPr>
      </w:pPr>
      <w:r w:rsidRPr="00BA44D1">
        <w:rPr>
          <w:sz w:val="24"/>
        </w:rPr>
        <w:t xml:space="preserve">Apesar do crescimento relativamente constante do século XV ao século XVIII, as cidades-Estados eram vulneráveis a guerras constantes, interna e externamente. No século XVII, elas estavam econômica e politicamente exaustas. A fome tornou-se muito comum durante este período e os sultões impuseram pesados impostos para financiar suas guerras. Embora a grande maioria de seus habitantes fosse muçulmana, no século XIX eles foram conquistados por uma mistura de guerreiros Fulas e camponeses </w:t>
      </w:r>
      <w:r w:rsidR="00BA0315" w:rsidRPr="00BA0315">
        <w:rPr>
          <w:sz w:val="24"/>
        </w:rPr>
        <w:t>haussa</w:t>
      </w:r>
      <w:r w:rsidR="00BA0315">
        <w:rPr>
          <w:sz w:val="24"/>
        </w:rPr>
        <w:t>s</w:t>
      </w:r>
      <w:r w:rsidRPr="00BA44D1">
        <w:rPr>
          <w:sz w:val="24"/>
        </w:rPr>
        <w:t xml:space="preserve">, alegando sincretismo religioso e injustiças sociais. Em 1808, as cidades-Estados </w:t>
      </w:r>
      <w:r w:rsidR="00BA0315" w:rsidRPr="00BA0315">
        <w:rPr>
          <w:sz w:val="24"/>
        </w:rPr>
        <w:t>haussa</w:t>
      </w:r>
      <w:r w:rsidR="00BA0315">
        <w:rPr>
          <w:sz w:val="24"/>
        </w:rPr>
        <w:t>s</w:t>
      </w:r>
      <w:r w:rsidRPr="00BA44D1">
        <w:rPr>
          <w:sz w:val="24"/>
        </w:rPr>
        <w:t xml:space="preserve"> foram finalmente conquistadas por Usmã dã Fodio e incorporados ao califado </w:t>
      </w:r>
      <w:r w:rsidR="00BA0315" w:rsidRPr="00BA0315">
        <w:rPr>
          <w:sz w:val="24"/>
        </w:rPr>
        <w:t xml:space="preserve">haussa </w:t>
      </w:r>
      <w:r w:rsidRPr="00BA44D1">
        <w:rPr>
          <w:sz w:val="24"/>
        </w:rPr>
        <w:t>-Fula de Socoto.</w:t>
      </w:r>
    </w:p>
    <w:p w:rsidR="00BA44D1" w:rsidRDefault="00BA44D1" w:rsidP="00BA44D1">
      <w:pPr>
        <w:jc w:val="both"/>
        <w:rPr>
          <w:sz w:val="24"/>
        </w:rPr>
      </w:pPr>
    </w:p>
    <w:p w:rsidR="00BA44D1" w:rsidRDefault="00BA44D1" w:rsidP="00BA44D1">
      <w:pPr>
        <w:jc w:val="both"/>
        <w:rPr>
          <w:sz w:val="24"/>
        </w:rPr>
      </w:pPr>
    </w:p>
    <w:p w:rsidR="00BA44D1" w:rsidRDefault="00BA44D1" w:rsidP="00BA44D1">
      <w:pPr>
        <w:jc w:val="both"/>
        <w:rPr>
          <w:sz w:val="24"/>
        </w:rPr>
      </w:pPr>
    </w:p>
    <w:p w:rsidR="00BA44D1" w:rsidRDefault="00BA44D1" w:rsidP="00BA44D1">
      <w:pPr>
        <w:jc w:val="both"/>
        <w:rPr>
          <w:sz w:val="24"/>
        </w:rPr>
      </w:pPr>
    </w:p>
    <w:p w:rsidR="00BA44D1" w:rsidRDefault="00BA44D1" w:rsidP="00BA44D1">
      <w:pPr>
        <w:jc w:val="both"/>
        <w:rPr>
          <w:sz w:val="24"/>
        </w:rPr>
      </w:pPr>
    </w:p>
    <w:p w:rsidR="00BA44D1" w:rsidRDefault="00BA44D1" w:rsidP="00BA44D1">
      <w:pPr>
        <w:jc w:val="both"/>
        <w:rPr>
          <w:sz w:val="24"/>
        </w:rPr>
      </w:pPr>
    </w:p>
    <w:p w:rsidR="00BA44D1" w:rsidRDefault="00BA44D1" w:rsidP="00BA44D1">
      <w:pPr>
        <w:jc w:val="both"/>
        <w:rPr>
          <w:sz w:val="24"/>
        </w:rPr>
      </w:pPr>
    </w:p>
    <w:p w:rsidR="00BA44D1" w:rsidRDefault="00BA44D1" w:rsidP="00BA44D1">
      <w:pPr>
        <w:jc w:val="both"/>
        <w:rPr>
          <w:sz w:val="24"/>
        </w:rPr>
      </w:pPr>
    </w:p>
    <w:p w:rsidR="00BA44D1" w:rsidRDefault="00BA44D1" w:rsidP="00BA44D1">
      <w:pPr>
        <w:jc w:val="both"/>
        <w:rPr>
          <w:sz w:val="24"/>
        </w:rPr>
      </w:pPr>
    </w:p>
    <w:p w:rsidR="00BA44D1" w:rsidRDefault="00BA44D1" w:rsidP="00BA44D1">
      <w:pPr>
        <w:jc w:val="both"/>
        <w:rPr>
          <w:sz w:val="24"/>
        </w:rPr>
      </w:pPr>
      <w:bookmarkStart w:id="0" w:name="_GoBack"/>
      <w:bookmarkEnd w:id="0"/>
    </w:p>
    <w:p w:rsidR="00436ACB" w:rsidRPr="00BA44D1" w:rsidRDefault="00436ACB" w:rsidP="00BA44D1">
      <w:pPr>
        <w:jc w:val="both"/>
        <w:rPr>
          <w:sz w:val="24"/>
        </w:rPr>
      </w:pPr>
    </w:p>
    <w:p w:rsidR="0079363D" w:rsidRDefault="0079363D" w:rsidP="007E7FF3">
      <w:pPr>
        <w:jc w:val="center"/>
        <w:rPr>
          <w:sz w:val="24"/>
        </w:rPr>
      </w:pPr>
    </w:p>
    <w:p w:rsidR="007E7FF3" w:rsidRPr="00674BC0" w:rsidRDefault="007E7FF3" w:rsidP="007E7FF3">
      <w:pPr>
        <w:jc w:val="center"/>
        <w:rPr>
          <w:b/>
          <w:sz w:val="24"/>
        </w:rPr>
      </w:pPr>
      <w:r w:rsidRPr="00674BC0">
        <w:rPr>
          <w:b/>
          <w:sz w:val="24"/>
        </w:rPr>
        <w:t>CONCLUSÃO</w:t>
      </w:r>
    </w:p>
    <w:p w:rsidR="007E7FF3" w:rsidRDefault="007E7FF3" w:rsidP="00881E6A">
      <w:pPr>
        <w:jc w:val="both"/>
        <w:rPr>
          <w:sz w:val="24"/>
        </w:rPr>
      </w:pPr>
      <w:r>
        <w:rPr>
          <w:sz w:val="24"/>
        </w:rPr>
        <w:t>Concluímos que o</w:t>
      </w:r>
      <w:r w:rsidR="00BB60C1">
        <w:rPr>
          <w:sz w:val="24"/>
        </w:rPr>
        <w:t>s haussa</w:t>
      </w:r>
      <w:r w:rsidRPr="007E7FF3">
        <w:rPr>
          <w:sz w:val="24"/>
        </w:rPr>
        <w:t>s eram povos africanos consideravelmente islamizados que habitavam a região do interior do Golfo do Benim, no norte da a</w:t>
      </w:r>
      <w:r>
        <w:rPr>
          <w:sz w:val="24"/>
        </w:rPr>
        <w:t>c</w:t>
      </w:r>
      <w:r w:rsidRPr="007E7FF3">
        <w:rPr>
          <w:sz w:val="24"/>
        </w:rPr>
        <w:t>tual Nigéria.</w:t>
      </w:r>
      <w:r>
        <w:rPr>
          <w:sz w:val="24"/>
        </w:rPr>
        <w:t xml:space="preserve"> </w:t>
      </w:r>
      <w:r w:rsidRPr="007E7FF3">
        <w:rPr>
          <w:sz w:val="24"/>
        </w:rPr>
        <w:t xml:space="preserve">O </w:t>
      </w:r>
      <w:r w:rsidR="00BB60C1" w:rsidRPr="00BB60C1">
        <w:rPr>
          <w:sz w:val="24"/>
        </w:rPr>
        <w:t>haussa</w:t>
      </w:r>
      <w:r w:rsidRPr="007E7FF3">
        <w:rPr>
          <w:sz w:val="24"/>
        </w:rPr>
        <w:t xml:space="preserve"> é uma das três principais línguas da Nigéria, juntamente com o igbo e o ioruba. É falado principalmente no norte do país e tem uma grande população no Níger e no Chade. Também é usado como língua franca em toda a África Ocidental, o que o torna um dos maiores idiomas da África.</w:t>
      </w: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674BC0" w:rsidRDefault="00674BC0" w:rsidP="00881E6A">
      <w:pPr>
        <w:jc w:val="both"/>
        <w:rPr>
          <w:sz w:val="24"/>
        </w:rPr>
      </w:pPr>
    </w:p>
    <w:p w:rsidR="009536B4" w:rsidRDefault="009536B4" w:rsidP="00881E6A">
      <w:pPr>
        <w:jc w:val="both"/>
        <w:rPr>
          <w:sz w:val="24"/>
        </w:rPr>
      </w:pPr>
    </w:p>
    <w:p w:rsidR="009536B4" w:rsidRDefault="009536B4" w:rsidP="00881E6A">
      <w:pPr>
        <w:jc w:val="both"/>
        <w:rPr>
          <w:sz w:val="24"/>
        </w:rPr>
      </w:pPr>
    </w:p>
    <w:p w:rsidR="007E7FF3" w:rsidRPr="00674BC0" w:rsidRDefault="007E7FF3" w:rsidP="007E7FF3">
      <w:pPr>
        <w:jc w:val="center"/>
        <w:rPr>
          <w:b/>
          <w:sz w:val="24"/>
        </w:rPr>
      </w:pPr>
      <w:r w:rsidRPr="00674BC0">
        <w:rPr>
          <w:b/>
          <w:sz w:val="24"/>
        </w:rPr>
        <w:t>REFERÊNCIAS BIBLIOGRÁFICAS</w:t>
      </w:r>
    </w:p>
    <w:p w:rsidR="007E7FF3" w:rsidRPr="007E7FF3" w:rsidRDefault="007E7FF3" w:rsidP="007E7FF3">
      <w:pPr>
        <w:rPr>
          <w:sz w:val="24"/>
        </w:rPr>
      </w:pPr>
    </w:p>
    <w:p w:rsidR="007E7FF3" w:rsidRDefault="007E7FF3" w:rsidP="007E7FF3">
      <w:pPr>
        <w:rPr>
          <w:sz w:val="24"/>
        </w:rPr>
      </w:pPr>
      <w:hyperlink r:id="rId7" w:history="1">
        <w:r w:rsidRPr="009870EF">
          <w:rPr>
            <w:rStyle w:val="Hyperlink"/>
            <w:sz w:val="24"/>
          </w:rPr>
          <w:t>www.unesdoc.unesco.org</w:t>
        </w:r>
      </w:hyperlink>
    </w:p>
    <w:p w:rsidR="007E7FF3" w:rsidRDefault="007E7FF3" w:rsidP="007E7FF3">
      <w:pPr>
        <w:rPr>
          <w:sz w:val="24"/>
        </w:rPr>
      </w:pPr>
      <w:hyperlink r:id="rId8" w:history="1">
        <w:r w:rsidRPr="009870EF">
          <w:rPr>
            <w:rStyle w:val="Hyperlink"/>
            <w:sz w:val="24"/>
          </w:rPr>
          <w:t>www.utalk.com</w:t>
        </w:r>
      </w:hyperlink>
    </w:p>
    <w:p w:rsidR="007E7FF3" w:rsidRDefault="007E7FF3" w:rsidP="007E7FF3">
      <w:pPr>
        <w:rPr>
          <w:sz w:val="24"/>
        </w:rPr>
      </w:pPr>
      <w:hyperlink r:id="rId9" w:history="1">
        <w:r w:rsidRPr="009870EF">
          <w:rPr>
            <w:rStyle w:val="Hyperlink"/>
            <w:sz w:val="24"/>
          </w:rPr>
          <w:t>www.pt.wikipedia.org</w:t>
        </w:r>
      </w:hyperlink>
    </w:p>
    <w:p w:rsidR="007E7FF3" w:rsidRPr="00881E6A" w:rsidRDefault="007E7FF3" w:rsidP="007E7FF3">
      <w:pPr>
        <w:rPr>
          <w:sz w:val="24"/>
        </w:rPr>
      </w:pPr>
    </w:p>
    <w:sectPr w:rsidR="007E7FF3" w:rsidRPr="00881E6A" w:rsidSect="00881E6A">
      <w:footerReference w:type="default" r:id="rId10"/>
      <w:pgSz w:w="12240" w:h="15840" w:code="1"/>
      <w:pgMar w:top="426" w:right="1701" w:bottom="56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3BE6" w:rsidRDefault="00E93BE6" w:rsidP="0079363D">
      <w:pPr>
        <w:spacing w:after="0" w:line="240" w:lineRule="auto"/>
      </w:pPr>
      <w:r>
        <w:separator/>
      </w:r>
    </w:p>
  </w:endnote>
  <w:endnote w:type="continuationSeparator" w:id="0">
    <w:p w:rsidR="00E93BE6" w:rsidRDefault="00E93BE6" w:rsidP="00793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5573259"/>
      <w:docPartObj>
        <w:docPartGallery w:val="Page Numbers (Bottom of Page)"/>
        <w:docPartUnique/>
      </w:docPartObj>
    </w:sdtPr>
    <w:sdtContent>
      <w:p w:rsidR="0079363D" w:rsidRDefault="0079363D">
        <w:pPr>
          <w:pStyle w:val="Rodap"/>
        </w:pPr>
        <w:r>
          <w:rPr>
            <w:noProof/>
            <w:lang w:eastAsia="pt-PT"/>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top</wp:align>
                  </wp:positionV>
                  <wp:extent cx="762000" cy="895350"/>
                  <wp:effectExtent l="0" t="0" r="0" b="0"/>
                  <wp:wrapNone/>
                  <wp:docPr id="1"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rsidR="0079363D" w:rsidRDefault="0079363D">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436ACB" w:rsidRPr="00436ACB">
                                        <w:rPr>
                                          <w:rFonts w:asciiTheme="majorHAnsi" w:eastAsiaTheme="majorEastAsia" w:hAnsiTheme="majorHAnsi" w:cstheme="majorBidi"/>
                                          <w:noProof/>
                                          <w:sz w:val="48"/>
                                          <w:szCs w:val="48"/>
                                          <w:lang w:val="pt-BR"/>
                                        </w:rPr>
                                        <w:t>7</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rsidR="0079363D" w:rsidRDefault="0079363D">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436ACB" w:rsidRPr="00436ACB">
                                  <w:rPr>
                                    <w:rFonts w:asciiTheme="majorHAnsi" w:eastAsiaTheme="majorEastAsia" w:hAnsiTheme="majorHAnsi" w:cstheme="majorBidi"/>
                                    <w:noProof/>
                                    <w:sz w:val="48"/>
                                    <w:szCs w:val="48"/>
                                    <w:lang w:val="pt-BR"/>
                                  </w:rPr>
                                  <w:t>7</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3BE6" w:rsidRDefault="00E93BE6" w:rsidP="0079363D">
      <w:pPr>
        <w:spacing w:after="0" w:line="240" w:lineRule="auto"/>
      </w:pPr>
      <w:r>
        <w:separator/>
      </w:r>
    </w:p>
  </w:footnote>
  <w:footnote w:type="continuationSeparator" w:id="0">
    <w:p w:rsidR="00E93BE6" w:rsidRDefault="00E93BE6" w:rsidP="00793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84A19"/>
    <w:multiLevelType w:val="hybridMultilevel"/>
    <w:tmpl w:val="CE925B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nsid w:val="34CA7105"/>
    <w:multiLevelType w:val="hybridMultilevel"/>
    <w:tmpl w:val="39F0FC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E6A"/>
    <w:rsid w:val="00140426"/>
    <w:rsid w:val="001D0B90"/>
    <w:rsid w:val="00295A5C"/>
    <w:rsid w:val="00332ECA"/>
    <w:rsid w:val="00436ACB"/>
    <w:rsid w:val="00523526"/>
    <w:rsid w:val="00674BC0"/>
    <w:rsid w:val="0079363D"/>
    <w:rsid w:val="007E7FF3"/>
    <w:rsid w:val="00881E6A"/>
    <w:rsid w:val="009536B4"/>
    <w:rsid w:val="00BA0315"/>
    <w:rsid w:val="00BA44D1"/>
    <w:rsid w:val="00BB60C1"/>
    <w:rsid w:val="00D27D80"/>
    <w:rsid w:val="00D71726"/>
    <w:rsid w:val="00E93BE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C54863A-9C3F-4B88-AF05-41892A38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E7FF3"/>
    <w:rPr>
      <w:color w:val="0563C1" w:themeColor="hyperlink"/>
      <w:u w:val="single"/>
    </w:rPr>
  </w:style>
  <w:style w:type="paragraph" w:styleId="Cabealho">
    <w:name w:val="header"/>
    <w:basedOn w:val="Normal"/>
    <w:link w:val="CabealhoChar"/>
    <w:uiPriority w:val="99"/>
    <w:unhideWhenUsed/>
    <w:rsid w:val="0079363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363D"/>
  </w:style>
  <w:style w:type="paragraph" w:styleId="Rodap">
    <w:name w:val="footer"/>
    <w:basedOn w:val="Normal"/>
    <w:link w:val="RodapChar"/>
    <w:uiPriority w:val="99"/>
    <w:unhideWhenUsed/>
    <w:rsid w:val="0079363D"/>
    <w:pPr>
      <w:tabs>
        <w:tab w:val="center" w:pos="4252"/>
        <w:tab w:val="right" w:pos="8504"/>
      </w:tabs>
      <w:spacing w:after="0" w:line="240" w:lineRule="auto"/>
    </w:pPr>
  </w:style>
  <w:style w:type="character" w:customStyle="1" w:styleId="RodapChar">
    <w:name w:val="Rodapé Char"/>
    <w:basedOn w:val="Fontepargpadro"/>
    <w:link w:val="Rodap"/>
    <w:uiPriority w:val="99"/>
    <w:rsid w:val="0079363D"/>
  </w:style>
  <w:style w:type="paragraph" w:styleId="PargrafodaLista">
    <w:name w:val="List Paragraph"/>
    <w:basedOn w:val="Normal"/>
    <w:uiPriority w:val="34"/>
    <w:qFormat/>
    <w:rsid w:val="00332E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talk.com" TargetMode="External"/><Relationship Id="rId3" Type="http://schemas.openxmlformats.org/officeDocument/2006/relationships/settings" Target="settings.xml"/><Relationship Id="rId7" Type="http://schemas.openxmlformats.org/officeDocument/2006/relationships/hyperlink" Target="http://www.unesdoc.unesco.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pt.wikipedia.org"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1625</Words>
  <Characters>8775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VANDERLEY MANUEL</dc:creator>
  <cp:keywords/>
  <dc:description/>
  <cp:lastModifiedBy>VANDERLEY MANUEL</cp:lastModifiedBy>
  <cp:revision>14</cp:revision>
  <dcterms:created xsi:type="dcterms:W3CDTF">2022-12-13T14:02:00Z</dcterms:created>
  <dcterms:modified xsi:type="dcterms:W3CDTF">2022-12-13T15:13:00Z</dcterms:modified>
</cp:coreProperties>
</file>