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//单链表定义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class ListNode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int data;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ListNode next;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};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//转置函数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ListNode ReverseList(ListNode head)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//判断链表是否为空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if(head == NULL || head-&gt;next == NULL)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return head;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//链表不为空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//rev用来指向之前已经转置的链表，由于链表的最后指向的是NULL所以初始值是NULL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ListNode rev=NULL;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//temp用来转置链表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ListNode temp=NULL;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//cur指向原链表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ListNode cur=head;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while(head != NULL)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temp=cur;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cur=cur-&gt;next;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temp-&gt;next=rev;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rev=temp;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}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return rev;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C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2020-09-06T09:17:38Z</dcterms:created>
  <dc:creator>hp</dc:creator>
  <cp:lastModifiedBy>慎独</cp:lastModifiedBy>
  <dcterms:modified xsi:type="dcterms:W3CDTF">2020-09-06T09:39:40Z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