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4EAE" w14:textId="52BC822A" w:rsidR="00AB4EE0" w:rsidRPr="007234E8" w:rsidRDefault="007234E8">
      <w:pPr>
        <w:rPr>
          <w:rFonts w:ascii="Times New Roman" w:hAnsi="Times New Roman" w:cs="Times New Roman"/>
        </w:rPr>
      </w:pPr>
      <w:r w:rsidRPr="007234E8">
        <w:rPr>
          <w:rFonts w:ascii="Times New Roman" w:hAnsi="Times New Roman" w:cs="Times New Roman"/>
        </w:rPr>
        <w:t>Table A1. Policies and plan related to energy</w:t>
      </w:r>
      <w:r w:rsidR="000B5856">
        <w:rPr>
          <w:rFonts w:ascii="Times New Roman" w:hAnsi="Times New Roman" w:cs="Times New Roman"/>
        </w:rPr>
        <w:t xml:space="preserve">, </w:t>
      </w:r>
      <w:r w:rsidRPr="007234E8">
        <w:rPr>
          <w:rFonts w:ascii="Times New Roman" w:hAnsi="Times New Roman" w:cs="Times New Roman"/>
        </w:rPr>
        <w:t>electricity</w:t>
      </w:r>
      <w:r w:rsidR="000B5856">
        <w:rPr>
          <w:rFonts w:ascii="Times New Roman" w:hAnsi="Times New Roman" w:cs="Times New Roman"/>
        </w:rPr>
        <w:t xml:space="preserve">, and economic development </w:t>
      </w:r>
      <w:r w:rsidRPr="007234E8">
        <w:rPr>
          <w:rFonts w:ascii="Times New Roman" w:hAnsi="Times New Roman" w:cs="Times New Roman"/>
        </w:rPr>
        <w:t>in Ethiopia</w:t>
      </w:r>
    </w:p>
    <w:tbl>
      <w:tblPr>
        <w:tblStyle w:val="TableGrid"/>
        <w:tblW w:w="15027" w:type="dxa"/>
        <w:tblInd w:w="-431" w:type="dxa"/>
        <w:tblLayout w:type="fixed"/>
        <w:tblLook w:val="04A0" w:firstRow="1" w:lastRow="0" w:firstColumn="1" w:lastColumn="0" w:noHBand="0" w:noVBand="1"/>
      </w:tblPr>
      <w:tblGrid>
        <w:gridCol w:w="1353"/>
        <w:gridCol w:w="5027"/>
        <w:gridCol w:w="1984"/>
        <w:gridCol w:w="1843"/>
        <w:gridCol w:w="4820"/>
      </w:tblGrid>
      <w:tr w:rsidR="00325216" w14:paraId="0B8CA1DC" w14:textId="77777777" w:rsidTr="00325216">
        <w:trPr>
          <w:trHeight w:val="376"/>
        </w:trPr>
        <w:tc>
          <w:tcPr>
            <w:tcW w:w="1353" w:type="dxa"/>
          </w:tcPr>
          <w:p w14:paraId="65512647" w14:textId="6389B536" w:rsidR="00AB4EE0" w:rsidRPr="007234E8" w:rsidRDefault="007234E8" w:rsidP="007234E8">
            <w:pPr>
              <w:rPr>
                <w:rFonts w:ascii="Times New Roman" w:hAnsi="Times New Roman" w:cs="Times New Roman"/>
                <w:b/>
                <w:bCs/>
                <w:sz w:val="24"/>
                <w:szCs w:val="24"/>
              </w:rPr>
            </w:pPr>
            <w:r>
              <w:rPr>
                <w:rFonts w:ascii="Times New Roman" w:hAnsi="Times New Roman" w:cs="Times New Roman"/>
                <w:b/>
                <w:bCs/>
                <w:sz w:val="24"/>
                <w:szCs w:val="24"/>
              </w:rPr>
              <w:t>P</w:t>
            </w:r>
            <w:r w:rsidR="00AB4EE0" w:rsidRPr="007234E8">
              <w:rPr>
                <w:rFonts w:ascii="Times New Roman" w:hAnsi="Times New Roman" w:cs="Times New Roman"/>
                <w:b/>
                <w:bCs/>
                <w:sz w:val="24"/>
                <w:szCs w:val="24"/>
              </w:rPr>
              <w:t>olicy</w:t>
            </w:r>
          </w:p>
        </w:tc>
        <w:tc>
          <w:tcPr>
            <w:tcW w:w="5027" w:type="dxa"/>
          </w:tcPr>
          <w:p w14:paraId="75364D0D" w14:textId="318549E5" w:rsidR="00AB4EE0" w:rsidRPr="007234E8" w:rsidRDefault="007234E8" w:rsidP="007234E8">
            <w:pPr>
              <w:jc w:val="center"/>
              <w:rPr>
                <w:rFonts w:ascii="Times New Roman" w:hAnsi="Times New Roman" w:cs="Times New Roman"/>
                <w:b/>
                <w:bCs/>
                <w:sz w:val="24"/>
                <w:szCs w:val="24"/>
              </w:rPr>
            </w:pPr>
            <w:r>
              <w:rPr>
                <w:rFonts w:ascii="Times New Roman" w:hAnsi="Times New Roman" w:cs="Times New Roman"/>
                <w:b/>
                <w:bCs/>
                <w:sz w:val="24"/>
                <w:szCs w:val="24"/>
              </w:rPr>
              <w:t>Brief description</w:t>
            </w:r>
          </w:p>
        </w:tc>
        <w:tc>
          <w:tcPr>
            <w:tcW w:w="1984" w:type="dxa"/>
          </w:tcPr>
          <w:p w14:paraId="3F36F511" w14:textId="0F757879" w:rsidR="00AB4EE0" w:rsidRPr="007234E8" w:rsidRDefault="007234E8" w:rsidP="007234E8">
            <w:pPr>
              <w:jc w:val="center"/>
              <w:rPr>
                <w:rFonts w:ascii="Times New Roman" w:hAnsi="Times New Roman" w:cs="Times New Roman"/>
                <w:b/>
                <w:bCs/>
                <w:sz w:val="24"/>
                <w:szCs w:val="24"/>
              </w:rPr>
            </w:pPr>
            <w:r>
              <w:rPr>
                <w:rFonts w:ascii="Times New Roman" w:hAnsi="Times New Roman" w:cs="Times New Roman"/>
                <w:b/>
                <w:bCs/>
                <w:sz w:val="24"/>
                <w:szCs w:val="24"/>
              </w:rPr>
              <w:t>I</w:t>
            </w:r>
            <w:r w:rsidRPr="007234E8">
              <w:rPr>
                <w:rFonts w:ascii="Times New Roman" w:hAnsi="Times New Roman" w:cs="Times New Roman"/>
                <w:b/>
                <w:bCs/>
                <w:sz w:val="24"/>
                <w:szCs w:val="24"/>
              </w:rPr>
              <w:t>mpl</w:t>
            </w:r>
            <w:r>
              <w:rPr>
                <w:rFonts w:ascii="Times New Roman" w:hAnsi="Times New Roman" w:cs="Times New Roman"/>
                <w:b/>
                <w:bCs/>
                <w:sz w:val="24"/>
                <w:szCs w:val="24"/>
              </w:rPr>
              <w:t>ementation</w:t>
            </w:r>
            <w:r w:rsidRPr="007234E8">
              <w:rPr>
                <w:rFonts w:ascii="Times New Roman" w:hAnsi="Times New Roman" w:cs="Times New Roman"/>
                <w:b/>
                <w:bCs/>
                <w:sz w:val="24"/>
                <w:szCs w:val="24"/>
              </w:rPr>
              <w:t xml:space="preserve"> </w:t>
            </w:r>
            <w:r>
              <w:rPr>
                <w:rFonts w:ascii="Times New Roman" w:hAnsi="Times New Roman" w:cs="Times New Roman"/>
                <w:b/>
                <w:bCs/>
                <w:sz w:val="24"/>
                <w:szCs w:val="24"/>
              </w:rPr>
              <w:t>date</w:t>
            </w:r>
          </w:p>
        </w:tc>
        <w:tc>
          <w:tcPr>
            <w:tcW w:w="1843" w:type="dxa"/>
          </w:tcPr>
          <w:p w14:paraId="3A646511" w14:textId="06C1F30A" w:rsidR="00AB4EE0" w:rsidRPr="007234E8" w:rsidRDefault="007234E8" w:rsidP="007234E8">
            <w:pPr>
              <w:jc w:val="center"/>
              <w:rPr>
                <w:rFonts w:ascii="Times New Roman" w:hAnsi="Times New Roman" w:cs="Times New Roman"/>
                <w:b/>
                <w:bCs/>
                <w:sz w:val="24"/>
                <w:szCs w:val="24"/>
              </w:rPr>
            </w:pPr>
            <w:r>
              <w:rPr>
                <w:rFonts w:ascii="Times New Roman" w:hAnsi="Times New Roman" w:cs="Times New Roman"/>
                <w:b/>
                <w:bCs/>
                <w:sz w:val="24"/>
                <w:szCs w:val="24"/>
              </w:rPr>
              <w:t>Authorities or Institutions</w:t>
            </w:r>
          </w:p>
        </w:tc>
        <w:tc>
          <w:tcPr>
            <w:tcW w:w="4820" w:type="dxa"/>
          </w:tcPr>
          <w:p w14:paraId="3886197D" w14:textId="42517911" w:rsidR="00AB4EE0" w:rsidRPr="007234E8" w:rsidRDefault="00AB4EE0" w:rsidP="007234E8">
            <w:pPr>
              <w:jc w:val="center"/>
              <w:rPr>
                <w:rFonts w:ascii="Times New Roman" w:hAnsi="Times New Roman" w:cs="Times New Roman"/>
                <w:b/>
                <w:bCs/>
                <w:sz w:val="24"/>
                <w:szCs w:val="24"/>
              </w:rPr>
            </w:pPr>
            <w:r w:rsidRPr="007234E8">
              <w:rPr>
                <w:rFonts w:ascii="Times New Roman" w:hAnsi="Times New Roman" w:cs="Times New Roman"/>
                <w:b/>
                <w:bCs/>
                <w:sz w:val="24"/>
                <w:szCs w:val="24"/>
              </w:rPr>
              <w:t>Link</w:t>
            </w:r>
          </w:p>
        </w:tc>
      </w:tr>
      <w:tr w:rsidR="00325216" w14:paraId="3E283D45" w14:textId="77777777" w:rsidTr="00325216">
        <w:trPr>
          <w:trHeight w:val="376"/>
        </w:trPr>
        <w:tc>
          <w:tcPr>
            <w:tcW w:w="1353" w:type="dxa"/>
          </w:tcPr>
          <w:p w14:paraId="2D2A3968" w14:textId="77777777" w:rsidR="00AB4EE0" w:rsidRPr="007234E8" w:rsidRDefault="00AB4EE0">
            <w:pPr>
              <w:rPr>
                <w:rFonts w:ascii="Times New Roman" w:hAnsi="Times New Roman" w:cs="Times New Roman"/>
              </w:rPr>
            </w:pPr>
            <w:r w:rsidRPr="007234E8">
              <w:rPr>
                <w:rFonts w:ascii="Times New Roman" w:hAnsi="Times New Roman" w:cs="Times New Roman"/>
              </w:rPr>
              <w:t>Electricity Export policy</w:t>
            </w:r>
          </w:p>
        </w:tc>
        <w:tc>
          <w:tcPr>
            <w:tcW w:w="5027" w:type="dxa"/>
          </w:tcPr>
          <w:p w14:paraId="47E9255F" w14:textId="77777777" w:rsidR="00AB4EE0" w:rsidRPr="007234E8" w:rsidRDefault="00320007" w:rsidP="007234E8">
            <w:pPr>
              <w:rPr>
                <w:rFonts w:ascii="Times New Roman" w:hAnsi="Times New Roman" w:cs="Times New Roman"/>
              </w:rPr>
            </w:pPr>
            <w:r w:rsidRPr="007234E8">
              <w:rPr>
                <w:rFonts w:ascii="Times New Roman" w:hAnsi="Times New Roman" w:cs="Times New Roman"/>
              </w:rPr>
              <w:t>Establish a regional power market to enhance foreign currency revenue and establish a balanced level of domestic exports and imports at the national level.</w:t>
            </w:r>
          </w:p>
        </w:tc>
        <w:tc>
          <w:tcPr>
            <w:tcW w:w="1984" w:type="dxa"/>
          </w:tcPr>
          <w:p w14:paraId="564B7824" w14:textId="77777777" w:rsidR="000F65C0" w:rsidRPr="007234E8" w:rsidRDefault="000F65C0">
            <w:pPr>
              <w:rPr>
                <w:rFonts w:ascii="Times New Roman" w:hAnsi="Times New Roman" w:cs="Times New Roman"/>
              </w:rPr>
            </w:pPr>
            <w:r w:rsidRPr="007234E8">
              <w:rPr>
                <w:rFonts w:ascii="Times New Roman" w:hAnsi="Times New Roman" w:cs="Times New Roman"/>
              </w:rPr>
              <w:t>2016-2020 GTPI</w:t>
            </w:r>
          </w:p>
          <w:p w14:paraId="284CD39F" w14:textId="77777777" w:rsidR="00AB4EE0" w:rsidRPr="007234E8" w:rsidRDefault="000F65C0">
            <w:pPr>
              <w:rPr>
                <w:rFonts w:ascii="Times New Roman" w:hAnsi="Times New Roman" w:cs="Times New Roman"/>
              </w:rPr>
            </w:pPr>
            <w:r w:rsidRPr="007234E8">
              <w:rPr>
                <w:rFonts w:ascii="Times New Roman" w:hAnsi="Times New Roman" w:cs="Times New Roman"/>
              </w:rPr>
              <w:t>2020-2050</w:t>
            </w:r>
          </w:p>
        </w:tc>
        <w:tc>
          <w:tcPr>
            <w:tcW w:w="1843" w:type="dxa"/>
          </w:tcPr>
          <w:p w14:paraId="265F4CBC" w14:textId="77777777" w:rsidR="00AB4EE0" w:rsidRPr="007234E8" w:rsidRDefault="000F65C0">
            <w:pPr>
              <w:rPr>
                <w:rFonts w:ascii="Times New Roman" w:hAnsi="Times New Roman" w:cs="Times New Roman"/>
              </w:rPr>
            </w:pPr>
            <w:r w:rsidRPr="007234E8">
              <w:rPr>
                <w:rFonts w:ascii="Times New Roman" w:hAnsi="Times New Roman" w:cs="Times New Roman"/>
              </w:rPr>
              <w:t xml:space="preserve">Federal Democratic Republic of Ethiopia </w:t>
            </w:r>
          </w:p>
        </w:tc>
        <w:tc>
          <w:tcPr>
            <w:tcW w:w="4820" w:type="dxa"/>
          </w:tcPr>
          <w:p w14:paraId="310F9733" w14:textId="0B06310A" w:rsidR="00AB4EE0" w:rsidRPr="007234E8" w:rsidRDefault="007234E8">
            <w:pPr>
              <w:rPr>
                <w:rFonts w:ascii="Times New Roman" w:hAnsi="Times New Roman" w:cs="Times New Roman"/>
              </w:rPr>
            </w:pPr>
            <w:hyperlink r:id="rId5" w:history="1">
              <w:r w:rsidRPr="00700CB6">
                <w:rPr>
                  <w:rStyle w:val="Hyperlink"/>
                  <w:rFonts w:ascii="Times New Roman" w:hAnsi="Times New Roman" w:cs="Times New Roman"/>
                </w:rPr>
                <w:t>https://www.greenpolicyplatform.org/sites/default/files/downloads/policy-database/ETHIOPIA%29%20Growth%20and%20Transformation%20Plan%20II%2C%20Vol%20I.%20%20%282015%2C16-2019%2C20%29.pdf</w:t>
              </w:r>
            </w:hyperlink>
            <w:r>
              <w:rPr>
                <w:rFonts w:ascii="Times New Roman" w:hAnsi="Times New Roman" w:cs="Times New Roman"/>
              </w:rPr>
              <w:t xml:space="preserve"> </w:t>
            </w:r>
          </w:p>
        </w:tc>
      </w:tr>
      <w:tr w:rsidR="00325216" w14:paraId="10D0A882" w14:textId="77777777" w:rsidTr="00325216">
        <w:trPr>
          <w:trHeight w:val="376"/>
        </w:trPr>
        <w:tc>
          <w:tcPr>
            <w:tcW w:w="1353" w:type="dxa"/>
          </w:tcPr>
          <w:p w14:paraId="28C34D52" w14:textId="77777777" w:rsidR="00F27FEF" w:rsidRPr="007234E8" w:rsidRDefault="00F27FEF" w:rsidP="00F27FEF">
            <w:pPr>
              <w:rPr>
                <w:rFonts w:ascii="Times New Roman" w:hAnsi="Times New Roman" w:cs="Times New Roman"/>
              </w:rPr>
            </w:pPr>
            <w:r w:rsidRPr="007234E8">
              <w:rPr>
                <w:rFonts w:ascii="Times New Roman" w:hAnsi="Times New Roman" w:cs="Times New Roman"/>
              </w:rPr>
              <w:t>Long-term low emission and climate resilient development policy</w:t>
            </w:r>
          </w:p>
        </w:tc>
        <w:tc>
          <w:tcPr>
            <w:tcW w:w="5027" w:type="dxa"/>
          </w:tcPr>
          <w:p w14:paraId="677A00AE" w14:textId="77777777" w:rsidR="00F27FEF" w:rsidRPr="007234E8" w:rsidRDefault="00F27FEF" w:rsidP="007234E8">
            <w:pPr>
              <w:rPr>
                <w:rFonts w:ascii="Times New Roman" w:hAnsi="Times New Roman" w:cs="Times New Roman"/>
              </w:rPr>
            </w:pPr>
            <w:r w:rsidRPr="007234E8">
              <w:rPr>
                <w:rFonts w:ascii="Times New Roman" w:hAnsi="Times New Roman" w:cs="Times New Roman"/>
              </w:rPr>
              <w:t xml:space="preserve">committed </w:t>
            </w:r>
            <w:r w:rsidR="00FD40CE" w:rsidRPr="007234E8">
              <w:rPr>
                <w:rFonts w:ascii="Times New Roman" w:hAnsi="Times New Roman" w:cs="Times New Roman"/>
              </w:rPr>
              <w:t xml:space="preserve">to </w:t>
            </w:r>
            <w:r w:rsidRPr="007234E8">
              <w:rPr>
                <w:rFonts w:ascii="Times New Roman" w:hAnsi="Times New Roman" w:cs="Times New Roman"/>
              </w:rPr>
              <w:t xml:space="preserve">the Paris Agreement goals of containing the global average temperature increase below </w:t>
            </w:r>
            <w:r w:rsidR="00FD40CE" w:rsidRPr="007234E8">
              <w:rPr>
                <w:rFonts w:ascii="Times New Roman" w:hAnsi="Times New Roman" w:cs="Times New Roman"/>
              </w:rPr>
              <w:t xml:space="preserve">2oC (degree centigrade) </w:t>
            </w:r>
            <w:r w:rsidRPr="007234E8">
              <w:rPr>
                <w:rFonts w:ascii="Times New Roman" w:hAnsi="Times New Roman" w:cs="Times New Roman"/>
              </w:rPr>
              <w:t>above preindustrial levels and pursuing efforts to limit temperature increases to 1.5oC.</w:t>
            </w:r>
          </w:p>
        </w:tc>
        <w:tc>
          <w:tcPr>
            <w:tcW w:w="1984" w:type="dxa"/>
          </w:tcPr>
          <w:p w14:paraId="4E78EE66" w14:textId="77777777" w:rsidR="00F27FEF" w:rsidRPr="007234E8" w:rsidRDefault="00D560FC">
            <w:pPr>
              <w:rPr>
                <w:rFonts w:ascii="Times New Roman" w:hAnsi="Times New Roman" w:cs="Times New Roman"/>
              </w:rPr>
            </w:pPr>
            <w:r w:rsidRPr="007234E8">
              <w:rPr>
                <w:rFonts w:ascii="Times New Roman" w:hAnsi="Times New Roman" w:cs="Times New Roman"/>
              </w:rPr>
              <w:t>2020-2050</w:t>
            </w:r>
          </w:p>
        </w:tc>
        <w:tc>
          <w:tcPr>
            <w:tcW w:w="1843" w:type="dxa"/>
          </w:tcPr>
          <w:p w14:paraId="105E9B12" w14:textId="77777777" w:rsidR="00F27FEF" w:rsidRPr="007234E8" w:rsidRDefault="00FD40CE">
            <w:pPr>
              <w:rPr>
                <w:rFonts w:ascii="Times New Roman" w:hAnsi="Times New Roman" w:cs="Times New Roman"/>
              </w:rPr>
            </w:pPr>
            <w:r w:rsidRPr="007234E8">
              <w:rPr>
                <w:rFonts w:ascii="Times New Roman" w:hAnsi="Times New Roman" w:cs="Times New Roman"/>
              </w:rPr>
              <w:t>Minister of Planning and Development, Federal Democratic Republic of Ethiopia</w:t>
            </w:r>
          </w:p>
        </w:tc>
        <w:tc>
          <w:tcPr>
            <w:tcW w:w="4820" w:type="dxa"/>
          </w:tcPr>
          <w:p w14:paraId="186FB71E" w14:textId="76C627B6" w:rsidR="00F27FEF" w:rsidRPr="007234E8" w:rsidRDefault="007234E8">
            <w:pPr>
              <w:rPr>
                <w:rFonts w:ascii="Times New Roman" w:hAnsi="Times New Roman" w:cs="Times New Roman"/>
              </w:rPr>
            </w:pPr>
            <w:hyperlink r:id="rId6" w:history="1">
              <w:r w:rsidRPr="00700CB6">
                <w:rPr>
                  <w:rStyle w:val="Hyperlink"/>
                  <w:rFonts w:ascii="Times New Roman" w:hAnsi="Times New Roman" w:cs="Times New Roman"/>
                </w:rPr>
                <w:t>https://unfccc.int/sites/default/files/resource/ETHIOPIA_%20LONG%20TERM%20LOW%20EMISSION%20AND%20CLIMATE%20RESILIENT%20DEVELOPMENT%20STRATEGY.pdf</w:t>
              </w:r>
            </w:hyperlink>
            <w:r>
              <w:rPr>
                <w:rFonts w:ascii="Times New Roman" w:hAnsi="Times New Roman" w:cs="Times New Roman"/>
              </w:rPr>
              <w:t xml:space="preserve"> </w:t>
            </w:r>
          </w:p>
        </w:tc>
      </w:tr>
      <w:tr w:rsidR="00325216" w14:paraId="2FAD2CA8" w14:textId="77777777" w:rsidTr="00325216">
        <w:trPr>
          <w:trHeight w:val="376"/>
        </w:trPr>
        <w:tc>
          <w:tcPr>
            <w:tcW w:w="1353" w:type="dxa"/>
          </w:tcPr>
          <w:p w14:paraId="2FDD35F4" w14:textId="77777777" w:rsidR="00AB4EE0" w:rsidRPr="007234E8" w:rsidRDefault="00AB4EE0">
            <w:pPr>
              <w:rPr>
                <w:rFonts w:ascii="Times New Roman" w:hAnsi="Times New Roman" w:cs="Times New Roman"/>
              </w:rPr>
            </w:pPr>
            <w:r w:rsidRPr="007234E8">
              <w:rPr>
                <w:rFonts w:ascii="Times New Roman" w:hAnsi="Times New Roman" w:cs="Times New Roman"/>
              </w:rPr>
              <w:t>Resilient economic development policy</w:t>
            </w:r>
          </w:p>
        </w:tc>
        <w:tc>
          <w:tcPr>
            <w:tcW w:w="5027" w:type="dxa"/>
          </w:tcPr>
          <w:p w14:paraId="546BAA5B" w14:textId="77777777" w:rsidR="00AB4EE0" w:rsidRPr="007234E8" w:rsidRDefault="00320007" w:rsidP="007234E8">
            <w:pPr>
              <w:rPr>
                <w:rFonts w:ascii="Times New Roman" w:hAnsi="Times New Roman" w:cs="Times New Roman"/>
              </w:rPr>
            </w:pPr>
            <w:r w:rsidRPr="007234E8">
              <w:rPr>
                <w:rFonts w:ascii="Times New Roman" w:hAnsi="Times New Roman" w:cs="Times New Roman"/>
                <w:color w:val="000000" w:themeColor="text1"/>
              </w:rPr>
              <w:t>The Ethiopian Climate Resilience Green Economy vision aims to transform Ethiopia into a middle-income country by 2025. This transformation will be achieved through rapid economic growth that is resilient to climate change and does not contribute to an increase in carbon emissions. The primary focus of the Ethiopian government's development agenda is to eradicate poverty by promoting inclusive, accelerated, and long-lasting economic growth.</w:t>
            </w:r>
          </w:p>
        </w:tc>
        <w:tc>
          <w:tcPr>
            <w:tcW w:w="1984" w:type="dxa"/>
          </w:tcPr>
          <w:p w14:paraId="4173414C" w14:textId="77777777" w:rsidR="00AB4EE0" w:rsidRPr="007234E8" w:rsidRDefault="00D560FC">
            <w:pPr>
              <w:rPr>
                <w:rFonts w:ascii="Times New Roman" w:hAnsi="Times New Roman" w:cs="Times New Roman"/>
              </w:rPr>
            </w:pPr>
            <w:r w:rsidRPr="007234E8">
              <w:rPr>
                <w:rFonts w:ascii="Times New Roman" w:hAnsi="Times New Roman" w:cs="Times New Roman"/>
              </w:rPr>
              <w:t>2015-2025</w:t>
            </w:r>
          </w:p>
        </w:tc>
        <w:tc>
          <w:tcPr>
            <w:tcW w:w="1843" w:type="dxa"/>
          </w:tcPr>
          <w:p w14:paraId="7D9CCB16" w14:textId="77777777" w:rsidR="00AB4EE0" w:rsidRPr="007234E8" w:rsidRDefault="00D560FC">
            <w:pPr>
              <w:rPr>
                <w:rFonts w:ascii="Times New Roman" w:hAnsi="Times New Roman" w:cs="Times New Roman"/>
              </w:rPr>
            </w:pPr>
            <w:r w:rsidRPr="007234E8">
              <w:rPr>
                <w:rFonts w:ascii="Times New Roman" w:hAnsi="Times New Roman" w:cs="Times New Roman"/>
              </w:rPr>
              <w:t xml:space="preserve">UN </w:t>
            </w:r>
            <w:r w:rsidR="00256477" w:rsidRPr="007234E8">
              <w:rPr>
                <w:rFonts w:ascii="Times New Roman" w:hAnsi="Times New Roman" w:cs="Times New Roman"/>
              </w:rPr>
              <w:t xml:space="preserve">environment programe </w:t>
            </w:r>
          </w:p>
        </w:tc>
        <w:tc>
          <w:tcPr>
            <w:tcW w:w="4820" w:type="dxa"/>
          </w:tcPr>
          <w:p w14:paraId="0327F9F7" w14:textId="5EFF3D88" w:rsidR="00AB4EE0" w:rsidRPr="007234E8" w:rsidRDefault="007234E8">
            <w:pPr>
              <w:rPr>
                <w:rFonts w:ascii="Times New Roman" w:hAnsi="Times New Roman" w:cs="Times New Roman"/>
              </w:rPr>
            </w:pPr>
            <w:r w:rsidRPr="007234E8">
              <w:rPr>
                <w:rStyle w:val="Hyperlink"/>
              </w:rPr>
              <w:t>https://leap.unep.org/en/countries/et/national-legislation/ethiopias-climate-resilient-green-economy-climate-resilience-1#:~:text=The%20Ethiopian%20Climate%20Resilience%20Green%20Economy%20vision%20is,eradication%20through%20broad-based%2C%20accelerated%20and%20sustained%20economic%20growth.</w:t>
            </w:r>
          </w:p>
        </w:tc>
      </w:tr>
      <w:tr w:rsidR="00325216" w14:paraId="082BB6EE" w14:textId="77777777" w:rsidTr="00325216">
        <w:trPr>
          <w:trHeight w:val="362"/>
        </w:trPr>
        <w:tc>
          <w:tcPr>
            <w:tcW w:w="1353" w:type="dxa"/>
          </w:tcPr>
          <w:p w14:paraId="2196FE28" w14:textId="77777777" w:rsidR="00AB4EE0" w:rsidRPr="007234E8" w:rsidRDefault="00BE4EE4" w:rsidP="00BE4EE4">
            <w:pPr>
              <w:rPr>
                <w:rFonts w:ascii="Times New Roman" w:hAnsi="Times New Roman" w:cs="Times New Roman"/>
              </w:rPr>
            </w:pPr>
            <w:r w:rsidRPr="007234E8">
              <w:rPr>
                <w:rFonts w:ascii="Times New Roman" w:hAnsi="Times New Roman" w:cs="Times New Roman"/>
              </w:rPr>
              <w:t xml:space="preserve">Revised </w:t>
            </w:r>
            <w:r w:rsidR="00AB4EE0" w:rsidRPr="007234E8">
              <w:rPr>
                <w:rFonts w:ascii="Times New Roman" w:hAnsi="Times New Roman" w:cs="Times New Roman"/>
              </w:rPr>
              <w:t>Universal electricity access policy</w:t>
            </w:r>
          </w:p>
          <w:p w14:paraId="38A0F5D6" w14:textId="77777777" w:rsidR="00BE4EE4" w:rsidRPr="007234E8" w:rsidRDefault="00BE4EE4" w:rsidP="00BE4EE4">
            <w:pPr>
              <w:pStyle w:val="ListParagraph"/>
              <w:rPr>
                <w:rFonts w:ascii="Times New Roman" w:hAnsi="Times New Roman" w:cs="Times New Roman"/>
              </w:rPr>
            </w:pPr>
          </w:p>
        </w:tc>
        <w:tc>
          <w:tcPr>
            <w:tcW w:w="5027" w:type="dxa"/>
          </w:tcPr>
          <w:p w14:paraId="1203DA27" w14:textId="77C5E819" w:rsidR="00320007" w:rsidRDefault="007234E8" w:rsidP="007234E8">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A</w:t>
            </w:r>
            <w:r w:rsidR="00320007" w:rsidRPr="007234E8">
              <w:rPr>
                <w:rFonts w:ascii="Times New Roman" w:hAnsi="Times New Roman" w:cs="Times New Roman"/>
                <w:color w:val="333333"/>
                <w:shd w:val="clear" w:color="auto" w:fill="FFFFFF"/>
              </w:rPr>
              <w:t xml:space="preserve"> comprehensive plan to reach universal access to electricity by 2025 in second national electrification programme.</w:t>
            </w:r>
          </w:p>
          <w:p w14:paraId="6CDDC60A" w14:textId="77777777" w:rsidR="007234E8" w:rsidRPr="007234E8" w:rsidRDefault="007234E8" w:rsidP="007234E8">
            <w:pPr>
              <w:rPr>
                <w:rFonts w:ascii="Times New Roman" w:hAnsi="Times New Roman" w:cs="Times New Roman"/>
              </w:rPr>
            </w:pPr>
          </w:p>
          <w:p w14:paraId="38D4C19E" w14:textId="77777777" w:rsidR="00AB4EE0" w:rsidRPr="007234E8" w:rsidRDefault="00FD40CE" w:rsidP="007234E8">
            <w:pPr>
              <w:rPr>
                <w:rFonts w:ascii="Times New Roman" w:hAnsi="Times New Roman" w:cs="Times New Roman"/>
              </w:rPr>
            </w:pPr>
            <w:r w:rsidRPr="007234E8">
              <w:rPr>
                <w:rFonts w:ascii="Times New Roman" w:hAnsi="Times New Roman" w:cs="Times New Roman"/>
              </w:rPr>
              <w:t>The electrification of end-use sectors—such as transport, residential, commercial, and industry—and replacing fossil fuels combined with expanding renewable power production.</w:t>
            </w:r>
          </w:p>
        </w:tc>
        <w:tc>
          <w:tcPr>
            <w:tcW w:w="1984" w:type="dxa"/>
          </w:tcPr>
          <w:p w14:paraId="55148DC2" w14:textId="77777777" w:rsidR="00320007" w:rsidRPr="007234E8" w:rsidRDefault="00320007">
            <w:pPr>
              <w:rPr>
                <w:rFonts w:ascii="Times New Roman" w:hAnsi="Times New Roman" w:cs="Times New Roman"/>
              </w:rPr>
            </w:pPr>
            <w:r w:rsidRPr="007234E8">
              <w:rPr>
                <w:rFonts w:ascii="Times New Roman" w:hAnsi="Times New Roman" w:cs="Times New Roman"/>
              </w:rPr>
              <w:t>2017-2025</w:t>
            </w:r>
          </w:p>
          <w:p w14:paraId="108F30A2" w14:textId="77777777" w:rsidR="00320007" w:rsidRPr="007234E8" w:rsidRDefault="00320007">
            <w:pPr>
              <w:rPr>
                <w:rFonts w:ascii="Times New Roman" w:hAnsi="Times New Roman" w:cs="Times New Roman"/>
              </w:rPr>
            </w:pPr>
          </w:p>
          <w:p w14:paraId="60497291" w14:textId="77777777" w:rsidR="00320007" w:rsidRPr="007234E8" w:rsidRDefault="00320007">
            <w:pPr>
              <w:rPr>
                <w:rFonts w:ascii="Times New Roman" w:hAnsi="Times New Roman" w:cs="Times New Roman"/>
              </w:rPr>
            </w:pPr>
          </w:p>
          <w:p w14:paraId="7CBD1BF5" w14:textId="77777777" w:rsidR="00320007" w:rsidRPr="007234E8" w:rsidRDefault="00320007">
            <w:pPr>
              <w:rPr>
                <w:rFonts w:ascii="Times New Roman" w:hAnsi="Times New Roman" w:cs="Times New Roman"/>
              </w:rPr>
            </w:pPr>
          </w:p>
          <w:p w14:paraId="7DE68CCC" w14:textId="77777777" w:rsidR="00320007" w:rsidRPr="007234E8" w:rsidRDefault="00320007">
            <w:pPr>
              <w:rPr>
                <w:rFonts w:ascii="Times New Roman" w:hAnsi="Times New Roman" w:cs="Times New Roman"/>
              </w:rPr>
            </w:pPr>
          </w:p>
          <w:p w14:paraId="10B465A0" w14:textId="77777777" w:rsidR="00AB4EE0" w:rsidRPr="007234E8" w:rsidRDefault="00D560FC">
            <w:pPr>
              <w:rPr>
                <w:rFonts w:ascii="Times New Roman" w:hAnsi="Times New Roman" w:cs="Times New Roman"/>
              </w:rPr>
            </w:pPr>
            <w:r w:rsidRPr="007234E8">
              <w:rPr>
                <w:rFonts w:ascii="Times New Roman" w:hAnsi="Times New Roman" w:cs="Times New Roman"/>
              </w:rPr>
              <w:t>2020-2050</w:t>
            </w:r>
          </w:p>
        </w:tc>
        <w:tc>
          <w:tcPr>
            <w:tcW w:w="1843" w:type="dxa"/>
          </w:tcPr>
          <w:p w14:paraId="73AB53CF" w14:textId="77777777" w:rsidR="00320007" w:rsidRPr="007234E8" w:rsidRDefault="00320007">
            <w:pPr>
              <w:rPr>
                <w:rFonts w:ascii="Times New Roman" w:hAnsi="Times New Roman" w:cs="Times New Roman"/>
              </w:rPr>
            </w:pPr>
            <w:r w:rsidRPr="007234E8">
              <w:rPr>
                <w:rFonts w:ascii="Times New Roman" w:hAnsi="Times New Roman" w:cs="Times New Roman"/>
              </w:rPr>
              <w:t>World Bank</w:t>
            </w:r>
          </w:p>
          <w:p w14:paraId="0EBB1E3E" w14:textId="77777777" w:rsidR="00320007" w:rsidRPr="007234E8" w:rsidRDefault="00320007">
            <w:pPr>
              <w:rPr>
                <w:rFonts w:ascii="Times New Roman" w:hAnsi="Times New Roman" w:cs="Times New Roman"/>
              </w:rPr>
            </w:pPr>
          </w:p>
          <w:p w14:paraId="3B83F5AF" w14:textId="77777777" w:rsidR="00320007" w:rsidRPr="007234E8" w:rsidRDefault="00320007">
            <w:pPr>
              <w:rPr>
                <w:rFonts w:ascii="Times New Roman" w:hAnsi="Times New Roman" w:cs="Times New Roman"/>
              </w:rPr>
            </w:pPr>
          </w:p>
          <w:p w14:paraId="50750726" w14:textId="77777777" w:rsidR="00320007" w:rsidRPr="007234E8" w:rsidRDefault="00320007">
            <w:pPr>
              <w:rPr>
                <w:rFonts w:ascii="Times New Roman" w:hAnsi="Times New Roman" w:cs="Times New Roman"/>
              </w:rPr>
            </w:pPr>
          </w:p>
          <w:p w14:paraId="34A02F12" w14:textId="77777777" w:rsidR="00AB4EE0" w:rsidRPr="007234E8" w:rsidRDefault="00FD40CE">
            <w:pPr>
              <w:rPr>
                <w:rFonts w:ascii="Times New Roman" w:hAnsi="Times New Roman" w:cs="Times New Roman"/>
              </w:rPr>
            </w:pPr>
            <w:r w:rsidRPr="007234E8">
              <w:rPr>
                <w:rFonts w:ascii="Times New Roman" w:hAnsi="Times New Roman" w:cs="Times New Roman"/>
              </w:rPr>
              <w:t xml:space="preserve">Minister of Planning and Development, Federal Democratic </w:t>
            </w:r>
            <w:r w:rsidRPr="007234E8">
              <w:rPr>
                <w:rFonts w:ascii="Times New Roman" w:hAnsi="Times New Roman" w:cs="Times New Roman"/>
              </w:rPr>
              <w:lastRenderedPageBreak/>
              <w:t>Republic of Ethiopia</w:t>
            </w:r>
          </w:p>
        </w:tc>
        <w:tc>
          <w:tcPr>
            <w:tcW w:w="4820" w:type="dxa"/>
          </w:tcPr>
          <w:p w14:paraId="735E9FF1" w14:textId="1EB08022" w:rsidR="007234E8" w:rsidRPr="007234E8" w:rsidRDefault="007234E8" w:rsidP="007234E8">
            <w:pPr>
              <w:pStyle w:val="ListParagraph"/>
              <w:numPr>
                <w:ilvl w:val="0"/>
                <w:numId w:val="3"/>
              </w:numPr>
              <w:rPr>
                <w:rFonts w:ascii="Times New Roman" w:hAnsi="Times New Roman" w:cs="Times New Roman"/>
              </w:rPr>
            </w:pPr>
            <w:hyperlink r:id="rId7" w:history="1">
              <w:r w:rsidRPr="007234E8">
                <w:rPr>
                  <w:rStyle w:val="Hyperlink"/>
                  <w:rFonts w:ascii="Times New Roman" w:hAnsi="Times New Roman" w:cs="Times New Roman"/>
                </w:rPr>
                <w:t>https://www.worldbank.org/en/news/feature/2018/03/08/ethiopias-transformational-approach-to-universal-electrification#:~:text=With%20abundant%20untapped%20energy%20resources%20but%20electricity%20access,and%20off-grid%20electrification%2C%20backed%20up%20by%20state-of-the-art%20technologies</w:t>
              </w:r>
            </w:hyperlink>
            <w:r w:rsidRPr="007234E8">
              <w:rPr>
                <w:rFonts w:ascii="Times New Roman" w:hAnsi="Times New Roman" w:cs="Times New Roman"/>
              </w:rPr>
              <w:t>.</w:t>
            </w:r>
          </w:p>
          <w:p w14:paraId="7A0847B7" w14:textId="77777777" w:rsidR="007234E8" w:rsidRDefault="007234E8">
            <w:pPr>
              <w:rPr>
                <w:rFonts w:ascii="Times New Roman" w:hAnsi="Times New Roman" w:cs="Times New Roman"/>
              </w:rPr>
            </w:pPr>
          </w:p>
          <w:p w14:paraId="6403FDC7" w14:textId="527F5A40" w:rsidR="00320007" w:rsidRPr="00325216" w:rsidRDefault="007234E8" w:rsidP="00325216">
            <w:pPr>
              <w:pStyle w:val="ListParagraph"/>
              <w:numPr>
                <w:ilvl w:val="0"/>
                <w:numId w:val="3"/>
              </w:numPr>
              <w:rPr>
                <w:rFonts w:ascii="Times New Roman" w:hAnsi="Times New Roman" w:cs="Times New Roman"/>
              </w:rPr>
            </w:pPr>
            <w:hyperlink r:id="rId8" w:history="1">
              <w:r w:rsidRPr="00325216">
                <w:rPr>
                  <w:rStyle w:val="Hyperlink"/>
                  <w:rFonts w:ascii="Times New Roman" w:hAnsi="Times New Roman" w:cs="Times New Roman"/>
                </w:rPr>
                <w:t>https://unfccc.int/sites/default/files/resource/ETHIOPIA_%20LONG%20TERM%20LOW%20EMISSION%20AND%20CLIMATE%20RESILIENT%20DEVELOPMENT%20STRATEGY.pdf</w:t>
              </w:r>
            </w:hyperlink>
            <w:r w:rsidRPr="00325216">
              <w:rPr>
                <w:rFonts w:ascii="Times New Roman" w:hAnsi="Times New Roman" w:cs="Times New Roman"/>
              </w:rPr>
              <w:t xml:space="preserve"> </w:t>
            </w:r>
          </w:p>
        </w:tc>
      </w:tr>
      <w:tr w:rsidR="00325216" w14:paraId="162AEC44" w14:textId="77777777" w:rsidTr="00325216">
        <w:trPr>
          <w:trHeight w:val="362"/>
        </w:trPr>
        <w:tc>
          <w:tcPr>
            <w:tcW w:w="1353" w:type="dxa"/>
          </w:tcPr>
          <w:p w14:paraId="10157F16" w14:textId="77777777" w:rsidR="00BE4EE4" w:rsidRPr="007234E8" w:rsidRDefault="00BE4EE4" w:rsidP="007234E8">
            <w:pPr>
              <w:rPr>
                <w:rFonts w:ascii="Times New Roman" w:hAnsi="Times New Roman" w:cs="Times New Roman"/>
              </w:rPr>
            </w:pPr>
            <w:r w:rsidRPr="007234E8">
              <w:rPr>
                <w:rFonts w:ascii="Times New Roman" w:hAnsi="Times New Roman" w:cs="Times New Roman"/>
              </w:rPr>
              <w:lastRenderedPageBreak/>
              <w:t>National Energy Policy and the Energy Efficiency Strategies</w:t>
            </w:r>
          </w:p>
        </w:tc>
        <w:tc>
          <w:tcPr>
            <w:tcW w:w="5027" w:type="dxa"/>
          </w:tcPr>
          <w:p w14:paraId="23B9326E" w14:textId="77777777" w:rsidR="00BE4EE4" w:rsidRPr="007234E8" w:rsidRDefault="00BE4EE4" w:rsidP="007234E8">
            <w:pPr>
              <w:rPr>
                <w:rFonts w:ascii="Times New Roman" w:hAnsi="Times New Roman" w:cs="Times New Roman"/>
              </w:rPr>
            </w:pPr>
            <w:r w:rsidRPr="007234E8">
              <w:rPr>
                <w:rFonts w:ascii="Times New Roman" w:hAnsi="Times New Roman" w:cs="Times New Roman"/>
              </w:rPr>
              <w:t xml:space="preserve">the government is committed to building a climate-resilient green economy by expanding electricity generation from renewable sources and leapfrogging to energy-efficient technologies. strives for universal electrification by 2025 through a mix of on- and off-grid electrification </w:t>
            </w:r>
          </w:p>
        </w:tc>
        <w:tc>
          <w:tcPr>
            <w:tcW w:w="1984" w:type="dxa"/>
          </w:tcPr>
          <w:p w14:paraId="12D06BB9" w14:textId="77777777" w:rsidR="00BE4EE4" w:rsidRPr="007234E8" w:rsidRDefault="00BE4EE4">
            <w:pPr>
              <w:rPr>
                <w:rFonts w:ascii="Times New Roman" w:hAnsi="Times New Roman" w:cs="Times New Roman"/>
              </w:rPr>
            </w:pPr>
            <w:r w:rsidRPr="007234E8">
              <w:rPr>
                <w:rFonts w:ascii="Times New Roman" w:hAnsi="Times New Roman" w:cs="Times New Roman"/>
              </w:rPr>
              <w:t>2017-2025</w:t>
            </w:r>
          </w:p>
        </w:tc>
        <w:tc>
          <w:tcPr>
            <w:tcW w:w="1843" w:type="dxa"/>
          </w:tcPr>
          <w:p w14:paraId="60C14FCD" w14:textId="77777777" w:rsidR="00BE4EE4" w:rsidRPr="007234E8" w:rsidRDefault="00BE4EE4">
            <w:pPr>
              <w:rPr>
                <w:rFonts w:ascii="Times New Roman" w:hAnsi="Times New Roman" w:cs="Times New Roman"/>
              </w:rPr>
            </w:pPr>
            <w:r w:rsidRPr="007234E8">
              <w:rPr>
                <w:rFonts w:ascii="Times New Roman" w:hAnsi="Times New Roman" w:cs="Times New Roman"/>
              </w:rPr>
              <w:t>Ministry of water, irrigation and energy</w:t>
            </w:r>
          </w:p>
        </w:tc>
        <w:tc>
          <w:tcPr>
            <w:tcW w:w="4820" w:type="dxa"/>
          </w:tcPr>
          <w:p w14:paraId="731F6321" w14:textId="37B43B9C" w:rsidR="00BE4EE4" w:rsidRPr="007234E8" w:rsidRDefault="007234E8">
            <w:pPr>
              <w:rPr>
                <w:rFonts w:ascii="Times New Roman" w:hAnsi="Times New Roman" w:cs="Times New Roman"/>
              </w:rPr>
            </w:pPr>
            <w:hyperlink r:id="rId9" w:history="1">
              <w:r w:rsidRPr="00700CB6">
                <w:rPr>
                  <w:rStyle w:val="Hyperlink"/>
                  <w:rFonts w:ascii="Times New Roman" w:hAnsi="Times New Roman" w:cs="Times New Roman"/>
                </w:rPr>
                <w:t>https://unfccc.int/sites/default/files/resource/ETHIOPIA_%20LONG%20TERM%20LOW%20EMISSION%20AND%20CLIMATE%20RESILIENT%20DEVELOPMENT%20STRATEGY.pdf</w:t>
              </w:r>
            </w:hyperlink>
            <w:r>
              <w:rPr>
                <w:rFonts w:ascii="Times New Roman" w:hAnsi="Times New Roman" w:cs="Times New Roman"/>
              </w:rPr>
              <w:t xml:space="preserve"> </w:t>
            </w:r>
          </w:p>
        </w:tc>
      </w:tr>
      <w:tr w:rsidR="00325216" w14:paraId="798054AA" w14:textId="77777777" w:rsidTr="00325216">
        <w:trPr>
          <w:trHeight w:val="376"/>
        </w:trPr>
        <w:tc>
          <w:tcPr>
            <w:tcW w:w="1353" w:type="dxa"/>
          </w:tcPr>
          <w:p w14:paraId="07B6A92D" w14:textId="77777777" w:rsidR="00AB4EE0" w:rsidRPr="007234E8" w:rsidRDefault="00AB4EE0" w:rsidP="007234E8">
            <w:pPr>
              <w:rPr>
                <w:rFonts w:ascii="Times New Roman" w:hAnsi="Times New Roman" w:cs="Times New Roman"/>
              </w:rPr>
            </w:pPr>
            <w:r w:rsidRPr="007234E8">
              <w:rPr>
                <w:rFonts w:ascii="Times New Roman" w:hAnsi="Times New Roman" w:cs="Times New Roman"/>
              </w:rPr>
              <w:t>Optimal renewable energy generation policy</w:t>
            </w:r>
          </w:p>
        </w:tc>
        <w:tc>
          <w:tcPr>
            <w:tcW w:w="5027" w:type="dxa"/>
          </w:tcPr>
          <w:p w14:paraId="0584C6DE" w14:textId="25749723" w:rsidR="00AB4EE0" w:rsidRPr="007234E8" w:rsidRDefault="00E64C0C" w:rsidP="007234E8">
            <w:pPr>
              <w:rPr>
                <w:rFonts w:ascii="Times New Roman" w:hAnsi="Times New Roman" w:cs="Times New Roman"/>
              </w:rPr>
            </w:pPr>
            <w:r w:rsidRPr="007234E8">
              <w:rPr>
                <w:rFonts w:ascii="Times New Roman" w:hAnsi="Times New Roman" w:cs="Times New Roman"/>
              </w:rPr>
              <w:t xml:space="preserve">In order to support the efforts to accelerate rapid and sustainable growth, it was planned to increase the power generating capacity of the country from 2000MW in 2009/10 to 8000MW by the end of the plan period. </w:t>
            </w:r>
            <w:r w:rsidR="00F27FEF" w:rsidRPr="007234E8">
              <w:rPr>
                <w:rFonts w:ascii="Times New Roman" w:hAnsi="Times New Roman" w:cs="Times New Roman"/>
                <w:spacing w:val="8"/>
                <w:shd w:val="clear" w:color="auto" w:fill="F5F6F8"/>
              </w:rPr>
              <w:t xml:space="preserve">These strategies aim to support Ethiopia’s goal to achieve middle income status by 2025 through the successful integration of the government’s Climate Resilient and Green Economy (CRGE) vision into the </w:t>
            </w:r>
            <w:r w:rsidR="00325216" w:rsidRPr="007234E8">
              <w:rPr>
                <w:rFonts w:ascii="Times New Roman" w:hAnsi="Times New Roman" w:cs="Times New Roman"/>
                <w:spacing w:val="8"/>
                <w:shd w:val="clear" w:color="auto" w:fill="F5F6F8"/>
              </w:rPr>
              <w:t>five-year</w:t>
            </w:r>
            <w:r w:rsidR="00F27FEF" w:rsidRPr="007234E8">
              <w:rPr>
                <w:rFonts w:ascii="Times New Roman" w:hAnsi="Times New Roman" w:cs="Times New Roman"/>
                <w:spacing w:val="8"/>
                <w:shd w:val="clear" w:color="auto" w:fill="F5F6F8"/>
              </w:rPr>
              <w:t xml:space="preserve"> national economic development framework, also known as Phase Two of the Growth and Transformational Plan (GTP II).</w:t>
            </w:r>
          </w:p>
        </w:tc>
        <w:tc>
          <w:tcPr>
            <w:tcW w:w="1984" w:type="dxa"/>
          </w:tcPr>
          <w:p w14:paraId="51CDE9DF" w14:textId="77777777" w:rsidR="00AB4EE0" w:rsidRPr="007234E8" w:rsidRDefault="00F27FEF">
            <w:pPr>
              <w:rPr>
                <w:rFonts w:ascii="Times New Roman" w:hAnsi="Times New Roman" w:cs="Times New Roman"/>
              </w:rPr>
            </w:pPr>
            <w:r w:rsidRPr="007234E8">
              <w:rPr>
                <w:rFonts w:ascii="Times New Roman" w:hAnsi="Times New Roman" w:cs="Times New Roman"/>
              </w:rPr>
              <w:t>2015-2025</w:t>
            </w:r>
          </w:p>
          <w:p w14:paraId="6391E4D4" w14:textId="77777777" w:rsidR="00320007" w:rsidRPr="007234E8" w:rsidRDefault="00320007">
            <w:pPr>
              <w:rPr>
                <w:rFonts w:ascii="Times New Roman" w:hAnsi="Times New Roman" w:cs="Times New Roman"/>
              </w:rPr>
            </w:pPr>
          </w:p>
        </w:tc>
        <w:tc>
          <w:tcPr>
            <w:tcW w:w="1843" w:type="dxa"/>
          </w:tcPr>
          <w:p w14:paraId="6F048A88" w14:textId="77777777" w:rsidR="00E64C0C" w:rsidRPr="007234E8" w:rsidRDefault="00E64C0C">
            <w:pPr>
              <w:rPr>
                <w:rFonts w:ascii="Times New Roman" w:hAnsi="Times New Roman" w:cs="Times New Roman"/>
              </w:rPr>
            </w:pPr>
            <w:r w:rsidRPr="007234E8">
              <w:rPr>
                <w:rFonts w:ascii="Times New Roman" w:hAnsi="Times New Roman" w:cs="Times New Roman"/>
              </w:rPr>
              <w:t>Federal Democratic Republic of Ethiopia</w:t>
            </w:r>
            <w:r w:rsidR="000F65C0" w:rsidRPr="007234E8">
              <w:rPr>
                <w:rFonts w:ascii="Times New Roman" w:hAnsi="Times New Roman" w:cs="Times New Roman"/>
              </w:rPr>
              <w:t xml:space="preserve"> and </w:t>
            </w:r>
          </w:p>
          <w:p w14:paraId="1C43645E" w14:textId="77777777" w:rsidR="00AB4EE0" w:rsidRPr="007234E8" w:rsidRDefault="00F27FEF">
            <w:pPr>
              <w:rPr>
                <w:rFonts w:ascii="Times New Roman" w:hAnsi="Times New Roman" w:cs="Times New Roman"/>
              </w:rPr>
            </w:pPr>
            <w:r w:rsidRPr="007234E8">
              <w:rPr>
                <w:rFonts w:ascii="Times New Roman" w:hAnsi="Times New Roman" w:cs="Times New Roman"/>
              </w:rPr>
              <w:t>(GGGI)</w:t>
            </w:r>
          </w:p>
          <w:p w14:paraId="606E1F6C" w14:textId="77777777" w:rsidR="00F27FEF" w:rsidRPr="007234E8" w:rsidRDefault="00F27FEF" w:rsidP="007234E8">
            <w:pPr>
              <w:rPr>
                <w:rFonts w:ascii="Times New Roman" w:hAnsi="Times New Roman" w:cs="Times New Roman"/>
              </w:rPr>
            </w:pPr>
            <w:r w:rsidRPr="007234E8">
              <w:rPr>
                <w:rFonts w:ascii="Times New Roman" w:hAnsi="Times New Roman" w:cs="Times New Roman"/>
              </w:rPr>
              <w:t>The Global Green Growth Institute</w:t>
            </w:r>
          </w:p>
        </w:tc>
        <w:tc>
          <w:tcPr>
            <w:tcW w:w="4820" w:type="dxa"/>
          </w:tcPr>
          <w:p w14:paraId="5738F774" w14:textId="61C98FA4" w:rsidR="007234E8" w:rsidRPr="007234E8" w:rsidRDefault="007234E8" w:rsidP="007234E8">
            <w:pPr>
              <w:pStyle w:val="ListParagraph"/>
              <w:numPr>
                <w:ilvl w:val="0"/>
                <w:numId w:val="2"/>
              </w:numPr>
              <w:rPr>
                <w:rFonts w:ascii="Times New Roman" w:hAnsi="Times New Roman" w:cs="Times New Roman"/>
              </w:rPr>
            </w:pPr>
            <w:hyperlink r:id="rId10" w:history="1">
              <w:r w:rsidRPr="007234E8">
                <w:rPr>
                  <w:rStyle w:val="Hyperlink"/>
                  <w:rFonts w:ascii="Times New Roman" w:hAnsi="Times New Roman" w:cs="Times New Roman"/>
                </w:rPr>
                <w:t>https://gggi.org/report/ethiopias-climate-resilient-green-economy-strategy-water-and-energy-climate-resilience-strategy/</w:t>
              </w:r>
            </w:hyperlink>
          </w:p>
          <w:p w14:paraId="112D2104" w14:textId="77777777" w:rsidR="007234E8" w:rsidRDefault="007234E8">
            <w:pPr>
              <w:rPr>
                <w:rFonts w:ascii="Times New Roman" w:hAnsi="Times New Roman" w:cs="Times New Roman"/>
              </w:rPr>
            </w:pPr>
          </w:p>
          <w:p w14:paraId="6922DCDF" w14:textId="03A3B104" w:rsidR="00E64C0C" w:rsidRPr="007234E8" w:rsidRDefault="007234E8" w:rsidP="007234E8">
            <w:pPr>
              <w:pStyle w:val="ListParagraph"/>
              <w:numPr>
                <w:ilvl w:val="0"/>
                <w:numId w:val="2"/>
              </w:numPr>
              <w:rPr>
                <w:rFonts w:ascii="Times New Roman" w:hAnsi="Times New Roman" w:cs="Times New Roman"/>
              </w:rPr>
            </w:pPr>
            <w:hyperlink r:id="rId11" w:history="1">
              <w:r w:rsidRPr="007234E8">
                <w:rPr>
                  <w:rStyle w:val="Hyperlink"/>
                  <w:rFonts w:ascii="Times New Roman" w:hAnsi="Times New Roman" w:cs="Times New Roman"/>
                </w:rPr>
                <w:t>https://www.greenpolicyplatform.org/sites/default/files/downloads/policy-database/ETHIOPIA%29%20Growth%20and%20Transformation%20Plan%20II%2C%20Vol%20I.%20%20%282015%2C16-2019%2C20%29.pdf</w:t>
              </w:r>
            </w:hyperlink>
            <w:r w:rsidRPr="007234E8">
              <w:rPr>
                <w:rFonts w:ascii="Times New Roman" w:hAnsi="Times New Roman" w:cs="Times New Roman"/>
              </w:rPr>
              <w:t xml:space="preserve"> </w:t>
            </w:r>
          </w:p>
        </w:tc>
      </w:tr>
    </w:tbl>
    <w:p w14:paraId="4B3CEF0D" w14:textId="77777777" w:rsidR="00AB4EE0" w:rsidRDefault="00AB4EE0"/>
    <w:sectPr w:rsidR="00AB4EE0" w:rsidSect="007234E8">
      <w:pgSz w:w="16838" w:h="11906" w:orient="landscape"/>
      <w:pgMar w:top="993"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A7238"/>
    <w:multiLevelType w:val="hybridMultilevel"/>
    <w:tmpl w:val="2FC4B9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012003C"/>
    <w:multiLevelType w:val="hybridMultilevel"/>
    <w:tmpl w:val="B5CE4C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BEF449C"/>
    <w:multiLevelType w:val="hybridMultilevel"/>
    <w:tmpl w:val="048CEC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EE0"/>
    <w:rsid w:val="000B5856"/>
    <w:rsid w:val="000F65C0"/>
    <w:rsid w:val="00256477"/>
    <w:rsid w:val="00320007"/>
    <w:rsid w:val="00325216"/>
    <w:rsid w:val="007234E8"/>
    <w:rsid w:val="00972630"/>
    <w:rsid w:val="00A95213"/>
    <w:rsid w:val="00AB4EE0"/>
    <w:rsid w:val="00BE4EE4"/>
    <w:rsid w:val="00D560FC"/>
    <w:rsid w:val="00E64C0C"/>
    <w:rsid w:val="00F27FEF"/>
    <w:rsid w:val="00FD40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40C9"/>
  <w15:chartTrackingRefBased/>
  <w15:docId w15:val="{E7D45B9C-F606-45A7-A71B-841C8BDB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7FEF"/>
    <w:rPr>
      <w:color w:val="0000FF"/>
      <w:u w:val="single"/>
    </w:rPr>
  </w:style>
  <w:style w:type="paragraph" w:styleId="ListParagraph">
    <w:name w:val="List Paragraph"/>
    <w:basedOn w:val="Normal"/>
    <w:uiPriority w:val="34"/>
    <w:qFormat/>
    <w:rsid w:val="00BE4EE4"/>
    <w:pPr>
      <w:ind w:left="720"/>
      <w:contextualSpacing/>
    </w:pPr>
  </w:style>
  <w:style w:type="character" w:styleId="FollowedHyperlink">
    <w:name w:val="FollowedHyperlink"/>
    <w:basedOn w:val="DefaultParagraphFont"/>
    <w:uiPriority w:val="99"/>
    <w:semiHidden/>
    <w:unhideWhenUsed/>
    <w:rsid w:val="007234E8"/>
    <w:rPr>
      <w:color w:val="954F72" w:themeColor="followedHyperlink"/>
      <w:u w:val="single"/>
    </w:rPr>
  </w:style>
  <w:style w:type="character" w:styleId="UnresolvedMention">
    <w:name w:val="Unresolved Mention"/>
    <w:basedOn w:val="DefaultParagraphFont"/>
    <w:uiPriority w:val="99"/>
    <w:semiHidden/>
    <w:unhideWhenUsed/>
    <w:rsid w:val="00723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fccc.int/sites/default/files/resource/ETHIOPIA_%20LONG%20TERM%20LOW%20EMISSION%20AND%20CLIMATE%20RESILIENT%20DEVELOPMENT%20STRATEG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orldbank.org/en/news/feature/2018/03/08/ethiopias-transformational-approach-to-universal-electrification#:~:text=With%20abundant%20untapped%20energy%20resources%20but%20electricity%20access,and%20off-grid%20electrification%2C%20backed%20up%20by%20state-of-the-art%20technolog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fccc.int/sites/default/files/resource/ETHIOPIA_%20LONG%20TERM%20LOW%20EMISSION%20AND%20CLIMATE%20RESILIENT%20DEVELOPMENT%20STRATEGY.pdf" TargetMode="External"/><Relationship Id="rId11" Type="http://schemas.openxmlformats.org/officeDocument/2006/relationships/hyperlink" Target="https://www.greenpolicyplatform.org/sites/default/files/downloads/policy-database/ETHIOPIA%29%20Growth%20and%20Transformation%20Plan%20II%2C%20Vol%20I.%20%20%282015%2C16-2019%2C20%29.pdf" TargetMode="External"/><Relationship Id="rId5" Type="http://schemas.openxmlformats.org/officeDocument/2006/relationships/hyperlink" Target="https://www.greenpolicyplatform.org/sites/default/files/downloads/policy-database/ETHIOPIA%29%20Growth%20and%20Transformation%20Plan%20II%2C%20Vol%20I.%20%20%282015%2C16-2019%2C20%29.pdf" TargetMode="External"/><Relationship Id="rId10" Type="http://schemas.openxmlformats.org/officeDocument/2006/relationships/hyperlink" Target="https://gggi.org/report/ethiopias-climate-resilient-green-economy-strategy-water-and-energy-climate-resilience-strategy/" TargetMode="External"/><Relationship Id="rId4" Type="http://schemas.openxmlformats.org/officeDocument/2006/relationships/webSettings" Target="webSettings.xml"/><Relationship Id="rId9" Type="http://schemas.openxmlformats.org/officeDocument/2006/relationships/hyperlink" Target="https://unfccc.int/sites/default/files/resource/ETHIOPIA_%20LONG%20TERM%20LOW%20EMISSION%20AND%20CLIMATE%20RESILIENT%20DEVELOPMENT%20STRATE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David Liu</cp:lastModifiedBy>
  <cp:revision>3</cp:revision>
  <dcterms:created xsi:type="dcterms:W3CDTF">2024-01-09T04:37:00Z</dcterms:created>
  <dcterms:modified xsi:type="dcterms:W3CDTF">2024-01-09T04:38:00Z</dcterms:modified>
</cp:coreProperties>
</file>