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lang w:val="en"/>
        </w:rPr>
      </w:pPr>
      <w:r>
        <w:rPr>
          <w:rFonts w:hint="eastAsia"/>
          <w:b/>
          <w:bCs/>
          <w:sz w:val="36"/>
          <w:szCs w:val="36"/>
        </w:rPr>
        <w:t>操作手自瞄使用手册V</w:t>
      </w:r>
      <w:r>
        <w:rPr>
          <w:b/>
          <w:bCs/>
          <w:sz w:val="36"/>
          <w:szCs w:val="36"/>
        </w:rPr>
        <w:t>1.</w:t>
      </w:r>
      <w:r>
        <w:rPr>
          <w:rFonts w:hint="default"/>
          <w:b/>
          <w:bCs/>
          <w:sz w:val="36"/>
          <w:szCs w:val="36"/>
          <w:lang w:val="en"/>
        </w:rPr>
        <w:t>1</w:t>
      </w:r>
    </w:p>
    <w:p>
      <w:pPr>
        <w:pStyle w:val="6"/>
        <w:ind w:left="720" w:firstLine="0"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操作手必须明确知道的几件事：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PC共有4个USB接口，默认使用后两个(分别为相机线和给电控的串口线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，若接口故障，可换用其他接口。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启动顺序应该先安装并检查相机线、串口线</w:t>
      </w:r>
    </w:p>
    <w:p>
      <w:pPr>
        <w:pStyle w:val="6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自瞄</w:t>
      </w:r>
      <w:r>
        <w:rPr>
          <w:rFonts w:hint="eastAsia" w:eastAsia="宋体"/>
          <w:b/>
          <w:bCs/>
          <w:sz w:val="28"/>
          <w:szCs w:val="28"/>
          <w:lang w:eastAsia="zh-CN"/>
        </w:rPr>
        <w:t>不等于保险箱</w:t>
      </w:r>
      <w:r>
        <w:rPr>
          <w:rFonts w:hint="eastAsia"/>
          <w:b/>
          <w:bCs/>
          <w:sz w:val="28"/>
          <w:szCs w:val="28"/>
        </w:rPr>
        <w:t>，良好的手瞄技术必不可少。PC已设置自动启动开启自瞄，从关机到自瞄启动平均时间为3</w:t>
      </w:r>
      <w:r>
        <w:rPr>
          <w:b/>
          <w:bCs/>
          <w:sz w:val="28"/>
          <w:szCs w:val="28"/>
        </w:rPr>
        <w:t>0</w:t>
      </w:r>
      <w:r>
        <w:rPr>
          <w:rFonts w:hint="eastAsia"/>
          <w:b/>
          <w:bCs/>
          <w:sz w:val="28"/>
          <w:szCs w:val="28"/>
        </w:rPr>
        <w:t>秒。场地队员需要提前在备场区设置好对方颜色(红/蓝</w:t>
      </w:r>
      <w:r>
        <w:rPr>
          <w:b/>
          <w:bCs/>
          <w:sz w:val="28"/>
          <w:szCs w:val="28"/>
        </w:rPr>
        <w:t>)</w:t>
      </w:r>
      <w:r>
        <w:rPr>
          <w:rFonts w:hint="eastAsia"/>
          <w:b/>
          <w:bCs/>
          <w:sz w:val="28"/>
          <w:szCs w:val="28"/>
        </w:rPr>
        <w:t>和相关参数。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按键说明(可自行设置</w:t>
      </w:r>
      <w:r>
        <w:rPr>
          <w:b/>
          <w:bCs/>
          <w:sz w:val="28"/>
          <w:szCs w:val="28"/>
        </w:rPr>
        <w:t>)</w:t>
      </w:r>
      <w:r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sz w:val="28"/>
          <w:szCs w:val="28"/>
        </w:rPr>
        <w:t>按鼠标右键开启自瞄，松手关闭自瞄。可以一边自瞄一边发射(保持右键按下的状态 按左键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自瞄适用场景：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.5</w:t>
      </w:r>
      <w:r>
        <w:rPr>
          <w:rFonts w:hint="eastAsia"/>
          <w:sz w:val="28"/>
          <w:szCs w:val="28"/>
        </w:rPr>
        <w:t>米</w:t>
      </w:r>
      <w:r>
        <w:rPr>
          <w:sz w:val="28"/>
          <w:szCs w:val="28"/>
        </w:rPr>
        <w:t>~</w:t>
      </w:r>
      <w:r>
        <w:rPr>
          <w:rFonts w:hint="eastAsia"/>
          <w:sz w:val="28"/>
          <w:szCs w:val="28"/>
        </w:rPr>
        <w:t>6米；击打原地小陀螺需要对准陀螺旋转中心，建议提前手动将准星滑至目标附近；建议在平地上使用(侧斜坡会因云台限位或目标不满足识别条件丢失</w:t>
      </w:r>
      <w:r>
        <w:rPr>
          <w:sz w:val="28"/>
          <w:szCs w:val="28"/>
        </w:rPr>
        <w:t>)</w:t>
      </w:r>
    </w:p>
    <w:p>
      <w:pPr>
        <w:pStyle w:val="6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可能导致自瞄失效的情况：</w:t>
      </w:r>
    </w:p>
    <w:p>
      <w:pPr>
        <w:pStyle w:val="6"/>
        <w:ind w:left="720" w:firstLine="0" w:firstLineChars="0"/>
        <w:jc w:val="left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1)</w:t>
      </w:r>
      <w:r>
        <w:rPr>
          <w:rFonts w:hint="eastAsia"/>
          <w:b/>
          <w:bCs/>
          <w:sz w:val="28"/>
          <w:szCs w:val="28"/>
        </w:rPr>
        <w:t>硬件部分：</w:t>
      </w:r>
      <w:r>
        <w:rPr>
          <w:rFonts w:hint="eastAsia"/>
          <w:sz w:val="28"/>
          <w:szCs w:val="28"/>
        </w:rPr>
        <w:t xml:space="preserve">1、PC、相机故障或损坏 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、相机线、串口线、电源线及降压模块连接处4、PC自身USB接口故障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、相机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、机械、电控背锅</w:t>
      </w:r>
    </w:p>
    <w:p>
      <w:pPr>
        <w:pStyle w:val="6"/>
        <w:ind w:left="720" w:firstLine="0"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2)</w:t>
      </w:r>
      <w:r>
        <w:rPr>
          <w:rFonts w:hint="eastAsia"/>
          <w:b/>
          <w:bCs/>
          <w:sz w:val="28"/>
          <w:szCs w:val="28"/>
        </w:rPr>
        <w:t>环境部分：</w:t>
      </w:r>
      <w:r>
        <w:rPr>
          <w:rFonts w:hint="eastAsia"/>
          <w:sz w:val="28"/>
          <w:szCs w:val="28"/>
        </w:rPr>
        <w:t>视野有强光源或红蓝干扰光源。例如场地外的顶灯、观众席上的干扰光、赛场的红蓝灯光装饰。</w:t>
      </w:r>
    </w:p>
    <w:p>
      <w:pPr>
        <w:pStyle w:val="6"/>
        <w:ind w:left="720" w:firstLine="0" w:firstLineChars="0"/>
        <w:jc w:val="center"/>
        <w:rPr>
          <w:b/>
          <w:bCs/>
          <w:sz w:val="52"/>
          <w:szCs w:val="52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382E94"/>
    <w:multiLevelType w:val="multilevel"/>
    <w:tmpl w:val="3A382E94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  <w:b/>
        <w:bCs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g3OTUzNmNlZmQxOTBkMmM3NmU1MmMyNjA1N2M2YWQifQ=="/>
  </w:docVars>
  <w:rsids>
    <w:rsidRoot w:val="00911BBF"/>
    <w:rsid w:val="000E590C"/>
    <w:rsid w:val="00114E5E"/>
    <w:rsid w:val="0012082A"/>
    <w:rsid w:val="001E4024"/>
    <w:rsid w:val="002D1D0B"/>
    <w:rsid w:val="003E47DF"/>
    <w:rsid w:val="004A2367"/>
    <w:rsid w:val="004E2254"/>
    <w:rsid w:val="00527AEB"/>
    <w:rsid w:val="005304CA"/>
    <w:rsid w:val="00563F44"/>
    <w:rsid w:val="005C04BB"/>
    <w:rsid w:val="006163A5"/>
    <w:rsid w:val="006652D5"/>
    <w:rsid w:val="008630D6"/>
    <w:rsid w:val="00880C28"/>
    <w:rsid w:val="00911BBF"/>
    <w:rsid w:val="009427C1"/>
    <w:rsid w:val="009442C0"/>
    <w:rsid w:val="00AC1C34"/>
    <w:rsid w:val="00B54D63"/>
    <w:rsid w:val="00C73EAD"/>
    <w:rsid w:val="00D106A9"/>
    <w:rsid w:val="00D87B68"/>
    <w:rsid w:val="00EC7EA6"/>
    <w:rsid w:val="00FB5DA2"/>
    <w:rsid w:val="13067A8B"/>
    <w:rsid w:val="567FF1A2"/>
    <w:rsid w:val="7A2D7B6A"/>
    <w:rsid w:val="AEFD0971"/>
    <w:rsid w:val="EF7F2733"/>
    <w:rsid w:val="FFEF2794"/>
    <w:rsid w:val="FFFA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441</Words>
  <Characters>475</Characters>
  <Lines>3</Lines>
  <Paragraphs>1</Paragraphs>
  <TotalTime>66</TotalTime>
  <ScaleCrop>false</ScaleCrop>
  <LinksUpToDate>false</LinksUpToDate>
  <CharactersWithSpaces>480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2021-04-08T10:52:00Z</dcterms:created>
  <dc:creator>凯</dc:creator>
  <cp:lastModifiedBy>相忘江湖的小余</cp:lastModifiedBy>
  <dcterms:modified xsi:type="dcterms:W3CDTF">2022-05-11T13:48:58Z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01D6CBC82F864EB3B86693B776811E1A</vt:lpwstr>
  </property>
</Properties>
</file>